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6C932"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3DD16D30"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2656A51A"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6508A80A"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1823806C"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25025B38" w14:textId="77777777" w:rsidR="00A30DFD" w:rsidRPr="00882BE3" w:rsidRDefault="00000000" w:rsidP="00882BE3">
      <w:pPr>
        <w:autoSpaceDE/>
        <w:autoSpaceDN/>
        <w:jc w:val="center"/>
        <w:outlineLvl w:val="0"/>
        <w:rPr>
          <w:rFonts w:ascii="方正小标宋_GBK" w:eastAsia="方正小标宋_GBK"/>
          <w:bCs/>
          <w:sz w:val="72"/>
          <w:szCs w:val="72"/>
        </w:rPr>
      </w:pPr>
      <w:r w:rsidRPr="00882BE3">
        <w:rPr>
          <w:rFonts w:ascii="方正小标宋_GBK" w:eastAsia="方正小标宋_GBK" w:hint="eastAsia"/>
          <w:bCs/>
          <w:sz w:val="72"/>
          <w:szCs w:val="72"/>
        </w:rPr>
        <w:t>建设项目环境影响报告表</w:t>
      </w:r>
    </w:p>
    <w:p w14:paraId="66723EB8" w14:textId="77777777" w:rsidR="00A30DFD" w:rsidRPr="00882BE3" w:rsidRDefault="00000000" w:rsidP="00882BE3">
      <w:pPr>
        <w:autoSpaceDE/>
        <w:autoSpaceDN/>
        <w:spacing w:beforeLines="80" w:before="249"/>
        <w:jc w:val="center"/>
        <w:rPr>
          <w:rFonts w:ascii="楷体" w:eastAsia="楷体" w:hAnsi="楷体"/>
          <w:bCs/>
          <w:sz w:val="48"/>
          <w:szCs w:val="48"/>
        </w:rPr>
      </w:pPr>
      <w:r w:rsidRPr="00882BE3">
        <w:rPr>
          <w:rFonts w:ascii="楷体" w:eastAsia="楷体" w:hAnsi="楷体" w:hint="eastAsia"/>
          <w:bCs/>
          <w:sz w:val="48"/>
          <w:szCs w:val="48"/>
        </w:rPr>
        <w:t>（污染影响类）</w:t>
      </w:r>
    </w:p>
    <w:p w14:paraId="47DD0EB5"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068A04E2"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77E9FE62"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66D0DCDA" w14:textId="77777777" w:rsidR="00A30DFD" w:rsidRPr="00882BE3" w:rsidRDefault="00A30DFD" w:rsidP="00882BE3">
      <w:pPr>
        <w:autoSpaceDE/>
        <w:autoSpaceDN/>
        <w:adjustRightInd/>
        <w:snapToGrid/>
        <w:rPr>
          <w:rFonts w:ascii="仿宋_GB2312" w:eastAsia="仿宋_GB2312" w:hAnsi="仿宋_GB2312" w:cs="仿宋_GB2312"/>
          <w:sz w:val="36"/>
          <w:szCs w:val="36"/>
        </w:rPr>
      </w:pPr>
    </w:p>
    <w:p w14:paraId="75B57CB8" w14:textId="77777777" w:rsidR="00A30DFD" w:rsidRPr="00882BE3" w:rsidRDefault="00000000" w:rsidP="00882BE3">
      <w:pPr>
        <w:autoSpaceDE/>
        <w:autoSpaceDN/>
        <w:spacing w:line="288" w:lineRule="auto"/>
        <w:ind w:firstLine="567"/>
        <w:rPr>
          <w:rFonts w:ascii="仿宋_GB2312" w:eastAsia="仿宋_GB2312"/>
          <w:sz w:val="36"/>
          <w:szCs w:val="36"/>
        </w:rPr>
      </w:pPr>
      <w:r w:rsidRPr="00882BE3">
        <w:rPr>
          <w:rFonts w:ascii="仿宋_GB2312" w:eastAsia="仿宋_GB2312" w:hint="eastAsia"/>
          <w:sz w:val="36"/>
          <w:szCs w:val="36"/>
        </w:rPr>
        <w:t>项目名称：</w:t>
      </w:r>
      <w:r w:rsidRPr="00882BE3">
        <w:rPr>
          <w:rFonts w:ascii="仿宋_GB2312" w:eastAsia="仿宋_GB2312" w:hint="eastAsia"/>
          <w:sz w:val="36"/>
          <w:szCs w:val="36"/>
          <w:u w:val="single"/>
        </w:rPr>
        <w:t xml:space="preserve"> 新能源车用精密零部件制造智慧工厂项目 </w:t>
      </w:r>
    </w:p>
    <w:p w14:paraId="4E7EA3C4" w14:textId="77777777" w:rsidR="00A30DFD" w:rsidRPr="00882BE3" w:rsidRDefault="00000000" w:rsidP="00882BE3">
      <w:pPr>
        <w:autoSpaceDE/>
        <w:autoSpaceDN/>
        <w:spacing w:line="288" w:lineRule="auto"/>
        <w:ind w:firstLine="567"/>
        <w:rPr>
          <w:rFonts w:ascii="仿宋_GB2312" w:eastAsia="仿宋_GB2312"/>
          <w:sz w:val="36"/>
          <w:szCs w:val="36"/>
        </w:rPr>
      </w:pPr>
      <w:r w:rsidRPr="00882BE3">
        <w:rPr>
          <w:rFonts w:ascii="仿宋_GB2312" w:eastAsia="仿宋_GB2312" w:hint="eastAsia"/>
          <w:sz w:val="36"/>
          <w:szCs w:val="36"/>
        </w:rPr>
        <w:t>建设单位（盖章）：</w:t>
      </w:r>
      <w:r w:rsidRPr="00882BE3">
        <w:rPr>
          <w:rFonts w:ascii="仿宋_GB2312" w:eastAsia="仿宋_GB2312" w:hint="eastAsia"/>
          <w:sz w:val="36"/>
          <w:szCs w:val="36"/>
          <w:u w:val="single"/>
        </w:rPr>
        <w:t xml:space="preserve"> </w:t>
      </w:r>
      <w:r w:rsidRPr="00882BE3">
        <w:rPr>
          <w:rFonts w:ascii="仿宋_GB2312" w:eastAsia="仿宋_GB2312"/>
          <w:sz w:val="36"/>
          <w:szCs w:val="36"/>
          <w:u w:val="single"/>
        </w:rPr>
        <w:t xml:space="preserve"> </w:t>
      </w:r>
      <w:r w:rsidRPr="00882BE3">
        <w:rPr>
          <w:rFonts w:ascii="仿宋_GB2312" w:eastAsia="仿宋_GB2312" w:hint="eastAsia"/>
          <w:sz w:val="36"/>
          <w:szCs w:val="36"/>
          <w:u w:val="single"/>
        </w:rPr>
        <w:t xml:space="preserve">新维特宜兴工业机械有限公司 </w:t>
      </w:r>
      <w:r w:rsidRPr="00882BE3">
        <w:rPr>
          <w:rFonts w:ascii="仿宋_GB2312" w:eastAsia="仿宋_GB2312"/>
          <w:sz w:val="36"/>
          <w:szCs w:val="36"/>
          <w:u w:val="single"/>
        </w:rPr>
        <w:t xml:space="preserve"> </w:t>
      </w:r>
    </w:p>
    <w:p w14:paraId="6B5D7908" w14:textId="1B030AEE" w:rsidR="00A30DFD" w:rsidRPr="00882BE3" w:rsidRDefault="00000000" w:rsidP="00882BE3">
      <w:pPr>
        <w:autoSpaceDE/>
        <w:autoSpaceDN/>
        <w:spacing w:line="288" w:lineRule="auto"/>
        <w:ind w:firstLine="567"/>
        <w:rPr>
          <w:rFonts w:ascii="仿宋_GB2312" w:eastAsia="仿宋_GB2312"/>
          <w:sz w:val="36"/>
          <w:szCs w:val="36"/>
        </w:rPr>
      </w:pPr>
      <w:r w:rsidRPr="00882BE3">
        <w:rPr>
          <w:rFonts w:ascii="仿宋_GB2312" w:eastAsia="仿宋_GB2312" w:hint="eastAsia"/>
          <w:sz w:val="36"/>
          <w:szCs w:val="36"/>
        </w:rPr>
        <w:t>编制日期：</w:t>
      </w:r>
      <w:r w:rsidRPr="00882BE3">
        <w:rPr>
          <w:rFonts w:ascii="仿宋_GB2312" w:eastAsia="仿宋_GB2312" w:hint="eastAsia"/>
          <w:sz w:val="36"/>
          <w:szCs w:val="36"/>
          <w:u w:val="single"/>
        </w:rPr>
        <w:t xml:space="preserve"> </w:t>
      </w:r>
      <w:r w:rsidRPr="00882BE3">
        <w:rPr>
          <w:rFonts w:ascii="仿宋_GB2312" w:eastAsia="仿宋_GB2312"/>
          <w:sz w:val="36"/>
          <w:szCs w:val="36"/>
          <w:u w:val="single"/>
        </w:rPr>
        <w:t xml:space="preserve">           2024年</w:t>
      </w:r>
      <w:r w:rsidR="003866A2">
        <w:rPr>
          <w:rFonts w:ascii="仿宋_GB2312" w:eastAsia="仿宋_GB2312"/>
          <w:sz w:val="36"/>
          <w:szCs w:val="36"/>
          <w:u w:val="single"/>
        </w:rPr>
        <w:t>2</w:t>
      </w:r>
      <w:r w:rsidRPr="00882BE3">
        <w:rPr>
          <w:rFonts w:ascii="仿宋_GB2312" w:eastAsia="仿宋_GB2312"/>
          <w:sz w:val="36"/>
          <w:szCs w:val="36"/>
          <w:u w:val="single"/>
        </w:rPr>
        <w:t xml:space="preserve">月              </w:t>
      </w:r>
      <w:r w:rsidRPr="00882BE3">
        <w:rPr>
          <w:rFonts w:ascii="仿宋_GB2312" w:eastAsia="仿宋_GB2312" w:hint="eastAsia"/>
          <w:sz w:val="36"/>
          <w:szCs w:val="36"/>
          <w:u w:val="single"/>
        </w:rPr>
        <w:t xml:space="preserve"> </w:t>
      </w:r>
    </w:p>
    <w:p w14:paraId="1E20478B" w14:textId="77777777" w:rsidR="00A30DFD" w:rsidRPr="00882BE3" w:rsidRDefault="00A30DFD" w:rsidP="00882BE3">
      <w:pPr>
        <w:autoSpaceDE/>
        <w:autoSpaceDN/>
        <w:adjustRightInd/>
        <w:snapToGrid/>
        <w:jc w:val="center"/>
        <w:rPr>
          <w:rFonts w:ascii="楷体" w:eastAsia="楷体" w:hAnsi="楷体"/>
          <w:sz w:val="36"/>
          <w:szCs w:val="36"/>
        </w:rPr>
      </w:pPr>
      <w:bookmarkStart w:id="0" w:name="_Hlk57884087"/>
    </w:p>
    <w:p w14:paraId="57655BF6" w14:textId="77777777" w:rsidR="00A30DFD" w:rsidRPr="00882BE3" w:rsidRDefault="00A30DFD" w:rsidP="00882BE3">
      <w:pPr>
        <w:autoSpaceDE/>
        <w:autoSpaceDN/>
        <w:adjustRightInd/>
        <w:snapToGrid/>
        <w:jc w:val="center"/>
        <w:rPr>
          <w:rFonts w:ascii="楷体" w:eastAsia="楷体" w:hAnsi="楷体"/>
          <w:sz w:val="36"/>
          <w:szCs w:val="36"/>
        </w:rPr>
      </w:pPr>
    </w:p>
    <w:p w14:paraId="6685DC9C" w14:textId="77777777" w:rsidR="00A30DFD" w:rsidRPr="00882BE3" w:rsidRDefault="00A30DFD" w:rsidP="00882BE3">
      <w:pPr>
        <w:autoSpaceDE/>
        <w:autoSpaceDN/>
        <w:adjustRightInd/>
        <w:snapToGrid/>
        <w:jc w:val="center"/>
        <w:rPr>
          <w:rFonts w:ascii="楷体" w:eastAsia="楷体" w:hAnsi="楷体"/>
          <w:sz w:val="36"/>
          <w:szCs w:val="36"/>
        </w:rPr>
      </w:pPr>
    </w:p>
    <w:p w14:paraId="386D2A42" w14:textId="77777777" w:rsidR="00A30DFD" w:rsidRPr="00882BE3" w:rsidRDefault="00A30DFD" w:rsidP="00882BE3">
      <w:pPr>
        <w:autoSpaceDE/>
        <w:autoSpaceDN/>
        <w:adjustRightInd/>
        <w:snapToGrid/>
        <w:jc w:val="center"/>
        <w:rPr>
          <w:rFonts w:ascii="楷体" w:eastAsia="楷体" w:hAnsi="楷体"/>
          <w:sz w:val="36"/>
          <w:szCs w:val="36"/>
        </w:rPr>
      </w:pPr>
    </w:p>
    <w:bookmarkEnd w:id="0"/>
    <w:p w14:paraId="4EFAFACB" w14:textId="77777777" w:rsidR="00A30DFD" w:rsidRPr="00882BE3" w:rsidRDefault="00000000" w:rsidP="00882BE3">
      <w:pPr>
        <w:autoSpaceDE/>
        <w:autoSpaceDN/>
        <w:adjustRightInd/>
        <w:snapToGrid/>
        <w:jc w:val="center"/>
        <w:rPr>
          <w:rFonts w:ascii="楷体" w:eastAsia="楷体" w:hAnsi="楷体"/>
          <w:sz w:val="36"/>
          <w:szCs w:val="36"/>
        </w:rPr>
        <w:sectPr w:rsidR="00A30DFD" w:rsidRPr="00882BE3" w:rsidSect="00CB571B">
          <w:pgSz w:w="11906" w:h="16838"/>
          <w:pgMar w:top="1418" w:right="1418" w:bottom="1418" w:left="1418" w:header="851" w:footer="992" w:gutter="0"/>
          <w:cols w:space="425"/>
          <w:docGrid w:type="lines" w:linePitch="312"/>
        </w:sectPr>
      </w:pPr>
      <w:r w:rsidRPr="00882BE3">
        <w:rPr>
          <w:rFonts w:ascii="楷体" w:eastAsia="楷体" w:hAnsi="楷体" w:hint="eastAsia"/>
          <w:sz w:val="36"/>
          <w:szCs w:val="36"/>
        </w:rPr>
        <w:t>中华人民共和国生态环境部制</w:t>
      </w:r>
    </w:p>
    <w:p w14:paraId="0D742F44" w14:textId="77777777" w:rsidR="00A30DFD" w:rsidRDefault="00000000" w:rsidP="00F145AF">
      <w:pPr>
        <w:pStyle w:val="1"/>
        <w:rPr>
          <w:snapToGrid w:val="0"/>
        </w:rPr>
      </w:pPr>
      <w:r>
        <w:rPr>
          <w:rFonts w:hint="eastAsia"/>
          <w:snapToGrid w:val="0"/>
        </w:rPr>
        <w:lastRenderedPageBreak/>
        <w:t>一、建设项目基本情况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97"/>
        <w:gridCol w:w="2377"/>
        <w:gridCol w:w="2683"/>
        <w:gridCol w:w="2694"/>
      </w:tblGrid>
      <w:tr w:rsidR="00A30DFD" w14:paraId="56B3E19A" w14:textId="77777777">
        <w:trPr>
          <w:trHeight w:val="497"/>
          <w:jc w:val="center"/>
        </w:trPr>
        <w:tc>
          <w:tcPr>
            <w:tcW w:w="717" w:type="pct"/>
            <w:tcMar>
              <w:top w:w="16" w:type="dxa"/>
              <w:left w:w="16" w:type="dxa"/>
              <w:right w:w="16" w:type="dxa"/>
            </w:tcMar>
            <w:vAlign w:val="center"/>
          </w:tcPr>
          <w:p w14:paraId="3D45FE4C" w14:textId="77777777" w:rsidR="00A30DFD" w:rsidRDefault="00000000" w:rsidP="00882BE3">
            <w:pPr>
              <w:jc w:val="center"/>
            </w:pPr>
            <w:r>
              <w:t>建设项目名称</w:t>
            </w:r>
          </w:p>
        </w:tc>
        <w:tc>
          <w:tcPr>
            <w:tcW w:w="4283" w:type="pct"/>
            <w:gridSpan w:val="3"/>
            <w:vAlign w:val="center"/>
          </w:tcPr>
          <w:p w14:paraId="41398519" w14:textId="77777777" w:rsidR="00A30DFD" w:rsidRDefault="00000000" w:rsidP="00882BE3">
            <w:pPr>
              <w:jc w:val="center"/>
            </w:pPr>
            <w:bookmarkStart w:id="1" w:name="_Hlk160031760"/>
            <w:r>
              <w:t>新能源车用精密零部件制造智慧工厂项目</w:t>
            </w:r>
            <w:bookmarkEnd w:id="1"/>
          </w:p>
        </w:tc>
      </w:tr>
      <w:tr w:rsidR="00A30DFD" w14:paraId="05DE66B5" w14:textId="77777777">
        <w:trPr>
          <w:trHeight w:val="497"/>
          <w:jc w:val="center"/>
        </w:trPr>
        <w:tc>
          <w:tcPr>
            <w:tcW w:w="717" w:type="pct"/>
            <w:tcMar>
              <w:top w:w="16" w:type="dxa"/>
              <w:left w:w="16" w:type="dxa"/>
              <w:right w:w="16" w:type="dxa"/>
            </w:tcMar>
            <w:vAlign w:val="center"/>
          </w:tcPr>
          <w:p w14:paraId="4DE2C2C3" w14:textId="77777777" w:rsidR="00A30DFD" w:rsidRDefault="00000000" w:rsidP="00882BE3">
            <w:pPr>
              <w:jc w:val="center"/>
            </w:pPr>
            <w:r>
              <w:t>项目代码</w:t>
            </w:r>
          </w:p>
        </w:tc>
        <w:tc>
          <w:tcPr>
            <w:tcW w:w="4283" w:type="pct"/>
            <w:gridSpan w:val="3"/>
            <w:vAlign w:val="center"/>
          </w:tcPr>
          <w:p w14:paraId="0F56894F" w14:textId="77777777" w:rsidR="00A30DFD" w:rsidRDefault="00000000" w:rsidP="00882BE3">
            <w:pPr>
              <w:jc w:val="center"/>
            </w:pPr>
            <w:r>
              <w:t>2311-320257-89-01-812354</w:t>
            </w:r>
          </w:p>
        </w:tc>
      </w:tr>
      <w:tr w:rsidR="00A30DFD" w14:paraId="19545E4A" w14:textId="77777777">
        <w:trPr>
          <w:trHeight w:val="497"/>
          <w:jc w:val="center"/>
        </w:trPr>
        <w:tc>
          <w:tcPr>
            <w:tcW w:w="717" w:type="pct"/>
            <w:tcMar>
              <w:top w:w="16" w:type="dxa"/>
              <w:left w:w="16" w:type="dxa"/>
              <w:right w:w="16" w:type="dxa"/>
            </w:tcMar>
            <w:vAlign w:val="center"/>
          </w:tcPr>
          <w:p w14:paraId="4016DA69" w14:textId="77777777" w:rsidR="00A30DFD" w:rsidRDefault="00000000" w:rsidP="00882BE3">
            <w:pPr>
              <w:jc w:val="center"/>
            </w:pPr>
            <w:r>
              <w:t>建设单位联系人</w:t>
            </w:r>
          </w:p>
        </w:tc>
        <w:tc>
          <w:tcPr>
            <w:tcW w:w="1313" w:type="pct"/>
            <w:vAlign w:val="center"/>
          </w:tcPr>
          <w:p w14:paraId="47C5D1E0" w14:textId="77777777" w:rsidR="00A30DFD" w:rsidRDefault="00000000" w:rsidP="00882BE3">
            <w:pPr>
              <w:jc w:val="center"/>
            </w:pPr>
            <w:r>
              <w:rPr>
                <w:rFonts w:hint="eastAsia"/>
              </w:rPr>
              <w:t>薛丽</w:t>
            </w:r>
          </w:p>
        </w:tc>
        <w:tc>
          <w:tcPr>
            <w:tcW w:w="1482" w:type="pct"/>
            <w:vAlign w:val="center"/>
          </w:tcPr>
          <w:p w14:paraId="0B114F27" w14:textId="77777777" w:rsidR="00A30DFD" w:rsidRDefault="00000000" w:rsidP="00882BE3">
            <w:pPr>
              <w:jc w:val="center"/>
            </w:pPr>
            <w:r>
              <w:t>联系方式</w:t>
            </w:r>
          </w:p>
        </w:tc>
        <w:tc>
          <w:tcPr>
            <w:tcW w:w="1488" w:type="pct"/>
            <w:vAlign w:val="center"/>
          </w:tcPr>
          <w:p w14:paraId="3216374D" w14:textId="77777777" w:rsidR="00A30DFD" w:rsidRDefault="00000000" w:rsidP="00882BE3">
            <w:pPr>
              <w:jc w:val="center"/>
            </w:pPr>
            <w:r>
              <w:t>13915290370</w:t>
            </w:r>
          </w:p>
        </w:tc>
      </w:tr>
      <w:tr w:rsidR="00A30DFD" w14:paraId="0D3F643F" w14:textId="77777777">
        <w:trPr>
          <w:trHeight w:val="497"/>
          <w:jc w:val="center"/>
        </w:trPr>
        <w:tc>
          <w:tcPr>
            <w:tcW w:w="717" w:type="pct"/>
            <w:tcMar>
              <w:top w:w="16" w:type="dxa"/>
              <w:left w:w="16" w:type="dxa"/>
              <w:right w:w="16" w:type="dxa"/>
            </w:tcMar>
            <w:vAlign w:val="center"/>
          </w:tcPr>
          <w:p w14:paraId="54B20424" w14:textId="77777777" w:rsidR="00A30DFD" w:rsidRDefault="00000000" w:rsidP="00882BE3">
            <w:pPr>
              <w:jc w:val="center"/>
            </w:pPr>
            <w:r>
              <w:t>建设地点</w:t>
            </w:r>
          </w:p>
        </w:tc>
        <w:tc>
          <w:tcPr>
            <w:tcW w:w="4283" w:type="pct"/>
            <w:gridSpan w:val="3"/>
            <w:vAlign w:val="center"/>
          </w:tcPr>
          <w:p w14:paraId="4C55A8F4" w14:textId="77777777" w:rsidR="00A30DFD" w:rsidRDefault="00000000" w:rsidP="00882BE3">
            <w:pPr>
              <w:jc w:val="center"/>
            </w:pPr>
            <w:r>
              <w:rPr>
                <w:rFonts w:hint="eastAsia"/>
              </w:rPr>
              <w:t>江苏省无锡市宜兴市</w:t>
            </w:r>
            <w:proofErr w:type="gramStart"/>
            <w:r>
              <w:rPr>
                <w:rFonts w:hint="eastAsia"/>
              </w:rPr>
              <w:t>屺</w:t>
            </w:r>
            <w:proofErr w:type="gramEnd"/>
            <w:r>
              <w:rPr>
                <w:rFonts w:hint="eastAsia"/>
              </w:rPr>
              <w:t>亭街道宜北路</w:t>
            </w:r>
            <w:r>
              <w:rPr>
                <w:rFonts w:hint="eastAsia"/>
              </w:rPr>
              <w:t>928</w:t>
            </w:r>
            <w:r>
              <w:rPr>
                <w:rFonts w:hint="eastAsia"/>
              </w:rPr>
              <w:t>号</w:t>
            </w:r>
          </w:p>
        </w:tc>
      </w:tr>
      <w:tr w:rsidR="00A30DFD" w14:paraId="5698097A" w14:textId="77777777">
        <w:trPr>
          <w:trHeight w:val="497"/>
          <w:jc w:val="center"/>
        </w:trPr>
        <w:tc>
          <w:tcPr>
            <w:tcW w:w="717" w:type="pct"/>
            <w:tcMar>
              <w:top w:w="16" w:type="dxa"/>
              <w:left w:w="16" w:type="dxa"/>
              <w:right w:w="16" w:type="dxa"/>
            </w:tcMar>
            <w:vAlign w:val="center"/>
          </w:tcPr>
          <w:p w14:paraId="53F582ED" w14:textId="77777777" w:rsidR="00A30DFD" w:rsidRDefault="00000000" w:rsidP="00882BE3">
            <w:pPr>
              <w:jc w:val="center"/>
            </w:pPr>
            <w:r>
              <w:t>地理坐标</w:t>
            </w:r>
          </w:p>
        </w:tc>
        <w:tc>
          <w:tcPr>
            <w:tcW w:w="4283" w:type="pct"/>
            <w:gridSpan w:val="3"/>
            <w:vAlign w:val="center"/>
          </w:tcPr>
          <w:p w14:paraId="0CACA73A" w14:textId="77777777" w:rsidR="00A30DFD" w:rsidRDefault="00000000" w:rsidP="00882BE3">
            <w:pPr>
              <w:jc w:val="center"/>
            </w:pPr>
            <w:r>
              <w:t>（</w:t>
            </w:r>
            <w:r>
              <w:t xml:space="preserve">  119 </w:t>
            </w:r>
            <w:r>
              <w:t>度</w:t>
            </w:r>
            <w:r>
              <w:t xml:space="preserve"> 50 </w:t>
            </w:r>
            <w:r>
              <w:t>分</w:t>
            </w:r>
            <w:r>
              <w:t xml:space="preserve"> 19.999 </w:t>
            </w:r>
            <w:r>
              <w:t>秒，</w:t>
            </w:r>
            <w:r>
              <w:t xml:space="preserve"> 31 </w:t>
            </w:r>
            <w:r>
              <w:t>度</w:t>
            </w:r>
            <w:r>
              <w:t xml:space="preserve">  24  </w:t>
            </w:r>
            <w:r>
              <w:t>分</w:t>
            </w:r>
            <w:r>
              <w:t xml:space="preserve"> 53.508  </w:t>
            </w:r>
            <w:r>
              <w:t>秒）</w:t>
            </w:r>
          </w:p>
        </w:tc>
      </w:tr>
      <w:tr w:rsidR="00A30DFD" w14:paraId="533FF11E" w14:textId="77777777">
        <w:trPr>
          <w:trHeight w:val="561"/>
          <w:jc w:val="center"/>
        </w:trPr>
        <w:tc>
          <w:tcPr>
            <w:tcW w:w="717" w:type="pct"/>
            <w:tcMar>
              <w:top w:w="16" w:type="dxa"/>
              <w:left w:w="16" w:type="dxa"/>
              <w:right w:w="16" w:type="dxa"/>
            </w:tcMar>
            <w:vAlign w:val="center"/>
          </w:tcPr>
          <w:p w14:paraId="21B06A02" w14:textId="77777777" w:rsidR="00A30DFD" w:rsidRDefault="00000000" w:rsidP="00882BE3">
            <w:pPr>
              <w:jc w:val="center"/>
            </w:pPr>
            <w:r>
              <w:t>国民经济</w:t>
            </w:r>
          </w:p>
          <w:p w14:paraId="07DF9CA8" w14:textId="77777777" w:rsidR="00A30DFD" w:rsidRDefault="00000000" w:rsidP="00882BE3">
            <w:pPr>
              <w:jc w:val="center"/>
            </w:pPr>
            <w:r>
              <w:t>行业类别</w:t>
            </w:r>
          </w:p>
        </w:tc>
        <w:tc>
          <w:tcPr>
            <w:tcW w:w="1313" w:type="pct"/>
            <w:vAlign w:val="center"/>
          </w:tcPr>
          <w:p w14:paraId="288988EA" w14:textId="77777777" w:rsidR="00A30DFD" w:rsidRDefault="00000000" w:rsidP="00F145AF">
            <w:r>
              <w:rPr>
                <w:rFonts w:hint="eastAsia"/>
              </w:rPr>
              <w:t>C3670</w:t>
            </w:r>
            <w:r>
              <w:rPr>
                <w:rFonts w:hint="eastAsia"/>
              </w:rPr>
              <w:t>汽车零部件及配件制造</w:t>
            </w:r>
          </w:p>
        </w:tc>
        <w:tc>
          <w:tcPr>
            <w:tcW w:w="1482" w:type="pct"/>
            <w:vAlign w:val="center"/>
          </w:tcPr>
          <w:p w14:paraId="3F562F1B" w14:textId="77777777" w:rsidR="00A30DFD" w:rsidRDefault="00000000" w:rsidP="00F145AF">
            <w:bookmarkStart w:id="2" w:name="_Hlk49843745"/>
            <w:r>
              <w:t>建设项目</w:t>
            </w:r>
          </w:p>
          <w:p w14:paraId="6859FE31" w14:textId="77777777" w:rsidR="00A30DFD" w:rsidRDefault="00000000" w:rsidP="00882BE3">
            <w:pPr>
              <w:jc w:val="center"/>
            </w:pPr>
            <w:r>
              <w:t>行业类别</w:t>
            </w:r>
            <w:bookmarkEnd w:id="2"/>
          </w:p>
        </w:tc>
        <w:tc>
          <w:tcPr>
            <w:tcW w:w="1488" w:type="pct"/>
            <w:vAlign w:val="center"/>
          </w:tcPr>
          <w:p w14:paraId="5F798068" w14:textId="77777777" w:rsidR="00A30DFD" w:rsidRDefault="00000000" w:rsidP="00F145AF">
            <w:r>
              <w:rPr>
                <w:rFonts w:hint="eastAsia"/>
              </w:rPr>
              <w:t>三十三、汽车制造业</w:t>
            </w:r>
            <w:r>
              <w:t>36</w:t>
            </w:r>
            <w:r>
              <w:rPr>
                <w:rFonts w:hint="eastAsia"/>
              </w:rPr>
              <w:t>汽车零部件及配件制造</w:t>
            </w:r>
            <w:r>
              <w:rPr>
                <w:rFonts w:hint="eastAsia"/>
              </w:rPr>
              <w:t>367</w:t>
            </w:r>
          </w:p>
        </w:tc>
      </w:tr>
      <w:tr w:rsidR="00A30DFD" w14:paraId="195F4691" w14:textId="77777777">
        <w:trPr>
          <w:trHeight w:val="1219"/>
          <w:jc w:val="center"/>
        </w:trPr>
        <w:tc>
          <w:tcPr>
            <w:tcW w:w="717" w:type="pct"/>
            <w:tcMar>
              <w:top w:w="16" w:type="dxa"/>
              <w:left w:w="16" w:type="dxa"/>
              <w:right w:w="16" w:type="dxa"/>
            </w:tcMar>
            <w:vAlign w:val="center"/>
          </w:tcPr>
          <w:p w14:paraId="5711F5D9" w14:textId="77777777" w:rsidR="00A30DFD" w:rsidRDefault="00000000" w:rsidP="00882BE3">
            <w:pPr>
              <w:jc w:val="center"/>
            </w:pPr>
            <w:r>
              <w:t>建设性质</w:t>
            </w:r>
          </w:p>
        </w:tc>
        <w:tc>
          <w:tcPr>
            <w:tcW w:w="1313" w:type="pct"/>
            <w:vAlign w:val="center"/>
          </w:tcPr>
          <w:p w14:paraId="67115986" w14:textId="77777777" w:rsidR="00A30DFD" w:rsidRDefault="00000000" w:rsidP="00F145AF">
            <w:r>
              <w:sym w:font="Wingdings 2" w:char="F052"/>
            </w:r>
            <w:r>
              <w:t>新建（迁建）</w:t>
            </w:r>
          </w:p>
          <w:p w14:paraId="1FA465C3" w14:textId="77777777" w:rsidR="00A30DFD" w:rsidRDefault="00000000" w:rsidP="00F145AF">
            <w:r>
              <w:sym w:font="Wingdings 2" w:char="F0A3"/>
            </w:r>
            <w:r>
              <w:t>改建</w:t>
            </w:r>
          </w:p>
          <w:p w14:paraId="00E0BBE4" w14:textId="77777777" w:rsidR="00A30DFD" w:rsidRDefault="00000000" w:rsidP="00F145AF">
            <w:r>
              <w:sym w:font="Wingdings 2" w:char="F0A3"/>
            </w:r>
            <w:r>
              <w:t>扩建</w:t>
            </w:r>
          </w:p>
          <w:p w14:paraId="4894C955" w14:textId="77777777" w:rsidR="00A30DFD" w:rsidRDefault="00000000" w:rsidP="00F145AF">
            <w:r>
              <w:sym w:font="Wingdings 2" w:char="F0A3"/>
            </w:r>
            <w:r>
              <w:t>技术改造</w:t>
            </w:r>
          </w:p>
        </w:tc>
        <w:tc>
          <w:tcPr>
            <w:tcW w:w="1482" w:type="pct"/>
            <w:vAlign w:val="center"/>
          </w:tcPr>
          <w:p w14:paraId="0EFCA1DE" w14:textId="77777777" w:rsidR="00A30DFD" w:rsidRDefault="00000000" w:rsidP="00F145AF">
            <w:r>
              <w:t>建设项目</w:t>
            </w:r>
          </w:p>
          <w:p w14:paraId="0CDA7461" w14:textId="77777777" w:rsidR="00A30DFD" w:rsidRDefault="00000000" w:rsidP="00882BE3">
            <w:pPr>
              <w:jc w:val="center"/>
            </w:pPr>
            <w:r>
              <w:t>申报情形</w:t>
            </w:r>
          </w:p>
        </w:tc>
        <w:tc>
          <w:tcPr>
            <w:tcW w:w="1488" w:type="pct"/>
            <w:vAlign w:val="center"/>
          </w:tcPr>
          <w:p w14:paraId="33AF5F97" w14:textId="77777777" w:rsidR="00A30DFD" w:rsidRDefault="00000000" w:rsidP="00F145AF">
            <w:r>
              <w:sym w:font="Wingdings 2" w:char="F052"/>
            </w:r>
            <w:r>
              <w:t>首次申报项目</w:t>
            </w:r>
            <w:r>
              <w:t xml:space="preserve">             </w:t>
            </w:r>
          </w:p>
          <w:p w14:paraId="69F30017" w14:textId="77777777" w:rsidR="00A30DFD" w:rsidRDefault="00000000" w:rsidP="00F145AF">
            <w:r>
              <w:sym w:font="Wingdings 2" w:char="F0A3"/>
            </w:r>
            <w:r>
              <w:t>不予批准后再次申报项目</w:t>
            </w:r>
          </w:p>
          <w:p w14:paraId="2A576333" w14:textId="77777777" w:rsidR="00A30DFD" w:rsidRDefault="00000000" w:rsidP="00F145AF">
            <w:r>
              <w:sym w:font="Wingdings 2" w:char="00A3"/>
            </w:r>
            <w:r>
              <w:t>超五年重新审核项目</w:t>
            </w:r>
            <w:r>
              <w:t xml:space="preserve">     </w:t>
            </w:r>
          </w:p>
          <w:p w14:paraId="75856421" w14:textId="77777777" w:rsidR="00A30DFD" w:rsidRDefault="00000000" w:rsidP="00F145AF">
            <w:r>
              <w:sym w:font="Wingdings 2" w:char="F0A3"/>
            </w:r>
            <w:r>
              <w:t>重大变动重新报批项目</w:t>
            </w:r>
          </w:p>
        </w:tc>
      </w:tr>
      <w:tr w:rsidR="00A30DFD" w14:paraId="00A3D3F4" w14:textId="77777777">
        <w:trPr>
          <w:trHeight w:val="851"/>
          <w:jc w:val="center"/>
        </w:trPr>
        <w:tc>
          <w:tcPr>
            <w:tcW w:w="717" w:type="pct"/>
            <w:tcMar>
              <w:top w:w="16" w:type="dxa"/>
              <w:left w:w="16" w:type="dxa"/>
              <w:right w:w="16" w:type="dxa"/>
            </w:tcMar>
            <w:vAlign w:val="center"/>
          </w:tcPr>
          <w:p w14:paraId="7722F6D3" w14:textId="77777777" w:rsidR="00A30DFD" w:rsidRDefault="00000000" w:rsidP="00882BE3">
            <w:pPr>
              <w:jc w:val="center"/>
            </w:pPr>
            <w:r>
              <w:t>项目审批（核准</w:t>
            </w:r>
            <w:r>
              <w:t>/</w:t>
            </w:r>
            <w:r>
              <w:t>备案）部门（选填）</w:t>
            </w:r>
          </w:p>
        </w:tc>
        <w:tc>
          <w:tcPr>
            <w:tcW w:w="1313" w:type="pct"/>
            <w:vAlign w:val="center"/>
          </w:tcPr>
          <w:p w14:paraId="1363E7CE" w14:textId="77777777" w:rsidR="00A30DFD" w:rsidRDefault="00000000" w:rsidP="00882BE3">
            <w:pPr>
              <w:jc w:val="center"/>
            </w:pPr>
            <w:r>
              <w:rPr>
                <w:rFonts w:hint="eastAsia"/>
              </w:rPr>
              <w:t>无锡宜兴经济技术开发区管理委员会</w:t>
            </w:r>
          </w:p>
        </w:tc>
        <w:tc>
          <w:tcPr>
            <w:tcW w:w="1482" w:type="pct"/>
            <w:vAlign w:val="center"/>
          </w:tcPr>
          <w:p w14:paraId="7AC073B8" w14:textId="77777777" w:rsidR="00A30DFD" w:rsidRDefault="00000000" w:rsidP="00882BE3">
            <w:pPr>
              <w:jc w:val="center"/>
            </w:pPr>
            <w:r>
              <w:t>项目审批（核准</w:t>
            </w:r>
            <w:r>
              <w:t>/</w:t>
            </w:r>
          </w:p>
          <w:p w14:paraId="4424484A" w14:textId="77777777" w:rsidR="00A30DFD" w:rsidRDefault="00000000" w:rsidP="00882BE3">
            <w:pPr>
              <w:jc w:val="center"/>
            </w:pPr>
            <w:r>
              <w:t>备案）文号（选填）</w:t>
            </w:r>
          </w:p>
        </w:tc>
        <w:tc>
          <w:tcPr>
            <w:tcW w:w="1488" w:type="pct"/>
            <w:vAlign w:val="center"/>
          </w:tcPr>
          <w:p w14:paraId="3EF60ED5" w14:textId="77777777" w:rsidR="00A30DFD" w:rsidRDefault="00000000" w:rsidP="00882BE3">
            <w:pPr>
              <w:jc w:val="center"/>
            </w:pPr>
            <w:r>
              <w:rPr>
                <w:rFonts w:hint="eastAsia"/>
              </w:rPr>
              <w:t>宜兴开发区〔</w:t>
            </w:r>
            <w:r>
              <w:rPr>
                <w:rFonts w:hint="eastAsia"/>
              </w:rPr>
              <w:t>2023</w:t>
            </w:r>
            <w:r>
              <w:rPr>
                <w:rFonts w:hint="eastAsia"/>
              </w:rPr>
              <w:t>〕</w:t>
            </w:r>
            <w:r>
              <w:rPr>
                <w:rFonts w:hint="eastAsia"/>
              </w:rPr>
              <w:t>229</w:t>
            </w:r>
            <w:r>
              <w:rPr>
                <w:rFonts w:hint="eastAsia"/>
              </w:rPr>
              <w:t>号</w:t>
            </w:r>
          </w:p>
        </w:tc>
      </w:tr>
      <w:tr w:rsidR="00A30DFD" w14:paraId="32942C2E" w14:textId="77777777">
        <w:trPr>
          <w:trHeight w:val="497"/>
          <w:jc w:val="center"/>
        </w:trPr>
        <w:tc>
          <w:tcPr>
            <w:tcW w:w="717" w:type="pct"/>
            <w:tcMar>
              <w:top w:w="16" w:type="dxa"/>
              <w:left w:w="16" w:type="dxa"/>
              <w:right w:w="16" w:type="dxa"/>
            </w:tcMar>
            <w:vAlign w:val="center"/>
          </w:tcPr>
          <w:p w14:paraId="2806F190" w14:textId="77777777" w:rsidR="00A30DFD" w:rsidRDefault="00000000" w:rsidP="00882BE3">
            <w:pPr>
              <w:jc w:val="center"/>
            </w:pPr>
            <w:r>
              <w:t>总投资（万元）</w:t>
            </w:r>
          </w:p>
        </w:tc>
        <w:tc>
          <w:tcPr>
            <w:tcW w:w="1313" w:type="pct"/>
            <w:vAlign w:val="center"/>
          </w:tcPr>
          <w:p w14:paraId="2D6DE473" w14:textId="77777777" w:rsidR="00A30DFD" w:rsidRDefault="00000000" w:rsidP="00882BE3">
            <w:pPr>
              <w:jc w:val="center"/>
            </w:pPr>
            <w:r>
              <w:rPr>
                <w:rFonts w:hint="eastAsia"/>
              </w:rPr>
              <w:t>50000</w:t>
            </w:r>
          </w:p>
        </w:tc>
        <w:tc>
          <w:tcPr>
            <w:tcW w:w="1482" w:type="pct"/>
            <w:tcMar>
              <w:top w:w="16" w:type="dxa"/>
              <w:left w:w="16" w:type="dxa"/>
              <w:right w:w="16" w:type="dxa"/>
            </w:tcMar>
            <w:vAlign w:val="center"/>
          </w:tcPr>
          <w:p w14:paraId="6BE1EB86" w14:textId="77777777" w:rsidR="00A30DFD" w:rsidRDefault="00000000" w:rsidP="00882BE3">
            <w:pPr>
              <w:jc w:val="center"/>
            </w:pPr>
            <w:r>
              <w:t>环保投资（万元）</w:t>
            </w:r>
          </w:p>
        </w:tc>
        <w:tc>
          <w:tcPr>
            <w:tcW w:w="1488" w:type="pct"/>
            <w:vAlign w:val="center"/>
          </w:tcPr>
          <w:p w14:paraId="551570C6" w14:textId="77777777" w:rsidR="00A30DFD" w:rsidRDefault="00000000" w:rsidP="00882BE3">
            <w:pPr>
              <w:jc w:val="center"/>
            </w:pPr>
            <w:r>
              <w:rPr>
                <w:rFonts w:hint="eastAsia"/>
              </w:rPr>
              <w:t>1</w:t>
            </w:r>
            <w:r>
              <w:t>50</w:t>
            </w:r>
          </w:p>
        </w:tc>
      </w:tr>
      <w:tr w:rsidR="00A30DFD" w14:paraId="54195E40" w14:textId="77777777">
        <w:trPr>
          <w:trHeight w:val="497"/>
          <w:jc w:val="center"/>
        </w:trPr>
        <w:tc>
          <w:tcPr>
            <w:tcW w:w="717" w:type="pct"/>
            <w:tcMar>
              <w:top w:w="16" w:type="dxa"/>
              <w:left w:w="16" w:type="dxa"/>
              <w:right w:w="16" w:type="dxa"/>
            </w:tcMar>
            <w:vAlign w:val="center"/>
          </w:tcPr>
          <w:p w14:paraId="796FA8CA" w14:textId="77777777" w:rsidR="00A30DFD" w:rsidRDefault="00000000" w:rsidP="00882BE3">
            <w:pPr>
              <w:jc w:val="center"/>
            </w:pPr>
            <w:r>
              <w:t>环保投资占比（</w:t>
            </w:r>
            <w:r>
              <w:t>%</w:t>
            </w:r>
            <w:r>
              <w:t>）</w:t>
            </w:r>
          </w:p>
        </w:tc>
        <w:tc>
          <w:tcPr>
            <w:tcW w:w="1313" w:type="pct"/>
            <w:vAlign w:val="center"/>
          </w:tcPr>
          <w:p w14:paraId="4BAB438B" w14:textId="77777777" w:rsidR="00A30DFD" w:rsidRDefault="00000000" w:rsidP="00882BE3">
            <w:pPr>
              <w:jc w:val="center"/>
            </w:pPr>
            <w:r>
              <w:rPr>
                <w:rFonts w:hint="eastAsia"/>
              </w:rPr>
              <w:t>0</w:t>
            </w:r>
            <w:r>
              <w:t>.3</w:t>
            </w:r>
          </w:p>
        </w:tc>
        <w:tc>
          <w:tcPr>
            <w:tcW w:w="1482" w:type="pct"/>
            <w:tcMar>
              <w:top w:w="16" w:type="dxa"/>
              <w:left w:w="16" w:type="dxa"/>
              <w:right w:w="16" w:type="dxa"/>
            </w:tcMar>
            <w:vAlign w:val="center"/>
          </w:tcPr>
          <w:p w14:paraId="044B1693" w14:textId="77777777" w:rsidR="00A30DFD" w:rsidRDefault="00000000" w:rsidP="00882BE3">
            <w:pPr>
              <w:jc w:val="center"/>
            </w:pPr>
            <w:r>
              <w:t>施工工期</w:t>
            </w:r>
          </w:p>
        </w:tc>
        <w:tc>
          <w:tcPr>
            <w:tcW w:w="1488" w:type="pct"/>
            <w:vAlign w:val="center"/>
          </w:tcPr>
          <w:p w14:paraId="4FADA82B" w14:textId="77777777" w:rsidR="00A30DFD" w:rsidRDefault="00000000" w:rsidP="00882BE3">
            <w:pPr>
              <w:jc w:val="center"/>
            </w:pPr>
            <w:r>
              <w:rPr>
                <w:rFonts w:hint="eastAsia"/>
              </w:rPr>
              <w:t>12</w:t>
            </w:r>
            <w:r>
              <w:rPr>
                <w:rFonts w:hint="eastAsia"/>
              </w:rPr>
              <w:t>个月</w:t>
            </w:r>
          </w:p>
        </w:tc>
      </w:tr>
      <w:tr w:rsidR="00A30DFD" w14:paraId="713A6C40" w14:textId="77777777">
        <w:trPr>
          <w:trHeight w:val="497"/>
          <w:jc w:val="center"/>
        </w:trPr>
        <w:tc>
          <w:tcPr>
            <w:tcW w:w="717" w:type="pct"/>
            <w:tcMar>
              <w:top w:w="16" w:type="dxa"/>
              <w:left w:w="16" w:type="dxa"/>
              <w:right w:w="16" w:type="dxa"/>
            </w:tcMar>
            <w:vAlign w:val="center"/>
          </w:tcPr>
          <w:p w14:paraId="6C4194EA" w14:textId="77777777" w:rsidR="00A30DFD" w:rsidRDefault="00000000" w:rsidP="00882BE3">
            <w:pPr>
              <w:jc w:val="center"/>
            </w:pPr>
            <w:r>
              <w:t>是否开工建设</w:t>
            </w:r>
          </w:p>
        </w:tc>
        <w:tc>
          <w:tcPr>
            <w:tcW w:w="1313" w:type="pct"/>
            <w:vAlign w:val="center"/>
          </w:tcPr>
          <w:p w14:paraId="2AFAC2C8" w14:textId="77777777" w:rsidR="00A30DFD" w:rsidRDefault="00000000" w:rsidP="00F145AF">
            <w:r>
              <w:sym w:font="Wingdings 2" w:char="F052"/>
            </w:r>
            <w:proofErr w:type="gramStart"/>
            <w:r>
              <w:t>否</w:t>
            </w:r>
            <w:proofErr w:type="gramEnd"/>
          </w:p>
          <w:p w14:paraId="710F2A2D" w14:textId="77777777" w:rsidR="00A30DFD" w:rsidRDefault="00000000" w:rsidP="00F145AF">
            <w:r>
              <w:sym w:font="Wingdings 2" w:char="00A3"/>
            </w:r>
            <w:r>
              <w:t>是：</w:t>
            </w:r>
            <w:r>
              <w:t xml:space="preserve">             </w:t>
            </w:r>
          </w:p>
        </w:tc>
        <w:tc>
          <w:tcPr>
            <w:tcW w:w="1482" w:type="pct"/>
            <w:tcMar>
              <w:top w:w="16" w:type="dxa"/>
              <w:left w:w="16" w:type="dxa"/>
              <w:right w:w="16" w:type="dxa"/>
            </w:tcMar>
            <w:vAlign w:val="center"/>
          </w:tcPr>
          <w:p w14:paraId="6DD1F10A" w14:textId="77777777" w:rsidR="00A30DFD" w:rsidRDefault="00000000" w:rsidP="00882BE3">
            <w:pPr>
              <w:jc w:val="center"/>
            </w:pPr>
            <w:r>
              <w:t>用地（用海）</w:t>
            </w:r>
          </w:p>
          <w:p w14:paraId="2A18EDAB" w14:textId="77777777" w:rsidR="00A30DFD" w:rsidRDefault="00000000" w:rsidP="00882BE3">
            <w:pPr>
              <w:jc w:val="center"/>
            </w:pPr>
            <w:r>
              <w:t>面积（</w:t>
            </w:r>
            <w:r>
              <w:t>m</w:t>
            </w:r>
            <w:r>
              <w:rPr>
                <w:vertAlign w:val="superscript"/>
              </w:rPr>
              <w:t>2</w:t>
            </w:r>
            <w:r>
              <w:t>）</w:t>
            </w:r>
          </w:p>
        </w:tc>
        <w:tc>
          <w:tcPr>
            <w:tcW w:w="1488" w:type="pct"/>
            <w:vAlign w:val="center"/>
          </w:tcPr>
          <w:p w14:paraId="1962754B" w14:textId="77777777" w:rsidR="00A30DFD" w:rsidRDefault="00000000" w:rsidP="00882BE3">
            <w:pPr>
              <w:jc w:val="center"/>
            </w:pPr>
            <w:r>
              <w:rPr>
                <w:rFonts w:hint="eastAsia"/>
              </w:rPr>
              <w:t>用地：</w:t>
            </w:r>
            <w:r>
              <w:t>26866.67</w:t>
            </w:r>
          </w:p>
        </w:tc>
      </w:tr>
      <w:tr w:rsidR="00A30DFD" w14:paraId="1B43123B" w14:textId="77777777">
        <w:trPr>
          <w:trHeight w:val="647"/>
          <w:jc w:val="center"/>
        </w:trPr>
        <w:tc>
          <w:tcPr>
            <w:tcW w:w="717" w:type="pct"/>
            <w:vAlign w:val="center"/>
          </w:tcPr>
          <w:p w14:paraId="6957C151" w14:textId="77777777" w:rsidR="00A30DFD" w:rsidRPr="00882BE3" w:rsidRDefault="00000000" w:rsidP="00882BE3">
            <w:pPr>
              <w:jc w:val="center"/>
              <w:rPr>
                <w:sz w:val="24"/>
              </w:rPr>
            </w:pPr>
            <w:r w:rsidRPr="00882BE3">
              <w:rPr>
                <w:sz w:val="24"/>
              </w:rPr>
              <w:t>专项评价设置情况</w:t>
            </w:r>
          </w:p>
        </w:tc>
        <w:tc>
          <w:tcPr>
            <w:tcW w:w="4283" w:type="pct"/>
            <w:gridSpan w:val="3"/>
            <w:vAlign w:val="center"/>
          </w:tcPr>
          <w:p w14:paraId="66A03A2F" w14:textId="77777777" w:rsidR="00A30DFD" w:rsidRDefault="00000000" w:rsidP="00135146">
            <w:pPr>
              <w:pStyle w:val="21"/>
              <w:ind w:firstLine="480"/>
            </w:pPr>
            <w:r>
              <w:rPr>
                <w:rFonts w:hint="eastAsia"/>
              </w:rPr>
              <w:t>①大气：本项目排放废气不属于有毒有害污染物、二噁英、苯并</w:t>
            </w:r>
            <w:proofErr w:type="gramStart"/>
            <w:r>
              <w:rPr>
                <w:rFonts w:hint="eastAsia"/>
              </w:rPr>
              <w:t>芘</w:t>
            </w:r>
            <w:proofErr w:type="gramEnd"/>
            <w:r>
              <w:rPr>
                <w:rFonts w:hint="eastAsia"/>
              </w:rPr>
              <w:t>、氰化物、氯气等，无需设置大气专项评价；</w:t>
            </w:r>
          </w:p>
          <w:p w14:paraId="2BE4FD49" w14:textId="77777777" w:rsidR="00A30DFD" w:rsidRDefault="00000000" w:rsidP="00135146">
            <w:pPr>
              <w:pStyle w:val="21"/>
              <w:ind w:firstLine="480"/>
            </w:pPr>
            <w:r>
              <w:rPr>
                <w:rFonts w:hint="eastAsia"/>
              </w:rPr>
              <w:t>②地表水：本项目无工业废水直排，无需设置地表水专项评价；</w:t>
            </w:r>
          </w:p>
          <w:p w14:paraId="0AD595B1" w14:textId="77777777" w:rsidR="00A30DFD" w:rsidRDefault="00000000" w:rsidP="00135146">
            <w:pPr>
              <w:pStyle w:val="21"/>
              <w:ind w:firstLine="480"/>
            </w:pPr>
            <w:r>
              <w:rPr>
                <w:rFonts w:hint="eastAsia"/>
              </w:rPr>
              <w:t>③环境风险：本项目风险物质储存量较小，未超过临界量，无需设置环境风险专项评价；</w:t>
            </w:r>
          </w:p>
          <w:p w14:paraId="3EDC554F" w14:textId="77777777" w:rsidR="00A30DFD" w:rsidRDefault="00000000" w:rsidP="00135146">
            <w:pPr>
              <w:pStyle w:val="21"/>
              <w:ind w:firstLine="480"/>
            </w:pPr>
            <w:r>
              <w:rPr>
                <w:rFonts w:hint="eastAsia"/>
              </w:rPr>
              <w:t>④生态：本项目取水口下游</w:t>
            </w:r>
            <w:r>
              <w:rPr>
                <w:rFonts w:hint="eastAsia"/>
              </w:rPr>
              <w:t>500</w:t>
            </w:r>
            <w:r>
              <w:rPr>
                <w:rFonts w:hint="eastAsia"/>
              </w:rPr>
              <w:t>米范围内无重要水生生物的自然产卵场、索饵场、越冬场，未于河道取水，无需设置生态专项评价；</w:t>
            </w:r>
          </w:p>
          <w:p w14:paraId="25C17F68" w14:textId="77777777" w:rsidR="00A30DFD" w:rsidRDefault="00000000" w:rsidP="00135146">
            <w:pPr>
              <w:pStyle w:val="21"/>
              <w:ind w:firstLine="480"/>
            </w:pPr>
            <w:r>
              <w:rPr>
                <w:rFonts w:hint="eastAsia"/>
              </w:rPr>
              <w:t>⑤海洋：本项目不属于海洋工程建设项目，不涉及向海排放污染物，无需设置海洋专项评价；</w:t>
            </w:r>
          </w:p>
          <w:p w14:paraId="0B418C1B" w14:textId="77777777" w:rsidR="00A30DFD" w:rsidRDefault="00000000" w:rsidP="00135146">
            <w:pPr>
              <w:pStyle w:val="21"/>
              <w:ind w:firstLine="480"/>
            </w:pPr>
            <w:r>
              <w:rPr>
                <w:rFonts w:hint="eastAsia"/>
              </w:rPr>
              <w:t>⑥地下水：本项目不涉及集中式饮用水水源和热水、矿泉水、温泉等</w:t>
            </w:r>
            <w:r>
              <w:rPr>
                <w:rFonts w:hint="eastAsia"/>
              </w:rPr>
              <w:lastRenderedPageBreak/>
              <w:t>特殊地下水资源保护区，无需设置地下水专项评价；</w:t>
            </w:r>
          </w:p>
          <w:p w14:paraId="6CA89AAF" w14:textId="77777777" w:rsidR="00A30DFD" w:rsidRDefault="00000000" w:rsidP="00135146">
            <w:pPr>
              <w:pStyle w:val="21"/>
              <w:ind w:firstLine="480"/>
            </w:pPr>
            <w:r>
              <w:rPr>
                <w:rFonts w:hint="eastAsia"/>
              </w:rPr>
              <w:t>综上，本项目无需设置专项评价。</w:t>
            </w:r>
          </w:p>
        </w:tc>
      </w:tr>
      <w:tr w:rsidR="00A30DFD" w14:paraId="308DE388" w14:textId="77777777">
        <w:trPr>
          <w:trHeight w:val="1021"/>
          <w:jc w:val="center"/>
        </w:trPr>
        <w:tc>
          <w:tcPr>
            <w:tcW w:w="717" w:type="pct"/>
            <w:vAlign w:val="center"/>
          </w:tcPr>
          <w:p w14:paraId="771F0F36" w14:textId="77777777" w:rsidR="00A30DFD" w:rsidRPr="00882BE3" w:rsidRDefault="00000000" w:rsidP="00882BE3">
            <w:pPr>
              <w:jc w:val="center"/>
              <w:rPr>
                <w:kern w:val="0"/>
                <w:sz w:val="24"/>
              </w:rPr>
            </w:pPr>
            <w:r w:rsidRPr="00882BE3">
              <w:rPr>
                <w:sz w:val="24"/>
              </w:rPr>
              <w:lastRenderedPageBreak/>
              <w:t>规划情况</w:t>
            </w:r>
          </w:p>
        </w:tc>
        <w:tc>
          <w:tcPr>
            <w:tcW w:w="4283" w:type="pct"/>
            <w:gridSpan w:val="3"/>
            <w:vAlign w:val="center"/>
          </w:tcPr>
          <w:p w14:paraId="7D978A24" w14:textId="77777777" w:rsidR="00A30DFD" w:rsidRDefault="00000000" w:rsidP="00135146">
            <w:pPr>
              <w:pStyle w:val="21"/>
              <w:ind w:firstLine="480"/>
            </w:pPr>
            <w:r>
              <w:rPr>
                <w:rFonts w:hint="eastAsia"/>
              </w:rPr>
              <w:t>宜兴经济技术开发区发展规划（</w:t>
            </w:r>
            <w:r>
              <w:rPr>
                <w:rFonts w:hint="eastAsia"/>
              </w:rPr>
              <w:t>2017-2030</w:t>
            </w:r>
            <w:r>
              <w:rPr>
                <w:rFonts w:hint="eastAsia"/>
              </w:rPr>
              <w:t>）；</w:t>
            </w:r>
          </w:p>
          <w:p w14:paraId="399B8D47" w14:textId="77777777" w:rsidR="00A30DFD" w:rsidRDefault="00000000" w:rsidP="00135146">
            <w:pPr>
              <w:pStyle w:val="21"/>
              <w:ind w:firstLine="480"/>
            </w:pPr>
            <w:r>
              <w:rPr>
                <w:rFonts w:hint="eastAsia"/>
              </w:rPr>
              <w:t>审查机关：中华人民共和国国务院办公厅；</w:t>
            </w:r>
          </w:p>
          <w:p w14:paraId="1F879C8F" w14:textId="77777777" w:rsidR="00A30DFD" w:rsidRDefault="00000000" w:rsidP="00135146">
            <w:pPr>
              <w:pStyle w:val="21"/>
              <w:ind w:firstLine="480"/>
              <w:rPr>
                <w:color w:val="FF0000"/>
              </w:rPr>
            </w:pPr>
            <w:r>
              <w:rPr>
                <w:rFonts w:hint="eastAsia"/>
              </w:rPr>
              <w:t>审查文件名称及文号：《国务院办公厅关于江苏宜兴经济开发区升级为国家级经济技术开发区的复函》（国办函〔</w:t>
            </w:r>
            <w:r>
              <w:rPr>
                <w:rFonts w:hint="eastAsia"/>
              </w:rPr>
              <w:t>2013</w:t>
            </w:r>
            <w:r>
              <w:rPr>
                <w:rFonts w:hint="eastAsia"/>
              </w:rPr>
              <w:t>〕</w:t>
            </w:r>
            <w:r>
              <w:rPr>
                <w:rFonts w:hint="eastAsia"/>
              </w:rPr>
              <w:t>49</w:t>
            </w:r>
            <w:r>
              <w:rPr>
                <w:rFonts w:hint="eastAsia"/>
              </w:rPr>
              <w:t>号）</w:t>
            </w:r>
          </w:p>
        </w:tc>
      </w:tr>
      <w:tr w:rsidR="00A30DFD" w14:paraId="2E6C4851" w14:textId="77777777">
        <w:trPr>
          <w:trHeight w:val="1411"/>
          <w:jc w:val="center"/>
        </w:trPr>
        <w:tc>
          <w:tcPr>
            <w:tcW w:w="717" w:type="pct"/>
            <w:vAlign w:val="center"/>
          </w:tcPr>
          <w:p w14:paraId="4E5E9A1E" w14:textId="77777777" w:rsidR="00A30DFD" w:rsidRPr="00882BE3" w:rsidRDefault="00000000" w:rsidP="00882BE3">
            <w:pPr>
              <w:jc w:val="center"/>
              <w:rPr>
                <w:kern w:val="0"/>
                <w:sz w:val="24"/>
              </w:rPr>
            </w:pPr>
            <w:r w:rsidRPr="00882BE3">
              <w:rPr>
                <w:sz w:val="24"/>
              </w:rPr>
              <w:t>规划环境影响评价情况</w:t>
            </w:r>
          </w:p>
        </w:tc>
        <w:tc>
          <w:tcPr>
            <w:tcW w:w="4283" w:type="pct"/>
            <w:gridSpan w:val="3"/>
            <w:vAlign w:val="center"/>
          </w:tcPr>
          <w:p w14:paraId="1E4B5634" w14:textId="77777777" w:rsidR="00A30DFD" w:rsidRDefault="00000000" w:rsidP="00135146">
            <w:pPr>
              <w:pStyle w:val="21"/>
              <w:ind w:firstLine="480"/>
            </w:pPr>
            <w:r>
              <w:rPr>
                <w:rFonts w:hint="eastAsia"/>
              </w:rPr>
              <w:t>规划环评名称：《宜兴经济技术开发区发展规划环境影响报告书》</w:t>
            </w:r>
          </w:p>
          <w:p w14:paraId="4B36D28B" w14:textId="77777777" w:rsidR="00A30DFD" w:rsidRDefault="00000000" w:rsidP="00135146">
            <w:pPr>
              <w:pStyle w:val="21"/>
              <w:ind w:firstLine="480"/>
            </w:pPr>
            <w:r>
              <w:rPr>
                <w:rFonts w:hint="eastAsia"/>
              </w:rPr>
              <w:t>审查机关：中华人民共和国生态环境部</w:t>
            </w:r>
          </w:p>
          <w:p w14:paraId="11380D8B" w14:textId="77777777" w:rsidR="00A30DFD" w:rsidRDefault="00000000" w:rsidP="00135146">
            <w:pPr>
              <w:pStyle w:val="21"/>
              <w:ind w:firstLine="480"/>
              <w:rPr>
                <w:color w:val="FF0000"/>
              </w:rPr>
            </w:pPr>
            <w:r>
              <w:rPr>
                <w:rFonts w:hint="eastAsia"/>
              </w:rPr>
              <w:t>审查文件名称及文号：《宜兴经济技术开发区发展规划环境影响报告书》的审查意见，文件号：</w:t>
            </w:r>
            <w:proofErr w:type="gramStart"/>
            <w:r>
              <w:rPr>
                <w:rFonts w:hint="eastAsia"/>
              </w:rPr>
              <w:t>环审〔</w:t>
            </w:r>
            <w:r>
              <w:rPr>
                <w:rFonts w:hint="eastAsia"/>
              </w:rPr>
              <w:t>2019</w:t>
            </w:r>
            <w:r>
              <w:rPr>
                <w:rFonts w:hint="eastAsia"/>
              </w:rPr>
              <w:t>〕</w:t>
            </w:r>
            <w:proofErr w:type="gramEnd"/>
            <w:r>
              <w:rPr>
                <w:rFonts w:hint="eastAsia"/>
              </w:rPr>
              <w:t>22</w:t>
            </w:r>
            <w:r>
              <w:rPr>
                <w:rFonts w:hint="eastAsia"/>
              </w:rPr>
              <w:t>号</w:t>
            </w:r>
          </w:p>
        </w:tc>
      </w:tr>
      <w:tr w:rsidR="00A30DFD" w14:paraId="124E368E" w14:textId="77777777">
        <w:trPr>
          <w:trHeight w:val="1021"/>
          <w:jc w:val="center"/>
        </w:trPr>
        <w:tc>
          <w:tcPr>
            <w:tcW w:w="717" w:type="pct"/>
            <w:vAlign w:val="center"/>
          </w:tcPr>
          <w:p w14:paraId="0B1F1575" w14:textId="77777777" w:rsidR="00A30DFD" w:rsidRPr="00882BE3" w:rsidRDefault="00000000" w:rsidP="00882BE3">
            <w:pPr>
              <w:jc w:val="center"/>
              <w:rPr>
                <w:sz w:val="24"/>
              </w:rPr>
            </w:pPr>
            <w:r w:rsidRPr="00882BE3">
              <w:rPr>
                <w:sz w:val="24"/>
              </w:rPr>
              <w:t>规划及规划环境影响评价符合性分析</w:t>
            </w:r>
          </w:p>
        </w:tc>
        <w:tc>
          <w:tcPr>
            <w:tcW w:w="4283" w:type="pct"/>
            <w:gridSpan w:val="3"/>
            <w:vAlign w:val="center"/>
          </w:tcPr>
          <w:p w14:paraId="4286EEAA" w14:textId="77777777" w:rsidR="00A30DFD" w:rsidRPr="00882BE3" w:rsidRDefault="00000000" w:rsidP="00135146">
            <w:pPr>
              <w:pStyle w:val="21"/>
              <w:ind w:firstLine="480"/>
            </w:pPr>
            <w:r w:rsidRPr="00882BE3">
              <w:rPr>
                <w:rFonts w:hint="eastAsia"/>
              </w:rPr>
              <w:t>1</w:t>
            </w:r>
            <w:r w:rsidRPr="00882BE3">
              <w:rPr>
                <w:rFonts w:hint="eastAsia"/>
              </w:rPr>
              <w:t>、与规划相符性分析</w:t>
            </w:r>
          </w:p>
          <w:p w14:paraId="4D7EBC56" w14:textId="77777777" w:rsidR="00A30DFD" w:rsidRDefault="00000000" w:rsidP="00135146">
            <w:pPr>
              <w:pStyle w:val="21"/>
              <w:ind w:firstLine="480"/>
            </w:pPr>
            <w:r>
              <w:rPr>
                <w:rFonts w:hint="eastAsia"/>
              </w:rPr>
              <w:t>根据关于《宜兴经济技术开发区发展规划环境影响报告书》的审查意见（</w:t>
            </w:r>
            <w:proofErr w:type="gramStart"/>
            <w:r>
              <w:rPr>
                <w:rFonts w:hint="eastAsia"/>
              </w:rPr>
              <w:t>环审〔</w:t>
            </w:r>
            <w:r>
              <w:rPr>
                <w:rFonts w:hint="eastAsia"/>
              </w:rPr>
              <w:t>2019</w:t>
            </w:r>
            <w:r>
              <w:rPr>
                <w:rFonts w:hint="eastAsia"/>
              </w:rPr>
              <w:t>〕</w:t>
            </w:r>
            <w:proofErr w:type="gramEnd"/>
            <w:r>
              <w:rPr>
                <w:rFonts w:hint="eastAsia"/>
              </w:rPr>
              <w:t>22</w:t>
            </w:r>
            <w:r>
              <w:rPr>
                <w:rFonts w:hint="eastAsia"/>
              </w:rPr>
              <w:t>号）可知：</w:t>
            </w:r>
          </w:p>
          <w:p w14:paraId="120BFB26" w14:textId="77777777" w:rsidR="00A30DFD" w:rsidRDefault="00000000" w:rsidP="00135146">
            <w:pPr>
              <w:pStyle w:val="21"/>
              <w:ind w:firstLine="480"/>
            </w:pPr>
            <w:r>
              <w:rPr>
                <w:rFonts w:hint="eastAsia"/>
              </w:rPr>
              <w:t>宜兴经济技术开发区规划面积调整为</w:t>
            </w:r>
            <w:r>
              <w:rPr>
                <w:rFonts w:hint="eastAsia"/>
              </w:rPr>
              <w:t>27.1</w:t>
            </w:r>
            <w:r>
              <w:t xml:space="preserve"> </w:t>
            </w:r>
            <w:r>
              <w:rPr>
                <w:rFonts w:hint="eastAsia"/>
              </w:rPr>
              <w:t>km</w:t>
            </w:r>
            <w:r>
              <w:rPr>
                <w:rFonts w:hint="eastAsia"/>
                <w:vertAlign w:val="superscript"/>
              </w:rPr>
              <w:t>2</w:t>
            </w:r>
            <w:r>
              <w:rPr>
                <w:rFonts w:hint="eastAsia"/>
              </w:rPr>
              <w:t>，规划范围调整为东到东</w:t>
            </w:r>
            <w:proofErr w:type="gramStart"/>
            <w:r>
              <w:rPr>
                <w:rFonts w:hint="eastAsia"/>
              </w:rPr>
              <w:t>氿</w:t>
            </w:r>
            <w:proofErr w:type="gramEnd"/>
            <w:r>
              <w:rPr>
                <w:rFonts w:hint="eastAsia"/>
              </w:rPr>
              <w:t>大道和</w:t>
            </w:r>
            <w:proofErr w:type="gramStart"/>
            <w:r>
              <w:rPr>
                <w:rFonts w:hint="eastAsia"/>
              </w:rPr>
              <w:t>芜</w:t>
            </w:r>
            <w:proofErr w:type="gramEnd"/>
            <w:r>
              <w:rPr>
                <w:rFonts w:hint="eastAsia"/>
              </w:rPr>
              <w:t>申运河、西至新长铁路和</w:t>
            </w:r>
            <w:proofErr w:type="gramStart"/>
            <w:r>
              <w:rPr>
                <w:rFonts w:hint="eastAsia"/>
              </w:rPr>
              <w:t>锡宜</w:t>
            </w:r>
            <w:proofErr w:type="gramEnd"/>
            <w:r>
              <w:rPr>
                <w:rFonts w:hint="eastAsia"/>
              </w:rPr>
              <w:t>高速、北临湛</w:t>
            </w:r>
            <w:proofErr w:type="gramStart"/>
            <w:r>
              <w:rPr>
                <w:rFonts w:hint="eastAsia"/>
              </w:rPr>
              <w:t>渎</w:t>
            </w:r>
            <w:proofErr w:type="gramEnd"/>
            <w:r>
              <w:rPr>
                <w:rFonts w:hint="eastAsia"/>
              </w:rPr>
              <w:t>港、南至</w:t>
            </w:r>
            <w:proofErr w:type="gramStart"/>
            <w:r>
              <w:rPr>
                <w:rFonts w:hint="eastAsia"/>
              </w:rPr>
              <w:t>芜</w:t>
            </w:r>
            <w:proofErr w:type="gramEnd"/>
            <w:r>
              <w:rPr>
                <w:rFonts w:hint="eastAsia"/>
              </w:rPr>
              <w:t>申运河；规划期限</w:t>
            </w:r>
            <w:r>
              <w:rPr>
                <w:rFonts w:hint="eastAsia"/>
              </w:rPr>
              <w:t>2017~2030</w:t>
            </w:r>
            <w:r>
              <w:rPr>
                <w:rFonts w:hint="eastAsia"/>
              </w:rPr>
              <w:t>年，近期</w:t>
            </w:r>
            <w:r>
              <w:rPr>
                <w:rFonts w:hint="eastAsia"/>
              </w:rPr>
              <w:t>2020</w:t>
            </w:r>
            <w:r>
              <w:rPr>
                <w:rFonts w:hint="eastAsia"/>
              </w:rPr>
              <w:t>年，远期</w:t>
            </w:r>
            <w:r>
              <w:rPr>
                <w:rFonts w:hint="eastAsia"/>
              </w:rPr>
              <w:t>2030</w:t>
            </w:r>
            <w:r>
              <w:rPr>
                <w:rFonts w:hint="eastAsia"/>
              </w:rPr>
              <w:t>年。规划主导产业包括新能源、半导体材料、光电、新型功能材料和动力机械等，拟形成“一心两带三轴十片区”的总体空间结构。宜兴经济技术开发区内的十片区分别为新能源材料产业园、半导体材料产业园区、光电子产业园、新材料产业园、动力机械产业园区、军民融合产业园区、纺织和机械综合产业园、加工制造园、物流仓储区</w:t>
            </w:r>
            <w:proofErr w:type="gramStart"/>
            <w:r>
              <w:rPr>
                <w:rFonts w:hint="eastAsia"/>
              </w:rPr>
              <w:t>和广汇居住区</w:t>
            </w:r>
            <w:proofErr w:type="gramEnd"/>
            <w:r>
              <w:rPr>
                <w:rFonts w:hint="eastAsia"/>
              </w:rPr>
              <w:t>。</w:t>
            </w:r>
          </w:p>
          <w:p w14:paraId="70AE945A" w14:textId="77777777" w:rsidR="00A30DFD" w:rsidRDefault="00000000" w:rsidP="00135146">
            <w:pPr>
              <w:pStyle w:val="21"/>
              <w:ind w:firstLine="480"/>
            </w:pPr>
            <w:r>
              <w:rPr>
                <w:rFonts w:hint="eastAsia"/>
              </w:rPr>
              <w:t>相符性分析：本项目位于宜兴市</w:t>
            </w:r>
            <w:proofErr w:type="gramStart"/>
            <w:r>
              <w:rPr>
                <w:rFonts w:hint="eastAsia"/>
              </w:rPr>
              <w:t>屺</w:t>
            </w:r>
            <w:proofErr w:type="gramEnd"/>
            <w:r>
              <w:rPr>
                <w:rFonts w:hint="eastAsia"/>
              </w:rPr>
              <w:t>亭街道宜北路</w:t>
            </w:r>
            <w:r>
              <w:rPr>
                <w:rFonts w:hint="eastAsia"/>
              </w:rPr>
              <w:t>928</w:t>
            </w:r>
            <w:r>
              <w:rPr>
                <w:rFonts w:hint="eastAsia"/>
              </w:rPr>
              <w:t>号，行业类别为</w:t>
            </w:r>
            <w:r>
              <w:rPr>
                <w:rFonts w:hint="eastAsia"/>
              </w:rPr>
              <w:t>C3670</w:t>
            </w:r>
            <w:r>
              <w:rPr>
                <w:rFonts w:hint="eastAsia"/>
              </w:rPr>
              <w:t>汽车零部件及配件制造，产品为新能源传动系统齿轮轴套，产品具有超高的耐磨性和使用寿命，在行业内技术领先，不属于宜兴经济技术开发区负面清单中列明的限制及禁止引进的项目，因此本项目与宜兴经济技术开发区规划相符。</w:t>
            </w:r>
          </w:p>
          <w:p w14:paraId="747E3FB2" w14:textId="77777777" w:rsidR="00A30DFD" w:rsidRPr="00882BE3" w:rsidRDefault="00000000" w:rsidP="00135146">
            <w:pPr>
              <w:pStyle w:val="21"/>
              <w:ind w:firstLine="480"/>
            </w:pPr>
            <w:r w:rsidRPr="00882BE3">
              <w:rPr>
                <w:rFonts w:hint="eastAsia"/>
              </w:rPr>
              <w:t>2</w:t>
            </w:r>
            <w:r w:rsidRPr="00882BE3">
              <w:rPr>
                <w:rFonts w:hint="eastAsia"/>
              </w:rPr>
              <w:t>、与规划环境影响评价结论及审查意见相符性分析</w:t>
            </w:r>
          </w:p>
          <w:p w14:paraId="2A5E8B5F" w14:textId="77777777" w:rsidR="00A30DFD" w:rsidRDefault="00000000" w:rsidP="00135146">
            <w:pPr>
              <w:pStyle w:val="21"/>
              <w:ind w:firstLine="480"/>
              <w:rPr>
                <w:szCs w:val="21"/>
              </w:rPr>
            </w:pPr>
            <w:r>
              <w:rPr>
                <w:rFonts w:hint="eastAsia"/>
              </w:rPr>
              <w:t>《宜兴经济技术开发区发展规划环境影响报告书》于</w:t>
            </w:r>
            <w:r>
              <w:rPr>
                <w:rFonts w:hint="eastAsia"/>
              </w:rPr>
              <w:t>2019</w:t>
            </w:r>
            <w:r>
              <w:rPr>
                <w:rFonts w:hint="eastAsia"/>
              </w:rPr>
              <w:t>年</w:t>
            </w:r>
            <w:r>
              <w:t>2</w:t>
            </w:r>
            <w:r>
              <w:rPr>
                <w:rFonts w:hint="eastAsia"/>
              </w:rPr>
              <w:t>月</w:t>
            </w:r>
            <w:r>
              <w:t>18</w:t>
            </w:r>
            <w:r>
              <w:rPr>
                <w:rFonts w:hint="eastAsia"/>
              </w:rPr>
              <w:lastRenderedPageBreak/>
              <w:t>日取得审查意见（文号</w:t>
            </w:r>
            <w:proofErr w:type="gramStart"/>
            <w:r>
              <w:rPr>
                <w:rFonts w:hint="eastAsia"/>
              </w:rPr>
              <w:t>为环审〔</w:t>
            </w:r>
            <w:r>
              <w:rPr>
                <w:rFonts w:hint="eastAsia"/>
              </w:rPr>
              <w:t>2019</w:t>
            </w:r>
            <w:r>
              <w:rPr>
                <w:rFonts w:hint="eastAsia"/>
              </w:rPr>
              <w:t>〕</w:t>
            </w:r>
            <w:proofErr w:type="gramEnd"/>
            <w:r>
              <w:rPr>
                <w:rFonts w:hint="eastAsia"/>
              </w:rPr>
              <w:t>22</w:t>
            </w:r>
            <w:r>
              <w:rPr>
                <w:rFonts w:hint="eastAsia"/>
              </w:rPr>
              <w:t>号）。本项目与《宜兴经济技术开发区发展规划环境影响报告书》的结论及审查意见相符性分析详见下表。</w:t>
            </w:r>
          </w:p>
          <w:p w14:paraId="08159129" w14:textId="77777777" w:rsidR="00A30DFD" w:rsidRDefault="00000000" w:rsidP="00882BE3">
            <w:pPr>
              <w:pStyle w:val="af2"/>
            </w:pPr>
            <w:r>
              <w:t>表格</w:t>
            </w:r>
            <w:r>
              <w:fldChar w:fldCharType="begin"/>
            </w:r>
            <w:r>
              <w:instrText xml:space="preserve"> SEQ </w:instrText>
            </w:r>
            <w:r>
              <w:instrText>表格</w:instrText>
            </w:r>
            <w:r>
              <w:instrText xml:space="preserve"> \* ARABIC </w:instrText>
            </w:r>
            <w:r>
              <w:fldChar w:fldCharType="separate"/>
            </w:r>
            <w:r>
              <w:t>1</w:t>
            </w:r>
            <w:r>
              <w:fldChar w:fldCharType="end"/>
            </w:r>
            <w:r>
              <w:t xml:space="preserve">-1 </w:t>
            </w:r>
            <w:r>
              <w:rPr>
                <w:rFonts w:hint="eastAsia"/>
              </w:rPr>
              <w:t>与宜兴经济技术开发区环评审</w:t>
            </w:r>
            <w:proofErr w:type="gramStart"/>
            <w:r>
              <w:rPr>
                <w:rFonts w:hint="eastAsia"/>
              </w:rPr>
              <w:t>查意见</w:t>
            </w:r>
            <w:proofErr w:type="gramEnd"/>
            <w:r>
              <w:rPr>
                <w:rFonts w:hint="eastAsia"/>
              </w:rPr>
              <w:t>相符性分析表</w:t>
            </w:r>
          </w:p>
          <w:tbl>
            <w:tblPr>
              <w:tblStyle w:val="ae"/>
              <w:tblW w:w="5000"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3823"/>
              <w:gridCol w:w="3022"/>
              <w:gridCol w:w="795"/>
            </w:tblGrid>
            <w:tr w:rsidR="00A30DFD" w14:paraId="3E1B5683" w14:textId="77777777">
              <w:trPr>
                <w:trHeight w:val="340"/>
                <w:jc w:val="center"/>
              </w:trPr>
              <w:tc>
                <w:tcPr>
                  <w:tcW w:w="2502" w:type="pct"/>
                  <w:vAlign w:val="center"/>
                </w:tcPr>
                <w:p w14:paraId="3E6E769C" w14:textId="77777777" w:rsidR="00A30DFD" w:rsidRPr="00882BE3" w:rsidRDefault="00000000" w:rsidP="00882BE3">
                  <w:pPr>
                    <w:pStyle w:val="af4"/>
                    <w:rPr>
                      <w:b/>
                      <w:bCs/>
                    </w:rPr>
                  </w:pPr>
                  <w:r w:rsidRPr="00882BE3">
                    <w:rPr>
                      <w:rFonts w:hint="eastAsia"/>
                      <w:b/>
                      <w:bCs/>
                    </w:rPr>
                    <w:t>环评批复及环境管理要求</w:t>
                  </w:r>
                </w:p>
              </w:tc>
              <w:tc>
                <w:tcPr>
                  <w:tcW w:w="1978" w:type="pct"/>
                  <w:vAlign w:val="center"/>
                </w:tcPr>
                <w:p w14:paraId="2EC918AA" w14:textId="77777777" w:rsidR="00A30DFD" w:rsidRPr="00882BE3" w:rsidRDefault="00000000" w:rsidP="00882BE3">
                  <w:pPr>
                    <w:pStyle w:val="af4"/>
                    <w:rPr>
                      <w:b/>
                      <w:bCs/>
                    </w:rPr>
                  </w:pPr>
                  <w:r w:rsidRPr="00882BE3">
                    <w:rPr>
                      <w:rFonts w:hint="eastAsia"/>
                      <w:b/>
                      <w:bCs/>
                    </w:rPr>
                    <w:t>本项目情况</w:t>
                  </w:r>
                </w:p>
              </w:tc>
              <w:tc>
                <w:tcPr>
                  <w:tcW w:w="520" w:type="pct"/>
                  <w:vAlign w:val="center"/>
                </w:tcPr>
                <w:p w14:paraId="73C3EB00" w14:textId="77777777" w:rsidR="00A30DFD" w:rsidRPr="00882BE3" w:rsidRDefault="00000000" w:rsidP="00882BE3">
                  <w:pPr>
                    <w:pStyle w:val="af4"/>
                    <w:rPr>
                      <w:b/>
                      <w:bCs/>
                    </w:rPr>
                  </w:pPr>
                  <w:r w:rsidRPr="00882BE3">
                    <w:rPr>
                      <w:rFonts w:hint="eastAsia"/>
                      <w:b/>
                      <w:bCs/>
                    </w:rPr>
                    <w:t>相符性分析</w:t>
                  </w:r>
                </w:p>
              </w:tc>
            </w:tr>
            <w:tr w:rsidR="00A30DFD" w14:paraId="3AE5AD8D" w14:textId="77777777">
              <w:trPr>
                <w:trHeight w:val="340"/>
                <w:jc w:val="center"/>
              </w:trPr>
              <w:tc>
                <w:tcPr>
                  <w:tcW w:w="2502" w:type="pct"/>
                  <w:vAlign w:val="center"/>
                </w:tcPr>
                <w:p w14:paraId="39D2AEA4" w14:textId="77777777" w:rsidR="00A30DFD" w:rsidRDefault="00000000" w:rsidP="00882BE3">
                  <w:pPr>
                    <w:pStyle w:val="af4"/>
                    <w:jc w:val="both"/>
                  </w:pPr>
                  <w:r>
                    <w:rPr>
                      <w:rFonts w:hint="eastAsia"/>
                    </w:rPr>
                    <w:t>（一）《规划》应坚持绿色发展、协调发展理念。根据国家、区域发展战略，突出生态优先、绿色转型、集约高效，进一步优化《规划》功能定位、用地布局、发展规模、产业结构等，加强与宜兴市城市总体规划以及土地利用规划的协调和衔接，加强规划的主导产业与开发区用地类型的协调，合理、集约、高效利用土地资源。着力推动开发区产业转型升级，促进实现产业发展与生态环境保护、人居环境安全相协调。</w:t>
                  </w:r>
                </w:p>
              </w:tc>
              <w:tc>
                <w:tcPr>
                  <w:tcW w:w="1978" w:type="pct"/>
                  <w:vAlign w:val="center"/>
                </w:tcPr>
                <w:p w14:paraId="62829541" w14:textId="77777777" w:rsidR="00A30DFD" w:rsidRDefault="00000000" w:rsidP="00882BE3">
                  <w:pPr>
                    <w:pStyle w:val="af4"/>
                    <w:jc w:val="both"/>
                  </w:pPr>
                  <w:r>
                    <w:rPr>
                      <w:rFonts w:hint="eastAsia"/>
                    </w:rPr>
                    <w:t>本项目选址位于宜兴经济技术开发区规划范围内，根据与宜兴经济技术开发区管理委员会和投资项目合作书，项目所在地用地性质为工业用地；本项目属于宜兴经济技术开发区规划产业定位中的动力机械产业，符合开发区产业定位。本项目的建设有利于推动开发区产业转型升级，促进实现产业发展与生态环境保护、人居环境安全相协调。</w:t>
                  </w:r>
                </w:p>
              </w:tc>
              <w:tc>
                <w:tcPr>
                  <w:tcW w:w="520" w:type="pct"/>
                  <w:vAlign w:val="center"/>
                </w:tcPr>
                <w:p w14:paraId="46A4C9FC" w14:textId="77777777" w:rsidR="00A30DFD" w:rsidRDefault="00000000" w:rsidP="00882BE3">
                  <w:pPr>
                    <w:pStyle w:val="af4"/>
                  </w:pPr>
                  <w:r>
                    <w:rPr>
                      <w:rFonts w:hint="eastAsia"/>
                    </w:rPr>
                    <w:t>相符</w:t>
                  </w:r>
                </w:p>
              </w:tc>
            </w:tr>
            <w:tr w:rsidR="00D43E61" w14:paraId="3BA11081" w14:textId="77777777" w:rsidTr="00D43E61">
              <w:trPr>
                <w:trHeight w:val="340"/>
                <w:jc w:val="center"/>
              </w:trPr>
              <w:tc>
                <w:tcPr>
                  <w:tcW w:w="2502" w:type="pct"/>
                  <w:vAlign w:val="center"/>
                </w:tcPr>
                <w:p w14:paraId="183FCE5F" w14:textId="77777777" w:rsidR="00D43E61" w:rsidRDefault="00D43E61" w:rsidP="00D43E61">
                  <w:pPr>
                    <w:pStyle w:val="af4"/>
                    <w:jc w:val="both"/>
                  </w:pPr>
                  <w:r>
                    <w:rPr>
                      <w:rFonts w:hint="eastAsia"/>
                    </w:rPr>
                    <w:t>（二）强化空间管控。落实已有规划环评成果，进一步优化开发区内的空间布局。加强区内湿地、河道等生态空间保护，严禁不符合管</w:t>
                  </w:r>
                  <w:proofErr w:type="gramStart"/>
                  <w:r>
                    <w:rPr>
                      <w:rFonts w:hint="eastAsia"/>
                    </w:rPr>
                    <w:t>控要求</w:t>
                  </w:r>
                  <w:proofErr w:type="gramEnd"/>
                  <w:r>
                    <w:rPr>
                      <w:rFonts w:hint="eastAsia"/>
                    </w:rPr>
                    <w:t>的开发建设活动，位于太湖一级保护区的工业用地应调整为绿化用地。以改善区域环境质量、保障区域人居环境安全为目标，加快推进解决区内居住与工业布局混杂的问题。生产与生活空间之间应设置空间隔离带，生活空间周边禁止布局排放恶臭、酸雾等的建设项目。</w:t>
                  </w:r>
                </w:p>
              </w:tc>
              <w:tc>
                <w:tcPr>
                  <w:tcW w:w="1978" w:type="pct"/>
                  <w:vAlign w:val="center"/>
                </w:tcPr>
                <w:p w14:paraId="62DCC550" w14:textId="77777777" w:rsidR="00D43E61" w:rsidRDefault="00D43E61" w:rsidP="00D43E61">
                  <w:pPr>
                    <w:pStyle w:val="af4"/>
                    <w:jc w:val="both"/>
                  </w:pPr>
                  <w:r>
                    <w:rPr>
                      <w:rFonts w:hint="eastAsia"/>
                    </w:rPr>
                    <w:t>本项目厂区周边均为园区规划道路及工业企业、发展备用地，不涉及湿地、河道等生态空间保护区域；项目拟建地位于太湖二级保护区，用地范围周边设置了防护绿地，且卫生防护距离内无居民、学校等环境保护目标，不属于该条禁止建设的内容。</w:t>
                  </w:r>
                </w:p>
              </w:tc>
              <w:tc>
                <w:tcPr>
                  <w:tcW w:w="520" w:type="pct"/>
                  <w:vAlign w:val="center"/>
                </w:tcPr>
                <w:p w14:paraId="4A8A6DBF" w14:textId="36C7F9FA" w:rsidR="00D43E61" w:rsidRDefault="00D43E61" w:rsidP="00D43E61">
                  <w:pPr>
                    <w:pStyle w:val="af4"/>
                  </w:pPr>
                  <w:r w:rsidRPr="00CF2006">
                    <w:rPr>
                      <w:rFonts w:hint="eastAsia"/>
                    </w:rPr>
                    <w:t>相符</w:t>
                  </w:r>
                </w:p>
              </w:tc>
            </w:tr>
            <w:tr w:rsidR="00D43E61" w14:paraId="771869D9" w14:textId="77777777" w:rsidTr="00D43E61">
              <w:trPr>
                <w:trHeight w:val="340"/>
                <w:jc w:val="center"/>
              </w:trPr>
              <w:tc>
                <w:tcPr>
                  <w:tcW w:w="2502" w:type="pct"/>
                  <w:vAlign w:val="center"/>
                </w:tcPr>
                <w:p w14:paraId="2D02EFB8" w14:textId="77777777" w:rsidR="00D43E61" w:rsidRDefault="00D43E61" w:rsidP="00D43E61">
                  <w:pPr>
                    <w:pStyle w:val="af4"/>
                    <w:jc w:val="both"/>
                  </w:pPr>
                  <w:r>
                    <w:rPr>
                      <w:rFonts w:hint="eastAsia"/>
                    </w:rPr>
                    <w:t>（三）严守环境质量底线。根据国家和江苏省有关大气、水、土壤污染防治行动计划以及相关要求，明确开发区环境质量改善的阶段目标，制定区域污染物允许排放总量管</w:t>
                  </w:r>
                  <w:proofErr w:type="gramStart"/>
                  <w:r>
                    <w:rPr>
                      <w:rFonts w:hint="eastAsia"/>
                    </w:rPr>
                    <w:t>控要求</w:t>
                  </w:r>
                  <w:proofErr w:type="gramEnd"/>
                  <w:r>
                    <w:rPr>
                      <w:rFonts w:hint="eastAsia"/>
                    </w:rPr>
                    <w:t>及污染减排方案，采取有效措施减少主要污染物和挥发性有机物等特征污染物的排放总量，确保实现区域环境质量持续改善的目标。</w:t>
                  </w:r>
                </w:p>
              </w:tc>
              <w:tc>
                <w:tcPr>
                  <w:tcW w:w="1978" w:type="pct"/>
                  <w:vAlign w:val="center"/>
                </w:tcPr>
                <w:p w14:paraId="64B32AED" w14:textId="2C98B789" w:rsidR="00D43E61" w:rsidRDefault="00D43E61" w:rsidP="00D43E61">
                  <w:pPr>
                    <w:pStyle w:val="af4"/>
                    <w:jc w:val="both"/>
                  </w:pPr>
                  <w:r>
                    <w:rPr>
                      <w:rFonts w:hint="eastAsia"/>
                    </w:rPr>
                    <w:t>本项目采用电加热，机加工工序产生的废气</w:t>
                  </w:r>
                  <w:proofErr w:type="gramStart"/>
                  <w:r>
                    <w:rPr>
                      <w:rFonts w:hint="eastAsia"/>
                    </w:rPr>
                    <w:t>经过油雾净化</w:t>
                  </w:r>
                  <w:proofErr w:type="gramEnd"/>
                  <w:r>
                    <w:rPr>
                      <w:rFonts w:hint="eastAsia"/>
                    </w:rPr>
                    <w:t>装置处理后无组织排放，碳氮共渗和油冷却废气经过“火帘燃烧</w:t>
                  </w:r>
                  <w:r>
                    <w:rPr>
                      <w:rFonts w:hint="eastAsia"/>
                    </w:rPr>
                    <w:t>+</w:t>
                  </w:r>
                  <w:r>
                    <w:rPr>
                      <w:rFonts w:hint="eastAsia"/>
                    </w:rPr>
                    <w:t>湿式除尘”处理达标后通过</w:t>
                  </w:r>
                  <w:r>
                    <w:rPr>
                      <w:rFonts w:hint="eastAsia"/>
                    </w:rPr>
                    <w:t>1</w:t>
                  </w:r>
                  <w:r>
                    <w:t>5</w:t>
                  </w:r>
                  <w:r>
                    <w:rPr>
                      <w:rFonts w:hint="eastAsia"/>
                    </w:rPr>
                    <w:t>m</w:t>
                  </w:r>
                  <w:r>
                    <w:rPr>
                      <w:rFonts w:hint="eastAsia"/>
                    </w:rPr>
                    <w:t>高排气筒</w:t>
                  </w:r>
                  <w:r>
                    <w:rPr>
                      <w:rFonts w:hint="eastAsia"/>
                    </w:rPr>
                    <w:t>D</w:t>
                  </w:r>
                  <w:r>
                    <w:t>A001</w:t>
                  </w:r>
                  <w:r>
                    <w:rPr>
                      <w:rFonts w:hint="eastAsia"/>
                    </w:rPr>
                    <w:t>排放，食堂油烟经过油烟净化器处理达标后通过</w:t>
                  </w:r>
                  <w:r>
                    <w:rPr>
                      <w:rFonts w:hint="eastAsia"/>
                    </w:rPr>
                    <w:t>8m</w:t>
                  </w:r>
                  <w:r>
                    <w:rPr>
                      <w:rFonts w:hint="eastAsia"/>
                    </w:rPr>
                    <w:t>高排气筒</w:t>
                  </w:r>
                  <w:r>
                    <w:rPr>
                      <w:rFonts w:hint="eastAsia"/>
                    </w:rPr>
                    <w:t>D</w:t>
                  </w:r>
                  <w:r>
                    <w:t>A002</w:t>
                  </w:r>
                  <w:r>
                    <w:rPr>
                      <w:rFonts w:hint="eastAsia"/>
                    </w:rPr>
                    <w:t>排放；清洗废水通过废水减量化系统（低温蒸馏</w:t>
                  </w:r>
                  <w:r>
                    <w:rPr>
                      <w:rFonts w:hint="eastAsia"/>
                    </w:rPr>
                    <w:t>+</w:t>
                  </w:r>
                  <w:r>
                    <w:rPr>
                      <w:rFonts w:hint="eastAsia"/>
                    </w:rPr>
                    <w:t>热回收）处理后回用于清洗工序；生活污水和食堂废水预处理后接入宜兴市城市污水处理厂集中处理，不直接排入外环境；最大程度的削减污染物排放量，项目实施后污染物排放量均可在区域总量内平衡，满足区域环境质量底线的要求。</w:t>
                  </w:r>
                </w:p>
              </w:tc>
              <w:tc>
                <w:tcPr>
                  <w:tcW w:w="520" w:type="pct"/>
                  <w:vAlign w:val="center"/>
                </w:tcPr>
                <w:p w14:paraId="58F62C90" w14:textId="30CDC2E3" w:rsidR="00D43E61" w:rsidRDefault="00D43E61" w:rsidP="00D43E61">
                  <w:pPr>
                    <w:pStyle w:val="af4"/>
                  </w:pPr>
                  <w:r w:rsidRPr="00CF2006">
                    <w:rPr>
                      <w:rFonts w:hint="eastAsia"/>
                    </w:rPr>
                    <w:t>相符</w:t>
                  </w:r>
                </w:p>
              </w:tc>
            </w:tr>
            <w:tr w:rsidR="00D43E61" w14:paraId="7064FFB6" w14:textId="77777777" w:rsidTr="00D43E61">
              <w:trPr>
                <w:trHeight w:val="340"/>
                <w:jc w:val="center"/>
              </w:trPr>
              <w:tc>
                <w:tcPr>
                  <w:tcW w:w="2502" w:type="pct"/>
                  <w:vAlign w:val="center"/>
                </w:tcPr>
                <w:p w14:paraId="7EA1AC5B" w14:textId="77777777" w:rsidR="00D43E61" w:rsidRDefault="00D43E61" w:rsidP="00D43E61">
                  <w:pPr>
                    <w:pStyle w:val="af4"/>
                    <w:jc w:val="both"/>
                  </w:pPr>
                  <w:r>
                    <w:rPr>
                      <w:rFonts w:hint="eastAsia"/>
                    </w:rPr>
                    <w:t>（四）推动产业绿色转型升级。</w:t>
                  </w:r>
                  <w:proofErr w:type="gramStart"/>
                  <w:r>
                    <w:rPr>
                      <w:rFonts w:hint="eastAsia"/>
                    </w:rPr>
                    <w:t>落实长</w:t>
                  </w:r>
                  <w:proofErr w:type="gramEnd"/>
                  <w:r>
                    <w:rPr>
                      <w:rFonts w:hint="eastAsia"/>
                    </w:rPr>
                    <w:t>三角地区战略环境评价工作成果，按照长三</w:t>
                  </w:r>
                  <w:r>
                    <w:rPr>
                      <w:rFonts w:hint="eastAsia"/>
                    </w:rPr>
                    <w:lastRenderedPageBreak/>
                    <w:t>角地区分区环境管控要求，加强与区域“三线一单”衔接。按照《报告书》提出的企业关停、退出原则，逐步退出不符合区域发展定位和环境保护要求的企业。大力推进技术研发型、创新型、高技术产业发展，全面提升产业的技术水平和开发区的绿色循环化水平。</w:t>
                  </w:r>
                </w:p>
              </w:tc>
              <w:tc>
                <w:tcPr>
                  <w:tcW w:w="1978" w:type="pct"/>
                  <w:vAlign w:val="center"/>
                </w:tcPr>
                <w:p w14:paraId="1B5E0916" w14:textId="77777777" w:rsidR="00D43E61" w:rsidRPr="00882BE3" w:rsidRDefault="00D43E61" w:rsidP="00D43E61">
                  <w:pPr>
                    <w:pStyle w:val="af4"/>
                    <w:jc w:val="both"/>
                  </w:pPr>
                  <w:r w:rsidRPr="00882BE3">
                    <w:lastRenderedPageBreak/>
                    <w:t>本项目不属于《长江经济带发</w:t>
                  </w:r>
                  <w:r w:rsidRPr="00882BE3">
                    <w:t xml:space="preserve"> </w:t>
                  </w:r>
                  <w:r w:rsidRPr="00882BE3">
                    <w:t>展负面清单指南（试行）》、《</w:t>
                  </w:r>
                  <w:r w:rsidRPr="00882BE3">
                    <w:t>&lt;</w:t>
                  </w:r>
                  <w:r w:rsidRPr="00882BE3">
                    <w:t>长</w:t>
                  </w:r>
                  <w:r w:rsidRPr="00882BE3">
                    <w:lastRenderedPageBreak/>
                    <w:t>江经济带发展负面清单指南</w:t>
                  </w:r>
                  <w:r w:rsidRPr="00882BE3">
                    <w:t>&gt;</w:t>
                  </w:r>
                  <w:r w:rsidRPr="00882BE3">
                    <w:t>江苏省实施细则（试行）》、《</w:t>
                  </w:r>
                  <w:r w:rsidRPr="00882BE3">
                    <w:t>&lt;</w:t>
                  </w:r>
                  <w:r w:rsidRPr="00882BE3">
                    <w:t>长江经济带发展负面清单指南</w:t>
                  </w:r>
                  <w:r w:rsidRPr="00882BE3">
                    <w:t>&gt;</w:t>
                  </w:r>
                  <w:r w:rsidRPr="00882BE3">
                    <w:t>宜兴市实施细则（试行）》中禁止建设项目，与《省政府关于印发江苏省</w:t>
                  </w:r>
                  <w:r w:rsidRPr="00882BE3">
                    <w:t>“</w:t>
                  </w:r>
                  <w:r w:rsidRPr="00882BE3">
                    <w:t>三线一单</w:t>
                  </w:r>
                  <w:r w:rsidRPr="00882BE3">
                    <w:t>”</w:t>
                  </w:r>
                  <w:r w:rsidRPr="00882BE3">
                    <w:t>生态环境分区管控方案的通知》（苏政发〔</w:t>
                  </w:r>
                  <w:r w:rsidRPr="00882BE3">
                    <w:t>2020</w:t>
                  </w:r>
                  <w:r w:rsidRPr="00882BE3">
                    <w:t>〕</w:t>
                  </w:r>
                  <w:r w:rsidRPr="00882BE3">
                    <w:t xml:space="preserve">49 </w:t>
                  </w:r>
                  <w:r w:rsidRPr="00882BE3">
                    <w:t>号）相关要求相符，不属于宜兴经济技术开发区禁止和限制引入的行业。</w:t>
                  </w:r>
                </w:p>
              </w:tc>
              <w:tc>
                <w:tcPr>
                  <w:tcW w:w="520" w:type="pct"/>
                  <w:vAlign w:val="center"/>
                </w:tcPr>
                <w:p w14:paraId="018F455F" w14:textId="60BA5ADA" w:rsidR="00D43E61" w:rsidRDefault="00D43E61" w:rsidP="00D43E61">
                  <w:pPr>
                    <w:pStyle w:val="af4"/>
                  </w:pPr>
                  <w:r w:rsidRPr="00CF2006">
                    <w:rPr>
                      <w:rFonts w:hint="eastAsia"/>
                    </w:rPr>
                    <w:lastRenderedPageBreak/>
                    <w:t>相符</w:t>
                  </w:r>
                </w:p>
              </w:tc>
            </w:tr>
            <w:tr w:rsidR="00D43E61" w14:paraId="33AF1D06" w14:textId="77777777" w:rsidTr="00D43E61">
              <w:trPr>
                <w:trHeight w:val="340"/>
                <w:jc w:val="center"/>
              </w:trPr>
              <w:tc>
                <w:tcPr>
                  <w:tcW w:w="2502" w:type="pct"/>
                  <w:vAlign w:val="center"/>
                </w:tcPr>
                <w:p w14:paraId="6DB2DDC7" w14:textId="77777777" w:rsidR="00D43E61" w:rsidRDefault="00D43E61" w:rsidP="00D43E61">
                  <w:pPr>
                    <w:pStyle w:val="af4"/>
                    <w:jc w:val="both"/>
                  </w:pPr>
                  <w:r>
                    <w:rPr>
                      <w:rFonts w:hint="eastAsia"/>
                    </w:rPr>
                    <w:t>（五）严格入区项目的生态环境准入。引进项目的生产工艺、设备，以及单位产品能耗、物耗、污染物排放和资源利用等</w:t>
                  </w:r>
                </w:p>
                <w:p w14:paraId="01F31FFF" w14:textId="77777777" w:rsidR="00D43E61" w:rsidRDefault="00D43E61" w:rsidP="00D43E61">
                  <w:pPr>
                    <w:pStyle w:val="af4"/>
                    <w:jc w:val="both"/>
                  </w:pPr>
                  <w:r>
                    <w:rPr>
                      <w:rFonts w:hint="eastAsia"/>
                    </w:rPr>
                    <w:t>均需达到同行业国际先进水平。</w:t>
                  </w:r>
                </w:p>
              </w:tc>
              <w:tc>
                <w:tcPr>
                  <w:tcW w:w="1978" w:type="pct"/>
                  <w:vAlign w:val="center"/>
                </w:tcPr>
                <w:p w14:paraId="671F211F" w14:textId="3A76D483" w:rsidR="00D43E61" w:rsidRDefault="00D43E61" w:rsidP="00D43E61">
                  <w:pPr>
                    <w:pStyle w:val="af4"/>
                    <w:jc w:val="both"/>
                  </w:pPr>
                  <w:r>
                    <w:rPr>
                      <w:rFonts w:hint="eastAsia"/>
                    </w:rPr>
                    <w:t>本项目生产过程引进先进的生产工艺及生产设备，</w:t>
                  </w:r>
                  <w:r w:rsidRPr="00D43E61">
                    <w:rPr>
                      <w:rFonts w:hint="eastAsia"/>
                    </w:rPr>
                    <w:t>采用电加热，机加工工序产生的废气</w:t>
                  </w:r>
                  <w:proofErr w:type="gramStart"/>
                  <w:r w:rsidRPr="00D43E61">
                    <w:rPr>
                      <w:rFonts w:hint="eastAsia"/>
                    </w:rPr>
                    <w:t>经过油雾净化</w:t>
                  </w:r>
                  <w:proofErr w:type="gramEnd"/>
                  <w:r w:rsidRPr="00D43E61">
                    <w:rPr>
                      <w:rFonts w:hint="eastAsia"/>
                    </w:rPr>
                    <w:t>装置处理后无组织排放，碳氮共渗和油冷却废气经过“火帘燃烧</w:t>
                  </w:r>
                  <w:r w:rsidRPr="00D43E61">
                    <w:rPr>
                      <w:rFonts w:hint="eastAsia"/>
                    </w:rPr>
                    <w:t>+</w:t>
                  </w:r>
                  <w:r w:rsidRPr="00D43E61">
                    <w:rPr>
                      <w:rFonts w:hint="eastAsia"/>
                    </w:rPr>
                    <w:t>湿式除尘”处理达标后通过</w:t>
                  </w:r>
                  <w:r w:rsidRPr="00D43E61">
                    <w:rPr>
                      <w:rFonts w:hint="eastAsia"/>
                    </w:rPr>
                    <w:t>15m</w:t>
                  </w:r>
                  <w:r w:rsidRPr="00D43E61">
                    <w:rPr>
                      <w:rFonts w:hint="eastAsia"/>
                    </w:rPr>
                    <w:t>高排气筒</w:t>
                  </w:r>
                  <w:r w:rsidRPr="00D43E61">
                    <w:rPr>
                      <w:rFonts w:hint="eastAsia"/>
                    </w:rPr>
                    <w:t>DA001</w:t>
                  </w:r>
                  <w:r w:rsidRPr="00D43E61">
                    <w:rPr>
                      <w:rFonts w:hint="eastAsia"/>
                    </w:rPr>
                    <w:t>排放，食堂油烟经过油烟净化器处理达标后通过</w:t>
                  </w:r>
                  <w:r w:rsidRPr="00D43E61">
                    <w:rPr>
                      <w:rFonts w:hint="eastAsia"/>
                    </w:rPr>
                    <w:t>8m</w:t>
                  </w:r>
                  <w:r w:rsidRPr="00D43E61">
                    <w:rPr>
                      <w:rFonts w:hint="eastAsia"/>
                    </w:rPr>
                    <w:t>高排气筒</w:t>
                  </w:r>
                  <w:r w:rsidRPr="00D43E61">
                    <w:rPr>
                      <w:rFonts w:hint="eastAsia"/>
                    </w:rPr>
                    <w:t>DA002</w:t>
                  </w:r>
                  <w:r w:rsidRPr="00D43E61">
                    <w:rPr>
                      <w:rFonts w:hint="eastAsia"/>
                    </w:rPr>
                    <w:t>排放；清洗废水通过废水减量化系统（低温蒸馏</w:t>
                  </w:r>
                  <w:r w:rsidRPr="00D43E61">
                    <w:rPr>
                      <w:rFonts w:hint="eastAsia"/>
                    </w:rPr>
                    <w:t>+</w:t>
                  </w:r>
                  <w:r w:rsidRPr="00D43E61">
                    <w:rPr>
                      <w:rFonts w:hint="eastAsia"/>
                    </w:rPr>
                    <w:t>热回收）处理后回用于清洗工序；生活污水和食堂废水预处理后接入宜兴市城市污水处理厂集中处理，不直接排入外环境</w:t>
                  </w:r>
                  <w:r>
                    <w:rPr>
                      <w:rFonts w:hint="eastAsia"/>
                    </w:rPr>
                    <w:t>，最大程度的削减污染物排放量，单位产品能耗、物耗、污染物排放和资源利用等均可达到同行业国际先进水平。</w:t>
                  </w:r>
                </w:p>
              </w:tc>
              <w:tc>
                <w:tcPr>
                  <w:tcW w:w="520" w:type="pct"/>
                  <w:vAlign w:val="center"/>
                </w:tcPr>
                <w:p w14:paraId="1F3E4A24" w14:textId="683C359C" w:rsidR="00D43E61" w:rsidRDefault="00D43E61" w:rsidP="00D43E61">
                  <w:pPr>
                    <w:pStyle w:val="af4"/>
                  </w:pPr>
                  <w:r w:rsidRPr="00CF2006">
                    <w:rPr>
                      <w:rFonts w:hint="eastAsia"/>
                    </w:rPr>
                    <w:t>相符</w:t>
                  </w:r>
                </w:p>
              </w:tc>
            </w:tr>
            <w:tr w:rsidR="00D43E61" w14:paraId="0AC0FC5E" w14:textId="77777777" w:rsidTr="00D43E61">
              <w:trPr>
                <w:trHeight w:val="340"/>
                <w:jc w:val="center"/>
              </w:trPr>
              <w:tc>
                <w:tcPr>
                  <w:tcW w:w="2502" w:type="pct"/>
                  <w:vAlign w:val="center"/>
                </w:tcPr>
                <w:p w14:paraId="5FF92FC4" w14:textId="77777777" w:rsidR="00D43E61" w:rsidRDefault="00D43E61" w:rsidP="00D43E61">
                  <w:pPr>
                    <w:pStyle w:val="af4"/>
                    <w:jc w:val="both"/>
                  </w:pPr>
                  <w:r>
                    <w:rPr>
                      <w:rFonts w:hint="eastAsia"/>
                    </w:rPr>
                    <w:t>（六）组织制定生态环境保护规划，统筹考虑区内污染防治、生态恢复与建设、环境风险防范、环境管理等事宜。建立健全区域、流域环境风险防范体系，加强区内重要风险源的管控，建立应急响应联动机制，提升开发区环境风险防控和应急响应能力。</w:t>
                  </w:r>
                </w:p>
              </w:tc>
              <w:tc>
                <w:tcPr>
                  <w:tcW w:w="1978" w:type="pct"/>
                  <w:vAlign w:val="center"/>
                </w:tcPr>
                <w:p w14:paraId="75AA6211" w14:textId="77777777" w:rsidR="00D43E61" w:rsidRDefault="00D43E61" w:rsidP="00D43E61">
                  <w:pPr>
                    <w:pStyle w:val="af4"/>
                    <w:jc w:val="both"/>
                  </w:pPr>
                  <w:r>
                    <w:rPr>
                      <w:rFonts w:hint="eastAsia"/>
                    </w:rPr>
                    <w:t>项目建成后将按要求修编应急预案，厂区储备一定量环境应急装备和物资，针对可能出现的情况，制定周密全面的应急措施方案，同时做好与宜兴经济技术开发区应急预案的联动。</w:t>
                  </w:r>
                </w:p>
              </w:tc>
              <w:tc>
                <w:tcPr>
                  <w:tcW w:w="520" w:type="pct"/>
                  <w:vAlign w:val="center"/>
                </w:tcPr>
                <w:p w14:paraId="24812DA6" w14:textId="68E18865" w:rsidR="00D43E61" w:rsidRDefault="00D43E61" w:rsidP="00D43E61">
                  <w:pPr>
                    <w:pStyle w:val="af4"/>
                  </w:pPr>
                  <w:r w:rsidRPr="00CF2006">
                    <w:rPr>
                      <w:rFonts w:hint="eastAsia"/>
                    </w:rPr>
                    <w:t>相符</w:t>
                  </w:r>
                </w:p>
              </w:tc>
            </w:tr>
            <w:tr w:rsidR="00A30DFD" w14:paraId="26C912BB" w14:textId="77777777">
              <w:trPr>
                <w:trHeight w:val="340"/>
                <w:jc w:val="center"/>
              </w:trPr>
              <w:tc>
                <w:tcPr>
                  <w:tcW w:w="2502" w:type="pct"/>
                  <w:vAlign w:val="center"/>
                </w:tcPr>
                <w:p w14:paraId="289E6B6E" w14:textId="77777777" w:rsidR="00A30DFD" w:rsidRDefault="00000000" w:rsidP="00882BE3">
                  <w:pPr>
                    <w:pStyle w:val="af4"/>
                    <w:jc w:val="both"/>
                  </w:pPr>
                  <w:r>
                    <w:rPr>
                      <w:rFonts w:hint="eastAsia"/>
                    </w:rPr>
                    <w:t>（七）完善环境监测体系。根据开发区功能分区、产业布局、重点企业分布、特征污染物的排放种类和状况、环境敏感目标分布等情况，建立包括环境空气、地表水、地下水、土壤、底泥等环境要素的监控体系。做好开发区内大气、水、土壤等环境要素的长期跟踪监测与管理，根据监测结果并结合环境影响、区域污染物削减措施实施的进度和效果适时优化调整《规划》内容。</w:t>
                  </w:r>
                </w:p>
              </w:tc>
              <w:tc>
                <w:tcPr>
                  <w:tcW w:w="1978" w:type="pct"/>
                  <w:vAlign w:val="center"/>
                </w:tcPr>
                <w:p w14:paraId="608C2729" w14:textId="77777777" w:rsidR="00A30DFD" w:rsidRDefault="00000000" w:rsidP="00882BE3">
                  <w:pPr>
                    <w:pStyle w:val="af4"/>
                    <w:jc w:val="both"/>
                  </w:pPr>
                  <w:r>
                    <w:rPr>
                      <w:rFonts w:hint="eastAsia"/>
                    </w:rPr>
                    <w:t>区域环境监测体系由宜兴经济技术开发区管委会建设，并按要求开展区域环境监测。</w:t>
                  </w:r>
                </w:p>
              </w:tc>
              <w:tc>
                <w:tcPr>
                  <w:tcW w:w="520" w:type="pct"/>
                  <w:vAlign w:val="center"/>
                </w:tcPr>
                <w:p w14:paraId="7BC745AE" w14:textId="77777777" w:rsidR="00A30DFD" w:rsidRDefault="00A30DFD" w:rsidP="00882BE3">
                  <w:pPr>
                    <w:pStyle w:val="af4"/>
                  </w:pPr>
                </w:p>
              </w:tc>
            </w:tr>
            <w:tr w:rsidR="00A30DFD" w14:paraId="6EB7AC95" w14:textId="77777777">
              <w:trPr>
                <w:trHeight w:val="340"/>
                <w:jc w:val="center"/>
              </w:trPr>
              <w:tc>
                <w:tcPr>
                  <w:tcW w:w="2502" w:type="pct"/>
                  <w:vAlign w:val="center"/>
                </w:tcPr>
                <w:p w14:paraId="0AE066C7" w14:textId="77777777" w:rsidR="00A30DFD" w:rsidRDefault="00000000" w:rsidP="00882BE3">
                  <w:pPr>
                    <w:pStyle w:val="af4"/>
                    <w:jc w:val="both"/>
                  </w:pPr>
                  <w:r>
                    <w:rPr>
                      <w:rFonts w:hint="eastAsia"/>
                    </w:rPr>
                    <w:t>（八）完善开发区环境保护基础设施建设。宜兴市城市污水处理厂提标至《太湖地区城镇污水处理厂及重点工业行业主要水污染物排放限值》（</w:t>
                  </w:r>
                  <w:r>
                    <w:rPr>
                      <w:rFonts w:hint="eastAsia"/>
                    </w:rPr>
                    <w:t>DB32/1072</w:t>
                  </w:r>
                  <w:r>
                    <w:rPr>
                      <w:rFonts w:hint="eastAsia"/>
                    </w:rPr>
                    <w:t>—</w:t>
                  </w:r>
                  <w:r>
                    <w:rPr>
                      <w:rFonts w:hint="eastAsia"/>
                    </w:rPr>
                    <w:t>2018</w:t>
                  </w:r>
                  <w:r>
                    <w:rPr>
                      <w:rFonts w:hint="eastAsia"/>
                    </w:rPr>
                    <w:t>）。加快提升开发区中水回用水平，</w:t>
                  </w:r>
                  <w:r>
                    <w:rPr>
                      <w:rFonts w:hint="eastAsia"/>
                    </w:rPr>
                    <w:lastRenderedPageBreak/>
                    <w:t>规划远期污水处理厂中水回用率提升至</w:t>
                  </w:r>
                  <w:r>
                    <w:rPr>
                      <w:rFonts w:hint="eastAsia"/>
                    </w:rPr>
                    <w:t xml:space="preserve"> 40%</w:t>
                  </w:r>
                  <w:r>
                    <w:rPr>
                      <w:rFonts w:hint="eastAsia"/>
                    </w:rPr>
                    <w:t>以上。固体废物、危险废物应依法依规集中收集、处理处置。</w:t>
                  </w:r>
                </w:p>
              </w:tc>
              <w:tc>
                <w:tcPr>
                  <w:tcW w:w="1978" w:type="pct"/>
                  <w:vAlign w:val="center"/>
                </w:tcPr>
                <w:p w14:paraId="5DD3A7C6" w14:textId="793DF52B" w:rsidR="00A30DFD" w:rsidRDefault="00000000" w:rsidP="00882BE3">
                  <w:pPr>
                    <w:pStyle w:val="af4"/>
                    <w:jc w:val="both"/>
                  </w:pPr>
                  <w:r>
                    <w:rPr>
                      <w:rFonts w:hint="eastAsia"/>
                    </w:rPr>
                    <w:lastRenderedPageBreak/>
                    <w:t>宜兴市城市污水处理厂提标工程已建设完成，</w:t>
                  </w:r>
                  <w:r w:rsidR="00D43E61" w:rsidRPr="00D43E61">
                    <w:rPr>
                      <w:rFonts w:hint="eastAsia"/>
                    </w:rPr>
                    <w:t>尾水</w:t>
                  </w:r>
                  <w:r>
                    <w:rPr>
                      <w:rFonts w:hint="eastAsia"/>
                    </w:rPr>
                    <w:t>可达到</w:t>
                  </w:r>
                  <w:r w:rsidR="00D43E61" w:rsidRPr="00D43E61">
                    <w:rPr>
                      <w:rFonts w:hint="eastAsia"/>
                    </w:rPr>
                    <w:t>《城镇污水处理厂污染物排放标准》（</w:t>
                  </w:r>
                  <w:r w:rsidR="00D43E61" w:rsidRPr="00D43E61">
                    <w:rPr>
                      <w:rFonts w:hint="eastAsia"/>
                    </w:rPr>
                    <w:t>DB32/4440-2022</w:t>
                  </w:r>
                  <w:r w:rsidR="00D43E61" w:rsidRPr="00D43E61">
                    <w:rPr>
                      <w:rFonts w:hint="eastAsia"/>
                    </w:rPr>
                    <w:t>）中规定的</w:t>
                  </w:r>
                  <w:r w:rsidR="00D43E61" w:rsidRPr="00D43E61">
                    <w:rPr>
                      <w:rFonts w:hint="eastAsia"/>
                    </w:rPr>
                    <w:t>B</w:t>
                  </w:r>
                  <w:r w:rsidR="00D43E61" w:rsidRPr="00D43E61">
                    <w:rPr>
                      <w:rFonts w:hint="eastAsia"/>
                    </w:rPr>
                    <w:t>级标准</w:t>
                  </w:r>
                  <w:r>
                    <w:rPr>
                      <w:rFonts w:hint="eastAsia"/>
                    </w:rPr>
                    <w:t>；区域中水回用工程正在</w:t>
                  </w:r>
                  <w:r>
                    <w:rPr>
                      <w:rFonts w:hint="eastAsia"/>
                    </w:rPr>
                    <w:lastRenderedPageBreak/>
                    <w:t>规划建设中；区域内企业固体废物、危险废物均依法依规集中收集、处理处置。</w:t>
                  </w:r>
                </w:p>
              </w:tc>
              <w:tc>
                <w:tcPr>
                  <w:tcW w:w="520" w:type="pct"/>
                  <w:vAlign w:val="center"/>
                </w:tcPr>
                <w:p w14:paraId="5177745B" w14:textId="77777777" w:rsidR="00A30DFD" w:rsidRDefault="00A30DFD" w:rsidP="00882BE3">
                  <w:pPr>
                    <w:pStyle w:val="af4"/>
                  </w:pPr>
                </w:p>
              </w:tc>
            </w:tr>
          </w:tbl>
          <w:p w14:paraId="1764D50E" w14:textId="77777777" w:rsidR="00A30DFD" w:rsidRDefault="00A30DFD" w:rsidP="00F145AF"/>
        </w:tc>
      </w:tr>
      <w:tr w:rsidR="00A30DFD" w14:paraId="5E87AB26" w14:textId="77777777">
        <w:trPr>
          <w:trHeight w:val="34"/>
          <w:jc w:val="center"/>
        </w:trPr>
        <w:tc>
          <w:tcPr>
            <w:tcW w:w="717" w:type="pct"/>
            <w:vAlign w:val="center"/>
          </w:tcPr>
          <w:p w14:paraId="5D8FAF77" w14:textId="77777777" w:rsidR="00A30DFD" w:rsidRPr="00882BE3" w:rsidRDefault="00000000" w:rsidP="00882BE3">
            <w:pPr>
              <w:jc w:val="center"/>
              <w:rPr>
                <w:sz w:val="24"/>
              </w:rPr>
            </w:pPr>
            <w:r w:rsidRPr="00882BE3">
              <w:rPr>
                <w:sz w:val="24"/>
              </w:rPr>
              <w:lastRenderedPageBreak/>
              <w:t>其他符合性分析</w:t>
            </w:r>
          </w:p>
        </w:tc>
        <w:tc>
          <w:tcPr>
            <w:tcW w:w="4283" w:type="pct"/>
            <w:gridSpan w:val="3"/>
            <w:vAlign w:val="center"/>
          </w:tcPr>
          <w:p w14:paraId="6C4B45D0" w14:textId="77777777" w:rsidR="00A30DFD" w:rsidRPr="00882BE3" w:rsidRDefault="00000000" w:rsidP="00135146">
            <w:pPr>
              <w:pStyle w:val="21"/>
              <w:ind w:firstLine="480"/>
            </w:pPr>
            <w:r w:rsidRPr="00882BE3">
              <w:rPr>
                <w:rFonts w:hint="eastAsia"/>
              </w:rPr>
              <w:t>1.</w:t>
            </w:r>
            <w:r w:rsidRPr="00882BE3">
              <w:rPr>
                <w:rFonts w:hint="eastAsia"/>
              </w:rPr>
              <w:t>与产业政策相符性分析</w:t>
            </w:r>
          </w:p>
          <w:p w14:paraId="1EC237BF" w14:textId="77777777" w:rsidR="00A30DFD" w:rsidRDefault="00000000" w:rsidP="00135146">
            <w:pPr>
              <w:pStyle w:val="21"/>
              <w:ind w:firstLine="480"/>
            </w:pPr>
            <w:r>
              <w:rPr>
                <w:rFonts w:hint="eastAsia"/>
              </w:rPr>
              <w:t>本项目为新建项目，行业类别为</w:t>
            </w:r>
            <w:r>
              <w:rPr>
                <w:rFonts w:hint="eastAsia"/>
              </w:rPr>
              <w:t>C3670</w:t>
            </w:r>
            <w:r>
              <w:rPr>
                <w:rFonts w:hint="eastAsia"/>
              </w:rPr>
              <w:t>汽车零部件及配件制造。经查，本项目不属于《产业结构调整指导目录（</w:t>
            </w:r>
            <w:r>
              <w:rPr>
                <w:rFonts w:hint="eastAsia"/>
              </w:rPr>
              <w:t>2019</w:t>
            </w:r>
            <w:r>
              <w:rPr>
                <w:rFonts w:hint="eastAsia"/>
              </w:rPr>
              <w:t>年本）》、《国家发展改革委关于修改</w:t>
            </w:r>
            <w:r>
              <w:rPr>
                <w:rFonts w:hint="eastAsia"/>
              </w:rPr>
              <w:t>&lt;</w:t>
            </w:r>
            <w:r>
              <w:rPr>
                <w:rFonts w:hint="eastAsia"/>
              </w:rPr>
              <w:t>产业结构调整指导目录（</w:t>
            </w:r>
            <w:r>
              <w:rPr>
                <w:rFonts w:hint="eastAsia"/>
              </w:rPr>
              <w:t>2019</w:t>
            </w:r>
            <w:r>
              <w:rPr>
                <w:rFonts w:hint="eastAsia"/>
              </w:rPr>
              <w:t>年本）</w:t>
            </w:r>
            <w:r>
              <w:rPr>
                <w:rFonts w:hint="eastAsia"/>
              </w:rPr>
              <w:t>&gt;</w:t>
            </w:r>
            <w:r>
              <w:rPr>
                <w:rFonts w:hint="eastAsia"/>
              </w:rPr>
              <w:t>的决定（</w:t>
            </w:r>
            <w:r>
              <w:rPr>
                <w:rFonts w:hint="eastAsia"/>
              </w:rPr>
              <w:t>2021</w:t>
            </w:r>
            <w:r>
              <w:rPr>
                <w:rFonts w:hint="eastAsia"/>
              </w:rPr>
              <w:t>年</w:t>
            </w:r>
            <w:r>
              <w:rPr>
                <w:rFonts w:hint="eastAsia"/>
              </w:rPr>
              <w:t>12</w:t>
            </w:r>
            <w:r>
              <w:rPr>
                <w:rFonts w:hint="eastAsia"/>
              </w:rPr>
              <w:t>月</w:t>
            </w:r>
            <w:r>
              <w:rPr>
                <w:rFonts w:hint="eastAsia"/>
              </w:rPr>
              <w:t>27</w:t>
            </w:r>
            <w:r>
              <w:rPr>
                <w:rFonts w:hint="eastAsia"/>
              </w:rPr>
              <w:t>日）》、《无锡市制造业转型发展指导目录（</w:t>
            </w:r>
            <w:r>
              <w:rPr>
                <w:rFonts w:hint="eastAsia"/>
              </w:rPr>
              <w:t>2012</w:t>
            </w:r>
            <w:r>
              <w:rPr>
                <w:rFonts w:hint="eastAsia"/>
              </w:rPr>
              <w:t>年本）》中的鼓励类、限制类和淘汰类，为允许类；不属于《无锡市内资禁止投资项目目录（</w:t>
            </w:r>
            <w:r>
              <w:rPr>
                <w:rFonts w:hint="eastAsia"/>
              </w:rPr>
              <w:t>2015</w:t>
            </w:r>
            <w:r>
              <w:rPr>
                <w:rFonts w:hint="eastAsia"/>
              </w:rPr>
              <w:t>年本）》、《长江经济带发展负面清单指南（试行，</w:t>
            </w:r>
            <w:r>
              <w:rPr>
                <w:rFonts w:hint="eastAsia"/>
              </w:rPr>
              <w:t>2022</w:t>
            </w:r>
            <w:r>
              <w:rPr>
                <w:rFonts w:hint="eastAsia"/>
              </w:rPr>
              <w:t>年版）宜兴市实施细则》（宜政办发〔</w:t>
            </w:r>
            <w:r>
              <w:rPr>
                <w:rFonts w:hint="eastAsia"/>
              </w:rPr>
              <w:t>2023</w:t>
            </w:r>
            <w:r>
              <w:rPr>
                <w:rFonts w:hint="eastAsia"/>
              </w:rPr>
              <w:t>〕</w:t>
            </w:r>
            <w:r>
              <w:rPr>
                <w:rFonts w:hint="eastAsia"/>
              </w:rPr>
              <w:t>43</w:t>
            </w:r>
            <w:r>
              <w:rPr>
                <w:rFonts w:hint="eastAsia"/>
              </w:rPr>
              <w:t>号）中的禁止类项目。本项目产品为新能源传动系统齿轮轴套，不属于环保部发布的《环境保护综合目录（</w:t>
            </w:r>
            <w:r>
              <w:rPr>
                <w:rFonts w:hint="eastAsia"/>
              </w:rPr>
              <w:t>2021</w:t>
            </w:r>
            <w:r>
              <w:rPr>
                <w:rFonts w:hint="eastAsia"/>
              </w:rPr>
              <w:t>年版）》中的“高污染、高环境风险”产品，也未采用该目录中的重污染工艺。因此，本项目符合国家及地方的产业政策要求。</w:t>
            </w:r>
          </w:p>
          <w:p w14:paraId="1BE1658B" w14:textId="77777777" w:rsidR="00A30DFD" w:rsidRPr="00882BE3" w:rsidRDefault="00000000" w:rsidP="00135146">
            <w:pPr>
              <w:pStyle w:val="21"/>
              <w:ind w:firstLine="480"/>
            </w:pPr>
            <w:r w:rsidRPr="00882BE3">
              <w:rPr>
                <w:rFonts w:hint="eastAsia"/>
              </w:rPr>
              <w:t>2.</w:t>
            </w:r>
            <w:r w:rsidRPr="00882BE3">
              <w:rPr>
                <w:rFonts w:hint="eastAsia"/>
              </w:rPr>
              <w:t>项目选址</w:t>
            </w:r>
          </w:p>
          <w:p w14:paraId="31014017" w14:textId="77777777" w:rsidR="00A30DFD" w:rsidRDefault="00000000" w:rsidP="00135146">
            <w:pPr>
              <w:pStyle w:val="21"/>
              <w:ind w:firstLine="480"/>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号，需要新征土地和新建厂房，根据与宜兴经济技术开发区管理委员会和投资项目合作书可知，本项目新征用地</w:t>
            </w:r>
            <w:r>
              <w:rPr>
                <w:rFonts w:hint="eastAsia"/>
              </w:rPr>
              <w:t>40.3</w:t>
            </w:r>
            <w:r>
              <w:rPr>
                <w:rFonts w:hint="eastAsia"/>
              </w:rPr>
              <w:t>亩，根据宜兴市经济开发区规划图，本项目所在地为工业用地。本项目不属于国土资源部、国家发展和改革委员会发布的《限制用地项目目录（</w:t>
            </w:r>
            <w:r>
              <w:rPr>
                <w:rFonts w:hint="eastAsia"/>
              </w:rPr>
              <w:t>2012</w:t>
            </w:r>
            <w:r>
              <w:rPr>
                <w:rFonts w:hint="eastAsia"/>
              </w:rPr>
              <w:t>年本）》和《禁止用地项目目录（</w:t>
            </w:r>
            <w:r>
              <w:rPr>
                <w:rFonts w:hint="eastAsia"/>
              </w:rPr>
              <w:t>2012</w:t>
            </w:r>
            <w:r>
              <w:rPr>
                <w:rFonts w:hint="eastAsia"/>
              </w:rPr>
              <w:t>年本）》中限制和禁止类项目，不属于江苏省国土资源厅、江苏省发展和改革委员会、江苏省经济和信息化委员会发布的《江苏省限制用地项目目录</w:t>
            </w:r>
            <w:r>
              <w:rPr>
                <w:rFonts w:hint="eastAsia"/>
              </w:rPr>
              <w:t>(2013</w:t>
            </w:r>
            <w:r>
              <w:rPr>
                <w:rFonts w:hint="eastAsia"/>
              </w:rPr>
              <w:t>年本）》、《江苏省禁止用地项目目录</w:t>
            </w:r>
            <w:r>
              <w:rPr>
                <w:rFonts w:hint="eastAsia"/>
              </w:rPr>
              <w:t>(2013</w:t>
            </w:r>
            <w:r>
              <w:rPr>
                <w:rFonts w:hint="eastAsia"/>
              </w:rPr>
              <w:t>年本）》中禁止和限制类项目，亦不属于其它相关法律法规要求淘汰和限制的产业。因此，本项目的选址合理。</w:t>
            </w:r>
          </w:p>
          <w:p w14:paraId="18048DD8" w14:textId="77777777" w:rsidR="00A30DFD" w:rsidRPr="00882BE3" w:rsidRDefault="00000000" w:rsidP="00135146">
            <w:pPr>
              <w:pStyle w:val="21"/>
              <w:ind w:firstLine="480"/>
            </w:pPr>
            <w:r w:rsidRPr="00882BE3">
              <w:rPr>
                <w:rFonts w:hint="eastAsia"/>
              </w:rPr>
              <w:t>3.</w:t>
            </w:r>
            <w:r w:rsidRPr="00882BE3">
              <w:rPr>
                <w:rFonts w:hint="eastAsia"/>
              </w:rPr>
              <w:t>与《江苏省太湖水污染防治条例》（</w:t>
            </w:r>
            <w:r w:rsidRPr="00882BE3">
              <w:rPr>
                <w:rFonts w:hint="eastAsia"/>
              </w:rPr>
              <w:t>2021</w:t>
            </w:r>
            <w:r w:rsidRPr="00882BE3">
              <w:rPr>
                <w:rFonts w:hint="eastAsia"/>
              </w:rPr>
              <w:t>年</w:t>
            </w:r>
            <w:r w:rsidRPr="00882BE3">
              <w:rPr>
                <w:rFonts w:hint="eastAsia"/>
              </w:rPr>
              <w:t>9</w:t>
            </w:r>
            <w:r w:rsidRPr="00882BE3">
              <w:rPr>
                <w:rFonts w:hint="eastAsia"/>
              </w:rPr>
              <w:t>月</w:t>
            </w:r>
            <w:r w:rsidRPr="00882BE3">
              <w:rPr>
                <w:rFonts w:hint="eastAsia"/>
              </w:rPr>
              <w:t>29</w:t>
            </w:r>
            <w:r w:rsidRPr="00882BE3">
              <w:rPr>
                <w:rFonts w:hint="eastAsia"/>
              </w:rPr>
              <w:t>日修正）相符性分析</w:t>
            </w:r>
          </w:p>
          <w:p w14:paraId="01C268FF" w14:textId="77777777" w:rsidR="00A30DFD" w:rsidRDefault="00000000" w:rsidP="00135146">
            <w:pPr>
              <w:pStyle w:val="21"/>
              <w:ind w:firstLine="480"/>
            </w:pPr>
            <w:r>
              <w:rPr>
                <w:rFonts w:hint="eastAsia"/>
              </w:rPr>
              <w:t>根据《江苏省太湖水污染防治条例》（</w:t>
            </w:r>
            <w:r>
              <w:rPr>
                <w:rFonts w:hint="eastAsia"/>
              </w:rPr>
              <w:t>2021</w:t>
            </w:r>
            <w:r>
              <w:rPr>
                <w:rFonts w:hint="eastAsia"/>
              </w:rPr>
              <w:t>年</w:t>
            </w:r>
            <w:r>
              <w:rPr>
                <w:rFonts w:hint="eastAsia"/>
              </w:rPr>
              <w:t>9</w:t>
            </w:r>
            <w:r>
              <w:rPr>
                <w:rFonts w:hint="eastAsia"/>
              </w:rPr>
              <w:t>月</w:t>
            </w:r>
            <w:r>
              <w:rPr>
                <w:rFonts w:hint="eastAsia"/>
              </w:rPr>
              <w:t>29</w:t>
            </w:r>
            <w:r>
              <w:rPr>
                <w:rFonts w:hint="eastAsia"/>
              </w:rPr>
              <w:t>日修正）（江苏省人大常委会公告第</w:t>
            </w:r>
            <w:r>
              <w:rPr>
                <w:rFonts w:hint="eastAsia"/>
              </w:rPr>
              <w:t>71</w:t>
            </w:r>
            <w:r>
              <w:rPr>
                <w:rFonts w:hint="eastAsia"/>
              </w:rPr>
              <w:t>号）第四十三条，太湖流域一、二、三级保护区禁止下列行为：</w:t>
            </w:r>
          </w:p>
          <w:p w14:paraId="1A42A3BB" w14:textId="77777777" w:rsidR="00A30DFD" w:rsidRDefault="00000000" w:rsidP="00135146">
            <w:pPr>
              <w:pStyle w:val="21"/>
              <w:ind w:firstLine="480"/>
            </w:pPr>
            <w:r>
              <w:rPr>
                <w:rFonts w:hint="eastAsia"/>
              </w:rPr>
              <w:t>（一）新建、改建、扩建化学制浆造纸、制革、酿造、染料、印染、</w:t>
            </w:r>
            <w:r>
              <w:rPr>
                <w:rFonts w:hint="eastAsia"/>
              </w:rPr>
              <w:lastRenderedPageBreak/>
              <w:t>电镀以及其他排放含磷、氮等污染物的企业和项目，城镇污水集中处理等环境基础设施项目和第四十六条规定的情形除外；</w:t>
            </w:r>
          </w:p>
          <w:p w14:paraId="098FED0B" w14:textId="77777777" w:rsidR="00A30DFD" w:rsidRDefault="00000000" w:rsidP="00135146">
            <w:pPr>
              <w:pStyle w:val="21"/>
              <w:ind w:firstLine="480"/>
            </w:pPr>
            <w:r>
              <w:rPr>
                <w:rFonts w:hint="eastAsia"/>
              </w:rPr>
              <w:t>（二）销售、使用含磷洗涤用品；</w:t>
            </w:r>
          </w:p>
          <w:p w14:paraId="71857AA3" w14:textId="77777777" w:rsidR="00A30DFD" w:rsidRDefault="00000000" w:rsidP="00135146">
            <w:pPr>
              <w:pStyle w:val="21"/>
              <w:ind w:firstLine="480"/>
            </w:pPr>
            <w:r>
              <w:rPr>
                <w:rFonts w:hint="eastAsia"/>
              </w:rPr>
              <w:t>（三）向水体排放或者倾倒油类、酸液、碱液、剧毒废渣废液、含放射性废渣废液、含病原体污水、工业废渣以及其他废弃物；</w:t>
            </w:r>
          </w:p>
          <w:p w14:paraId="28BEAF89" w14:textId="77777777" w:rsidR="00A30DFD" w:rsidRDefault="00000000" w:rsidP="00135146">
            <w:pPr>
              <w:pStyle w:val="21"/>
              <w:ind w:firstLine="480"/>
            </w:pPr>
            <w:r>
              <w:rPr>
                <w:rFonts w:hint="eastAsia"/>
              </w:rPr>
              <w:t>（四）在水体清洗</w:t>
            </w:r>
            <w:proofErr w:type="gramStart"/>
            <w:r>
              <w:rPr>
                <w:rFonts w:hint="eastAsia"/>
              </w:rPr>
              <w:t>装贮过油类</w:t>
            </w:r>
            <w:proofErr w:type="gramEnd"/>
            <w:r>
              <w:rPr>
                <w:rFonts w:hint="eastAsia"/>
              </w:rPr>
              <w:t>或者有毒有害污染物的车辆、船舶和容器等；</w:t>
            </w:r>
          </w:p>
          <w:p w14:paraId="3660D909" w14:textId="77777777" w:rsidR="00A30DFD" w:rsidRDefault="00000000" w:rsidP="00135146">
            <w:pPr>
              <w:pStyle w:val="21"/>
              <w:ind w:firstLine="480"/>
            </w:pPr>
            <w:r>
              <w:rPr>
                <w:rFonts w:hint="eastAsia"/>
              </w:rPr>
              <w:t>（五）使用农药等有毒物毒杀水生生物；</w:t>
            </w:r>
          </w:p>
          <w:p w14:paraId="3C7305F0" w14:textId="77777777" w:rsidR="00A30DFD" w:rsidRDefault="00000000" w:rsidP="00135146">
            <w:pPr>
              <w:pStyle w:val="21"/>
              <w:ind w:firstLine="480"/>
            </w:pPr>
            <w:r>
              <w:rPr>
                <w:rFonts w:hint="eastAsia"/>
              </w:rPr>
              <w:t>（六）向水体直接排放人畜粪便、倾倒垃圾；</w:t>
            </w:r>
          </w:p>
          <w:p w14:paraId="23B78F99" w14:textId="77777777" w:rsidR="00A30DFD" w:rsidRDefault="00000000" w:rsidP="00135146">
            <w:pPr>
              <w:pStyle w:val="21"/>
              <w:ind w:firstLine="480"/>
            </w:pPr>
            <w:r>
              <w:rPr>
                <w:rFonts w:hint="eastAsia"/>
              </w:rPr>
              <w:t>（七）围湖造地；</w:t>
            </w:r>
          </w:p>
          <w:p w14:paraId="540C9807" w14:textId="77777777" w:rsidR="00A30DFD" w:rsidRDefault="00000000" w:rsidP="00135146">
            <w:pPr>
              <w:pStyle w:val="21"/>
              <w:ind w:firstLine="480"/>
            </w:pPr>
            <w:r>
              <w:rPr>
                <w:rFonts w:hint="eastAsia"/>
              </w:rPr>
              <w:t>（八）违法开山采石，或者进行破坏林木、植被、水生生物的活动；</w:t>
            </w:r>
          </w:p>
          <w:p w14:paraId="02312E45" w14:textId="77777777" w:rsidR="00A30DFD" w:rsidRDefault="00000000" w:rsidP="00135146">
            <w:pPr>
              <w:pStyle w:val="21"/>
              <w:ind w:firstLine="480"/>
            </w:pPr>
            <w:r>
              <w:rPr>
                <w:rFonts w:hint="eastAsia"/>
              </w:rPr>
              <w:t>（九）法律、法规禁止的其他行为。</w:t>
            </w:r>
          </w:p>
          <w:p w14:paraId="2EF748B6" w14:textId="77777777" w:rsidR="00A30DFD" w:rsidRDefault="00000000" w:rsidP="00135146">
            <w:pPr>
              <w:pStyle w:val="21"/>
              <w:ind w:firstLine="480"/>
            </w:pPr>
            <w:r>
              <w:rPr>
                <w:rFonts w:hint="eastAsia"/>
              </w:rPr>
              <w:t>根据第四十五条，太湖流域二级保护区禁止下列行为：</w:t>
            </w:r>
          </w:p>
          <w:p w14:paraId="5FAD355F" w14:textId="77777777" w:rsidR="00A30DFD" w:rsidRDefault="00000000" w:rsidP="00135146">
            <w:pPr>
              <w:pStyle w:val="21"/>
              <w:ind w:firstLine="480"/>
            </w:pPr>
            <w:r>
              <w:rPr>
                <w:rFonts w:hint="eastAsia"/>
              </w:rPr>
              <w:t>（一）新建、扩建化工、医药生产项目；</w:t>
            </w:r>
          </w:p>
          <w:p w14:paraId="12E573C0" w14:textId="77777777" w:rsidR="00A30DFD" w:rsidRDefault="00000000" w:rsidP="00135146">
            <w:pPr>
              <w:pStyle w:val="21"/>
              <w:ind w:firstLine="480"/>
            </w:pPr>
            <w:r>
              <w:rPr>
                <w:rFonts w:hint="eastAsia"/>
              </w:rPr>
              <w:t>（二）新建、扩建污水集中处理设施排污口以外的排污口；</w:t>
            </w:r>
          </w:p>
          <w:p w14:paraId="0796585B" w14:textId="77777777" w:rsidR="00A30DFD" w:rsidRDefault="00000000" w:rsidP="00135146">
            <w:pPr>
              <w:pStyle w:val="21"/>
              <w:ind w:firstLine="480"/>
            </w:pPr>
            <w:r>
              <w:rPr>
                <w:rFonts w:hint="eastAsia"/>
              </w:rPr>
              <w:t>（三）扩大水产养殖规模；</w:t>
            </w:r>
          </w:p>
          <w:p w14:paraId="2DC8591A" w14:textId="77777777" w:rsidR="00A30DFD" w:rsidRDefault="00000000" w:rsidP="00135146">
            <w:pPr>
              <w:pStyle w:val="21"/>
              <w:ind w:firstLine="480"/>
            </w:pPr>
            <w:r>
              <w:rPr>
                <w:rFonts w:hint="eastAsia"/>
              </w:rPr>
              <w:t>（四）法律、法规禁止的其他行为。</w:t>
            </w:r>
          </w:p>
          <w:p w14:paraId="7A0EFD34" w14:textId="77777777" w:rsidR="00A30DFD" w:rsidRDefault="00000000" w:rsidP="00135146">
            <w:pPr>
              <w:pStyle w:val="21"/>
              <w:ind w:firstLine="480"/>
              <w:rPr>
                <w:color w:val="FF0000"/>
              </w:rPr>
            </w:pPr>
            <w:r>
              <w:rPr>
                <w:rFonts w:hint="eastAsia"/>
              </w:rPr>
              <w:t>相符性分析：本项目位于无锡市宜兴市</w:t>
            </w:r>
            <w:proofErr w:type="gramStart"/>
            <w:r>
              <w:rPr>
                <w:rFonts w:hint="eastAsia"/>
              </w:rPr>
              <w:t>屺</w:t>
            </w:r>
            <w:proofErr w:type="gramEnd"/>
            <w:r>
              <w:rPr>
                <w:rFonts w:hint="eastAsia"/>
              </w:rPr>
              <w:t>亭街道宜北路</w:t>
            </w:r>
            <w:r>
              <w:rPr>
                <w:rFonts w:hint="eastAsia"/>
              </w:rPr>
              <w:t>928</w:t>
            </w:r>
            <w:r>
              <w:rPr>
                <w:rFonts w:hint="eastAsia"/>
              </w:rPr>
              <w:t>号，根据《江苏省太湖流域三级保护区范围》（苏政办发〔</w:t>
            </w:r>
            <w:r>
              <w:rPr>
                <w:rFonts w:hint="eastAsia"/>
              </w:rPr>
              <w:t>2012</w:t>
            </w:r>
            <w:r>
              <w:rPr>
                <w:rFonts w:hint="eastAsia"/>
              </w:rPr>
              <w:t>〕</w:t>
            </w:r>
            <w:r>
              <w:rPr>
                <w:rFonts w:hint="eastAsia"/>
              </w:rPr>
              <w:t>221</w:t>
            </w:r>
            <w:r>
              <w:rPr>
                <w:rFonts w:hint="eastAsia"/>
              </w:rPr>
              <w:t>号）可知，本项目位于太湖流域二级保护区。本项目产品为新能源传动系统齿轮轴套，属于</w:t>
            </w:r>
            <w:r>
              <w:rPr>
                <w:rFonts w:hint="eastAsia"/>
              </w:rPr>
              <w:t>C3670</w:t>
            </w:r>
            <w:r>
              <w:rPr>
                <w:rFonts w:hint="eastAsia"/>
              </w:rPr>
              <w:t>汽车零部件及配件制造，不属于太湖流域二级保护区禁止项目，且无生产废水排放。本项目营运期生活污水可接入污水管网，纳入宜兴城市污水处理厂集中处理。因此，本项目的建设符合《江苏省太湖水污染防治条例》（</w:t>
            </w:r>
            <w:r>
              <w:rPr>
                <w:rFonts w:hint="eastAsia"/>
              </w:rPr>
              <w:t>2021</w:t>
            </w:r>
            <w:r>
              <w:rPr>
                <w:rFonts w:hint="eastAsia"/>
              </w:rPr>
              <w:t>年</w:t>
            </w:r>
            <w:r>
              <w:rPr>
                <w:rFonts w:hint="eastAsia"/>
              </w:rPr>
              <w:t>9</w:t>
            </w:r>
            <w:r>
              <w:rPr>
                <w:rFonts w:hint="eastAsia"/>
              </w:rPr>
              <w:t>月</w:t>
            </w:r>
            <w:r>
              <w:rPr>
                <w:rFonts w:hint="eastAsia"/>
              </w:rPr>
              <w:t>29</w:t>
            </w:r>
            <w:r>
              <w:rPr>
                <w:rFonts w:hint="eastAsia"/>
              </w:rPr>
              <w:t>日修正）相关规定。</w:t>
            </w:r>
          </w:p>
          <w:p w14:paraId="2C14AE06" w14:textId="77777777" w:rsidR="00A30DFD" w:rsidRPr="00882BE3" w:rsidRDefault="00000000" w:rsidP="00135146">
            <w:pPr>
              <w:pStyle w:val="21"/>
              <w:ind w:firstLine="480"/>
            </w:pPr>
            <w:r w:rsidRPr="00882BE3">
              <w:rPr>
                <w:rFonts w:hint="eastAsia"/>
              </w:rPr>
              <w:t>4.</w:t>
            </w:r>
            <w:r w:rsidRPr="00882BE3">
              <w:rPr>
                <w:rFonts w:hint="eastAsia"/>
              </w:rPr>
              <w:t>与《太湖流域管理条例》相符性分析</w:t>
            </w:r>
          </w:p>
          <w:p w14:paraId="3064F904" w14:textId="77777777" w:rsidR="00A30DFD" w:rsidRDefault="00000000" w:rsidP="00135146">
            <w:pPr>
              <w:pStyle w:val="21"/>
              <w:ind w:firstLine="480"/>
            </w:pPr>
            <w:r>
              <w:rPr>
                <w:rFonts w:hint="eastAsia"/>
              </w:rPr>
              <w:t>根据《太湖流域管理条例》可知：禁止在太湖流域设置不符合国家产业政策和水环境综合治理要求的造纸、制革、酒精、淀粉、冶金、酿造、印染、电镀等排放水污染物的生产项目，其中第二十九条规定：</w:t>
            </w:r>
            <w:proofErr w:type="gramStart"/>
            <w:r>
              <w:rPr>
                <w:rFonts w:hint="eastAsia"/>
              </w:rPr>
              <w:t>新孟河</w:t>
            </w:r>
            <w:proofErr w:type="gramEnd"/>
            <w:r>
              <w:rPr>
                <w:rFonts w:hint="eastAsia"/>
              </w:rPr>
              <w:t>、望虞河以外的其他主要入太湖河道，自河口</w:t>
            </w:r>
            <w:r>
              <w:rPr>
                <w:rFonts w:hint="eastAsia"/>
              </w:rPr>
              <w:t>1</w:t>
            </w:r>
            <w:r>
              <w:rPr>
                <w:rFonts w:hint="eastAsia"/>
              </w:rPr>
              <w:t>万</w:t>
            </w:r>
            <w:r>
              <w:rPr>
                <w:rFonts w:hint="eastAsia"/>
              </w:rPr>
              <w:t>m</w:t>
            </w:r>
            <w:r>
              <w:rPr>
                <w:rFonts w:hint="eastAsia"/>
              </w:rPr>
              <w:t>上溯至</w:t>
            </w:r>
            <w:r>
              <w:rPr>
                <w:rFonts w:hint="eastAsia"/>
              </w:rPr>
              <w:t>5</w:t>
            </w:r>
            <w:r>
              <w:rPr>
                <w:rFonts w:hint="eastAsia"/>
              </w:rPr>
              <w:t>万</w:t>
            </w:r>
            <w:r>
              <w:rPr>
                <w:rFonts w:hint="eastAsia"/>
              </w:rPr>
              <w:t>m</w:t>
            </w:r>
            <w:r>
              <w:rPr>
                <w:rFonts w:hint="eastAsia"/>
              </w:rPr>
              <w:t>河道岸</w:t>
            </w:r>
            <w:r>
              <w:rPr>
                <w:rFonts w:hint="eastAsia"/>
              </w:rPr>
              <w:lastRenderedPageBreak/>
              <w:t>线内及其岸线两侧各</w:t>
            </w:r>
            <w:r>
              <w:rPr>
                <w:rFonts w:hint="eastAsia"/>
              </w:rPr>
              <w:t>1000m</w:t>
            </w:r>
            <w:r>
              <w:rPr>
                <w:rFonts w:hint="eastAsia"/>
              </w:rPr>
              <w:t>范围内，禁止下列行为：</w:t>
            </w:r>
          </w:p>
          <w:p w14:paraId="2CB1EA51" w14:textId="77777777" w:rsidR="00A30DFD" w:rsidRDefault="00000000" w:rsidP="00135146">
            <w:pPr>
              <w:pStyle w:val="21"/>
              <w:ind w:firstLine="480"/>
            </w:pPr>
            <w:r>
              <w:rPr>
                <w:rFonts w:hint="eastAsia"/>
              </w:rPr>
              <w:t>（一）新建、扩建化工、医药生产项目；</w:t>
            </w:r>
          </w:p>
          <w:p w14:paraId="4076F36D" w14:textId="77777777" w:rsidR="00A30DFD" w:rsidRDefault="00000000" w:rsidP="00135146">
            <w:pPr>
              <w:pStyle w:val="21"/>
              <w:ind w:firstLine="480"/>
            </w:pPr>
            <w:r>
              <w:rPr>
                <w:rFonts w:hint="eastAsia"/>
              </w:rPr>
              <w:t>（二）新建、扩建污水集中处理设施排污口以外的排污口；</w:t>
            </w:r>
          </w:p>
          <w:p w14:paraId="2E6579CF" w14:textId="77777777" w:rsidR="00A30DFD" w:rsidRDefault="00000000" w:rsidP="00135146">
            <w:pPr>
              <w:pStyle w:val="21"/>
              <w:ind w:firstLine="480"/>
            </w:pPr>
            <w:r>
              <w:rPr>
                <w:rFonts w:hint="eastAsia"/>
              </w:rPr>
              <w:t>（三）扩大水产养殖规模。</w:t>
            </w:r>
          </w:p>
          <w:p w14:paraId="05FED28B" w14:textId="77777777" w:rsidR="00A30DFD" w:rsidRDefault="00000000" w:rsidP="00135146">
            <w:pPr>
              <w:pStyle w:val="21"/>
              <w:ind w:firstLine="480"/>
            </w:pPr>
            <w:r>
              <w:rPr>
                <w:rFonts w:hint="eastAsia"/>
              </w:rPr>
              <w:t>第三十条规定：太湖岸线内和岸线周边</w:t>
            </w:r>
            <w:r>
              <w:rPr>
                <w:rFonts w:hint="eastAsia"/>
              </w:rPr>
              <w:t>5000m</w:t>
            </w:r>
            <w:r>
              <w:rPr>
                <w:rFonts w:hint="eastAsia"/>
              </w:rPr>
              <w:t>范围内，</w:t>
            </w:r>
            <w:proofErr w:type="gramStart"/>
            <w:r>
              <w:rPr>
                <w:rFonts w:hint="eastAsia"/>
              </w:rPr>
              <w:t>淀</w:t>
            </w:r>
            <w:proofErr w:type="gramEnd"/>
            <w:r>
              <w:rPr>
                <w:rFonts w:hint="eastAsia"/>
              </w:rPr>
              <w:t>山湖岸线内和岸线周边</w:t>
            </w:r>
            <w:r>
              <w:rPr>
                <w:rFonts w:hint="eastAsia"/>
              </w:rPr>
              <w:t>2000m</w:t>
            </w:r>
            <w:r>
              <w:rPr>
                <w:rFonts w:hint="eastAsia"/>
              </w:rPr>
              <w:t>范围内，太浦河、</w:t>
            </w:r>
            <w:proofErr w:type="gramStart"/>
            <w:r>
              <w:rPr>
                <w:rFonts w:hint="eastAsia"/>
              </w:rPr>
              <w:t>新孟河</w:t>
            </w:r>
            <w:proofErr w:type="gramEnd"/>
            <w:r>
              <w:rPr>
                <w:rFonts w:hint="eastAsia"/>
              </w:rPr>
              <w:t>、望虞河岸线内和岸线两侧各</w:t>
            </w:r>
            <w:r>
              <w:rPr>
                <w:rFonts w:hint="eastAsia"/>
              </w:rPr>
              <w:t>1000m</w:t>
            </w:r>
            <w:r>
              <w:rPr>
                <w:rFonts w:hint="eastAsia"/>
              </w:rPr>
              <w:t>范围内，其他主要入太湖河道自河口上溯至</w:t>
            </w:r>
            <w:r>
              <w:rPr>
                <w:rFonts w:hint="eastAsia"/>
              </w:rPr>
              <w:t>1</w:t>
            </w:r>
            <w:r>
              <w:rPr>
                <w:rFonts w:hint="eastAsia"/>
              </w:rPr>
              <w:t>万米河道岸线内及其岸线两侧各</w:t>
            </w:r>
            <w:r>
              <w:rPr>
                <w:rFonts w:hint="eastAsia"/>
              </w:rPr>
              <w:t>1000m</w:t>
            </w:r>
            <w:r>
              <w:rPr>
                <w:rFonts w:hint="eastAsia"/>
              </w:rPr>
              <w:t>范围内，禁止下列行为：</w:t>
            </w:r>
          </w:p>
          <w:p w14:paraId="1BDFD7E5" w14:textId="77777777" w:rsidR="00A30DFD" w:rsidRDefault="00000000" w:rsidP="00135146">
            <w:pPr>
              <w:pStyle w:val="21"/>
              <w:ind w:firstLine="480"/>
            </w:pPr>
            <w:r>
              <w:rPr>
                <w:rFonts w:hint="eastAsia"/>
              </w:rPr>
              <w:t>（一）设置剧毒物质、危险化学品的贮存、输送设施和废物回收场、垃圾场；</w:t>
            </w:r>
          </w:p>
          <w:p w14:paraId="756A24E9" w14:textId="77777777" w:rsidR="00A30DFD" w:rsidRDefault="00000000" w:rsidP="00135146">
            <w:pPr>
              <w:pStyle w:val="21"/>
              <w:ind w:firstLine="480"/>
            </w:pPr>
            <w:r>
              <w:rPr>
                <w:rFonts w:hint="eastAsia"/>
              </w:rPr>
              <w:t>（二）设置水上餐饮经营设施；</w:t>
            </w:r>
          </w:p>
          <w:p w14:paraId="0416EBBE" w14:textId="77777777" w:rsidR="00A30DFD" w:rsidRDefault="00000000" w:rsidP="00135146">
            <w:pPr>
              <w:pStyle w:val="21"/>
              <w:ind w:firstLine="480"/>
            </w:pPr>
            <w:r>
              <w:rPr>
                <w:rFonts w:hint="eastAsia"/>
              </w:rPr>
              <w:t>（三）新建、扩建高尔夫球场；</w:t>
            </w:r>
          </w:p>
          <w:p w14:paraId="7E5E9D7A" w14:textId="77777777" w:rsidR="00A30DFD" w:rsidRDefault="00000000" w:rsidP="00135146">
            <w:pPr>
              <w:pStyle w:val="21"/>
              <w:ind w:firstLine="480"/>
            </w:pPr>
            <w:r>
              <w:rPr>
                <w:rFonts w:hint="eastAsia"/>
              </w:rPr>
              <w:t>（四）新建、扩建畜禽养殖场；</w:t>
            </w:r>
          </w:p>
          <w:p w14:paraId="0ECC6023" w14:textId="77777777" w:rsidR="00A30DFD" w:rsidRDefault="00000000" w:rsidP="00135146">
            <w:pPr>
              <w:pStyle w:val="21"/>
              <w:ind w:firstLine="480"/>
            </w:pPr>
            <w:r>
              <w:rPr>
                <w:rFonts w:hint="eastAsia"/>
              </w:rPr>
              <w:t>（五）新建、扩建向水体排放污染物的建设项目；</w:t>
            </w:r>
          </w:p>
          <w:p w14:paraId="5190DA48" w14:textId="77777777" w:rsidR="00A30DFD" w:rsidRDefault="00000000" w:rsidP="00135146">
            <w:pPr>
              <w:pStyle w:val="21"/>
              <w:ind w:firstLine="480"/>
            </w:pPr>
            <w:r>
              <w:rPr>
                <w:rFonts w:hint="eastAsia"/>
              </w:rPr>
              <w:t>（六）本条例第二十九条规定的行为。</w:t>
            </w:r>
          </w:p>
          <w:p w14:paraId="3D12E582" w14:textId="77777777" w:rsidR="00A30DFD" w:rsidRDefault="00000000" w:rsidP="00135146">
            <w:pPr>
              <w:pStyle w:val="21"/>
              <w:ind w:firstLine="480"/>
              <w:rPr>
                <w:color w:val="FF0000"/>
              </w:rPr>
            </w:pPr>
            <w:r>
              <w:rPr>
                <w:rFonts w:hint="eastAsia"/>
              </w:rPr>
              <w:t>相符性分析：本项目属于</w:t>
            </w:r>
            <w:r>
              <w:rPr>
                <w:rFonts w:hint="eastAsia"/>
              </w:rPr>
              <w:t>C3670</w:t>
            </w:r>
            <w:r>
              <w:rPr>
                <w:rFonts w:hint="eastAsia"/>
              </w:rPr>
              <w:t>汽车零部件及配件制造，不属于造纸、制革、酒精、淀粉、冶金、酿造、印染、电镀等生产项目，无含磷、含氮污染物的生产废水排放。本项目位于宜兴市</w:t>
            </w:r>
            <w:proofErr w:type="gramStart"/>
            <w:r>
              <w:rPr>
                <w:rFonts w:hint="eastAsia"/>
              </w:rPr>
              <w:t>屺</w:t>
            </w:r>
            <w:proofErr w:type="gramEnd"/>
            <w:r>
              <w:rPr>
                <w:rFonts w:hint="eastAsia"/>
              </w:rPr>
              <w:t>亭街道宜北路</w:t>
            </w:r>
            <w:r>
              <w:rPr>
                <w:rFonts w:hint="eastAsia"/>
              </w:rPr>
              <w:t>928</w:t>
            </w:r>
            <w:r>
              <w:rPr>
                <w:rFonts w:hint="eastAsia"/>
              </w:rPr>
              <w:t>号，距离太湖沿岸约</w:t>
            </w:r>
            <w:r>
              <w:t xml:space="preserve">10 </w:t>
            </w:r>
            <w:r>
              <w:rPr>
                <w:rFonts w:hint="eastAsia"/>
              </w:rPr>
              <w:t>km</w:t>
            </w:r>
            <w:r>
              <w:rPr>
                <w:rFonts w:hint="eastAsia"/>
              </w:rPr>
              <w:t>，不在岸线周边</w:t>
            </w:r>
            <w:r>
              <w:rPr>
                <w:rFonts w:hint="eastAsia"/>
              </w:rPr>
              <w:t>5000</w:t>
            </w:r>
            <w:r>
              <w:rPr>
                <w:rFonts w:hint="eastAsia"/>
              </w:rPr>
              <w:t>米范围内。本项目不设置危化品贮存场所；本项目不涉及剧毒物质、危险化学品的贮存、输送设施、废物回收场、垃圾场、水上餐饮经营设施、高尔夫球场、畜禽养殖场，且本项目无生产废水外排，仅生活污水和食堂废水接管至宜兴城市污水处理厂集中处理后达标</w:t>
            </w:r>
            <w:proofErr w:type="gramStart"/>
            <w:r>
              <w:rPr>
                <w:rFonts w:hint="eastAsia"/>
              </w:rPr>
              <w:t>排入武宜运河</w:t>
            </w:r>
            <w:proofErr w:type="gramEnd"/>
            <w:r>
              <w:rPr>
                <w:rFonts w:hint="eastAsia"/>
              </w:rPr>
              <w:t>。因此本项目的建设与《太湖流域管理条例》的相关规定是相符的。</w:t>
            </w:r>
          </w:p>
          <w:p w14:paraId="00CC7476" w14:textId="77777777" w:rsidR="00A30DFD" w:rsidRPr="00882BE3" w:rsidRDefault="00000000" w:rsidP="00135146">
            <w:pPr>
              <w:pStyle w:val="21"/>
              <w:ind w:firstLine="480"/>
            </w:pPr>
            <w:r w:rsidRPr="00882BE3">
              <w:rPr>
                <w:rFonts w:hint="eastAsia"/>
              </w:rPr>
              <w:t>5.</w:t>
            </w:r>
            <w:r w:rsidRPr="00882BE3">
              <w:rPr>
                <w:rFonts w:hint="eastAsia"/>
              </w:rPr>
              <w:t>与《无锡市水环境保护条例》（</w:t>
            </w:r>
            <w:r w:rsidRPr="00882BE3">
              <w:rPr>
                <w:rFonts w:hint="eastAsia"/>
              </w:rPr>
              <w:t>2</w:t>
            </w:r>
            <w:r w:rsidRPr="00882BE3">
              <w:t>021</w:t>
            </w:r>
            <w:r w:rsidRPr="00882BE3">
              <w:rPr>
                <w:rFonts w:hint="eastAsia"/>
              </w:rPr>
              <w:t>年修编）相符性分析</w:t>
            </w:r>
          </w:p>
          <w:p w14:paraId="3E9C7B8E" w14:textId="77777777" w:rsidR="00A30DFD" w:rsidRDefault="00000000" w:rsidP="00135146">
            <w:pPr>
              <w:pStyle w:val="21"/>
              <w:ind w:firstLine="480"/>
            </w:pPr>
            <w:r>
              <w:rPr>
                <w:rFonts w:hint="eastAsia"/>
              </w:rPr>
              <w:t>根据《无锡市水环境保护条例》（</w:t>
            </w:r>
            <w:r>
              <w:rPr>
                <w:rFonts w:hint="eastAsia"/>
              </w:rPr>
              <w:t>2021</w:t>
            </w:r>
            <w:r>
              <w:rPr>
                <w:rFonts w:hint="eastAsia"/>
              </w:rPr>
              <w:t>年修编）中第十四条规定：实行化学需氧量、氨氮、总磷、总氮等重点水污染物排放总量控制制度。排污单位排放水污染物，不得超过国家或者地方规定的水污染物排放标准和重点水污染物排放总量控制指标。</w:t>
            </w:r>
          </w:p>
          <w:p w14:paraId="143CC245" w14:textId="77777777" w:rsidR="00A30DFD" w:rsidRDefault="00000000" w:rsidP="00135146">
            <w:pPr>
              <w:pStyle w:val="21"/>
              <w:ind w:firstLine="480"/>
            </w:pPr>
            <w:r>
              <w:rPr>
                <w:rFonts w:hint="eastAsia"/>
              </w:rPr>
              <w:lastRenderedPageBreak/>
              <w:t>第十六条规定：市、县级市、区人民政府及其有关部门，各类开发区、产业园区应当按照规定开展相关规划的环境影响评价工作。新建、改建、扩建直接或者间接向水体排放污染物的建设项目和其他水上设施，应当依法进行环境影响评价。</w:t>
            </w:r>
          </w:p>
          <w:p w14:paraId="79F57B2C" w14:textId="77777777" w:rsidR="00A30DFD" w:rsidRDefault="00000000" w:rsidP="00135146">
            <w:pPr>
              <w:pStyle w:val="21"/>
              <w:ind w:firstLine="480"/>
            </w:pPr>
            <w:r>
              <w:rPr>
                <w:rFonts w:hint="eastAsia"/>
              </w:rPr>
              <w:t>第二十二条规定：任何单位和个人不得利用雨水排放口等雨水设施排放污水。</w:t>
            </w:r>
          </w:p>
          <w:p w14:paraId="59834A55" w14:textId="77777777" w:rsidR="00A30DFD" w:rsidRDefault="00000000" w:rsidP="00135146">
            <w:pPr>
              <w:pStyle w:val="21"/>
              <w:ind w:firstLine="480"/>
            </w:pPr>
            <w:r>
              <w:t>第</w:t>
            </w:r>
            <w:r>
              <w:rPr>
                <w:rFonts w:hint="eastAsia"/>
              </w:rPr>
              <w:t>二十四</w:t>
            </w:r>
            <w:r>
              <w:t>条</w:t>
            </w:r>
            <w:r>
              <w:rPr>
                <w:rFonts w:hint="eastAsia"/>
              </w:rPr>
              <w:t>规定：</w:t>
            </w:r>
            <w:r>
              <w:t>工业</w:t>
            </w:r>
            <w:r>
              <w:rPr>
                <w:rFonts w:hint="eastAsia"/>
              </w:rPr>
              <w:t>废</w:t>
            </w:r>
            <w:r>
              <w:t>水、生活污水应当实行集中处理。</w:t>
            </w:r>
            <w:r>
              <w:rPr>
                <w:rFonts w:hint="eastAsia"/>
              </w:rPr>
              <w:t>按照规定需要对产生的污水进行预处理的，排污单位应当进行预处理，达到规定标准后方可排入污水管网。</w:t>
            </w:r>
          </w:p>
          <w:p w14:paraId="1CC788C1" w14:textId="77777777" w:rsidR="00A30DFD" w:rsidRDefault="00000000" w:rsidP="00135146">
            <w:pPr>
              <w:pStyle w:val="21"/>
              <w:ind w:firstLine="480"/>
            </w:pPr>
            <w:r>
              <w:rPr>
                <w:rFonts w:hint="eastAsia"/>
              </w:rPr>
              <w:t>第二十六条规定：城镇污水集中处理设施运营单位应当接纳取得污水排入城镇排水管网许可的所有污水。不具备接管条件或者有其他特殊原因，需要通过管网以外方式接纳污水的，应当经排水部门批准。</w:t>
            </w:r>
          </w:p>
          <w:p w14:paraId="2DD620D7" w14:textId="6C78E428" w:rsidR="00A30DFD" w:rsidRDefault="00000000" w:rsidP="00135146">
            <w:pPr>
              <w:pStyle w:val="21"/>
              <w:ind w:firstLine="480"/>
            </w:pPr>
            <w:r>
              <w:rPr>
                <w:rFonts w:hint="eastAsia"/>
              </w:rPr>
              <w:t>相符性分析：本项目为新建项目，暂未取得排水许可证，已获得排水方案审查意见书，项目建成后厂区污水管道接入市政污水管网，采用雨污分流，生活污水可接管至宜兴城市污水处理厂进行处理，本项目依法编制了环境影响报告表，未利用雨水排放口等雨水设施排放污水。本项目环保责任主体为新维特宜兴工业机械有限公司。因此本项目符合《无锡市水环境保护条例》（</w:t>
            </w:r>
            <w:r>
              <w:rPr>
                <w:rFonts w:hint="eastAsia"/>
              </w:rPr>
              <w:t>2021</w:t>
            </w:r>
            <w:r>
              <w:rPr>
                <w:rFonts w:hint="eastAsia"/>
              </w:rPr>
              <w:t>年修编）中要求。</w:t>
            </w:r>
          </w:p>
          <w:p w14:paraId="1DD56297" w14:textId="77777777" w:rsidR="00A30DFD" w:rsidRPr="00882BE3" w:rsidRDefault="00000000" w:rsidP="00135146">
            <w:pPr>
              <w:pStyle w:val="21"/>
              <w:ind w:firstLine="480"/>
            </w:pPr>
            <w:r w:rsidRPr="00882BE3">
              <w:rPr>
                <w:rFonts w:hint="eastAsia"/>
              </w:rPr>
              <w:t>6.</w:t>
            </w:r>
            <w:r w:rsidRPr="00882BE3">
              <w:rPr>
                <w:rFonts w:hint="eastAsia"/>
              </w:rPr>
              <w:t>与“三线一单”相符性分析</w:t>
            </w:r>
          </w:p>
          <w:p w14:paraId="1E33EDE2" w14:textId="77777777" w:rsidR="00A30DFD" w:rsidRDefault="00000000" w:rsidP="00135146">
            <w:pPr>
              <w:pStyle w:val="21"/>
              <w:ind w:firstLine="480"/>
            </w:pPr>
            <w:r>
              <w:rPr>
                <w:rFonts w:hint="eastAsia"/>
              </w:rPr>
              <w:t>根据《关于以改善环境质量为核心加强环境影响评价管理的通知》（环环评〔</w:t>
            </w:r>
            <w:r>
              <w:rPr>
                <w:rFonts w:hint="eastAsia"/>
              </w:rPr>
              <w:t>2016</w:t>
            </w:r>
            <w:r>
              <w:rPr>
                <w:rFonts w:hint="eastAsia"/>
              </w:rPr>
              <w:t>〕</w:t>
            </w:r>
            <w:r>
              <w:rPr>
                <w:rFonts w:hint="eastAsia"/>
              </w:rPr>
              <w:t>150</w:t>
            </w:r>
            <w:r>
              <w:rPr>
                <w:rFonts w:hint="eastAsia"/>
              </w:rPr>
              <w:t>号）：“为适应以改善环境质量为核心的环境管理要求，切实加强环境影响评价管理，落实‘生态保护红线、环境质量底线、资源利用上限和环境准入负面清单’（以下简称‘三线一单’）约束”，本项目与“三线一单”的相符性分析如下：</w:t>
            </w:r>
          </w:p>
          <w:p w14:paraId="4939C554" w14:textId="77777777" w:rsidR="00A30DFD" w:rsidRPr="00882BE3" w:rsidRDefault="00000000" w:rsidP="00135146">
            <w:pPr>
              <w:pStyle w:val="21"/>
              <w:ind w:firstLine="480"/>
            </w:pPr>
            <w:r w:rsidRPr="00882BE3">
              <w:rPr>
                <w:rFonts w:hint="eastAsia"/>
              </w:rPr>
              <w:t>（</w:t>
            </w:r>
            <w:r w:rsidRPr="00882BE3">
              <w:rPr>
                <w:rFonts w:hint="eastAsia"/>
              </w:rPr>
              <w:t>1</w:t>
            </w:r>
            <w:r w:rsidRPr="00882BE3">
              <w:rPr>
                <w:rFonts w:hint="eastAsia"/>
              </w:rPr>
              <w:t>）生态红线</w:t>
            </w:r>
          </w:p>
          <w:p w14:paraId="4853F345" w14:textId="77777777" w:rsidR="00A30DFD" w:rsidRPr="00882BE3" w:rsidRDefault="00000000" w:rsidP="00135146">
            <w:pPr>
              <w:pStyle w:val="21"/>
              <w:ind w:firstLine="480"/>
            </w:pPr>
            <w:r w:rsidRPr="00882BE3">
              <w:rPr>
                <w:rFonts w:hint="eastAsia"/>
              </w:rPr>
              <w:t>①与生态红线相符性分析</w:t>
            </w:r>
          </w:p>
          <w:p w14:paraId="57A86A0B" w14:textId="1A5FCEFD" w:rsidR="00A30DFD" w:rsidRDefault="00000000" w:rsidP="00135146">
            <w:pPr>
              <w:pStyle w:val="21"/>
              <w:ind w:firstLine="480"/>
            </w:pPr>
            <w:r>
              <w:rPr>
                <w:rFonts w:hint="eastAsia"/>
              </w:rPr>
              <w:t>结合《江苏省人民政府关于印发</w:t>
            </w:r>
            <w:r>
              <w:rPr>
                <w:rFonts w:hint="eastAsia"/>
              </w:rPr>
              <w:t>&lt;</w:t>
            </w:r>
            <w:r>
              <w:rPr>
                <w:rFonts w:hint="eastAsia"/>
              </w:rPr>
              <w:t>江苏省国家级生态保护红线规划</w:t>
            </w:r>
            <w:r>
              <w:rPr>
                <w:rFonts w:hint="eastAsia"/>
              </w:rPr>
              <w:t>&gt;</w:t>
            </w:r>
            <w:r>
              <w:rPr>
                <w:rFonts w:hint="eastAsia"/>
              </w:rPr>
              <w:t>的通知》（苏政发〔</w:t>
            </w:r>
            <w:r>
              <w:rPr>
                <w:rFonts w:hint="eastAsia"/>
              </w:rPr>
              <w:t>2018</w:t>
            </w:r>
            <w:r>
              <w:rPr>
                <w:rFonts w:hint="eastAsia"/>
              </w:rPr>
              <w:t>〕</w:t>
            </w:r>
            <w:r>
              <w:rPr>
                <w:rFonts w:hint="eastAsia"/>
              </w:rPr>
              <w:t>74</w:t>
            </w:r>
            <w:r>
              <w:rPr>
                <w:rFonts w:hint="eastAsia"/>
              </w:rPr>
              <w:t>号）和《省政府关于印发</w:t>
            </w:r>
            <w:r>
              <w:rPr>
                <w:rFonts w:hint="eastAsia"/>
              </w:rPr>
              <w:t>&lt;</w:t>
            </w:r>
            <w:r>
              <w:rPr>
                <w:rFonts w:hint="eastAsia"/>
              </w:rPr>
              <w:t>江苏省生态空间管控区域规划</w:t>
            </w:r>
            <w:r>
              <w:rPr>
                <w:rFonts w:hint="eastAsia"/>
              </w:rPr>
              <w:t>&gt;</w:t>
            </w:r>
            <w:r>
              <w:rPr>
                <w:rFonts w:hint="eastAsia"/>
              </w:rPr>
              <w:t>的通知》（苏政发〔</w:t>
            </w:r>
            <w:r>
              <w:rPr>
                <w:rFonts w:hint="eastAsia"/>
              </w:rPr>
              <w:t>2020</w:t>
            </w:r>
            <w:r>
              <w:rPr>
                <w:rFonts w:hint="eastAsia"/>
              </w:rPr>
              <w:t>〕</w:t>
            </w:r>
            <w:r>
              <w:rPr>
                <w:rFonts w:hint="eastAsia"/>
              </w:rPr>
              <w:t>1</w:t>
            </w:r>
            <w:r>
              <w:rPr>
                <w:rFonts w:hint="eastAsia"/>
              </w:rPr>
              <w:t>号）可知，本项目距离最近的生</w:t>
            </w:r>
            <w:r>
              <w:rPr>
                <w:rFonts w:hint="eastAsia"/>
              </w:rPr>
              <w:lastRenderedPageBreak/>
              <w:t>态空间管控区“</w:t>
            </w:r>
            <w:r w:rsidR="00D84539" w:rsidRPr="00D84539">
              <w:rPr>
                <w:rFonts w:hint="eastAsia"/>
              </w:rPr>
              <w:t>三</w:t>
            </w:r>
            <w:proofErr w:type="gramStart"/>
            <w:r w:rsidR="00D84539" w:rsidRPr="00D84539">
              <w:rPr>
                <w:rFonts w:hint="eastAsia"/>
              </w:rPr>
              <w:t>氿</w:t>
            </w:r>
            <w:proofErr w:type="gramEnd"/>
            <w:r w:rsidR="00D84539" w:rsidRPr="00D84539">
              <w:rPr>
                <w:rFonts w:hint="eastAsia"/>
              </w:rPr>
              <w:t>重要湿地</w:t>
            </w:r>
            <w:r>
              <w:rPr>
                <w:rFonts w:hint="eastAsia"/>
              </w:rPr>
              <w:t>”约</w:t>
            </w:r>
            <w:r w:rsidR="00D84539">
              <w:t>4.7</w:t>
            </w:r>
            <w:r>
              <w:t xml:space="preserve"> </w:t>
            </w:r>
            <w:r>
              <w:rPr>
                <w:rFonts w:hint="eastAsia"/>
              </w:rPr>
              <w:t>km</w:t>
            </w:r>
            <w:r>
              <w:rPr>
                <w:rFonts w:hint="eastAsia"/>
              </w:rPr>
              <w:t>，距离最近的国家级生态保护红线范围“太湖（宜兴市）重要湿地”约</w:t>
            </w:r>
            <w:r>
              <w:t xml:space="preserve">13.3 </w:t>
            </w:r>
            <w:r>
              <w:rPr>
                <w:rFonts w:hint="eastAsia"/>
              </w:rPr>
              <w:t>km</w:t>
            </w:r>
            <w:r>
              <w:rPr>
                <w:rFonts w:hint="eastAsia"/>
              </w:rPr>
              <w:t>。具体情况如下表。</w:t>
            </w:r>
          </w:p>
          <w:p w14:paraId="56D67442" w14:textId="77777777" w:rsidR="00A30DFD" w:rsidRDefault="00000000" w:rsidP="00882BE3">
            <w:pPr>
              <w:pStyle w:val="af2"/>
            </w:pPr>
            <w:r>
              <w:rPr>
                <w:rFonts w:hint="eastAsia"/>
              </w:rPr>
              <w:t>表</w:t>
            </w:r>
            <w:r>
              <w:rPr>
                <w:rFonts w:hint="eastAsia"/>
              </w:rPr>
              <w:t>1-2</w:t>
            </w:r>
            <w:r>
              <w:rPr>
                <w:rFonts w:hint="eastAsia"/>
              </w:rPr>
              <w:t>重要生态功能区一览表</w:t>
            </w:r>
          </w:p>
          <w:tbl>
            <w:tblPr>
              <w:tblStyle w:val="ae"/>
              <w:tblW w:w="0" w:type="auto"/>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779"/>
              <w:gridCol w:w="554"/>
              <w:gridCol w:w="961"/>
              <w:gridCol w:w="1901"/>
              <w:gridCol w:w="851"/>
              <w:gridCol w:w="644"/>
              <w:gridCol w:w="927"/>
              <w:gridCol w:w="910"/>
            </w:tblGrid>
            <w:tr w:rsidR="00A30DFD" w14:paraId="00FEE4AC" w14:textId="77777777">
              <w:trPr>
                <w:trHeight w:val="283"/>
              </w:trPr>
              <w:tc>
                <w:tcPr>
                  <w:tcW w:w="779" w:type="dxa"/>
                  <w:vMerge w:val="restart"/>
                  <w:vAlign w:val="center"/>
                </w:tcPr>
                <w:p w14:paraId="7C36DD9E" w14:textId="77777777" w:rsidR="00A30DFD" w:rsidRPr="00882BE3" w:rsidRDefault="00000000" w:rsidP="00882BE3">
                  <w:pPr>
                    <w:pStyle w:val="af4"/>
                    <w:rPr>
                      <w:b/>
                      <w:bCs/>
                    </w:rPr>
                  </w:pPr>
                  <w:r w:rsidRPr="00882BE3">
                    <w:rPr>
                      <w:rFonts w:hint="eastAsia"/>
                      <w:b/>
                      <w:bCs/>
                    </w:rPr>
                    <w:t>生态空间保护区域名称</w:t>
                  </w:r>
                </w:p>
              </w:tc>
              <w:tc>
                <w:tcPr>
                  <w:tcW w:w="554" w:type="dxa"/>
                  <w:vMerge w:val="restart"/>
                  <w:vAlign w:val="center"/>
                </w:tcPr>
                <w:p w14:paraId="5FE0E7D7" w14:textId="77777777" w:rsidR="00A30DFD" w:rsidRPr="00882BE3" w:rsidRDefault="00000000" w:rsidP="00882BE3">
                  <w:pPr>
                    <w:pStyle w:val="af4"/>
                    <w:rPr>
                      <w:b/>
                      <w:bCs/>
                    </w:rPr>
                  </w:pPr>
                  <w:r w:rsidRPr="00882BE3">
                    <w:rPr>
                      <w:rFonts w:hint="eastAsia"/>
                      <w:b/>
                      <w:bCs/>
                    </w:rPr>
                    <w:t>主导生态功能</w:t>
                  </w:r>
                </w:p>
              </w:tc>
              <w:tc>
                <w:tcPr>
                  <w:tcW w:w="2862" w:type="dxa"/>
                  <w:gridSpan w:val="2"/>
                  <w:vAlign w:val="center"/>
                </w:tcPr>
                <w:p w14:paraId="522AFD3E" w14:textId="77777777" w:rsidR="00A30DFD" w:rsidRPr="00882BE3" w:rsidRDefault="00000000" w:rsidP="00882BE3">
                  <w:pPr>
                    <w:pStyle w:val="af4"/>
                    <w:rPr>
                      <w:b/>
                      <w:bCs/>
                    </w:rPr>
                  </w:pPr>
                  <w:r w:rsidRPr="00882BE3">
                    <w:rPr>
                      <w:rFonts w:hint="eastAsia"/>
                      <w:b/>
                      <w:bCs/>
                    </w:rPr>
                    <w:t>范围</w:t>
                  </w:r>
                </w:p>
              </w:tc>
              <w:tc>
                <w:tcPr>
                  <w:tcW w:w="851" w:type="dxa"/>
                  <w:vMerge w:val="restart"/>
                  <w:vAlign w:val="center"/>
                </w:tcPr>
                <w:p w14:paraId="56422111" w14:textId="77777777" w:rsidR="00A30DFD" w:rsidRPr="00882BE3" w:rsidRDefault="00000000" w:rsidP="00882BE3">
                  <w:pPr>
                    <w:pStyle w:val="af4"/>
                    <w:rPr>
                      <w:b/>
                      <w:bCs/>
                    </w:rPr>
                  </w:pPr>
                  <w:r w:rsidRPr="00882BE3">
                    <w:rPr>
                      <w:rFonts w:hint="eastAsia"/>
                      <w:b/>
                      <w:bCs/>
                    </w:rPr>
                    <w:t>总面积（</w:t>
                  </w:r>
                  <w:r w:rsidRPr="00882BE3">
                    <w:rPr>
                      <w:rFonts w:hint="eastAsia"/>
                      <w:b/>
                      <w:bCs/>
                    </w:rPr>
                    <w:t>km</w:t>
                  </w:r>
                  <w:r w:rsidRPr="00882BE3">
                    <w:rPr>
                      <w:rFonts w:hint="eastAsia"/>
                      <w:b/>
                      <w:bCs/>
                      <w:vertAlign w:val="superscript"/>
                    </w:rPr>
                    <w:t>2</w:t>
                  </w:r>
                  <w:r w:rsidRPr="00882BE3">
                    <w:rPr>
                      <w:rFonts w:hint="eastAsia"/>
                      <w:b/>
                      <w:bCs/>
                    </w:rPr>
                    <w:t>）</w:t>
                  </w:r>
                </w:p>
              </w:tc>
              <w:tc>
                <w:tcPr>
                  <w:tcW w:w="644" w:type="dxa"/>
                  <w:vMerge w:val="restart"/>
                  <w:vAlign w:val="center"/>
                </w:tcPr>
                <w:p w14:paraId="41FB7872" w14:textId="77777777" w:rsidR="00A30DFD" w:rsidRPr="00882BE3" w:rsidRDefault="00000000" w:rsidP="00882BE3">
                  <w:pPr>
                    <w:pStyle w:val="af4"/>
                    <w:rPr>
                      <w:b/>
                      <w:bCs/>
                    </w:rPr>
                  </w:pPr>
                  <w:r w:rsidRPr="00882BE3">
                    <w:rPr>
                      <w:rFonts w:hint="eastAsia"/>
                      <w:b/>
                      <w:bCs/>
                    </w:rPr>
                    <w:t>与本项目方位</w:t>
                  </w:r>
                </w:p>
              </w:tc>
              <w:tc>
                <w:tcPr>
                  <w:tcW w:w="927" w:type="dxa"/>
                  <w:vMerge w:val="restart"/>
                  <w:vAlign w:val="center"/>
                </w:tcPr>
                <w:p w14:paraId="67487D23" w14:textId="77777777" w:rsidR="00A30DFD" w:rsidRPr="00882BE3" w:rsidRDefault="00000000" w:rsidP="00882BE3">
                  <w:pPr>
                    <w:pStyle w:val="af4"/>
                    <w:rPr>
                      <w:b/>
                      <w:bCs/>
                    </w:rPr>
                  </w:pPr>
                  <w:r w:rsidRPr="00882BE3">
                    <w:rPr>
                      <w:rFonts w:hint="eastAsia"/>
                      <w:b/>
                      <w:bCs/>
                    </w:rPr>
                    <w:t>与本项目距离（</w:t>
                  </w:r>
                  <w:r w:rsidRPr="00882BE3">
                    <w:rPr>
                      <w:rFonts w:hint="eastAsia"/>
                      <w:b/>
                      <w:bCs/>
                    </w:rPr>
                    <w:t>km</w:t>
                  </w:r>
                  <w:r w:rsidRPr="00882BE3">
                    <w:rPr>
                      <w:rFonts w:hint="eastAsia"/>
                      <w:b/>
                      <w:bCs/>
                    </w:rPr>
                    <w:t>）</w:t>
                  </w:r>
                </w:p>
              </w:tc>
              <w:tc>
                <w:tcPr>
                  <w:tcW w:w="910" w:type="dxa"/>
                  <w:vMerge w:val="restart"/>
                  <w:vAlign w:val="center"/>
                </w:tcPr>
                <w:p w14:paraId="62F58BBE" w14:textId="77777777" w:rsidR="00A30DFD" w:rsidRPr="00882BE3" w:rsidRDefault="00000000" w:rsidP="00882BE3">
                  <w:pPr>
                    <w:pStyle w:val="af4"/>
                    <w:rPr>
                      <w:b/>
                      <w:bCs/>
                    </w:rPr>
                  </w:pPr>
                  <w:r w:rsidRPr="00882BE3">
                    <w:rPr>
                      <w:rFonts w:hint="eastAsia"/>
                      <w:b/>
                      <w:bCs/>
                    </w:rPr>
                    <w:t>依据</w:t>
                  </w:r>
                </w:p>
              </w:tc>
            </w:tr>
            <w:tr w:rsidR="00A30DFD" w14:paraId="268E5D87" w14:textId="77777777">
              <w:trPr>
                <w:trHeight w:val="283"/>
              </w:trPr>
              <w:tc>
                <w:tcPr>
                  <w:tcW w:w="779" w:type="dxa"/>
                  <w:vMerge/>
                  <w:vAlign w:val="center"/>
                </w:tcPr>
                <w:p w14:paraId="4D975C7F" w14:textId="77777777" w:rsidR="00A30DFD" w:rsidRPr="00882BE3" w:rsidRDefault="00A30DFD" w:rsidP="00882BE3">
                  <w:pPr>
                    <w:pStyle w:val="af4"/>
                    <w:rPr>
                      <w:b/>
                      <w:bCs/>
                    </w:rPr>
                  </w:pPr>
                </w:p>
              </w:tc>
              <w:tc>
                <w:tcPr>
                  <w:tcW w:w="554" w:type="dxa"/>
                  <w:vMerge/>
                  <w:vAlign w:val="center"/>
                </w:tcPr>
                <w:p w14:paraId="42C44EF3" w14:textId="77777777" w:rsidR="00A30DFD" w:rsidRPr="00882BE3" w:rsidRDefault="00A30DFD" w:rsidP="00882BE3">
                  <w:pPr>
                    <w:pStyle w:val="af4"/>
                    <w:rPr>
                      <w:b/>
                      <w:bCs/>
                    </w:rPr>
                  </w:pPr>
                </w:p>
              </w:tc>
              <w:tc>
                <w:tcPr>
                  <w:tcW w:w="961" w:type="dxa"/>
                  <w:vAlign w:val="center"/>
                </w:tcPr>
                <w:p w14:paraId="0015AB47" w14:textId="77777777" w:rsidR="00A30DFD" w:rsidRPr="00882BE3" w:rsidRDefault="00000000" w:rsidP="00882BE3">
                  <w:pPr>
                    <w:pStyle w:val="af4"/>
                    <w:rPr>
                      <w:b/>
                      <w:bCs/>
                    </w:rPr>
                  </w:pPr>
                  <w:r w:rsidRPr="00882BE3">
                    <w:rPr>
                      <w:rFonts w:hint="eastAsia"/>
                      <w:b/>
                      <w:bCs/>
                    </w:rPr>
                    <w:t>国家级生态保护红线范围</w:t>
                  </w:r>
                </w:p>
              </w:tc>
              <w:tc>
                <w:tcPr>
                  <w:tcW w:w="1901" w:type="dxa"/>
                  <w:vAlign w:val="center"/>
                </w:tcPr>
                <w:p w14:paraId="5A5884F4" w14:textId="77777777" w:rsidR="00A30DFD" w:rsidRPr="00882BE3" w:rsidRDefault="00000000" w:rsidP="00882BE3">
                  <w:pPr>
                    <w:pStyle w:val="af4"/>
                    <w:rPr>
                      <w:b/>
                      <w:bCs/>
                    </w:rPr>
                  </w:pPr>
                  <w:r w:rsidRPr="00882BE3">
                    <w:rPr>
                      <w:rFonts w:hint="eastAsia"/>
                      <w:b/>
                      <w:bCs/>
                    </w:rPr>
                    <w:t>生态空间管</w:t>
                  </w:r>
                  <w:proofErr w:type="gramStart"/>
                  <w:r w:rsidRPr="00882BE3">
                    <w:rPr>
                      <w:rFonts w:hint="eastAsia"/>
                      <w:b/>
                      <w:bCs/>
                    </w:rPr>
                    <w:t>控区域</w:t>
                  </w:r>
                  <w:proofErr w:type="gramEnd"/>
                  <w:r w:rsidRPr="00882BE3">
                    <w:rPr>
                      <w:rFonts w:hint="eastAsia"/>
                      <w:b/>
                      <w:bCs/>
                    </w:rPr>
                    <w:t>范围</w:t>
                  </w:r>
                </w:p>
              </w:tc>
              <w:tc>
                <w:tcPr>
                  <w:tcW w:w="851" w:type="dxa"/>
                  <w:vMerge/>
                  <w:vAlign w:val="center"/>
                </w:tcPr>
                <w:p w14:paraId="10F16D65" w14:textId="77777777" w:rsidR="00A30DFD" w:rsidRDefault="00A30DFD" w:rsidP="00882BE3">
                  <w:pPr>
                    <w:pStyle w:val="af4"/>
                  </w:pPr>
                </w:p>
              </w:tc>
              <w:tc>
                <w:tcPr>
                  <w:tcW w:w="644" w:type="dxa"/>
                  <w:vMerge/>
                  <w:vAlign w:val="center"/>
                </w:tcPr>
                <w:p w14:paraId="18FE7A42" w14:textId="77777777" w:rsidR="00A30DFD" w:rsidRDefault="00A30DFD" w:rsidP="00882BE3">
                  <w:pPr>
                    <w:pStyle w:val="af4"/>
                  </w:pPr>
                </w:p>
              </w:tc>
              <w:tc>
                <w:tcPr>
                  <w:tcW w:w="927" w:type="dxa"/>
                  <w:vMerge/>
                  <w:vAlign w:val="center"/>
                </w:tcPr>
                <w:p w14:paraId="75A50326" w14:textId="77777777" w:rsidR="00A30DFD" w:rsidRDefault="00A30DFD" w:rsidP="00882BE3">
                  <w:pPr>
                    <w:pStyle w:val="af4"/>
                  </w:pPr>
                </w:p>
              </w:tc>
              <w:tc>
                <w:tcPr>
                  <w:tcW w:w="910" w:type="dxa"/>
                  <w:vMerge/>
                  <w:vAlign w:val="center"/>
                </w:tcPr>
                <w:p w14:paraId="5676CC74" w14:textId="77777777" w:rsidR="00A30DFD" w:rsidRDefault="00A30DFD" w:rsidP="00882BE3">
                  <w:pPr>
                    <w:pStyle w:val="af4"/>
                  </w:pPr>
                </w:p>
              </w:tc>
            </w:tr>
            <w:tr w:rsidR="00A30DFD" w14:paraId="0A6E6D6B" w14:textId="77777777">
              <w:trPr>
                <w:trHeight w:val="283"/>
              </w:trPr>
              <w:tc>
                <w:tcPr>
                  <w:tcW w:w="779" w:type="dxa"/>
                  <w:vAlign w:val="center"/>
                </w:tcPr>
                <w:p w14:paraId="3EA6C049" w14:textId="77777777" w:rsidR="00A30DFD" w:rsidRDefault="00000000" w:rsidP="00882BE3">
                  <w:pPr>
                    <w:pStyle w:val="af4"/>
                  </w:pPr>
                  <w:r>
                    <w:rPr>
                      <w:rFonts w:hint="eastAsia"/>
                    </w:rPr>
                    <w:t>三</w:t>
                  </w:r>
                  <w:proofErr w:type="gramStart"/>
                  <w:r>
                    <w:rPr>
                      <w:rFonts w:hint="eastAsia"/>
                    </w:rPr>
                    <w:t>氿</w:t>
                  </w:r>
                  <w:proofErr w:type="gramEnd"/>
                  <w:r>
                    <w:rPr>
                      <w:rFonts w:hint="eastAsia"/>
                    </w:rPr>
                    <w:t>重要湿地</w:t>
                  </w:r>
                </w:p>
              </w:tc>
              <w:tc>
                <w:tcPr>
                  <w:tcW w:w="554" w:type="dxa"/>
                  <w:vAlign w:val="center"/>
                </w:tcPr>
                <w:p w14:paraId="1E2B8BDC" w14:textId="77777777" w:rsidR="00A30DFD" w:rsidRDefault="00000000" w:rsidP="00882BE3">
                  <w:pPr>
                    <w:pStyle w:val="af4"/>
                  </w:pPr>
                  <w:r>
                    <w:rPr>
                      <w:rFonts w:hint="eastAsia"/>
                    </w:rPr>
                    <w:t>湿地生态系统保护</w:t>
                  </w:r>
                </w:p>
              </w:tc>
              <w:tc>
                <w:tcPr>
                  <w:tcW w:w="961" w:type="dxa"/>
                  <w:vAlign w:val="center"/>
                </w:tcPr>
                <w:p w14:paraId="07A13A83" w14:textId="77777777" w:rsidR="00A30DFD" w:rsidRDefault="00000000" w:rsidP="00882BE3">
                  <w:pPr>
                    <w:pStyle w:val="af4"/>
                  </w:pPr>
                  <w:r>
                    <w:rPr>
                      <w:rFonts w:hint="eastAsia"/>
                    </w:rPr>
                    <w:t>/</w:t>
                  </w:r>
                </w:p>
              </w:tc>
              <w:tc>
                <w:tcPr>
                  <w:tcW w:w="1901" w:type="dxa"/>
                  <w:vAlign w:val="center"/>
                </w:tcPr>
                <w:p w14:paraId="4F4E60EC" w14:textId="77777777" w:rsidR="00A30DFD" w:rsidRDefault="00000000" w:rsidP="00882BE3">
                  <w:pPr>
                    <w:pStyle w:val="af4"/>
                    <w:rPr>
                      <w:lang w:eastAsia="zh-TW"/>
                    </w:rPr>
                  </w:pPr>
                  <w:r>
                    <w:rPr>
                      <w:rFonts w:hint="eastAsia"/>
                      <w:lang w:eastAsia="zh-TW"/>
                    </w:rPr>
                    <w:t>西氿、团氿、东氿的水域部分</w:t>
                  </w:r>
                </w:p>
              </w:tc>
              <w:tc>
                <w:tcPr>
                  <w:tcW w:w="851" w:type="dxa"/>
                  <w:vAlign w:val="center"/>
                </w:tcPr>
                <w:p w14:paraId="0CE91375" w14:textId="77777777" w:rsidR="00A30DFD" w:rsidRDefault="00000000" w:rsidP="00882BE3">
                  <w:pPr>
                    <w:pStyle w:val="af4"/>
                  </w:pPr>
                  <w:r>
                    <w:t>24.29</w:t>
                  </w:r>
                </w:p>
              </w:tc>
              <w:tc>
                <w:tcPr>
                  <w:tcW w:w="644" w:type="dxa"/>
                  <w:vAlign w:val="center"/>
                </w:tcPr>
                <w:p w14:paraId="649C1B2F" w14:textId="77777777" w:rsidR="00A30DFD" w:rsidRDefault="00000000" w:rsidP="00882BE3">
                  <w:pPr>
                    <w:pStyle w:val="af4"/>
                  </w:pPr>
                  <w:r>
                    <w:rPr>
                      <w:rFonts w:hint="eastAsia"/>
                    </w:rPr>
                    <w:t>西南</w:t>
                  </w:r>
                </w:p>
              </w:tc>
              <w:tc>
                <w:tcPr>
                  <w:tcW w:w="927" w:type="dxa"/>
                  <w:vAlign w:val="center"/>
                </w:tcPr>
                <w:p w14:paraId="53CBD64E" w14:textId="77777777" w:rsidR="00A30DFD" w:rsidRDefault="00000000" w:rsidP="00882BE3">
                  <w:pPr>
                    <w:pStyle w:val="af4"/>
                  </w:pPr>
                  <w:r>
                    <w:rPr>
                      <w:rFonts w:hint="eastAsia"/>
                    </w:rPr>
                    <w:t>4</w:t>
                  </w:r>
                  <w:r>
                    <w:t>.7</w:t>
                  </w:r>
                </w:p>
              </w:tc>
              <w:tc>
                <w:tcPr>
                  <w:tcW w:w="910" w:type="dxa"/>
                  <w:vMerge w:val="restart"/>
                  <w:vAlign w:val="center"/>
                </w:tcPr>
                <w:p w14:paraId="4DE94E52" w14:textId="77777777" w:rsidR="00A30DFD" w:rsidRDefault="00000000" w:rsidP="00882BE3">
                  <w:pPr>
                    <w:pStyle w:val="af4"/>
                  </w:pPr>
                  <w:r>
                    <w:rPr>
                      <w:rFonts w:hint="eastAsia"/>
                    </w:rPr>
                    <w:t>《省政府关于印发</w:t>
                  </w:r>
                  <w:r>
                    <w:rPr>
                      <w:rFonts w:hint="eastAsia"/>
                    </w:rPr>
                    <w:t>&lt;</w:t>
                  </w:r>
                  <w:r>
                    <w:rPr>
                      <w:rFonts w:hint="eastAsia"/>
                    </w:rPr>
                    <w:t>江苏省生态空间管控区域规划</w:t>
                  </w:r>
                  <w:r>
                    <w:rPr>
                      <w:rFonts w:hint="eastAsia"/>
                    </w:rPr>
                    <w:t>&gt;</w:t>
                  </w:r>
                  <w:r>
                    <w:rPr>
                      <w:rFonts w:hint="eastAsia"/>
                    </w:rPr>
                    <w:t>的通知》（苏政发〔</w:t>
                  </w:r>
                  <w:r>
                    <w:rPr>
                      <w:rFonts w:hint="eastAsia"/>
                    </w:rPr>
                    <w:t>2020</w:t>
                  </w:r>
                  <w:r>
                    <w:rPr>
                      <w:rFonts w:hint="eastAsia"/>
                    </w:rPr>
                    <w:t>〕</w:t>
                  </w:r>
                  <w:r>
                    <w:rPr>
                      <w:rFonts w:hint="eastAsia"/>
                    </w:rPr>
                    <w:t>1</w:t>
                  </w:r>
                  <w:r>
                    <w:rPr>
                      <w:rFonts w:hint="eastAsia"/>
                    </w:rPr>
                    <w:t>号）</w:t>
                  </w:r>
                </w:p>
              </w:tc>
            </w:tr>
            <w:tr w:rsidR="00A30DFD" w14:paraId="584B6F00" w14:textId="77777777">
              <w:trPr>
                <w:trHeight w:val="283"/>
              </w:trPr>
              <w:tc>
                <w:tcPr>
                  <w:tcW w:w="779" w:type="dxa"/>
                  <w:vAlign w:val="center"/>
                </w:tcPr>
                <w:p w14:paraId="49685C3D" w14:textId="77777777" w:rsidR="00A30DFD" w:rsidRDefault="00000000" w:rsidP="00882BE3">
                  <w:pPr>
                    <w:pStyle w:val="af4"/>
                  </w:pPr>
                  <w:r>
                    <w:rPr>
                      <w:rFonts w:hint="eastAsia"/>
                    </w:rPr>
                    <w:t>太湖（宜兴市）重要保护区</w:t>
                  </w:r>
                </w:p>
              </w:tc>
              <w:tc>
                <w:tcPr>
                  <w:tcW w:w="554" w:type="dxa"/>
                  <w:vAlign w:val="center"/>
                </w:tcPr>
                <w:p w14:paraId="43A77D1B" w14:textId="77777777" w:rsidR="00A30DFD" w:rsidRDefault="00000000" w:rsidP="00882BE3">
                  <w:pPr>
                    <w:pStyle w:val="af4"/>
                  </w:pPr>
                  <w:r>
                    <w:rPr>
                      <w:rFonts w:hint="eastAsia"/>
                    </w:rPr>
                    <w:t>湿地生态系统保护</w:t>
                  </w:r>
                </w:p>
              </w:tc>
              <w:tc>
                <w:tcPr>
                  <w:tcW w:w="961" w:type="dxa"/>
                  <w:vAlign w:val="center"/>
                </w:tcPr>
                <w:p w14:paraId="0B7752B3" w14:textId="77777777" w:rsidR="00A30DFD" w:rsidRDefault="00000000" w:rsidP="00882BE3">
                  <w:pPr>
                    <w:pStyle w:val="af4"/>
                  </w:pPr>
                  <w:r>
                    <w:t>/</w:t>
                  </w:r>
                </w:p>
              </w:tc>
              <w:tc>
                <w:tcPr>
                  <w:tcW w:w="1901" w:type="dxa"/>
                  <w:vAlign w:val="center"/>
                </w:tcPr>
                <w:p w14:paraId="7BAC40FD" w14:textId="77777777" w:rsidR="00A30DFD" w:rsidRDefault="00000000" w:rsidP="00882BE3">
                  <w:pPr>
                    <w:pStyle w:val="af4"/>
                  </w:pPr>
                  <w:r>
                    <w:rPr>
                      <w:rFonts w:hint="eastAsia"/>
                    </w:rPr>
                    <w:t>分为两部分：湖体和湖岸。湖体为宜兴市太湖</w:t>
                  </w:r>
                  <w:proofErr w:type="gramStart"/>
                  <w:r>
                    <w:rPr>
                      <w:rFonts w:hint="eastAsia"/>
                    </w:rPr>
                    <w:t>湖</w:t>
                  </w:r>
                  <w:proofErr w:type="gramEnd"/>
                  <w:r>
                    <w:rPr>
                      <w:rFonts w:hint="eastAsia"/>
                    </w:rPr>
                    <w:t>体范围。湖岸部分为沿湖岸</w:t>
                  </w:r>
                  <w:r>
                    <w:rPr>
                      <w:rFonts w:hint="eastAsia"/>
                    </w:rPr>
                    <w:t>5</w:t>
                  </w:r>
                  <w:r>
                    <w:rPr>
                      <w:rFonts w:hint="eastAsia"/>
                    </w:rPr>
                    <w:t>公里范围内的陆域；湖㳇镇东南部及张蜀路西侧区域；丁蜀镇西南侧区域</w:t>
                  </w:r>
                </w:p>
              </w:tc>
              <w:tc>
                <w:tcPr>
                  <w:tcW w:w="851" w:type="dxa"/>
                  <w:vAlign w:val="center"/>
                </w:tcPr>
                <w:p w14:paraId="1A46314F" w14:textId="77777777" w:rsidR="00A30DFD" w:rsidRDefault="00000000" w:rsidP="00882BE3">
                  <w:pPr>
                    <w:pStyle w:val="af4"/>
                  </w:pPr>
                  <w:r>
                    <w:t>399.98</w:t>
                  </w:r>
                </w:p>
              </w:tc>
              <w:tc>
                <w:tcPr>
                  <w:tcW w:w="644" w:type="dxa"/>
                  <w:vAlign w:val="center"/>
                </w:tcPr>
                <w:p w14:paraId="11DE5FDF" w14:textId="77777777" w:rsidR="00A30DFD" w:rsidRDefault="00000000" w:rsidP="00882BE3">
                  <w:pPr>
                    <w:pStyle w:val="af4"/>
                  </w:pPr>
                  <w:r>
                    <w:rPr>
                      <w:rFonts w:hint="eastAsia"/>
                    </w:rPr>
                    <w:t>东</w:t>
                  </w:r>
                </w:p>
              </w:tc>
              <w:tc>
                <w:tcPr>
                  <w:tcW w:w="927" w:type="dxa"/>
                  <w:vAlign w:val="center"/>
                </w:tcPr>
                <w:p w14:paraId="1B109C05" w14:textId="77777777" w:rsidR="00A30DFD" w:rsidRDefault="00000000" w:rsidP="00882BE3">
                  <w:pPr>
                    <w:pStyle w:val="af4"/>
                  </w:pPr>
                  <w:r>
                    <w:t>8.2</w:t>
                  </w:r>
                </w:p>
              </w:tc>
              <w:tc>
                <w:tcPr>
                  <w:tcW w:w="910" w:type="dxa"/>
                  <w:vMerge/>
                  <w:vAlign w:val="center"/>
                </w:tcPr>
                <w:p w14:paraId="673E3385" w14:textId="77777777" w:rsidR="00A30DFD" w:rsidRDefault="00A30DFD" w:rsidP="00882BE3">
                  <w:pPr>
                    <w:pStyle w:val="af4"/>
                  </w:pPr>
                </w:p>
              </w:tc>
            </w:tr>
            <w:tr w:rsidR="00A30DFD" w14:paraId="36823142" w14:textId="77777777">
              <w:trPr>
                <w:trHeight w:val="283"/>
              </w:trPr>
              <w:tc>
                <w:tcPr>
                  <w:tcW w:w="779" w:type="dxa"/>
                  <w:vAlign w:val="center"/>
                </w:tcPr>
                <w:p w14:paraId="60EE2C3D" w14:textId="77777777" w:rsidR="00A30DFD" w:rsidRDefault="00000000" w:rsidP="00882BE3">
                  <w:pPr>
                    <w:pStyle w:val="af4"/>
                  </w:pPr>
                  <w:r>
                    <w:rPr>
                      <w:rFonts w:hint="eastAsia"/>
                    </w:rPr>
                    <w:t>太湖（宜兴市）重要湿地</w:t>
                  </w:r>
                </w:p>
              </w:tc>
              <w:tc>
                <w:tcPr>
                  <w:tcW w:w="554" w:type="dxa"/>
                  <w:vAlign w:val="center"/>
                </w:tcPr>
                <w:p w14:paraId="2C2406D0" w14:textId="77777777" w:rsidR="00A30DFD" w:rsidRDefault="00000000" w:rsidP="00882BE3">
                  <w:pPr>
                    <w:pStyle w:val="af4"/>
                  </w:pPr>
                  <w:r>
                    <w:rPr>
                      <w:rFonts w:hint="eastAsia"/>
                    </w:rPr>
                    <w:t>湿地生态系统保护</w:t>
                  </w:r>
                </w:p>
              </w:tc>
              <w:tc>
                <w:tcPr>
                  <w:tcW w:w="961" w:type="dxa"/>
                  <w:vAlign w:val="center"/>
                </w:tcPr>
                <w:p w14:paraId="7D262D8E" w14:textId="77777777" w:rsidR="00A30DFD" w:rsidRDefault="00000000" w:rsidP="00882BE3">
                  <w:pPr>
                    <w:pStyle w:val="af4"/>
                  </w:pPr>
                  <w:r>
                    <w:rPr>
                      <w:rFonts w:hint="eastAsia"/>
                    </w:rPr>
                    <w:t>太湖</w:t>
                  </w:r>
                  <w:proofErr w:type="gramStart"/>
                  <w:r>
                    <w:rPr>
                      <w:rFonts w:hint="eastAsia"/>
                    </w:rPr>
                    <w:t>湖</w:t>
                  </w:r>
                  <w:proofErr w:type="gramEnd"/>
                  <w:r>
                    <w:rPr>
                      <w:rFonts w:hint="eastAsia"/>
                    </w:rPr>
                    <w:t>体水域</w:t>
                  </w:r>
                </w:p>
              </w:tc>
              <w:tc>
                <w:tcPr>
                  <w:tcW w:w="1901" w:type="dxa"/>
                  <w:vAlign w:val="center"/>
                </w:tcPr>
                <w:p w14:paraId="3CAE922E" w14:textId="77777777" w:rsidR="00A30DFD" w:rsidRDefault="00000000" w:rsidP="00882BE3">
                  <w:pPr>
                    <w:pStyle w:val="af4"/>
                  </w:pPr>
                  <w:r>
                    <w:rPr>
                      <w:rFonts w:hint="eastAsia"/>
                    </w:rPr>
                    <w:t>/</w:t>
                  </w:r>
                </w:p>
              </w:tc>
              <w:tc>
                <w:tcPr>
                  <w:tcW w:w="851" w:type="dxa"/>
                  <w:vAlign w:val="center"/>
                </w:tcPr>
                <w:p w14:paraId="102AB047" w14:textId="77777777" w:rsidR="00A30DFD" w:rsidRDefault="00000000" w:rsidP="00882BE3">
                  <w:pPr>
                    <w:pStyle w:val="af4"/>
                  </w:pPr>
                  <w:r>
                    <w:t>244.13</w:t>
                  </w:r>
                </w:p>
              </w:tc>
              <w:tc>
                <w:tcPr>
                  <w:tcW w:w="644" w:type="dxa"/>
                  <w:vAlign w:val="center"/>
                </w:tcPr>
                <w:p w14:paraId="50B944CC" w14:textId="77777777" w:rsidR="00A30DFD" w:rsidRDefault="00000000" w:rsidP="00882BE3">
                  <w:pPr>
                    <w:pStyle w:val="af4"/>
                  </w:pPr>
                  <w:r>
                    <w:rPr>
                      <w:rFonts w:hint="eastAsia"/>
                    </w:rPr>
                    <w:t>东</w:t>
                  </w:r>
                </w:p>
              </w:tc>
              <w:tc>
                <w:tcPr>
                  <w:tcW w:w="927" w:type="dxa"/>
                  <w:vAlign w:val="center"/>
                </w:tcPr>
                <w:p w14:paraId="6E911801" w14:textId="77777777" w:rsidR="00A30DFD" w:rsidRDefault="00000000" w:rsidP="00882BE3">
                  <w:pPr>
                    <w:pStyle w:val="af4"/>
                  </w:pPr>
                  <w:r>
                    <w:rPr>
                      <w:rFonts w:hint="eastAsia"/>
                    </w:rPr>
                    <w:t>1</w:t>
                  </w:r>
                  <w:r>
                    <w:t>3.3</w:t>
                  </w:r>
                </w:p>
              </w:tc>
              <w:tc>
                <w:tcPr>
                  <w:tcW w:w="910" w:type="dxa"/>
                  <w:vMerge/>
                  <w:vAlign w:val="center"/>
                </w:tcPr>
                <w:p w14:paraId="4F52CCA8" w14:textId="77777777" w:rsidR="00A30DFD" w:rsidRDefault="00A30DFD" w:rsidP="00882BE3">
                  <w:pPr>
                    <w:pStyle w:val="af4"/>
                  </w:pPr>
                </w:p>
              </w:tc>
            </w:tr>
          </w:tbl>
          <w:p w14:paraId="3BA87DDB" w14:textId="77777777" w:rsidR="00A30DFD" w:rsidRDefault="00000000" w:rsidP="00135146">
            <w:pPr>
              <w:pStyle w:val="21"/>
              <w:ind w:firstLine="480"/>
            </w:pPr>
            <w:r>
              <w:rPr>
                <w:rFonts w:hint="eastAsia"/>
              </w:rPr>
              <w:t>从上表可知，本项目选址不在江苏省国家级生态保护红线和江苏省生态空间管控区范围内，符合《江苏省人民政府关于印发</w:t>
            </w:r>
            <w:r>
              <w:rPr>
                <w:rFonts w:hint="eastAsia"/>
              </w:rPr>
              <w:t>&lt;</w:t>
            </w:r>
            <w:r>
              <w:rPr>
                <w:rFonts w:hint="eastAsia"/>
              </w:rPr>
              <w:t>江苏省国家级生态保护红线规划</w:t>
            </w:r>
            <w:r>
              <w:rPr>
                <w:rFonts w:hint="eastAsia"/>
              </w:rPr>
              <w:t>&gt;</w:t>
            </w:r>
            <w:r>
              <w:rPr>
                <w:rFonts w:hint="eastAsia"/>
              </w:rPr>
              <w:t>的通知》（苏政发〔</w:t>
            </w:r>
            <w:r>
              <w:rPr>
                <w:rFonts w:hint="eastAsia"/>
              </w:rPr>
              <w:t>2018</w:t>
            </w:r>
            <w:r>
              <w:rPr>
                <w:rFonts w:hint="eastAsia"/>
              </w:rPr>
              <w:t>〕</w:t>
            </w:r>
            <w:r>
              <w:rPr>
                <w:rFonts w:hint="eastAsia"/>
              </w:rPr>
              <w:t>74</w:t>
            </w:r>
            <w:r>
              <w:rPr>
                <w:rFonts w:hint="eastAsia"/>
              </w:rPr>
              <w:t>号）和《省政府关于印发</w:t>
            </w:r>
            <w:r>
              <w:rPr>
                <w:rFonts w:hint="eastAsia"/>
              </w:rPr>
              <w:t>&lt;</w:t>
            </w:r>
            <w:r>
              <w:rPr>
                <w:rFonts w:hint="eastAsia"/>
              </w:rPr>
              <w:t>江苏省生态空间管控区域规划</w:t>
            </w:r>
            <w:r>
              <w:rPr>
                <w:rFonts w:hint="eastAsia"/>
              </w:rPr>
              <w:t>&gt;</w:t>
            </w:r>
            <w:r>
              <w:rPr>
                <w:rFonts w:hint="eastAsia"/>
              </w:rPr>
              <w:t>的通知》（苏政发〔</w:t>
            </w:r>
            <w:r>
              <w:rPr>
                <w:rFonts w:hint="eastAsia"/>
              </w:rPr>
              <w:t>2020</w:t>
            </w:r>
            <w:r>
              <w:rPr>
                <w:rFonts w:hint="eastAsia"/>
              </w:rPr>
              <w:t>〕</w:t>
            </w:r>
            <w:r>
              <w:rPr>
                <w:rFonts w:hint="eastAsia"/>
              </w:rPr>
              <w:t>1</w:t>
            </w:r>
            <w:r>
              <w:rPr>
                <w:rFonts w:hint="eastAsia"/>
              </w:rPr>
              <w:t>号）中相关要求。</w:t>
            </w:r>
          </w:p>
          <w:p w14:paraId="49F0FBF9" w14:textId="77777777" w:rsidR="00A30DFD" w:rsidRDefault="00000000" w:rsidP="00135146">
            <w:pPr>
              <w:pStyle w:val="21"/>
              <w:ind w:firstLine="480"/>
            </w:pPr>
            <w:r>
              <w:rPr>
                <w:rFonts w:hint="eastAsia"/>
              </w:rPr>
              <w:t>②与《省政府关于印发江苏省“三线一单”生态环境分区管控方案的通知》（苏政发〔</w:t>
            </w:r>
            <w:r>
              <w:rPr>
                <w:rFonts w:hint="eastAsia"/>
              </w:rPr>
              <w:t>2020</w:t>
            </w:r>
            <w:r>
              <w:rPr>
                <w:rFonts w:hint="eastAsia"/>
              </w:rPr>
              <w:t>〕</w:t>
            </w:r>
            <w:r>
              <w:rPr>
                <w:rFonts w:hint="eastAsia"/>
              </w:rPr>
              <w:t>49</w:t>
            </w:r>
            <w:r>
              <w:rPr>
                <w:rFonts w:hint="eastAsia"/>
              </w:rPr>
              <w:t>号）相符性分析</w:t>
            </w:r>
          </w:p>
          <w:p w14:paraId="3CFF48E3" w14:textId="77777777" w:rsidR="00A30DFD" w:rsidRDefault="00000000" w:rsidP="00135146">
            <w:pPr>
              <w:pStyle w:val="21"/>
              <w:ind w:firstLine="480"/>
            </w:pPr>
            <w:r>
              <w:rPr>
                <w:rFonts w:hint="eastAsia"/>
              </w:rPr>
              <w:t>根据《省政府关于印发江苏省“三线一单”生态环境分区管控方案的通知》（苏政发〔</w:t>
            </w:r>
            <w:r>
              <w:rPr>
                <w:rFonts w:hint="eastAsia"/>
              </w:rPr>
              <w:t>2020</w:t>
            </w:r>
            <w:r>
              <w:rPr>
                <w:rFonts w:hint="eastAsia"/>
              </w:rPr>
              <w:t>〕</w:t>
            </w:r>
            <w:r>
              <w:rPr>
                <w:rFonts w:hint="eastAsia"/>
              </w:rPr>
              <w:t>49</w:t>
            </w:r>
            <w:r>
              <w:rPr>
                <w:rFonts w:hint="eastAsia"/>
              </w:rPr>
              <w:t>号），本项目位于太湖流域重点管控区，其生态环境分区</w:t>
            </w:r>
            <w:proofErr w:type="gramStart"/>
            <w:r>
              <w:rPr>
                <w:rFonts w:hint="eastAsia"/>
              </w:rPr>
              <w:t>管控要求见</w:t>
            </w:r>
            <w:proofErr w:type="gramEnd"/>
            <w:r>
              <w:rPr>
                <w:rFonts w:hint="eastAsia"/>
              </w:rPr>
              <w:t>下表。</w:t>
            </w:r>
          </w:p>
          <w:p w14:paraId="289C069B" w14:textId="77777777" w:rsidR="00A30DFD" w:rsidRDefault="00000000" w:rsidP="00D43E61">
            <w:pPr>
              <w:pStyle w:val="af2"/>
            </w:pPr>
            <w:r>
              <w:rPr>
                <w:rFonts w:hint="eastAsia"/>
              </w:rPr>
              <w:t>表</w:t>
            </w:r>
            <w:r>
              <w:rPr>
                <w:rFonts w:hint="eastAsia"/>
              </w:rPr>
              <w:t>1-3</w:t>
            </w:r>
            <w:r>
              <w:rPr>
                <w:rFonts w:hint="eastAsia"/>
              </w:rPr>
              <w:t>与《省政府关于印发江苏省“三线一单”生态环境分区管控方案的通知》（苏政发〔</w:t>
            </w:r>
            <w:r>
              <w:rPr>
                <w:rFonts w:hint="eastAsia"/>
              </w:rPr>
              <w:t>2020</w:t>
            </w:r>
            <w:r>
              <w:rPr>
                <w:rFonts w:hint="eastAsia"/>
              </w:rPr>
              <w:t>〕</w:t>
            </w:r>
            <w:r>
              <w:rPr>
                <w:rFonts w:hint="eastAsia"/>
              </w:rPr>
              <w:t>49</w:t>
            </w:r>
            <w:r>
              <w:rPr>
                <w:rFonts w:hint="eastAsia"/>
              </w:rPr>
              <w:t>号）相符性分析</w:t>
            </w:r>
          </w:p>
          <w:tbl>
            <w:tblPr>
              <w:tblStyle w:val="ae"/>
              <w:tblW w:w="5000" w:type="pct"/>
              <w:tblBorders>
                <w:top w:val="single" w:sz="8" w:space="0" w:color="auto"/>
                <w:left w:val="none" w:sz="0" w:space="0" w:color="auto"/>
                <w:bottom w:val="single" w:sz="8" w:space="0" w:color="auto"/>
                <w:right w:val="none" w:sz="0" w:space="0" w:color="auto"/>
              </w:tblBorders>
              <w:tblCellMar>
                <w:left w:w="0" w:type="dxa"/>
                <w:right w:w="0" w:type="dxa"/>
              </w:tblCellMar>
              <w:tblLook w:val="04A0" w:firstRow="1" w:lastRow="0" w:firstColumn="1" w:lastColumn="0" w:noHBand="0" w:noVBand="1"/>
            </w:tblPr>
            <w:tblGrid>
              <w:gridCol w:w="667"/>
              <w:gridCol w:w="520"/>
              <w:gridCol w:w="4393"/>
              <w:gridCol w:w="2060"/>
            </w:tblGrid>
            <w:tr w:rsidR="00A30DFD" w14:paraId="698233DA" w14:textId="77777777" w:rsidTr="00D43E61">
              <w:tc>
                <w:tcPr>
                  <w:tcW w:w="437" w:type="pct"/>
                  <w:vAlign w:val="center"/>
                </w:tcPr>
                <w:p w14:paraId="04B62F7F" w14:textId="77777777" w:rsidR="00A30DFD" w:rsidRPr="00D43E61" w:rsidRDefault="00000000" w:rsidP="00D43E61">
                  <w:pPr>
                    <w:pStyle w:val="af4"/>
                    <w:rPr>
                      <w:b/>
                      <w:bCs/>
                    </w:rPr>
                  </w:pPr>
                  <w:r w:rsidRPr="00D43E61">
                    <w:rPr>
                      <w:rFonts w:hint="eastAsia"/>
                      <w:b/>
                      <w:bCs/>
                    </w:rPr>
                    <w:t>序号</w:t>
                  </w:r>
                </w:p>
              </w:tc>
              <w:tc>
                <w:tcPr>
                  <w:tcW w:w="3215" w:type="pct"/>
                  <w:gridSpan w:val="2"/>
                  <w:vAlign w:val="center"/>
                </w:tcPr>
                <w:p w14:paraId="5C48BDAD" w14:textId="77777777" w:rsidR="00A30DFD" w:rsidRPr="00D43E61" w:rsidRDefault="00000000" w:rsidP="00D43E61">
                  <w:pPr>
                    <w:pStyle w:val="af4"/>
                    <w:rPr>
                      <w:b/>
                      <w:bCs/>
                    </w:rPr>
                  </w:pPr>
                  <w:r w:rsidRPr="00D43E61">
                    <w:rPr>
                      <w:rFonts w:hint="eastAsia"/>
                      <w:b/>
                      <w:bCs/>
                    </w:rPr>
                    <w:t>具体要求</w:t>
                  </w:r>
                </w:p>
              </w:tc>
              <w:tc>
                <w:tcPr>
                  <w:tcW w:w="1348" w:type="pct"/>
                  <w:vAlign w:val="center"/>
                </w:tcPr>
                <w:p w14:paraId="6DA18BEF" w14:textId="77777777" w:rsidR="00A30DFD" w:rsidRPr="00D43E61" w:rsidRDefault="00000000" w:rsidP="00D43E61">
                  <w:pPr>
                    <w:pStyle w:val="af4"/>
                    <w:rPr>
                      <w:b/>
                      <w:bCs/>
                    </w:rPr>
                  </w:pPr>
                  <w:r w:rsidRPr="00D43E61">
                    <w:rPr>
                      <w:rFonts w:hint="eastAsia"/>
                      <w:b/>
                      <w:bCs/>
                    </w:rPr>
                    <w:t>相符性分析</w:t>
                  </w:r>
                </w:p>
              </w:tc>
            </w:tr>
            <w:tr w:rsidR="00A30DFD" w14:paraId="04592324" w14:textId="77777777" w:rsidTr="00D43E61">
              <w:tc>
                <w:tcPr>
                  <w:tcW w:w="437" w:type="pct"/>
                  <w:vAlign w:val="center"/>
                </w:tcPr>
                <w:p w14:paraId="430C1EEB" w14:textId="77777777" w:rsidR="00A30DFD" w:rsidRDefault="00000000" w:rsidP="00D43E61">
                  <w:pPr>
                    <w:pStyle w:val="af4"/>
                  </w:pPr>
                  <w:r>
                    <w:rPr>
                      <w:rFonts w:hint="eastAsia"/>
                    </w:rPr>
                    <w:t>1</w:t>
                  </w:r>
                </w:p>
              </w:tc>
              <w:tc>
                <w:tcPr>
                  <w:tcW w:w="340" w:type="pct"/>
                  <w:vAlign w:val="center"/>
                </w:tcPr>
                <w:p w14:paraId="430AE65A" w14:textId="77777777" w:rsidR="00A30DFD" w:rsidRDefault="00000000" w:rsidP="00D43E61">
                  <w:pPr>
                    <w:pStyle w:val="af4"/>
                  </w:pPr>
                  <w:r>
                    <w:rPr>
                      <w:rFonts w:hint="eastAsia"/>
                    </w:rPr>
                    <w:t>空间布局</w:t>
                  </w:r>
                  <w:r>
                    <w:rPr>
                      <w:rFonts w:hint="eastAsia"/>
                    </w:rPr>
                    <w:lastRenderedPageBreak/>
                    <w:t>约束</w:t>
                  </w:r>
                </w:p>
              </w:tc>
              <w:tc>
                <w:tcPr>
                  <w:tcW w:w="2875" w:type="pct"/>
                  <w:vAlign w:val="center"/>
                </w:tcPr>
                <w:p w14:paraId="1433E164" w14:textId="77777777" w:rsidR="00A30DFD" w:rsidRDefault="00000000" w:rsidP="00D43E61">
                  <w:pPr>
                    <w:pStyle w:val="af4"/>
                    <w:jc w:val="both"/>
                  </w:pPr>
                  <w:r>
                    <w:rPr>
                      <w:rFonts w:hint="eastAsia"/>
                    </w:rPr>
                    <w:lastRenderedPageBreak/>
                    <w:t>1.</w:t>
                  </w:r>
                  <w:r>
                    <w:rPr>
                      <w:rFonts w:hint="eastAsia"/>
                    </w:rPr>
                    <w:t>在太湖流域一、二、三级保护区，禁止新建、改建、扩建化学制浆造纸、制革、酿造、染料、</w:t>
                  </w:r>
                  <w:r>
                    <w:rPr>
                      <w:rFonts w:hint="eastAsia"/>
                    </w:rPr>
                    <w:lastRenderedPageBreak/>
                    <w:t>印染、电镀以及其他排放含磷、氮等污染物的企业和项目，城镇污水集中处理等环境基础设施项目和《江苏省太湖水污染防治条例》第四十六条规定的情形除外。</w:t>
                  </w:r>
                </w:p>
                <w:p w14:paraId="255A72E0" w14:textId="77777777" w:rsidR="00A30DFD" w:rsidRDefault="00000000" w:rsidP="00D43E61">
                  <w:pPr>
                    <w:pStyle w:val="af4"/>
                    <w:jc w:val="both"/>
                  </w:pPr>
                  <w:r>
                    <w:rPr>
                      <w:rFonts w:hint="eastAsia"/>
                    </w:rPr>
                    <w:t>2.</w:t>
                  </w:r>
                  <w:r>
                    <w:rPr>
                      <w:rFonts w:hint="eastAsia"/>
                    </w:rPr>
                    <w:t>在太湖流域一级保护区，禁止新建、扩建向水体</w:t>
                  </w:r>
                  <w:proofErr w:type="gramStart"/>
                  <w:r>
                    <w:rPr>
                      <w:rFonts w:hint="eastAsia"/>
                    </w:rPr>
                    <w:t>排放染物的</w:t>
                  </w:r>
                  <w:proofErr w:type="gramEnd"/>
                  <w:r>
                    <w:rPr>
                      <w:rFonts w:hint="eastAsia"/>
                    </w:rPr>
                    <w:t>建设项目，禁止新建、扩建畜禽养殖场，禁止新建、扩建高尔夫球场、水上游乐等开发项目以及设置水上餐饮经营设施。</w:t>
                  </w:r>
                </w:p>
                <w:p w14:paraId="19F5C209" w14:textId="77777777" w:rsidR="00A30DFD" w:rsidRDefault="00000000" w:rsidP="00D43E61">
                  <w:pPr>
                    <w:pStyle w:val="af4"/>
                    <w:jc w:val="both"/>
                  </w:pPr>
                  <w:r>
                    <w:rPr>
                      <w:rFonts w:hint="eastAsia"/>
                    </w:rPr>
                    <w:t>3.</w:t>
                  </w:r>
                  <w:r>
                    <w:rPr>
                      <w:rFonts w:hint="eastAsia"/>
                    </w:rPr>
                    <w:t>在太湖流域二级保护区，禁止新建、扩建化工、医药生产项目，禁止新建、扩建污水集中处理设施排污口以外的排污口。</w:t>
                  </w:r>
                </w:p>
              </w:tc>
              <w:tc>
                <w:tcPr>
                  <w:tcW w:w="1348" w:type="pct"/>
                  <w:vAlign w:val="center"/>
                </w:tcPr>
                <w:p w14:paraId="042191C4" w14:textId="73A7C8F8" w:rsidR="00A30DFD" w:rsidRDefault="00000000" w:rsidP="00D43E61">
                  <w:pPr>
                    <w:pStyle w:val="af4"/>
                    <w:jc w:val="both"/>
                  </w:pPr>
                  <w:r>
                    <w:rPr>
                      <w:rFonts w:hint="eastAsia"/>
                    </w:rPr>
                    <w:lastRenderedPageBreak/>
                    <w:t>本项目位于太湖流域二级保护区。本项目为</w:t>
                  </w:r>
                  <w:r>
                    <w:rPr>
                      <w:rFonts w:hint="eastAsia"/>
                    </w:rPr>
                    <w:lastRenderedPageBreak/>
                    <w:t>C3670</w:t>
                  </w:r>
                  <w:r>
                    <w:rPr>
                      <w:rFonts w:hint="eastAsia"/>
                    </w:rPr>
                    <w:t>汽车零部件及配件制造，不属于太湖流域</w:t>
                  </w:r>
                  <w:r w:rsidR="00D84539">
                    <w:rPr>
                      <w:rFonts w:hint="eastAsia"/>
                    </w:rPr>
                    <w:t>二</w:t>
                  </w:r>
                  <w:r>
                    <w:rPr>
                      <w:rFonts w:hint="eastAsia"/>
                    </w:rPr>
                    <w:t>级保护区禁止项目。本项目无生产废水排放，生活污水</w:t>
                  </w:r>
                  <w:r w:rsidR="00D84539">
                    <w:rPr>
                      <w:rFonts w:hint="eastAsia"/>
                    </w:rPr>
                    <w:t>和食堂废水</w:t>
                  </w:r>
                  <w:r>
                    <w:rPr>
                      <w:rFonts w:hint="eastAsia"/>
                    </w:rPr>
                    <w:t>经市政污水管网排入宜兴城市污水处理厂处理，不直接向水体排放污染物，生产过程中无含氮、磷生产废水排放。</w:t>
                  </w:r>
                </w:p>
              </w:tc>
            </w:tr>
            <w:tr w:rsidR="00A30DFD" w14:paraId="47909ED3" w14:textId="77777777" w:rsidTr="00D43E61">
              <w:tc>
                <w:tcPr>
                  <w:tcW w:w="437" w:type="pct"/>
                  <w:vAlign w:val="center"/>
                </w:tcPr>
                <w:p w14:paraId="6AA5D4DF" w14:textId="77777777" w:rsidR="00A30DFD" w:rsidRDefault="00000000" w:rsidP="00D43E61">
                  <w:pPr>
                    <w:pStyle w:val="af4"/>
                  </w:pPr>
                  <w:r>
                    <w:lastRenderedPageBreak/>
                    <w:t>2</w:t>
                  </w:r>
                </w:p>
              </w:tc>
              <w:tc>
                <w:tcPr>
                  <w:tcW w:w="340" w:type="pct"/>
                  <w:vAlign w:val="center"/>
                </w:tcPr>
                <w:p w14:paraId="76E46313" w14:textId="77777777" w:rsidR="00A30DFD" w:rsidRDefault="00000000" w:rsidP="00D43E61">
                  <w:pPr>
                    <w:pStyle w:val="af4"/>
                  </w:pPr>
                  <w:r>
                    <w:rPr>
                      <w:rFonts w:hint="eastAsia"/>
                    </w:rPr>
                    <w:t>污染物排放管控</w:t>
                  </w:r>
                </w:p>
              </w:tc>
              <w:tc>
                <w:tcPr>
                  <w:tcW w:w="2875" w:type="pct"/>
                  <w:vAlign w:val="center"/>
                </w:tcPr>
                <w:p w14:paraId="32B9B79B" w14:textId="77777777" w:rsidR="00A30DFD" w:rsidRDefault="00000000" w:rsidP="00D43E61">
                  <w:pPr>
                    <w:pStyle w:val="af4"/>
                    <w:jc w:val="both"/>
                  </w:pPr>
                  <w:r>
                    <w:rPr>
                      <w:rFonts w:hint="eastAsia"/>
                    </w:rPr>
                    <w:t>城镇污水处理厂、纺织工业、化学工业、造纸工业、钢铁工业、电镀工业和食品工业的污水处理设施执行《太湖地区城镇污水处理厂及重点工业行业主要水污染物排放限制》。</w:t>
                  </w:r>
                </w:p>
              </w:tc>
              <w:tc>
                <w:tcPr>
                  <w:tcW w:w="1348" w:type="pct"/>
                  <w:vAlign w:val="center"/>
                </w:tcPr>
                <w:p w14:paraId="19C577C6" w14:textId="77777777" w:rsidR="00A30DFD" w:rsidRDefault="00000000" w:rsidP="00D43E61">
                  <w:pPr>
                    <w:pStyle w:val="af4"/>
                    <w:jc w:val="both"/>
                    <w:rPr>
                      <w:color w:val="FF0000"/>
                    </w:rPr>
                  </w:pPr>
                  <w:r>
                    <w:rPr>
                      <w:rFonts w:hint="eastAsia"/>
                    </w:rPr>
                    <w:t>本项目不属于城镇污水处理厂、纺织工业、化学工业、造纸工业、钢铁工业、电镀工业和食品工业。</w:t>
                  </w:r>
                </w:p>
              </w:tc>
            </w:tr>
            <w:tr w:rsidR="00A30DFD" w14:paraId="5C756D45" w14:textId="77777777" w:rsidTr="00D43E61">
              <w:tc>
                <w:tcPr>
                  <w:tcW w:w="437" w:type="pct"/>
                  <w:vAlign w:val="center"/>
                </w:tcPr>
                <w:p w14:paraId="1229F1D3" w14:textId="77777777" w:rsidR="00A30DFD" w:rsidRDefault="00000000" w:rsidP="00D43E61">
                  <w:pPr>
                    <w:pStyle w:val="af4"/>
                  </w:pPr>
                  <w:r>
                    <w:rPr>
                      <w:rFonts w:hint="eastAsia"/>
                    </w:rPr>
                    <w:t>3</w:t>
                  </w:r>
                </w:p>
              </w:tc>
              <w:tc>
                <w:tcPr>
                  <w:tcW w:w="340" w:type="pct"/>
                  <w:vAlign w:val="center"/>
                </w:tcPr>
                <w:p w14:paraId="6E2EF814" w14:textId="77777777" w:rsidR="00A30DFD" w:rsidRDefault="00000000" w:rsidP="00D43E61">
                  <w:pPr>
                    <w:pStyle w:val="af4"/>
                  </w:pPr>
                  <w:r>
                    <w:rPr>
                      <w:rFonts w:hint="eastAsia"/>
                    </w:rPr>
                    <w:t>环境风险管控</w:t>
                  </w:r>
                </w:p>
              </w:tc>
              <w:tc>
                <w:tcPr>
                  <w:tcW w:w="2875" w:type="pct"/>
                  <w:vAlign w:val="center"/>
                </w:tcPr>
                <w:p w14:paraId="1AEFFB99" w14:textId="77777777" w:rsidR="00A30DFD" w:rsidRDefault="00000000" w:rsidP="00D43E61">
                  <w:pPr>
                    <w:pStyle w:val="af4"/>
                    <w:jc w:val="both"/>
                  </w:pPr>
                  <w:r>
                    <w:rPr>
                      <w:rFonts w:hint="eastAsia"/>
                    </w:rPr>
                    <w:t>1</w:t>
                  </w:r>
                  <w:r>
                    <w:t>.</w:t>
                  </w:r>
                  <w:r>
                    <w:rPr>
                      <w:rFonts w:hint="eastAsia"/>
                    </w:rPr>
                    <w:t>运输剧毒物质、危险化学品的船舶不得进入太湖。</w:t>
                  </w:r>
                </w:p>
                <w:p w14:paraId="0393D874" w14:textId="77777777" w:rsidR="00A30DFD" w:rsidRDefault="00000000" w:rsidP="00D43E61">
                  <w:pPr>
                    <w:pStyle w:val="af4"/>
                    <w:jc w:val="both"/>
                  </w:pPr>
                  <w:r>
                    <w:rPr>
                      <w:rFonts w:hint="eastAsia"/>
                    </w:rPr>
                    <w:t>2</w:t>
                  </w:r>
                  <w:r>
                    <w:t>.</w:t>
                  </w:r>
                  <w:r>
                    <w:rPr>
                      <w:rFonts w:hint="eastAsia"/>
                    </w:rPr>
                    <w:t>禁止向太湖流域水体排放或者倾倒油类、酸液、碱液、剧毒废渣废液、含放射性废渣废液、含病原体污水、工业废渣以及其他废弃物。</w:t>
                  </w:r>
                </w:p>
                <w:p w14:paraId="59E392A3" w14:textId="77777777" w:rsidR="00A30DFD" w:rsidRDefault="00000000" w:rsidP="00D43E61">
                  <w:pPr>
                    <w:pStyle w:val="af4"/>
                    <w:jc w:val="both"/>
                  </w:pPr>
                  <w:r>
                    <w:rPr>
                      <w:rFonts w:hint="eastAsia"/>
                    </w:rPr>
                    <w:t>3</w:t>
                  </w:r>
                  <w:r>
                    <w:t>.</w:t>
                  </w:r>
                  <w:r>
                    <w:rPr>
                      <w:rFonts w:hint="eastAsia"/>
                    </w:rPr>
                    <w:t>加强太湖流域生态环境风险应急管控，着力提高防控太湖蓝藻水华风险预警和应急处置能力。</w:t>
                  </w:r>
                </w:p>
              </w:tc>
              <w:tc>
                <w:tcPr>
                  <w:tcW w:w="1348" w:type="pct"/>
                  <w:vAlign w:val="center"/>
                </w:tcPr>
                <w:p w14:paraId="0A7D4F69" w14:textId="4AACF3EF" w:rsidR="00A30DFD" w:rsidRDefault="00000000" w:rsidP="00D43E61">
                  <w:pPr>
                    <w:pStyle w:val="af4"/>
                    <w:jc w:val="both"/>
                  </w:pPr>
                  <w:r>
                    <w:rPr>
                      <w:rFonts w:hint="eastAsia"/>
                    </w:rPr>
                    <w:t>本项目无含磷、含氮污染物的生产废水排放，生活污水</w:t>
                  </w:r>
                  <w:r w:rsidR="00D84539" w:rsidRPr="00D84539">
                    <w:rPr>
                      <w:rFonts w:hint="eastAsia"/>
                    </w:rPr>
                    <w:t>和食堂废水</w:t>
                  </w:r>
                  <w:r>
                    <w:rPr>
                      <w:rFonts w:hint="eastAsia"/>
                    </w:rPr>
                    <w:t>接管至宜兴城市污水处理厂处理集中处理。</w:t>
                  </w:r>
                </w:p>
              </w:tc>
            </w:tr>
            <w:tr w:rsidR="00A30DFD" w14:paraId="0E92EB01" w14:textId="77777777" w:rsidTr="00D43E61">
              <w:tc>
                <w:tcPr>
                  <w:tcW w:w="437" w:type="pct"/>
                  <w:vAlign w:val="center"/>
                </w:tcPr>
                <w:p w14:paraId="1FEDDC6A" w14:textId="77777777" w:rsidR="00A30DFD" w:rsidRDefault="00000000" w:rsidP="00D43E61">
                  <w:pPr>
                    <w:pStyle w:val="af4"/>
                  </w:pPr>
                  <w:r>
                    <w:rPr>
                      <w:rFonts w:hint="eastAsia"/>
                    </w:rPr>
                    <w:t>4</w:t>
                  </w:r>
                </w:p>
              </w:tc>
              <w:tc>
                <w:tcPr>
                  <w:tcW w:w="340" w:type="pct"/>
                  <w:vAlign w:val="center"/>
                </w:tcPr>
                <w:p w14:paraId="032D9B03" w14:textId="77777777" w:rsidR="00A30DFD" w:rsidRDefault="00000000" w:rsidP="00D43E61">
                  <w:pPr>
                    <w:pStyle w:val="af4"/>
                  </w:pPr>
                  <w:r>
                    <w:rPr>
                      <w:rFonts w:hint="eastAsia"/>
                    </w:rPr>
                    <w:t>资源利用效率要求</w:t>
                  </w:r>
                </w:p>
              </w:tc>
              <w:tc>
                <w:tcPr>
                  <w:tcW w:w="2875" w:type="pct"/>
                  <w:vAlign w:val="center"/>
                </w:tcPr>
                <w:p w14:paraId="07A08707" w14:textId="77777777" w:rsidR="00A30DFD" w:rsidRDefault="00000000" w:rsidP="00D43E61">
                  <w:pPr>
                    <w:pStyle w:val="af4"/>
                    <w:jc w:val="both"/>
                  </w:pPr>
                  <w:r>
                    <w:rPr>
                      <w:rFonts w:hint="eastAsia"/>
                    </w:rPr>
                    <w:t>1.</w:t>
                  </w:r>
                  <w:r>
                    <w:rPr>
                      <w:rFonts w:hint="eastAsia"/>
                    </w:rPr>
                    <w:t>太湖流域加强水资源配置与调度，优先满足居民生活用水，兼顾生产、生态用水以及航运等需要。</w:t>
                  </w:r>
                </w:p>
                <w:p w14:paraId="3468CF38" w14:textId="77777777" w:rsidR="00A30DFD" w:rsidRDefault="00000000" w:rsidP="00D43E61">
                  <w:pPr>
                    <w:pStyle w:val="af4"/>
                    <w:jc w:val="both"/>
                  </w:pPr>
                  <w:r>
                    <w:rPr>
                      <w:rFonts w:hint="eastAsia"/>
                    </w:rPr>
                    <w:t>2.2020</w:t>
                  </w:r>
                  <w:r>
                    <w:rPr>
                      <w:rFonts w:hint="eastAsia"/>
                    </w:rPr>
                    <w:t>年底前，太湖流域所有省级以上开发区开展园区循环化改造。</w:t>
                  </w:r>
                </w:p>
              </w:tc>
              <w:tc>
                <w:tcPr>
                  <w:tcW w:w="1348" w:type="pct"/>
                  <w:vAlign w:val="center"/>
                </w:tcPr>
                <w:p w14:paraId="33E2603E" w14:textId="77777777" w:rsidR="00A30DFD" w:rsidRDefault="00000000" w:rsidP="00D43E61">
                  <w:pPr>
                    <w:pStyle w:val="af4"/>
                    <w:jc w:val="both"/>
                  </w:pPr>
                  <w:r>
                    <w:rPr>
                      <w:rFonts w:hint="eastAsia"/>
                    </w:rPr>
                    <w:t>本项目水耗、能耗较低。</w:t>
                  </w:r>
                </w:p>
              </w:tc>
            </w:tr>
          </w:tbl>
          <w:p w14:paraId="354E313C" w14:textId="77777777" w:rsidR="00A30DFD" w:rsidRDefault="00000000" w:rsidP="00135146">
            <w:pPr>
              <w:pStyle w:val="21"/>
              <w:ind w:firstLine="480"/>
            </w:pPr>
            <w:r>
              <w:rPr>
                <w:rFonts w:hint="eastAsia"/>
              </w:rPr>
              <w:t>综上所述，本项目符合《江苏省人民政府关于印发</w:t>
            </w:r>
            <w:r>
              <w:rPr>
                <w:rFonts w:hint="eastAsia"/>
              </w:rPr>
              <w:t>&lt;</w:t>
            </w:r>
            <w:r>
              <w:rPr>
                <w:rFonts w:hint="eastAsia"/>
              </w:rPr>
              <w:t>江苏省“三线一单”生态环境分区管控方案</w:t>
            </w:r>
            <w:r>
              <w:rPr>
                <w:rFonts w:hint="eastAsia"/>
              </w:rPr>
              <w:t>&gt;</w:t>
            </w:r>
            <w:r>
              <w:rPr>
                <w:rFonts w:hint="eastAsia"/>
              </w:rPr>
              <w:t>的通知》（苏政发〔</w:t>
            </w:r>
            <w:r>
              <w:rPr>
                <w:rFonts w:hint="eastAsia"/>
              </w:rPr>
              <w:t>2020</w:t>
            </w:r>
            <w:r>
              <w:rPr>
                <w:rFonts w:hint="eastAsia"/>
              </w:rPr>
              <w:t>〕</w:t>
            </w:r>
            <w:r>
              <w:rPr>
                <w:rFonts w:hint="eastAsia"/>
              </w:rPr>
              <w:t>49</w:t>
            </w:r>
            <w:r>
              <w:rPr>
                <w:rFonts w:hint="eastAsia"/>
              </w:rPr>
              <w:t>号）的要求。</w:t>
            </w:r>
          </w:p>
          <w:p w14:paraId="13C39EE8" w14:textId="77777777" w:rsidR="00A30DFD" w:rsidRPr="00D43E61" w:rsidRDefault="00000000" w:rsidP="00135146">
            <w:pPr>
              <w:pStyle w:val="21"/>
              <w:rPr>
                <w:b/>
                <w:bCs/>
              </w:rPr>
            </w:pPr>
            <w:r w:rsidRPr="00D43E61">
              <w:rPr>
                <w:rFonts w:hint="eastAsia"/>
                <w:b/>
                <w:bCs/>
              </w:rPr>
              <w:t>③与《无锡市环境保护委员会办公室关于印发</w:t>
            </w:r>
            <w:r w:rsidRPr="00D43E61">
              <w:rPr>
                <w:rFonts w:hint="eastAsia"/>
                <w:b/>
                <w:bCs/>
              </w:rPr>
              <w:t>&lt;</w:t>
            </w:r>
            <w:r w:rsidRPr="00D43E61">
              <w:rPr>
                <w:rFonts w:hint="eastAsia"/>
                <w:b/>
                <w:bCs/>
              </w:rPr>
              <w:t>无锡市“三线一单”生态环境分区管控实施方案</w:t>
            </w:r>
            <w:r w:rsidRPr="00D43E61">
              <w:rPr>
                <w:rFonts w:hint="eastAsia"/>
                <w:b/>
                <w:bCs/>
              </w:rPr>
              <w:t>&gt;</w:t>
            </w:r>
            <w:r w:rsidRPr="00D43E61">
              <w:rPr>
                <w:rFonts w:hint="eastAsia"/>
                <w:b/>
                <w:bCs/>
              </w:rPr>
              <w:t>的通知》（</w:t>
            </w:r>
            <w:proofErr w:type="gramStart"/>
            <w:r w:rsidRPr="00D43E61">
              <w:rPr>
                <w:rFonts w:hint="eastAsia"/>
                <w:b/>
                <w:bCs/>
              </w:rPr>
              <w:t>锡环委办</w:t>
            </w:r>
            <w:proofErr w:type="gramEnd"/>
            <w:r w:rsidRPr="00D43E61">
              <w:rPr>
                <w:rFonts w:hint="eastAsia"/>
                <w:b/>
                <w:bCs/>
              </w:rPr>
              <w:t>〔</w:t>
            </w:r>
            <w:r w:rsidRPr="00D43E61">
              <w:rPr>
                <w:rFonts w:hint="eastAsia"/>
                <w:b/>
                <w:bCs/>
              </w:rPr>
              <w:t>2020</w:t>
            </w:r>
            <w:r w:rsidRPr="00D43E61">
              <w:rPr>
                <w:rFonts w:hint="eastAsia"/>
                <w:b/>
                <w:bCs/>
              </w:rPr>
              <w:t>〕</w:t>
            </w:r>
            <w:r w:rsidRPr="00D43E61">
              <w:rPr>
                <w:rFonts w:hint="eastAsia"/>
                <w:b/>
                <w:bCs/>
              </w:rPr>
              <w:t>40</w:t>
            </w:r>
            <w:r w:rsidRPr="00D43E61">
              <w:rPr>
                <w:rFonts w:hint="eastAsia"/>
                <w:b/>
                <w:bCs/>
              </w:rPr>
              <w:t>号）相符性分析</w:t>
            </w:r>
          </w:p>
          <w:p w14:paraId="52B3ECC7" w14:textId="77777777" w:rsidR="00A30DFD" w:rsidRDefault="00000000" w:rsidP="00135146">
            <w:pPr>
              <w:pStyle w:val="21"/>
              <w:ind w:firstLine="480"/>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号，属于无锡市重点管控单元，其生态环境准入清单相符性分析详见下表。</w:t>
            </w:r>
          </w:p>
          <w:p w14:paraId="5B8F8338" w14:textId="77777777" w:rsidR="00A30DFD" w:rsidRPr="00D43E61" w:rsidRDefault="00000000" w:rsidP="00882BE3">
            <w:pPr>
              <w:pStyle w:val="af2"/>
              <w:rPr>
                <w:sz w:val="21"/>
                <w:szCs w:val="21"/>
              </w:rPr>
            </w:pPr>
            <w:r w:rsidRPr="00D43E61">
              <w:rPr>
                <w:rFonts w:hint="eastAsia"/>
                <w:sz w:val="21"/>
                <w:szCs w:val="21"/>
              </w:rPr>
              <w:t>表</w:t>
            </w:r>
            <w:r w:rsidRPr="00D43E61">
              <w:rPr>
                <w:rFonts w:hint="eastAsia"/>
                <w:sz w:val="21"/>
                <w:szCs w:val="21"/>
              </w:rPr>
              <w:t>1</w:t>
            </w:r>
            <w:r w:rsidRPr="00D43E61">
              <w:rPr>
                <w:sz w:val="21"/>
                <w:szCs w:val="21"/>
              </w:rPr>
              <w:t>-4</w:t>
            </w:r>
            <w:r w:rsidRPr="00D43E61">
              <w:rPr>
                <w:rFonts w:hint="eastAsia"/>
                <w:sz w:val="21"/>
                <w:szCs w:val="21"/>
              </w:rPr>
              <w:t>与《无锡市“三线一单”生态环境分区管控实施方案》相符性分析</w:t>
            </w:r>
          </w:p>
          <w:tbl>
            <w:tblPr>
              <w:tblStyle w:val="ae"/>
              <w:tblW w:w="5000" w:type="pct"/>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948"/>
              <w:gridCol w:w="4317"/>
              <w:gridCol w:w="2375"/>
            </w:tblGrid>
            <w:tr w:rsidR="00A30DFD" w14:paraId="76544872" w14:textId="77777777">
              <w:trPr>
                <w:trHeight w:val="312"/>
              </w:trPr>
              <w:tc>
                <w:tcPr>
                  <w:tcW w:w="621" w:type="pct"/>
                  <w:vAlign w:val="center"/>
                </w:tcPr>
                <w:p w14:paraId="2BA9D350" w14:textId="77777777" w:rsidR="00A30DFD" w:rsidRPr="00D43E61" w:rsidRDefault="00000000" w:rsidP="00882BE3">
                  <w:pPr>
                    <w:pStyle w:val="af4"/>
                    <w:rPr>
                      <w:b/>
                      <w:bCs/>
                    </w:rPr>
                  </w:pPr>
                  <w:r w:rsidRPr="00D43E61">
                    <w:rPr>
                      <w:rFonts w:hint="eastAsia"/>
                      <w:b/>
                      <w:bCs/>
                    </w:rPr>
                    <w:t>管控类别</w:t>
                  </w:r>
                </w:p>
              </w:tc>
              <w:tc>
                <w:tcPr>
                  <w:tcW w:w="2825" w:type="pct"/>
                  <w:vAlign w:val="center"/>
                </w:tcPr>
                <w:p w14:paraId="2D1C60FB" w14:textId="77777777" w:rsidR="00A30DFD" w:rsidRPr="00D43E61" w:rsidRDefault="00000000" w:rsidP="00882BE3">
                  <w:pPr>
                    <w:pStyle w:val="af4"/>
                    <w:rPr>
                      <w:b/>
                      <w:bCs/>
                    </w:rPr>
                  </w:pPr>
                  <w:r w:rsidRPr="00D43E61">
                    <w:rPr>
                      <w:rFonts w:hint="eastAsia"/>
                      <w:b/>
                      <w:bCs/>
                    </w:rPr>
                    <w:t>重点管</w:t>
                  </w:r>
                  <w:proofErr w:type="gramStart"/>
                  <w:r w:rsidRPr="00D43E61">
                    <w:rPr>
                      <w:rFonts w:hint="eastAsia"/>
                      <w:b/>
                      <w:bCs/>
                    </w:rPr>
                    <w:t>控要求</w:t>
                  </w:r>
                  <w:proofErr w:type="gramEnd"/>
                </w:p>
              </w:tc>
              <w:tc>
                <w:tcPr>
                  <w:tcW w:w="1554" w:type="pct"/>
                  <w:vAlign w:val="center"/>
                </w:tcPr>
                <w:p w14:paraId="34C14A83" w14:textId="77777777" w:rsidR="00A30DFD" w:rsidRPr="00D43E61" w:rsidRDefault="00000000" w:rsidP="00882BE3">
                  <w:pPr>
                    <w:pStyle w:val="af4"/>
                    <w:rPr>
                      <w:b/>
                      <w:bCs/>
                    </w:rPr>
                  </w:pPr>
                  <w:r w:rsidRPr="00D43E61">
                    <w:rPr>
                      <w:rFonts w:hint="eastAsia"/>
                      <w:b/>
                      <w:bCs/>
                    </w:rPr>
                    <w:t>相符性分析</w:t>
                  </w:r>
                </w:p>
              </w:tc>
            </w:tr>
            <w:tr w:rsidR="00A30DFD" w14:paraId="451A4D01" w14:textId="77777777">
              <w:trPr>
                <w:trHeight w:val="312"/>
              </w:trPr>
              <w:tc>
                <w:tcPr>
                  <w:tcW w:w="5000" w:type="pct"/>
                  <w:gridSpan w:val="3"/>
                  <w:vAlign w:val="center"/>
                </w:tcPr>
                <w:p w14:paraId="1A6C3AD9" w14:textId="77777777" w:rsidR="00A30DFD" w:rsidRDefault="00000000" w:rsidP="00882BE3">
                  <w:pPr>
                    <w:pStyle w:val="af4"/>
                  </w:pPr>
                  <w:r>
                    <w:rPr>
                      <w:rFonts w:hint="eastAsia"/>
                    </w:rPr>
                    <w:t>宜兴经济技术开发区</w:t>
                  </w:r>
                </w:p>
              </w:tc>
            </w:tr>
            <w:tr w:rsidR="00A30DFD" w14:paraId="7EBAF81D" w14:textId="77777777">
              <w:trPr>
                <w:trHeight w:val="312"/>
              </w:trPr>
              <w:tc>
                <w:tcPr>
                  <w:tcW w:w="621" w:type="pct"/>
                  <w:vAlign w:val="center"/>
                </w:tcPr>
                <w:p w14:paraId="1D0905B8" w14:textId="77777777" w:rsidR="00A30DFD" w:rsidRDefault="00000000" w:rsidP="00882BE3">
                  <w:pPr>
                    <w:pStyle w:val="af4"/>
                  </w:pPr>
                  <w:r>
                    <w:rPr>
                      <w:rFonts w:hint="eastAsia"/>
                    </w:rPr>
                    <w:t>空间布局约束</w:t>
                  </w:r>
                </w:p>
              </w:tc>
              <w:tc>
                <w:tcPr>
                  <w:tcW w:w="2825" w:type="pct"/>
                  <w:vAlign w:val="center"/>
                </w:tcPr>
                <w:p w14:paraId="7E2D1BF6" w14:textId="77777777" w:rsidR="00A30DFD" w:rsidRDefault="00000000" w:rsidP="00882BE3">
                  <w:pPr>
                    <w:pStyle w:val="af4"/>
                    <w:jc w:val="both"/>
                  </w:pPr>
                  <w:r>
                    <w:rPr>
                      <w:rFonts w:hint="eastAsia"/>
                    </w:rPr>
                    <w:t>（</w:t>
                  </w:r>
                  <w:r>
                    <w:rPr>
                      <w:rFonts w:hint="eastAsia"/>
                    </w:rPr>
                    <w:t>1</w:t>
                  </w:r>
                  <w:r>
                    <w:rPr>
                      <w:rFonts w:hint="eastAsia"/>
                    </w:rPr>
                    <w:t>）禁止引进的产业及项目：印染项目；纯电镀生产项目；不在化工监测点的新建（含搬迁）化工生产项目（不含为工业园区配套的工业项目）；直径</w:t>
                  </w:r>
                  <w:r>
                    <w:rPr>
                      <w:rFonts w:hint="eastAsia"/>
                    </w:rPr>
                    <w:t>3</w:t>
                  </w:r>
                  <w:r>
                    <w:rPr>
                      <w:rFonts w:hint="eastAsia"/>
                    </w:rPr>
                    <w:t>米以下的水泥粉磨设备；</w:t>
                  </w:r>
                  <w:r>
                    <w:rPr>
                      <w:rFonts w:hint="eastAsia"/>
                    </w:rPr>
                    <w:t>100</w:t>
                  </w:r>
                  <w:r>
                    <w:rPr>
                      <w:rFonts w:hint="eastAsia"/>
                    </w:rPr>
                    <w:t>万平方米</w:t>
                  </w:r>
                  <w:r>
                    <w:rPr>
                      <w:rFonts w:hint="eastAsia"/>
                    </w:rPr>
                    <w:t>/</w:t>
                  </w:r>
                  <w:r>
                    <w:rPr>
                      <w:rFonts w:hint="eastAsia"/>
                    </w:rPr>
                    <w:t>年以下的建筑陶瓷砖生产线；</w:t>
                  </w:r>
                  <w:r>
                    <w:rPr>
                      <w:rFonts w:hint="eastAsia"/>
                    </w:rPr>
                    <w:t>20</w:t>
                  </w:r>
                  <w:r>
                    <w:rPr>
                      <w:rFonts w:hint="eastAsia"/>
                    </w:rPr>
                    <w:t>万件</w:t>
                  </w:r>
                  <w:r>
                    <w:rPr>
                      <w:rFonts w:hint="eastAsia"/>
                    </w:rPr>
                    <w:t>/</w:t>
                  </w:r>
                  <w:r>
                    <w:rPr>
                      <w:rFonts w:hint="eastAsia"/>
                    </w:rPr>
                    <w:t>年以下低档卫生陶瓷生产线；</w:t>
                  </w:r>
                  <w:r>
                    <w:rPr>
                      <w:rFonts w:hint="eastAsia"/>
                    </w:rPr>
                    <w:t>1000</w:t>
                  </w:r>
                  <w:r>
                    <w:rPr>
                      <w:rFonts w:hint="eastAsia"/>
                    </w:rPr>
                    <w:t>万平方米</w:t>
                  </w:r>
                  <w:r>
                    <w:rPr>
                      <w:rFonts w:hint="eastAsia"/>
                    </w:rPr>
                    <w:t>/</w:t>
                  </w:r>
                  <w:r>
                    <w:rPr>
                      <w:rFonts w:hint="eastAsia"/>
                    </w:rPr>
                    <w:t>年以下的</w:t>
                  </w:r>
                  <w:r>
                    <w:rPr>
                      <w:rFonts w:hint="eastAsia"/>
                    </w:rPr>
                    <w:lastRenderedPageBreak/>
                    <w:t>纸面石膏板生产线。</w:t>
                  </w:r>
                </w:p>
                <w:p w14:paraId="2396AE72" w14:textId="77777777" w:rsidR="00A30DFD" w:rsidRDefault="00000000" w:rsidP="00882BE3">
                  <w:pPr>
                    <w:pStyle w:val="af4"/>
                    <w:jc w:val="both"/>
                  </w:pPr>
                  <w:r>
                    <w:rPr>
                      <w:rFonts w:hint="eastAsia"/>
                    </w:rPr>
                    <w:t>（</w:t>
                  </w:r>
                  <w:r>
                    <w:rPr>
                      <w:rFonts w:hint="eastAsia"/>
                    </w:rPr>
                    <w:t>2</w:t>
                  </w:r>
                  <w:r>
                    <w:rPr>
                      <w:rFonts w:hint="eastAsia"/>
                    </w:rPr>
                    <w:t>）限制引进的产业及项目：激光视盘机生产线（</w:t>
                  </w:r>
                  <w:r>
                    <w:rPr>
                      <w:rFonts w:hint="eastAsia"/>
                    </w:rPr>
                    <w:t>VCD</w:t>
                  </w:r>
                  <w:r>
                    <w:rPr>
                      <w:rFonts w:hint="eastAsia"/>
                    </w:rPr>
                    <w:t>系列整机产品）；模拟</w:t>
                  </w:r>
                  <w:r>
                    <w:rPr>
                      <w:rFonts w:hint="eastAsia"/>
                    </w:rPr>
                    <w:t>CRT</w:t>
                  </w:r>
                  <w:r>
                    <w:rPr>
                      <w:rFonts w:hint="eastAsia"/>
                    </w:rPr>
                    <w:t>黑白及彩色电视机项目；</w:t>
                  </w:r>
                  <w:r>
                    <w:rPr>
                      <w:rFonts w:hint="eastAsia"/>
                    </w:rPr>
                    <w:t>2000</w:t>
                  </w:r>
                  <w:r>
                    <w:rPr>
                      <w:rFonts w:hint="eastAsia"/>
                    </w:rPr>
                    <w:t>吨</w:t>
                  </w:r>
                  <w:r>
                    <w:rPr>
                      <w:rFonts w:hint="eastAsia"/>
                    </w:rPr>
                    <w:t>/</w:t>
                  </w:r>
                  <w:proofErr w:type="gramStart"/>
                  <w:r>
                    <w:rPr>
                      <w:rFonts w:hint="eastAsia"/>
                    </w:rPr>
                    <w:t>日以下</w:t>
                  </w:r>
                  <w:proofErr w:type="gramEnd"/>
                  <w:r>
                    <w:rPr>
                      <w:rFonts w:hint="eastAsia"/>
                    </w:rPr>
                    <w:t>熟料新型干法水泥生产线，</w:t>
                  </w:r>
                  <w:r>
                    <w:rPr>
                      <w:rFonts w:hint="eastAsia"/>
                    </w:rPr>
                    <w:t>60</w:t>
                  </w:r>
                  <w:r>
                    <w:rPr>
                      <w:rFonts w:hint="eastAsia"/>
                    </w:rPr>
                    <w:t>万吨</w:t>
                  </w:r>
                  <w:r>
                    <w:rPr>
                      <w:rFonts w:hint="eastAsia"/>
                    </w:rPr>
                    <w:t>/</w:t>
                  </w:r>
                  <w:r>
                    <w:rPr>
                      <w:rFonts w:hint="eastAsia"/>
                    </w:rPr>
                    <w:t>年以下水泥粉磨站；</w:t>
                  </w:r>
                  <w:r>
                    <w:rPr>
                      <w:rFonts w:hint="eastAsia"/>
                    </w:rPr>
                    <w:t>150</w:t>
                  </w:r>
                  <w:r>
                    <w:rPr>
                      <w:rFonts w:hint="eastAsia"/>
                    </w:rPr>
                    <w:t>万平方米</w:t>
                  </w:r>
                  <w:r>
                    <w:rPr>
                      <w:rFonts w:hint="eastAsia"/>
                    </w:rPr>
                    <w:t>/</w:t>
                  </w:r>
                  <w:r>
                    <w:rPr>
                      <w:rFonts w:hint="eastAsia"/>
                    </w:rPr>
                    <w:t>年及以下的建筑陶瓷生产线；</w:t>
                  </w:r>
                  <w:r>
                    <w:rPr>
                      <w:rFonts w:hint="eastAsia"/>
                    </w:rPr>
                    <w:t>60</w:t>
                  </w:r>
                  <w:r>
                    <w:rPr>
                      <w:rFonts w:hint="eastAsia"/>
                    </w:rPr>
                    <w:t>万件</w:t>
                  </w:r>
                  <w:r>
                    <w:rPr>
                      <w:rFonts w:hint="eastAsia"/>
                    </w:rPr>
                    <w:t>/</w:t>
                  </w:r>
                  <w:r>
                    <w:rPr>
                      <w:rFonts w:hint="eastAsia"/>
                    </w:rPr>
                    <w:t>年以下的隧道窑卫生陶瓷生产线；</w:t>
                  </w:r>
                  <w:r>
                    <w:rPr>
                      <w:rFonts w:hint="eastAsia"/>
                    </w:rPr>
                    <w:t>3000</w:t>
                  </w:r>
                  <w:r>
                    <w:rPr>
                      <w:rFonts w:hint="eastAsia"/>
                    </w:rPr>
                    <w:t>万平方米</w:t>
                  </w:r>
                  <w:r>
                    <w:rPr>
                      <w:rFonts w:hint="eastAsia"/>
                    </w:rPr>
                    <w:t>/</w:t>
                  </w:r>
                  <w:r>
                    <w:rPr>
                      <w:rFonts w:hint="eastAsia"/>
                    </w:rPr>
                    <w:t>年以下的纸面石膏板生产线；</w:t>
                  </w:r>
                  <w:r>
                    <w:rPr>
                      <w:rFonts w:hint="eastAsia"/>
                    </w:rPr>
                    <w:t>40</w:t>
                  </w:r>
                  <w:r>
                    <w:rPr>
                      <w:rFonts w:hint="eastAsia"/>
                    </w:rPr>
                    <w:t>平方米及以下筛分机制造项目；低速汽车（三轮汽车、低速货车）（自</w:t>
                  </w:r>
                  <w:r>
                    <w:rPr>
                      <w:rFonts w:hint="eastAsia"/>
                    </w:rPr>
                    <w:t>2015</w:t>
                  </w:r>
                  <w:r>
                    <w:rPr>
                      <w:rFonts w:hint="eastAsia"/>
                    </w:rPr>
                    <w:t>年起执行与轻型卡车同等的节能与排放标准）；非数控金属切削机床制造项目；</w:t>
                  </w:r>
                  <w:r>
                    <w:rPr>
                      <w:rFonts w:hint="eastAsia"/>
                    </w:rPr>
                    <w:t>6300</w:t>
                  </w:r>
                  <w:r>
                    <w:rPr>
                      <w:rFonts w:hint="eastAsia"/>
                    </w:rPr>
                    <w:t>千牛及以下普通机械压力机制造项目；防火门项目；技术含量低的溶剂型涂料、有机颜料、染料及染料中间体、印染助剂等各类化工助剂项目；水泥生产项目（兼并重组、等量置换等项目除外）；轮式装载机制造项目；叉车制造项目；氧化铁红颜料装置；新建水泥</w:t>
                  </w:r>
                  <w:proofErr w:type="gramStart"/>
                  <w:r>
                    <w:rPr>
                      <w:rFonts w:hint="eastAsia"/>
                    </w:rPr>
                    <w:t>粉磨站及</w:t>
                  </w:r>
                  <w:proofErr w:type="gramEnd"/>
                  <w:r>
                    <w:rPr>
                      <w:rFonts w:hint="eastAsia"/>
                    </w:rPr>
                    <w:t>技改扩能；电线、电缆制造项目；农用运输车项目（三轮汽车、低速载货车）；小型铸钢、铸铁和有色铸件项目。</w:t>
                  </w:r>
                </w:p>
                <w:p w14:paraId="66AF0B7A" w14:textId="77777777" w:rsidR="00A30DFD" w:rsidRDefault="00000000" w:rsidP="00882BE3">
                  <w:pPr>
                    <w:pStyle w:val="af4"/>
                    <w:jc w:val="both"/>
                  </w:pPr>
                  <w:r>
                    <w:rPr>
                      <w:rFonts w:hint="eastAsia"/>
                    </w:rPr>
                    <w:t>（</w:t>
                  </w:r>
                  <w:r>
                    <w:rPr>
                      <w:rFonts w:hint="eastAsia"/>
                    </w:rPr>
                    <w:t>3</w:t>
                  </w:r>
                  <w:r>
                    <w:rPr>
                      <w:rFonts w:hint="eastAsia"/>
                    </w:rPr>
                    <w:t>）不符合环保要求限制</w:t>
                  </w:r>
                  <w:r>
                    <w:rPr>
                      <w:rFonts w:hint="eastAsia"/>
                    </w:rPr>
                    <w:t>/</w:t>
                  </w:r>
                  <w:r>
                    <w:rPr>
                      <w:rFonts w:hint="eastAsia"/>
                    </w:rPr>
                    <w:t>禁止引入的项目：江苏省太湖条例禁止建设项目；高污染、高能耗、资源性（“两高一资”）项目；化工项目。</w:t>
                  </w:r>
                </w:p>
                <w:p w14:paraId="64582CC5" w14:textId="77777777" w:rsidR="00A30DFD" w:rsidRDefault="00000000" w:rsidP="00882BE3">
                  <w:pPr>
                    <w:pStyle w:val="af4"/>
                    <w:jc w:val="both"/>
                  </w:pPr>
                  <w:r>
                    <w:rPr>
                      <w:rFonts w:hint="eastAsia"/>
                    </w:rPr>
                    <w:t>（</w:t>
                  </w:r>
                  <w:r>
                    <w:rPr>
                      <w:rFonts w:hint="eastAsia"/>
                    </w:rPr>
                    <w:t>4</w:t>
                  </w:r>
                  <w:r>
                    <w:rPr>
                      <w:rFonts w:hint="eastAsia"/>
                    </w:rPr>
                    <w:t>）空间管制要求限制</w:t>
                  </w:r>
                  <w:r>
                    <w:rPr>
                      <w:rFonts w:hint="eastAsia"/>
                    </w:rPr>
                    <w:t>/</w:t>
                  </w:r>
                  <w:r>
                    <w:rPr>
                      <w:rFonts w:hint="eastAsia"/>
                    </w:rPr>
                    <w:t>禁止引入的项目：对区内三</w:t>
                  </w:r>
                  <w:proofErr w:type="gramStart"/>
                  <w:r>
                    <w:rPr>
                      <w:rFonts w:hint="eastAsia"/>
                    </w:rPr>
                    <w:t>氿</w:t>
                  </w:r>
                  <w:proofErr w:type="gramEnd"/>
                  <w:r>
                    <w:rPr>
                      <w:rFonts w:hint="eastAsia"/>
                    </w:rPr>
                    <w:t>重要湿地生态红线保护区域产生不良环境和生态影响的项目；开发区内河岸线，禁止新建、改建为危化品码头。</w:t>
                  </w:r>
                </w:p>
              </w:tc>
              <w:tc>
                <w:tcPr>
                  <w:tcW w:w="1554" w:type="pct"/>
                  <w:vAlign w:val="center"/>
                </w:tcPr>
                <w:p w14:paraId="25BA7F86" w14:textId="77777777" w:rsidR="00A30DFD" w:rsidRDefault="00000000" w:rsidP="00882BE3">
                  <w:pPr>
                    <w:pStyle w:val="af4"/>
                    <w:jc w:val="both"/>
                  </w:pPr>
                  <w:r>
                    <w:rPr>
                      <w:rFonts w:hint="eastAsia"/>
                    </w:rPr>
                    <w:lastRenderedPageBreak/>
                    <w:t>本项目行业类别为</w:t>
                  </w:r>
                  <w:r>
                    <w:rPr>
                      <w:rFonts w:hint="eastAsia"/>
                    </w:rPr>
                    <w:t>C3670</w:t>
                  </w:r>
                  <w:r>
                    <w:rPr>
                      <w:rFonts w:hint="eastAsia"/>
                    </w:rPr>
                    <w:t>汽车零部件及配件制造，主要产品为新能源传动系统齿轮轴套，不属于禁止引进的产业及项目，不属于限制引进的产业及项</w:t>
                  </w:r>
                  <w:r>
                    <w:rPr>
                      <w:rFonts w:hint="eastAsia"/>
                    </w:rPr>
                    <w:lastRenderedPageBreak/>
                    <w:t>目，不属于江苏省太湖条例禁止建设项目，不属于空间管制要求限制</w:t>
                  </w:r>
                  <w:r>
                    <w:rPr>
                      <w:rFonts w:hint="eastAsia"/>
                    </w:rPr>
                    <w:t>/</w:t>
                  </w:r>
                  <w:r>
                    <w:rPr>
                      <w:rFonts w:hint="eastAsia"/>
                    </w:rPr>
                    <w:t>禁止引入的项目，符合管控要求。</w:t>
                  </w:r>
                </w:p>
              </w:tc>
            </w:tr>
            <w:tr w:rsidR="00A30DFD" w14:paraId="2A93313E" w14:textId="77777777">
              <w:trPr>
                <w:trHeight w:val="312"/>
              </w:trPr>
              <w:tc>
                <w:tcPr>
                  <w:tcW w:w="621" w:type="pct"/>
                  <w:vAlign w:val="center"/>
                </w:tcPr>
                <w:p w14:paraId="65CD78D4" w14:textId="77777777" w:rsidR="00A30DFD" w:rsidRDefault="00000000" w:rsidP="00882BE3">
                  <w:pPr>
                    <w:pStyle w:val="af4"/>
                  </w:pPr>
                  <w:r>
                    <w:rPr>
                      <w:rFonts w:hint="eastAsia"/>
                    </w:rPr>
                    <w:lastRenderedPageBreak/>
                    <w:t>污染物排放管控</w:t>
                  </w:r>
                </w:p>
              </w:tc>
              <w:tc>
                <w:tcPr>
                  <w:tcW w:w="2825" w:type="pct"/>
                  <w:vAlign w:val="center"/>
                </w:tcPr>
                <w:p w14:paraId="16A14671" w14:textId="77777777" w:rsidR="00A30DFD" w:rsidRDefault="00000000" w:rsidP="00882BE3">
                  <w:pPr>
                    <w:pStyle w:val="af4"/>
                    <w:jc w:val="both"/>
                  </w:pPr>
                  <w:r>
                    <w:rPr>
                      <w:rFonts w:hint="eastAsia"/>
                    </w:rPr>
                    <w:t>（</w:t>
                  </w:r>
                  <w:r>
                    <w:rPr>
                      <w:rFonts w:hint="eastAsia"/>
                    </w:rPr>
                    <w:t>1</w:t>
                  </w:r>
                  <w:r>
                    <w:rPr>
                      <w:rFonts w:hint="eastAsia"/>
                    </w:rPr>
                    <w:t>）严格实施污染物总量控制制度，根据区域环境质量改善目标，采取有效措施减少主要污染物排放总量，确保区域环境质量持续改善。</w:t>
                  </w:r>
                </w:p>
                <w:p w14:paraId="44182655" w14:textId="77777777" w:rsidR="00A30DFD" w:rsidRDefault="00000000" w:rsidP="00882BE3">
                  <w:pPr>
                    <w:pStyle w:val="af4"/>
                    <w:jc w:val="both"/>
                  </w:pPr>
                  <w:r>
                    <w:rPr>
                      <w:rFonts w:hint="eastAsia"/>
                    </w:rPr>
                    <w:t>（</w:t>
                  </w:r>
                  <w:r>
                    <w:rPr>
                      <w:rFonts w:hint="eastAsia"/>
                    </w:rPr>
                    <w:t>2</w:t>
                  </w:r>
                  <w:r>
                    <w:rPr>
                      <w:rFonts w:hint="eastAsia"/>
                    </w:rPr>
                    <w:t>）园区污染物排放总量不得突破环</w:t>
                  </w:r>
                  <w:proofErr w:type="gramStart"/>
                  <w:r>
                    <w:rPr>
                      <w:rFonts w:hint="eastAsia"/>
                    </w:rPr>
                    <w:t>评报告</w:t>
                  </w:r>
                  <w:proofErr w:type="gramEnd"/>
                  <w:r>
                    <w:rPr>
                      <w:rFonts w:hint="eastAsia"/>
                    </w:rPr>
                    <w:t>及批复的总量。</w:t>
                  </w:r>
                </w:p>
              </w:tc>
              <w:tc>
                <w:tcPr>
                  <w:tcW w:w="1554" w:type="pct"/>
                  <w:vAlign w:val="center"/>
                </w:tcPr>
                <w:p w14:paraId="6D835714" w14:textId="52F90C7A" w:rsidR="00A30DFD" w:rsidRDefault="00000000" w:rsidP="00882BE3">
                  <w:pPr>
                    <w:pStyle w:val="af4"/>
                    <w:jc w:val="both"/>
                  </w:pPr>
                  <w:r>
                    <w:rPr>
                      <w:rFonts w:hint="eastAsia"/>
                    </w:rPr>
                    <w:t>本项目建成投产后产生的废气经处理后达标排放；本项目建设期和营运期生活污水接入污水管网；噪声经隔声、减震等措施处理后达标排放。本项目大气污染物总量</w:t>
                  </w:r>
                  <w:r w:rsidR="00D43E61">
                    <w:rPr>
                      <w:rFonts w:hint="eastAsia"/>
                    </w:rPr>
                    <w:t>在宜兴经济开发区内平衡</w:t>
                  </w:r>
                  <w:r>
                    <w:rPr>
                      <w:rFonts w:hint="eastAsia"/>
                    </w:rPr>
                    <w:t>。水污染物排放总量在宜兴市宜兴城市污水处理厂已批复的总量指标中平衡。</w:t>
                  </w:r>
                </w:p>
              </w:tc>
            </w:tr>
            <w:tr w:rsidR="00A30DFD" w14:paraId="27E14D25" w14:textId="77777777">
              <w:trPr>
                <w:trHeight w:val="312"/>
              </w:trPr>
              <w:tc>
                <w:tcPr>
                  <w:tcW w:w="621" w:type="pct"/>
                  <w:vAlign w:val="center"/>
                </w:tcPr>
                <w:p w14:paraId="6BD4EE4A" w14:textId="77777777" w:rsidR="00A30DFD" w:rsidRDefault="00000000" w:rsidP="00882BE3">
                  <w:pPr>
                    <w:pStyle w:val="af4"/>
                  </w:pPr>
                  <w:r>
                    <w:rPr>
                      <w:rFonts w:hint="eastAsia"/>
                    </w:rPr>
                    <w:t>环境风险防控</w:t>
                  </w:r>
                </w:p>
              </w:tc>
              <w:tc>
                <w:tcPr>
                  <w:tcW w:w="2825" w:type="pct"/>
                  <w:vAlign w:val="center"/>
                </w:tcPr>
                <w:p w14:paraId="62C673C2" w14:textId="77777777" w:rsidR="00A30DFD" w:rsidRDefault="00000000" w:rsidP="00882BE3">
                  <w:pPr>
                    <w:pStyle w:val="af4"/>
                    <w:jc w:val="both"/>
                  </w:pPr>
                  <w:r>
                    <w:rPr>
                      <w:rFonts w:hint="eastAsia"/>
                    </w:rPr>
                    <w:t>（</w:t>
                  </w:r>
                  <w:r>
                    <w:rPr>
                      <w:rFonts w:hint="eastAsia"/>
                    </w:rPr>
                    <w:t>1</w:t>
                  </w:r>
                  <w:r>
                    <w:rPr>
                      <w:rFonts w:hint="eastAsia"/>
                    </w:rPr>
                    <w:t>）建立健全区域、流域环境风险防范体系，加强区内重要风险源的管控，建立应急响应联动机制，提升开发区环境风险防控和应急响应能力。</w:t>
                  </w:r>
                </w:p>
                <w:p w14:paraId="7253C273" w14:textId="77777777" w:rsidR="00A30DFD" w:rsidRDefault="00000000" w:rsidP="00882BE3">
                  <w:pPr>
                    <w:pStyle w:val="af4"/>
                    <w:jc w:val="both"/>
                  </w:pPr>
                  <w:r>
                    <w:rPr>
                      <w:rFonts w:hint="eastAsia"/>
                    </w:rPr>
                    <w:t>（</w:t>
                  </w:r>
                  <w:r>
                    <w:rPr>
                      <w:rFonts w:hint="eastAsia"/>
                    </w:rPr>
                    <w:t>2</w:t>
                  </w:r>
                  <w:r>
                    <w:rPr>
                      <w:rFonts w:hint="eastAsia"/>
                    </w:rPr>
                    <w:t>）建议企业至少设置</w:t>
                  </w:r>
                  <w:r>
                    <w:rPr>
                      <w:rFonts w:hint="eastAsia"/>
                    </w:rPr>
                    <w:t>200m</w:t>
                  </w:r>
                  <w:r>
                    <w:rPr>
                      <w:rFonts w:hint="eastAsia"/>
                    </w:rPr>
                    <w:t>卫生防护距离，保障敏感点居民安全。</w:t>
                  </w:r>
                </w:p>
              </w:tc>
              <w:tc>
                <w:tcPr>
                  <w:tcW w:w="1554" w:type="pct"/>
                  <w:vAlign w:val="center"/>
                </w:tcPr>
                <w:p w14:paraId="1257A1FA" w14:textId="77777777" w:rsidR="00A30DFD" w:rsidRDefault="00000000" w:rsidP="00882BE3">
                  <w:pPr>
                    <w:pStyle w:val="af4"/>
                    <w:jc w:val="both"/>
                  </w:pPr>
                  <w:r>
                    <w:rPr>
                      <w:rFonts w:hint="eastAsia"/>
                    </w:rPr>
                    <w:t>运营后企业拟制定风险防范措施，编制突发环境事件应急预案，储备必须的应急物资，定期开展演练，提升环境风险防控和应急响应能力。</w:t>
                  </w:r>
                </w:p>
                <w:p w14:paraId="46EDB263" w14:textId="078840A2" w:rsidR="00A30DFD" w:rsidRDefault="00000000" w:rsidP="00882BE3">
                  <w:pPr>
                    <w:pStyle w:val="af4"/>
                    <w:jc w:val="both"/>
                  </w:pPr>
                  <w:r>
                    <w:rPr>
                      <w:rFonts w:hint="eastAsia"/>
                    </w:rPr>
                    <w:t>本项目已设置</w:t>
                  </w:r>
                  <w:r w:rsidR="00D84539">
                    <w:rPr>
                      <w:color w:val="FF0000"/>
                    </w:rPr>
                    <w:t>1</w:t>
                  </w:r>
                  <w:r>
                    <w:rPr>
                      <w:rFonts w:hint="eastAsia"/>
                      <w:color w:val="FF0000"/>
                    </w:rPr>
                    <w:t>00m</w:t>
                  </w:r>
                  <w:r>
                    <w:rPr>
                      <w:rFonts w:hint="eastAsia"/>
                      <w:color w:val="FF0000"/>
                    </w:rPr>
                    <w:t>卫生防护距离</w:t>
                  </w:r>
                  <w:r>
                    <w:rPr>
                      <w:rFonts w:hint="eastAsia"/>
                    </w:rPr>
                    <w:t>，可保障敏感点居民安全。</w:t>
                  </w:r>
                </w:p>
              </w:tc>
            </w:tr>
            <w:tr w:rsidR="00A30DFD" w14:paraId="01CCD52D" w14:textId="77777777">
              <w:trPr>
                <w:trHeight w:val="312"/>
              </w:trPr>
              <w:tc>
                <w:tcPr>
                  <w:tcW w:w="621" w:type="pct"/>
                  <w:vAlign w:val="center"/>
                </w:tcPr>
                <w:p w14:paraId="09593B5E" w14:textId="77777777" w:rsidR="00A30DFD" w:rsidRDefault="00000000" w:rsidP="00882BE3">
                  <w:pPr>
                    <w:pStyle w:val="af4"/>
                  </w:pPr>
                  <w:r>
                    <w:rPr>
                      <w:rFonts w:hint="eastAsia"/>
                    </w:rPr>
                    <w:t>资源开发</w:t>
                  </w:r>
                </w:p>
                <w:p w14:paraId="3F473E18" w14:textId="77777777" w:rsidR="00A30DFD" w:rsidRDefault="00000000" w:rsidP="00882BE3">
                  <w:pPr>
                    <w:pStyle w:val="af4"/>
                  </w:pPr>
                  <w:r>
                    <w:rPr>
                      <w:rFonts w:hint="eastAsia"/>
                    </w:rPr>
                    <w:t>效率要求</w:t>
                  </w:r>
                </w:p>
              </w:tc>
              <w:tc>
                <w:tcPr>
                  <w:tcW w:w="2825" w:type="pct"/>
                  <w:vAlign w:val="center"/>
                </w:tcPr>
                <w:p w14:paraId="2B25FA5C" w14:textId="77777777" w:rsidR="00A30DFD" w:rsidRDefault="00000000" w:rsidP="00882BE3">
                  <w:pPr>
                    <w:pStyle w:val="af4"/>
                    <w:jc w:val="both"/>
                  </w:pPr>
                  <w:r>
                    <w:rPr>
                      <w:rFonts w:hint="eastAsia"/>
                    </w:rPr>
                    <w:t>（</w:t>
                  </w:r>
                  <w:r>
                    <w:rPr>
                      <w:rFonts w:hint="eastAsia"/>
                    </w:rPr>
                    <w:t>1</w:t>
                  </w:r>
                  <w:r>
                    <w:rPr>
                      <w:rFonts w:hint="eastAsia"/>
                    </w:rPr>
                    <w:t>）督促各企业加大污染物控制力度减小能耗、物耗，提高</w:t>
                  </w:r>
                  <w:proofErr w:type="gramStart"/>
                  <w:r>
                    <w:rPr>
                      <w:rFonts w:hint="eastAsia"/>
                    </w:rPr>
                    <w:t>物料回</w:t>
                  </w:r>
                  <w:proofErr w:type="gramEnd"/>
                  <w:r>
                    <w:rPr>
                      <w:rFonts w:hint="eastAsia"/>
                    </w:rPr>
                    <w:t>用率，引入废水资源化技术。</w:t>
                  </w:r>
                </w:p>
                <w:p w14:paraId="6B025484" w14:textId="77777777" w:rsidR="00A30DFD" w:rsidRDefault="00000000" w:rsidP="00882BE3">
                  <w:pPr>
                    <w:pStyle w:val="af4"/>
                    <w:jc w:val="both"/>
                  </w:pPr>
                  <w:r>
                    <w:rPr>
                      <w:rFonts w:hint="eastAsia"/>
                    </w:rPr>
                    <w:lastRenderedPageBreak/>
                    <w:t>（</w:t>
                  </w:r>
                  <w:r>
                    <w:rPr>
                      <w:rFonts w:hint="eastAsia"/>
                    </w:rPr>
                    <w:t>2</w:t>
                  </w:r>
                  <w:r>
                    <w:rPr>
                      <w:rFonts w:hint="eastAsia"/>
                    </w:rPr>
                    <w:t>）禁止销售使用燃料为“Ⅱ类”（较严），具体包括：</w:t>
                  </w:r>
                  <w:r>
                    <w:rPr>
                      <w:rFonts w:hint="eastAsia"/>
                    </w:rPr>
                    <w:t>1</w:t>
                  </w:r>
                  <w:r>
                    <w:rPr>
                      <w:rFonts w:hint="eastAsia"/>
                    </w:rPr>
                    <w:t>、除单台出力大于等于</w:t>
                  </w:r>
                  <w:r>
                    <w:rPr>
                      <w:rFonts w:hint="eastAsia"/>
                    </w:rPr>
                    <w:t>20</w:t>
                  </w:r>
                  <w:r>
                    <w:rPr>
                      <w:rFonts w:hint="eastAsia"/>
                    </w:rPr>
                    <w:t>蒸吨</w:t>
                  </w:r>
                  <w:r>
                    <w:rPr>
                      <w:rFonts w:hint="eastAsia"/>
                    </w:rPr>
                    <w:t>/</w:t>
                  </w:r>
                  <w:r>
                    <w:rPr>
                      <w:rFonts w:hint="eastAsia"/>
                    </w:rPr>
                    <w:t>小时锅炉以外燃用的煤炭及其制品。</w:t>
                  </w:r>
                  <w:r>
                    <w:rPr>
                      <w:rFonts w:hint="eastAsia"/>
                    </w:rPr>
                    <w:t>2</w:t>
                  </w:r>
                  <w:r>
                    <w:rPr>
                      <w:rFonts w:hint="eastAsia"/>
                    </w:rPr>
                    <w:t>、石油焦、油页岩、原油、重油、渣油、煤焦油。</w:t>
                  </w:r>
                </w:p>
              </w:tc>
              <w:tc>
                <w:tcPr>
                  <w:tcW w:w="1554" w:type="pct"/>
                  <w:vAlign w:val="center"/>
                </w:tcPr>
                <w:p w14:paraId="53713587" w14:textId="77777777" w:rsidR="00A30DFD" w:rsidRPr="00E15488" w:rsidRDefault="00000000" w:rsidP="00882BE3">
                  <w:pPr>
                    <w:pStyle w:val="af4"/>
                    <w:jc w:val="both"/>
                  </w:pPr>
                  <w:r>
                    <w:rPr>
                      <w:rFonts w:hint="eastAsia"/>
                    </w:rPr>
                    <w:lastRenderedPageBreak/>
                    <w:t>本项目将大污染物控制力度，减小能耗、物耗，提高</w:t>
                  </w:r>
                  <w:proofErr w:type="gramStart"/>
                  <w:r>
                    <w:rPr>
                      <w:rFonts w:hint="eastAsia"/>
                    </w:rPr>
                    <w:t>物料回</w:t>
                  </w:r>
                  <w:proofErr w:type="gramEnd"/>
                  <w:r>
                    <w:rPr>
                      <w:rFonts w:hint="eastAsia"/>
                    </w:rPr>
                    <w:t>用率，本项目</w:t>
                  </w:r>
                  <w:r w:rsidRPr="00E15488">
                    <w:rPr>
                      <w:rFonts w:hint="eastAsia"/>
                    </w:rPr>
                    <w:t>生</w:t>
                  </w:r>
                  <w:r w:rsidRPr="00E15488">
                    <w:rPr>
                      <w:rFonts w:hint="eastAsia"/>
                    </w:rPr>
                    <w:lastRenderedPageBreak/>
                    <w:t>产废水循环使用。</w:t>
                  </w:r>
                </w:p>
                <w:p w14:paraId="391F5356" w14:textId="77777777" w:rsidR="00A30DFD" w:rsidRDefault="00000000" w:rsidP="00882BE3">
                  <w:pPr>
                    <w:pStyle w:val="af4"/>
                    <w:jc w:val="both"/>
                  </w:pPr>
                  <w:r>
                    <w:rPr>
                      <w:rFonts w:hint="eastAsia"/>
                    </w:rPr>
                    <w:t>本项目使用的资源主要为清洁</w:t>
                  </w:r>
                  <w:proofErr w:type="gramStart"/>
                  <w:r>
                    <w:rPr>
                      <w:rFonts w:hint="eastAsia"/>
                    </w:rPr>
                    <w:t>能源电</w:t>
                  </w:r>
                  <w:proofErr w:type="gramEnd"/>
                  <w:r>
                    <w:rPr>
                      <w:rFonts w:hint="eastAsia"/>
                    </w:rPr>
                    <w:t>及天然气，不使用“Ⅱ类”燃料，不使用国家明令禁止和淘汰的用能设备。</w:t>
                  </w:r>
                </w:p>
              </w:tc>
            </w:tr>
          </w:tbl>
          <w:p w14:paraId="2A1AC50A" w14:textId="77777777" w:rsidR="00A30DFD" w:rsidRDefault="00000000" w:rsidP="00135146">
            <w:pPr>
              <w:pStyle w:val="21"/>
              <w:ind w:firstLine="480"/>
            </w:pPr>
            <w:r>
              <w:rPr>
                <w:rFonts w:hint="eastAsia"/>
              </w:rPr>
              <w:lastRenderedPageBreak/>
              <w:t>因此，本项目符合《无锡市环境保护委员会办公室关于印发</w:t>
            </w:r>
            <w:r>
              <w:rPr>
                <w:rFonts w:hint="eastAsia"/>
              </w:rPr>
              <w:t>&lt;</w:t>
            </w:r>
            <w:r>
              <w:rPr>
                <w:rFonts w:hint="eastAsia"/>
              </w:rPr>
              <w:t>无锡市“三线一单”生态环境分区管控实施方案</w:t>
            </w:r>
            <w:r>
              <w:rPr>
                <w:rFonts w:hint="eastAsia"/>
              </w:rPr>
              <w:t>&gt;</w:t>
            </w:r>
            <w:r>
              <w:rPr>
                <w:rFonts w:hint="eastAsia"/>
              </w:rPr>
              <w:t>的通知》（</w:t>
            </w:r>
            <w:proofErr w:type="gramStart"/>
            <w:r>
              <w:rPr>
                <w:rFonts w:hint="eastAsia"/>
              </w:rPr>
              <w:t>锡环委办</w:t>
            </w:r>
            <w:proofErr w:type="gramEnd"/>
            <w:r>
              <w:rPr>
                <w:rFonts w:hint="eastAsia"/>
              </w:rPr>
              <w:t>〔</w:t>
            </w:r>
            <w:r>
              <w:rPr>
                <w:rFonts w:hint="eastAsia"/>
              </w:rPr>
              <w:t>2020</w:t>
            </w:r>
            <w:r>
              <w:rPr>
                <w:rFonts w:hint="eastAsia"/>
              </w:rPr>
              <w:t>〕</w:t>
            </w:r>
            <w:r>
              <w:rPr>
                <w:rFonts w:hint="eastAsia"/>
              </w:rPr>
              <w:t>40</w:t>
            </w:r>
            <w:r>
              <w:rPr>
                <w:rFonts w:hint="eastAsia"/>
              </w:rPr>
              <w:t>号）中相关规定。</w:t>
            </w:r>
          </w:p>
          <w:p w14:paraId="6005D21F" w14:textId="77777777" w:rsidR="00A30DFD" w:rsidRPr="00E15488" w:rsidRDefault="00000000" w:rsidP="00135146">
            <w:pPr>
              <w:pStyle w:val="21"/>
              <w:rPr>
                <w:b/>
                <w:bCs/>
              </w:rPr>
            </w:pPr>
            <w:r w:rsidRPr="00E15488">
              <w:rPr>
                <w:rFonts w:hint="eastAsia"/>
                <w:b/>
                <w:bCs/>
              </w:rPr>
              <w:t>（</w:t>
            </w:r>
            <w:r w:rsidRPr="00E15488">
              <w:rPr>
                <w:rFonts w:hint="eastAsia"/>
                <w:b/>
                <w:bCs/>
              </w:rPr>
              <w:t>2</w:t>
            </w:r>
            <w:r w:rsidRPr="00E15488">
              <w:rPr>
                <w:rFonts w:hint="eastAsia"/>
                <w:b/>
                <w:bCs/>
              </w:rPr>
              <w:t>）环境质量底线相符性</w:t>
            </w:r>
          </w:p>
          <w:p w14:paraId="5A5AD6A9" w14:textId="77777777" w:rsidR="00A30DFD" w:rsidRDefault="00000000" w:rsidP="00135146">
            <w:pPr>
              <w:pStyle w:val="21"/>
              <w:ind w:firstLine="480"/>
            </w:pPr>
            <w:r>
              <w:rPr>
                <w:rFonts w:hint="eastAsia"/>
              </w:rPr>
              <w:t>根据《</w:t>
            </w:r>
            <w:r>
              <w:rPr>
                <w:rFonts w:hint="eastAsia"/>
              </w:rPr>
              <w:t>2022</w:t>
            </w:r>
            <w:r>
              <w:rPr>
                <w:rFonts w:hint="eastAsia"/>
              </w:rPr>
              <w:t>年度宜兴市环境状况公报》，宜兴市为环境空气不达标区域，不达标因子为</w:t>
            </w:r>
            <w:r>
              <w:rPr>
                <w:rFonts w:hint="eastAsia"/>
              </w:rPr>
              <w:t>O</w:t>
            </w:r>
            <w:r>
              <w:rPr>
                <w:rFonts w:hint="eastAsia"/>
                <w:vertAlign w:val="subscript"/>
              </w:rPr>
              <w:t>3</w:t>
            </w:r>
            <w:r>
              <w:rPr>
                <w:rFonts w:hint="eastAsia"/>
              </w:rPr>
              <w:t>。无锡市已制定《无锡市大气环境质量限期达标规划（</w:t>
            </w:r>
            <w:r>
              <w:rPr>
                <w:rFonts w:hint="eastAsia"/>
              </w:rPr>
              <w:t>2018-2025</w:t>
            </w:r>
            <w:r>
              <w:rPr>
                <w:rFonts w:hint="eastAsia"/>
              </w:rPr>
              <w:t>年）》，根据达标规划内容，无锡市主要工作任务包括调整产业结构、工业领域全行业全要素达标排放、调整能源结构与控制煤炭消费总量、加强交通行业大气污染防治、严格控制扬尘污染、加强服务业和生活污染防治、推进农业污染防治、加强重污染天气应对等八大类</w:t>
            </w:r>
            <w:r>
              <w:rPr>
                <w:rFonts w:hint="eastAsia"/>
              </w:rPr>
              <w:t>100</w:t>
            </w:r>
            <w:r>
              <w:rPr>
                <w:rFonts w:hint="eastAsia"/>
              </w:rPr>
              <w:t>项重点任务和</w:t>
            </w:r>
            <w:r>
              <w:rPr>
                <w:rFonts w:hint="eastAsia"/>
              </w:rPr>
              <w:t>19</w:t>
            </w:r>
            <w:r>
              <w:rPr>
                <w:rFonts w:hint="eastAsia"/>
              </w:rPr>
              <w:t>个重点工程。采取上述措施后，大气环境质量状况可以得到有效的改善。远期目标：力争到</w:t>
            </w:r>
            <w:r>
              <w:rPr>
                <w:rFonts w:hint="eastAsia"/>
              </w:rPr>
              <w:t>2025</w:t>
            </w:r>
            <w:r>
              <w:rPr>
                <w:rFonts w:hint="eastAsia"/>
              </w:rPr>
              <w:t>年，无锡市</w:t>
            </w:r>
            <w:r>
              <w:rPr>
                <w:rFonts w:hint="eastAsia"/>
              </w:rPr>
              <w:t>PM</w:t>
            </w:r>
            <w:r>
              <w:rPr>
                <w:rFonts w:hint="eastAsia"/>
                <w:vertAlign w:val="subscript"/>
              </w:rPr>
              <w:t>2.5</w:t>
            </w:r>
            <w:r>
              <w:rPr>
                <w:rFonts w:hint="eastAsia"/>
              </w:rPr>
              <w:t>浓度达到</w:t>
            </w:r>
            <w:r>
              <w:rPr>
                <w:rFonts w:hint="eastAsia"/>
              </w:rPr>
              <w:t>35ug/m</w:t>
            </w:r>
            <w:r>
              <w:rPr>
                <w:rFonts w:hint="eastAsia"/>
                <w:vertAlign w:val="superscript"/>
              </w:rPr>
              <w:t>3</w:t>
            </w:r>
            <w:r>
              <w:rPr>
                <w:rFonts w:hint="eastAsia"/>
              </w:rPr>
              <w:t>左右，</w:t>
            </w:r>
            <w:r>
              <w:rPr>
                <w:rFonts w:hint="eastAsia"/>
              </w:rPr>
              <w:t>O</w:t>
            </w:r>
            <w:r>
              <w:rPr>
                <w:rFonts w:hint="eastAsia"/>
                <w:vertAlign w:val="subscript"/>
              </w:rPr>
              <w:t>3</w:t>
            </w:r>
            <w:r>
              <w:rPr>
                <w:rFonts w:hint="eastAsia"/>
              </w:rPr>
              <w:t>浓度达到拐点，除</w:t>
            </w:r>
            <w:r>
              <w:rPr>
                <w:rFonts w:hint="eastAsia"/>
              </w:rPr>
              <w:t>O</w:t>
            </w:r>
            <w:r>
              <w:rPr>
                <w:rFonts w:hint="eastAsia"/>
                <w:vertAlign w:val="subscript"/>
              </w:rPr>
              <w:t>3</w:t>
            </w:r>
            <w:r>
              <w:rPr>
                <w:rFonts w:hint="eastAsia"/>
              </w:rPr>
              <w:t>以外的主要大气污染物浓度达到国家二级标准要求，空气质量达标天数比例达到</w:t>
            </w:r>
            <w:r>
              <w:rPr>
                <w:rFonts w:hint="eastAsia"/>
              </w:rPr>
              <w:t>80%</w:t>
            </w:r>
            <w:r>
              <w:rPr>
                <w:rFonts w:hint="eastAsia"/>
              </w:rPr>
              <w:t>。</w:t>
            </w:r>
          </w:p>
          <w:p w14:paraId="69EA04B5" w14:textId="70B6CEDF" w:rsidR="00A30DFD" w:rsidRDefault="00000000" w:rsidP="00135146">
            <w:pPr>
              <w:pStyle w:val="21"/>
              <w:ind w:firstLine="480"/>
            </w:pPr>
            <w:r>
              <w:rPr>
                <w:rFonts w:hint="eastAsia"/>
              </w:rPr>
              <w:t>本项目</w:t>
            </w:r>
            <w:r w:rsidR="00E15488">
              <w:rPr>
                <w:rFonts w:hint="eastAsia"/>
              </w:rPr>
              <w:t>产生的</w:t>
            </w:r>
            <w:r w:rsidRPr="00D84539">
              <w:rPr>
                <w:rFonts w:hint="eastAsia"/>
                <w:color w:val="FF0000"/>
              </w:rPr>
              <w:t>废气</w:t>
            </w:r>
            <w:r w:rsidR="00E15488">
              <w:rPr>
                <w:rFonts w:hint="eastAsia"/>
                <w:color w:val="FF0000"/>
              </w:rPr>
              <w:t>主要有：机加工和研磨工序产生的挥发性有机物（以非甲烷总统计）通过集气罩收集后</w:t>
            </w:r>
            <w:proofErr w:type="gramStart"/>
            <w:r w:rsidR="00E15488">
              <w:rPr>
                <w:rFonts w:hint="eastAsia"/>
                <w:color w:val="FF0000"/>
              </w:rPr>
              <w:t>经油雾</w:t>
            </w:r>
            <w:proofErr w:type="gramEnd"/>
            <w:r w:rsidR="00E15488">
              <w:rPr>
                <w:rFonts w:hint="eastAsia"/>
                <w:color w:val="FF0000"/>
              </w:rPr>
              <w:t>净化装置处理达标后无组织排放；碳氮共渗和油冷却工序产生的</w:t>
            </w:r>
            <w:r w:rsidR="00E15488" w:rsidRPr="00E15488">
              <w:rPr>
                <w:rFonts w:hint="eastAsia"/>
                <w:color w:val="FF0000"/>
              </w:rPr>
              <w:t>碳氮共渗</w:t>
            </w:r>
            <w:r w:rsidR="00E15488">
              <w:rPr>
                <w:rFonts w:hint="eastAsia"/>
                <w:color w:val="FF0000"/>
              </w:rPr>
              <w:t>废气</w:t>
            </w:r>
            <w:proofErr w:type="gramStart"/>
            <w:r w:rsidR="00E15488">
              <w:rPr>
                <w:rFonts w:hint="eastAsia"/>
                <w:color w:val="FF0000"/>
              </w:rPr>
              <w:t>和油雾废气</w:t>
            </w:r>
            <w:proofErr w:type="gramEnd"/>
            <w:r w:rsidR="00E15488">
              <w:rPr>
                <w:rFonts w:hint="eastAsia"/>
                <w:color w:val="FF0000"/>
              </w:rPr>
              <w:t>由密闭管道收集后通过“火帘燃烧</w:t>
            </w:r>
            <w:r w:rsidR="00E15488">
              <w:rPr>
                <w:rFonts w:hint="eastAsia"/>
                <w:color w:val="FF0000"/>
              </w:rPr>
              <w:t>+</w:t>
            </w:r>
            <w:r w:rsidR="00E15488">
              <w:rPr>
                <w:rFonts w:hint="eastAsia"/>
                <w:color w:val="FF0000"/>
              </w:rPr>
              <w:t>湿式除尘”装置处理达标后经</w:t>
            </w:r>
            <w:r w:rsidR="00E15488">
              <w:rPr>
                <w:rFonts w:hint="eastAsia"/>
                <w:color w:val="FF0000"/>
              </w:rPr>
              <w:t>1</w:t>
            </w:r>
            <w:r w:rsidR="00E15488">
              <w:rPr>
                <w:color w:val="FF0000"/>
              </w:rPr>
              <w:t>5</w:t>
            </w:r>
            <w:r w:rsidR="00E15488">
              <w:rPr>
                <w:rFonts w:hint="eastAsia"/>
                <w:color w:val="FF0000"/>
              </w:rPr>
              <w:t>m</w:t>
            </w:r>
            <w:r w:rsidR="00E15488">
              <w:rPr>
                <w:rFonts w:hint="eastAsia"/>
                <w:color w:val="FF0000"/>
              </w:rPr>
              <w:t>高排气筒</w:t>
            </w:r>
            <w:r w:rsidR="00E15488">
              <w:rPr>
                <w:rFonts w:hint="eastAsia"/>
                <w:color w:val="FF0000"/>
              </w:rPr>
              <w:t>D</w:t>
            </w:r>
            <w:r w:rsidR="00E15488">
              <w:rPr>
                <w:color w:val="FF0000"/>
              </w:rPr>
              <w:t>A001</w:t>
            </w:r>
            <w:r w:rsidR="00E15488">
              <w:rPr>
                <w:rFonts w:hint="eastAsia"/>
                <w:color w:val="FF0000"/>
              </w:rPr>
              <w:t>排放；食堂油烟经油烟净化器收集处理达标后通过</w:t>
            </w:r>
            <w:r w:rsidR="00E15488">
              <w:rPr>
                <w:rFonts w:hint="eastAsia"/>
                <w:color w:val="FF0000"/>
              </w:rPr>
              <w:t>8</w:t>
            </w:r>
            <w:r w:rsidR="00E15488" w:rsidRPr="00E15488">
              <w:rPr>
                <w:color w:val="FF0000"/>
              </w:rPr>
              <w:t>m</w:t>
            </w:r>
            <w:r w:rsidR="00E15488" w:rsidRPr="00E15488">
              <w:rPr>
                <w:color w:val="FF0000"/>
              </w:rPr>
              <w:t>高排气筒</w:t>
            </w:r>
            <w:r w:rsidR="00E15488" w:rsidRPr="00E15488">
              <w:rPr>
                <w:rFonts w:hint="eastAsia"/>
                <w:color w:val="FF0000"/>
              </w:rPr>
              <w:t>D</w:t>
            </w:r>
            <w:r w:rsidR="00E15488" w:rsidRPr="00E15488">
              <w:rPr>
                <w:color w:val="FF0000"/>
              </w:rPr>
              <w:t>A00</w:t>
            </w:r>
            <w:r w:rsidR="00E15488">
              <w:rPr>
                <w:color w:val="FF0000"/>
              </w:rPr>
              <w:t>2</w:t>
            </w:r>
            <w:r w:rsidR="00E15488" w:rsidRPr="00E15488">
              <w:rPr>
                <w:color w:val="FF0000"/>
              </w:rPr>
              <w:t>排放</w:t>
            </w:r>
            <w:r>
              <w:rPr>
                <w:rFonts w:hint="eastAsia"/>
              </w:rPr>
              <w:t>，职工生活污水</w:t>
            </w:r>
            <w:r w:rsidR="00D84539">
              <w:rPr>
                <w:rFonts w:hint="eastAsia"/>
              </w:rPr>
              <w:t>和食堂废水</w:t>
            </w:r>
            <w:r>
              <w:rPr>
                <w:rFonts w:hint="eastAsia"/>
              </w:rPr>
              <w:t>接入市政污水管网经过宜兴</w:t>
            </w:r>
            <w:r w:rsidR="00D84539">
              <w:rPr>
                <w:rFonts w:hint="eastAsia"/>
              </w:rPr>
              <w:t>城市污水</w:t>
            </w:r>
            <w:r>
              <w:rPr>
                <w:rFonts w:hint="eastAsia"/>
              </w:rPr>
              <w:t>处理厂集中处理后达标排放；厂界噪声达标排放；</w:t>
            </w:r>
            <w:proofErr w:type="gramStart"/>
            <w:r>
              <w:rPr>
                <w:rFonts w:hint="eastAsia"/>
              </w:rPr>
              <w:t>固废均得到</w:t>
            </w:r>
            <w:proofErr w:type="gramEnd"/>
            <w:r>
              <w:rPr>
                <w:rFonts w:hint="eastAsia"/>
              </w:rPr>
              <w:t>妥善处理，不外排。因此，本项目的建设符合环境质量底线的要求。</w:t>
            </w:r>
          </w:p>
          <w:p w14:paraId="29108824" w14:textId="77777777" w:rsidR="00A30DFD" w:rsidRPr="00882BE3" w:rsidRDefault="00000000" w:rsidP="00135146">
            <w:pPr>
              <w:pStyle w:val="21"/>
              <w:ind w:firstLine="480"/>
            </w:pPr>
            <w:r w:rsidRPr="00882BE3">
              <w:rPr>
                <w:rFonts w:hint="eastAsia"/>
              </w:rPr>
              <w:t>（</w:t>
            </w:r>
            <w:r w:rsidRPr="00882BE3">
              <w:rPr>
                <w:rFonts w:hint="eastAsia"/>
              </w:rPr>
              <w:t>3</w:t>
            </w:r>
            <w:r w:rsidRPr="00882BE3">
              <w:rPr>
                <w:rFonts w:hint="eastAsia"/>
              </w:rPr>
              <w:t>）资源利用上线相符性</w:t>
            </w:r>
          </w:p>
          <w:p w14:paraId="7A43A7BD" w14:textId="63DB4D16" w:rsidR="00A30DFD" w:rsidRDefault="00000000" w:rsidP="00135146">
            <w:pPr>
              <w:pStyle w:val="21"/>
              <w:ind w:firstLine="480"/>
              <w:rPr>
                <w:color w:val="FF0000"/>
              </w:rPr>
            </w:pPr>
            <w:r>
              <w:rPr>
                <w:rFonts w:hint="eastAsia"/>
              </w:rPr>
              <w:t>本项目运营期所利用的资源主要为水资源、电能、天然气。本项目所在地水资源丰富，本项目用水量</w:t>
            </w:r>
            <w:r w:rsidRPr="00E15488">
              <w:rPr>
                <w:rFonts w:hint="eastAsia"/>
              </w:rPr>
              <w:t>为</w:t>
            </w:r>
            <w:r w:rsidR="00E15488" w:rsidRPr="00E15488">
              <w:rPr>
                <w:highlight w:val="yellow"/>
              </w:rPr>
              <w:t xml:space="preserve">5144 </w:t>
            </w:r>
            <w:r w:rsidRPr="00E15488">
              <w:rPr>
                <w:rFonts w:hint="eastAsia"/>
                <w:highlight w:val="yellow"/>
              </w:rPr>
              <w:t>m</w:t>
            </w:r>
            <w:r w:rsidRPr="00E15488">
              <w:rPr>
                <w:rFonts w:hint="eastAsia"/>
                <w:highlight w:val="yellow"/>
                <w:vertAlign w:val="superscript"/>
              </w:rPr>
              <w:t>3</w:t>
            </w:r>
            <w:r w:rsidRPr="00E15488">
              <w:rPr>
                <w:rFonts w:hint="eastAsia"/>
                <w:highlight w:val="yellow"/>
              </w:rPr>
              <w:t>/a</w:t>
            </w:r>
            <w:r w:rsidRPr="00E15488">
              <w:rPr>
                <w:rFonts w:hint="eastAsia"/>
                <w:highlight w:val="yellow"/>
              </w:rPr>
              <w:t>，</w:t>
            </w:r>
            <w:r w:rsidRPr="00E15488">
              <w:rPr>
                <w:rFonts w:hint="eastAsia"/>
              </w:rPr>
              <w:t>本项</w:t>
            </w:r>
            <w:r>
              <w:rPr>
                <w:rFonts w:hint="eastAsia"/>
              </w:rPr>
              <w:t>目所在地供水设施可满足用水需要；用电量约</w:t>
            </w:r>
            <w:r>
              <w:t>270.42</w:t>
            </w:r>
            <w:r>
              <w:rPr>
                <w:rFonts w:hint="eastAsia"/>
              </w:rPr>
              <w:t>万</w:t>
            </w:r>
            <w:proofErr w:type="spellStart"/>
            <w:r>
              <w:rPr>
                <w:rFonts w:hint="eastAsia"/>
              </w:rPr>
              <w:t>kw</w:t>
            </w:r>
            <w:r>
              <w:t>·</w:t>
            </w:r>
            <w:r>
              <w:rPr>
                <w:rFonts w:hint="eastAsia"/>
              </w:rPr>
              <w:t>h</w:t>
            </w:r>
            <w:proofErr w:type="spellEnd"/>
            <w:r>
              <w:rPr>
                <w:rFonts w:hint="eastAsia"/>
              </w:rPr>
              <w:t>/a</w:t>
            </w:r>
            <w:r>
              <w:rPr>
                <w:rFonts w:hint="eastAsia"/>
              </w:rPr>
              <w:t>，本项目所在地供电设施可满足用</w:t>
            </w:r>
            <w:r>
              <w:rPr>
                <w:rFonts w:hint="eastAsia"/>
              </w:rPr>
              <w:lastRenderedPageBreak/>
              <w:t>电需要。</w:t>
            </w:r>
          </w:p>
          <w:p w14:paraId="2489A743" w14:textId="77777777" w:rsidR="00A30DFD" w:rsidRDefault="00000000" w:rsidP="00135146">
            <w:pPr>
              <w:pStyle w:val="21"/>
              <w:ind w:firstLine="480"/>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号，需要新征土地和新建厂房，根据与宜兴经济技术开发区管理委员会和投资项目合作书可知，本项目新征用地</w:t>
            </w:r>
            <w:r>
              <w:rPr>
                <w:rFonts w:hint="eastAsia"/>
              </w:rPr>
              <w:t>40.3</w:t>
            </w:r>
            <w:r>
              <w:rPr>
                <w:rFonts w:hint="eastAsia"/>
              </w:rPr>
              <w:t>亩，根据宜兴市经济开发区规划图，所在地用地性质为工业用地。因此，本项目符合资源利用上线要求。</w:t>
            </w:r>
          </w:p>
          <w:p w14:paraId="4FE2684A" w14:textId="77777777" w:rsidR="00A30DFD" w:rsidRPr="00882BE3" w:rsidRDefault="00000000" w:rsidP="00135146">
            <w:pPr>
              <w:pStyle w:val="21"/>
              <w:ind w:firstLine="480"/>
            </w:pPr>
            <w:r w:rsidRPr="00882BE3">
              <w:rPr>
                <w:rFonts w:hint="eastAsia"/>
              </w:rPr>
              <w:t>（</w:t>
            </w:r>
            <w:r w:rsidRPr="00882BE3">
              <w:rPr>
                <w:rFonts w:hint="eastAsia"/>
              </w:rPr>
              <w:t>4</w:t>
            </w:r>
            <w:r w:rsidRPr="00882BE3">
              <w:rPr>
                <w:rFonts w:hint="eastAsia"/>
              </w:rPr>
              <w:t>）与环境负面清单的相符性分析</w:t>
            </w:r>
          </w:p>
          <w:p w14:paraId="3BC7CC81" w14:textId="77777777" w:rsidR="00A30DFD" w:rsidRDefault="00000000" w:rsidP="00135146">
            <w:pPr>
              <w:pStyle w:val="21"/>
              <w:ind w:firstLine="480"/>
            </w:pPr>
            <w:r>
              <w:rPr>
                <w:rFonts w:hint="eastAsia"/>
              </w:rPr>
              <w:t>对照《市场准入负面清单》（</w:t>
            </w:r>
            <w:r>
              <w:rPr>
                <w:rFonts w:hint="eastAsia"/>
              </w:rPr>
              <w:t>2022</w:t>
            </w:r>
            <w:r>
              <w:rPr>
                <w:rFonts w:hint="eastAsia"/>
              </w:rPr>
              <w:t>年版），本项目不属于禁止类项目。</w:t>
            </w:r>
          </w:p>
          <w:p w14:paraId="7AFD40BC" w14:textId="77777777" w:rsidR="00A30DFD" w:rsidRDefault="00000000" w:rsidP="00135146">
            <w:pPr>
              <w:pStyle w:val="21"/>
              <w:ind w:firstLine="480"/>
            </w:pPr>
            <w:r>
              <w:rPr>
                <w:rFonts w:hint="eastAsia"/>
              </w:rPr>
              <w:t>对照《关于印发</w:t>
            </w:r>
            <w:r>
              <w:rPr>
                <w:rFonts w:hint="eastAsia"/>
              </w:rPr>
              <w:t>&lt;</w:t>
            </w:r>
            <w:r>
              <w:rPr>
                <w:rFonts w:hint="eastAsia"/>
              </w:rPr>
              <w:t>长江经济带发展负面清单指南</w:t>
            </w:r>
            <w:r>
              <w:rPr>
                <w:rFonts w:hint="eastAsia"/>
              </w:rPr>
              <w:t>&gt;</w:t>
            </w:r>
            <w:r>
              <w:rPr>
                <w:rFonts w:hint="eastAsia"/>
              </w:rPr>
              <w:t>江苏省实施细则（试行，</w:t>
            </w:r>
            <w:r>
              <w:rPr>
                <w:rFonts w:hint="eastAsia"/>
              </w:rPr>
              <w:t>2022</w:t>
            </w:r>
            <w:r>
              <w:rPr>
                <w:rFonts w:hint="eastAsia"/>
              </w:rPr>
              <w:t>年版）的通知》，该项目不属于长江经济带发展负面清单之列。</w:t>
            </w:r>
          </w:p>
          <w:p w14:paraId="60A95E43" w14:textId="77777777" w:rsidR="00A30DFD" w:rsidRDefault="00000000" w:rsidP="00135146">
            <w:pPr>
              <w:pStyle w:val="21"/>
              <w:ind w:firstLine="480"/>
            </w:pPr>
            <w:r>
              <w:rPr>
                <w:rFonts w:hint="eastAsia"/>
              </w:rPr>
              <w:t>对照《市政办公室关于印发</w:t>
            </w:r>
            <w:r>
              <w:rPr>
                <w:rFonts w:hint="eastAsia"/>
              </w:rPr>
              <w:t>&lt;</w:t>
            </w:r>
            <w:r>
              <w:rPr>
                <w:rFonts w:hint="eastAsia"/>
              </w:rPr>
              <w:t>长江经济带发展负面清单指南</w:t>
            </w:r>
            <w:r>
              <w:rPr>
                <w:rFonts w:hint="eastAsia"/>
              </w:rPr>
              <w:t>&gt;</w:t>
            </w:r>
            <w:r>
              <w:rPr>
                <w:rFonts w:hint="eastAsia"/>
              </w:rPr>
              <w:t>宜兴市实施细则（试行）的通知》（宜政办发</w:t>
            </w:r>
            <w:r>
              <w:rPr>
                <w:rFonts w:hint="eastAsia"/>
              </w:rPr>
              <w:t>[2021]67</w:t>
            </w:r>
            <w:r>
              <w:rPr>
                <w:rFonts w:hint="eastAsia"/>
              </w:rPr>
              <w:t>号），该项目不属于长江经济带发展负面清单之列。</w:t>
            </w:r>
          </w:p>
          <w:p w14:paraId="5C9214D1" w14:textId="77777777" w:rsidR="00A30DFD" w:rsidRDefault="00000000" w:rsidP="00135146">
            <w:pPr>
              <w:pStyle w:val="21"/>
              <w:ind w:firstLine="480"/>
            </w:pPr>
            <w:r>
              <w:rPr>
                <w:rFonts w:hint="eastAsia"/>
              </w:rPr>
              <w:t>对照《关于</w:t>
            </w:r>
            <w:r>
              <w:rPr>
                <w:rFonts w:hint="eastAsia"/>
              </w:rPr>
              <w:t>&lt;</w:t>
            </w:r>
            <w:r>
              <w:rPr>
                <w:rFonts w:hint="eastAsia"/>
              </w:rPr>
              <w:t>宜兴经济技术开发区发展规划环境影响报告书</w:t>
            </w:r>
            <w:r>
              <w:rPr>
                <w:rFonts w:hint="eastAsia"/>
              </w:rPr>
              <w:t>&gt;</w:t>
            </w:r>
            <w:r>
              <w:rPr>
                <w:rFonts w:hint="eastAsia"/>
              </w:rPr>
              <w:t>的审查意见》（</w:t>
            </w:r>
            <w:proofErr w:type="gramStart"/>
            <w:r>
              <w:rPr>
                <w:rFonts w:hint="eastAsia"/>
              </w:rPr>
              <w:t>环审〔</w:t>
            </w:r>
            <w:r>
              <w:rPr>
                <w:rFonts w:hint="eastAsia"/>
              </w:rPr>
              <w:t>2019</w:t>
            </w:r>
            <w:r>
              <w:rPr>
                <w:rFonts w:hint="eastAsia"/>
              </w:rPr>
              <w:t>〕</w:t>
            </w:r>
            <w:proofErr w:type="gramEnd"/>
            <w:r>
              <w:rPr>
                <w:rFonts w:hint="eastAsia"/>
              </w:rPr>
              <w:t>22</w:t>
            </w:r>
            <w:r>
              <w:rPr>
                <w:rFonts w:hint="eastAsia"/>
              </w:rPr>
              <w:t>号）中的环境准入负面清单、产业准入负面清单，本项目不属于禁止准入类和限制准入类项目。</w:t>
            </w:r>
          </w:p>
          <w:p w14:paraId="6B358604" w14:textId="77777777" w:rsidR="00A30DFD" w:rsidRPr="00882BE3" w:rsidRDefault="00000000" w:rsidP="00882BE3">
            <w:pPr>
              <w:pStyle w:val="af2"/>
              <w:rPr>
                <w:sz w:val="21"/>
                <w:szCs w:val="21"/>
              </w:rPr>
            </w:pPr>
            <w:r w:rsidRPr="00882BE3">
              <w:rPr>
                <w:rFonts w:hint="eastAsia"/>
                <w:sz w:val="21"/>
                <w:szCs w:val="21"/>
              </w:rPr>
              <w:t>表</w:t>
            </w:r>
            <w:r w:rsidRPr="00882BE3">
              <w:rPr>
                <w:rFonts w:hint="eastAsia"/>
                <w:sz w:val="21"/>
                <w:szCs w:val="21"/>
              </w:rPr>
              <w:t>1-</w:t>
            </w:r>
            <w:r w:rsidRPr="00882BE3">
              <w:rPr>
                <w:sz w:val="21"/>
                <w:szCs w:val="21"/>
              </w:rPr>
              <w:t>5</w:t>
            </w:r>
            <w:r w:rsidRPr="00882BE3">
              <w:rPr>
                <w:rFonts w:hint="eastAsia"/>
                <w:sz w:val="21"/>
                <w:szCs w:val="21"/>
              </w:rPr>
              <w:t xml:space="preserve"> </w:t>
            </w:r>
            <w:r w:rsidRPr="00882BE3">
              <w:rPr>
                <w:rFonts w:hint="eastAsia"/>
                <w:sz w:val="21"/>
                <w:szCs w:val="21"/>
              </w:rPr>
              <w:t>与《</w:t>
            </w:r>
            <w:r w:rsidRPr="00882BE3">
              <w:rPr>
                <w:rFonts w:hint="eastAsia"/>
                <w:sz w:val="21"/>
                <w:szCs w:val="21"/>
              </w:rPr>
              <w:t>&lt;</w:t>
            </w:r>
            <w:r w:rsidRPr="00882BE3">
              <w:rPr>
                <w:rFonts w:hint="eastAsia"/>
                <w:sz w:val="21"/>
                <w:szCs w:val="21"/>
              </w:rPr>
              <w:t>长江经济带发展负面清单指南</w:t>
            </w:r>
            <w:r w:rsidRPr="00882BE3">
              <w:rPr>
                <w:rFonts w:hint="eastAsia"/>
                <w:sz w:val="21"/>
                <w:szCs w:val="21"/>
              </w:rPr>
              <w:t>&gt;</w:t>
            </w:r>
            <w:r w:rsidRPr="00882BE3">
              <w:rPr>
                <w:rFonts w:hint="eastAsia"/>
                <w:sz w:val="21"/>
                <w:szCs w:val="21"/>
              </w:rPr>
              <w:t>江苏省实施细则》相符性分析</w:t>
            </w:r>
          </w:p>
          <w:tbl>
            <w:tblPr>
              <w:tblStyle w:val="ae"/>
              <w:tblW w:w="5000" w:type="pct"/>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373"/>
              <w:gridCol w:w="5036"/>
              <w:gridCol w:w="1583"/>
              <w:gridCol w:w="648"/>
            </w:tblGrid>
            <w:tr w:rsidR="00A30DFD" w14:paraId="0756B6C5" w14:textId="77777777">
              <w:tc>
                <w:tcPr>
                  <w:tcW w:w="244" w:type="pct"/>
                  <w:vAlign w:val="center"/>
                </w:tcPr>
                <w:p w14:paraId="7F633D76" w14:textId="77777777" w:rsidR="00A30DFD" w:rsidRPr="00882BE3" w:rsidRDefault="00000000" w:rsidP="00882BE3">
                  <w:pPr>
                    <w:pStyle w:val="af4"/>
                    <w:rPr>
                      <w:b/>
                      <w:bCs/>
                    </w:rPr>
                  </w:pPr>
                  <w:r w:rsidRPr="00882BE3">
                    <w:rPr>
                      <w:rFonts w:hint="eastAsia"/>
                      <w:b/>
                      <w:bCs/>
                    </w:rPr>
                    <w:t>序号</w:t>
                  </w:r>
                </w:p>
              </w:tc>
              <w:tc>
                <w:tcPr>
                  <w:tcW w:w="3295" w:type="pct"/>
                  <w:vAlign w:val="center"/>
                </w:tcPr>
                <w:p w14:paraId="1D39DB5E" w14:textId="77777777" w:rsidR="00A30DFD" w:rsidRPr="00882BE3" w:rsidRDefault="00000000" w:rsidP="00882BE3">
                  <w:pPr>
                    <w:pStyle w:val="af4"/>
                    <w:rPr>
                      <w:b/>
                      <w:bCs/>
                    </w:rPr>
                  </w:pPr>
                  <w:r w:rsidRPr="00882BE3">
                    <w:rPr>
                      <w:rFonts w:hint="eastAsia"/>
                      <w:b/>
                      <w:bCs/>
                    </w:rPr>
                    <w:t>管控条款</w:t>
                  </w:r>
                </w:p>
              </w:tc>
              <w:tc>
                <w:tcPr>
                  <w:tcW w:w="1036" w:type="pct"/>
                  <w:vAlign w:val="center"/>
                </w:tcPr>
                <w:p w14:paraId="4FA17698" w14:textId="77777777" w:rsidR="00A30DFD" w:rsidRPr="00882BE3" w:rsidRDefault="00000000" w:rsidP="00882BE3">
                  <w:pPr>
                    <w:pStyle w:val="af4"/>
                    <w:rPr>
                      <w:b/>
                      <w:bCs/>
                    </w:rPr>
                  </w:pPr>
                  <w:r w:rsidRPr="00882BE3">
                    <w:rPr>
                      <w:rFonts w:hint="eastAsia"/>
                      <w:b/>
                      <w:bCs/>
                    </w:rPr>
                    <w:t>本项目情况</w:t>
                  </w:r>
                </w:p>
              </w:tc>
              <w:tc>
                <w:tcPr>
                  <w:tcW w:w="424" w:type="pct"/>
                  <w:vAlign w:val="center"/>
                </w:tcPr>
                <w:p w14:paraId="004F9012" w14:textId="77777777" w:rsidR="00A30DFD" w:rsidRPr="00882BE3" w:rsidRDefault="00000000" w:rsidP="00882BE3">
                  <w:pPr>
                    <w:pStyle w:val="af4"/>
                    <w:rPr>
                      <w:b/>
                      <w:bCs/>
                    </w:rPr>
                  </w:pPr>
                  <w:r w:rsidRPr="00882BE3">
                    <w:rPr>
                      <w:rFonts w:hint="eastAsia"/>
                      <w:b/>
                      <w:bCs/>
                    </w:rPr>
                    <w:t>相符性</w:t>
                  </w:r>
                </w:p>
              </w:tc>
            </w:tr>
            <w:tr w:rsidR="00A30DFD" w14:paraId="1BA0DDDA" w14:textId="77777777">
              <w:tc>
                <w:tcPr>
                  <w:tcW w:w="244" w:type="pct"/>
                  <w:vAlign w:val="center"/>
                </w:tcPr>
                <w:p w14:paraId="24AE47D6" w14:textId="77777777" w:rsidR="00A30DFD" w:rsidRDefault="00000000" w:rsidP="00882BE3">
                  <w:pPr>
                    <w:pStyle w:val="af4"/>
                  </w:pPr>
                  <w:r>
                    <w:rPr>
                      <w:rFonts w:hint="eastAsia"/>
                    </w:rPr>
                    <w:t>1</w:t>
                  </w:r>
                </w:p>
              </w:tc>
              <w:tc>
                <w:tcPr>
                  <w:tcW w:w="3295" w:type="pct"/>
                  <w:vAlign w:val="center"/>
                </w:tcPr>
                <w:p w14:paraId="4D069B4C" w14:textId="77777777" w:rsidR="00A30DFD" w:rsidRDefault="00000000" w:rsidP="00882BE3">
                  <w:pPr>
                    <w:pStyle w:val="af4"/>
                    <w:jc w:val="both"/>
                  </w:pPr>
                  <w:r>
                    <w:rPr>
                      <w:rFonts w:hint="eastAsia"/>
                    </w:rPr>
                    <w:t>禁止建设不符合全国港口布局规划和《江苏省沿江沿海港口布局规划（</w:t>
                  </w:r>
                  <w:r>
                    <w:rPr>
                      <w:rFonts w:hint="eastAsia"/>
                    </w:rPr>
                    <w:t>2015-2030</w:t>
                  </w:r>
                  <w:r>
                    <w:rPr>
                      <w:rFonts w:hint="eastAsia"/>
                    </w:rPr>
                    <w:t>年）》《江苏省内河港口布局规划（</w:t>
                  </w:r>
                  <w:r>
                    <w:rPr>
                      <w:rFonts w:hint="eastAsia"/>
                    </w:rPr>
                    <w:t>2017-2035</w:t>
                  </w:r>
                  <w:r>
                    <w:rPr>
                      <w:rFonts w:hint="eastAsia"/>
                    </w:rPr>
                    <w:t>年）》以及我省有关港口总体现划的码头项目，禁止建设未纳入《长江干线过江通道布局规划》的过长江干线通道项目。</w:t>
                  </w:r>
                </w:p>
              </w:tc>
              <w:tc>
                <w:tcPr>
                  <w:tcW w:w="1036" w:type="pct"/>
                  <w:vAlign w:val="center"/>
                </w:tcPr>
                <w:p w14:paraId="118096E7" w14:textId="77777777" w:rsidR="00A30DFD" w:rsidRDefault="00000000" w:rsidP="00882BE3">
                  <w:pPr>
                    <w:pStyle w:val="af4"/>
                  </w:pPr>
                  <w:r>
                    <w:rPr>
                      <w:rFonts w:hint="eastAsia"/>
                    </w:rPr>
                    <w:t>本项目不属于上述项目</w:t>
                  </w:r>
                </w:p>
              </w:tc>
              <w:tc>
                <w:tcPr>
                  <w:tcW w:w="424" w:type="pct"/>
                  <w:vAlign w:val="center"/>
                </w:tcPr>
                <w:p w14:paraId="0D29E773" w14:textId="77777777" w:rsidR="00A30DFD" w:rsidRDefault="00000000" w:rsidP="00882BE3">
                  <w:pPr>
                    <w:pStyle w:val="af4"/>
                  </w:pPr>
                  <w:r>
                    <w:rPr>
                      <w:rFonts w:hint="eastAsia"/>
                    </w:rPr>
                    <w:t>相符</w:t>
                  </w:r>
                </w:p>
              </w:tc>
            </w:tr>
            <w:tr w:rsidR="00A30DFD" w14:paraId="7DE84AB0" w14:textId="77777777">
              <w:tc>
                <w:tcPr>
                  <w:tcW w:w="244" w:type="pct"/>
                  <w:vAlign w:val="center"/>
                </w:tcPr>
                <w:p w14:paraId="056BBB15" w14:textId="77777777" w:rsidR="00A30DFD" w:rsidRDefault="00000000" w:rsidP="00882BE3">
                  <w:pPr>
                    <w:pStyle w:val="af4"/>
                  </w:pPr>
                  <w:r>
                    <w:rPr>
                      <w:rFonts w:hint="eastAsia"/>
                    </w:rPr>
                    <w:t>2</w:t>
                  </w:r>
                </w:p>
              </w:tc>
              <w:tc>
                <w:tcPr>
                  <w:tcW w:w="3295" w:type="pct"/>
                  <w:vAlign w:val="center"/>
                </w:tcPr>
                <w:p w14:paraId="10F4C1AA" w14:textId="77777777" w:rsidR="00A30DFD" w:rsidRDefault="00000000" w:rsidP="00882BE3">
                  <w:pPr>
                    <w:pStyle w:val="af4"/>
                    <w:jc w:val="both"/>
                  </w:pPr>
                  <w:r>
                    <w:rPr>
                      <w:rFonts w:hint="eastAsia"/>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036" w:type="pct"/>
                  <w:vAlign w:val="center"/>
                </w:tcPr>
                <w:p w14:paraId="18B6509B"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号，不在自然保护区和风景名胜区范围内。</w:t>
                  </w:r>
                </w:p>
              </w:tc>
              <w:tc>
                <w:tcPr>
                  <w:tcW w:w="424" w:type="pct"/>
                  <w:vAlign w:val="center"/>
                </w:tcPr>
                <w:p w14:paraId="253F067A" w14:textId="77777777" w:rsidR="00A30DFD" w:rsidRDefault="00000000" w:rsidP="00882BE3">
                  <w:pPr>
                    <w:pStyle w:val="af4"/>
                  </w:pPr>
                  <w:r>
                    <w:rPr>
                      <w:rFonts w:hint="eastAsia"/>
                    </w:rPr>
                    <w:t>相符</w:t>
                  </w:r>
                </w:p>
              </w:tc>
            </w:tr>
            <w:tr w:rsidR="00A30DFD" w14:paraId="4B4D82FE" w14:textId="77777777">
              <w:tc>
                <w:tcPr>
                  <w:tcW w:w="244" w:type="pct"/>
                  <w:vAlign w:val="center"/>
                </w:tcPr>
                <w:p w14:paraId="53863002" w14:textId="77777777" w:rsidR="00A30DFD" w:rsidRDefault="00000000" w:rsidP="00882BE3">
                  <w:pPr>
                    <w:pStyle w:val="af4"/>
                  </w:pPr>
                  <w:r>
                    <w:rPr>
                      <w:rFonts w:hint="eastAsia"/>
                    </w:rPr>
                    <w:t>3</w:t>
                  </w:r>
                </w:p>
              </w:tc>
              <w:tc>
                <w:tcPr>
                  <w:tcW w:w="3295" w:type="pct"/>
                  <w:vAlign w:val="center"/>
                </w:tcPr>
                <w:p w14:paraId="5DEC901F" w14:textId="77777777" w:rsidR="00A30DFD" w:rsidRDefault="00000000" w:rsidP="00882BE3">
                  <w:pPr>
                    <w:pStyle w:val="af4"/>
                    <w:jc w:val="both"/>
                  </w:pPr>
                  <w:r>
                    <w:rPr>
                      <w:rFonts w:hint="eastAsia"/>
                    </w:rPr>
                    <w:t>严格执行《中华人民共和国水污染防治法》《江苏省人民代表大会常务委员会关于加强饮用水源地保护的决定》，禁止在饮用水水源一级保护区的岸线和河段范围内新建、改建、改建与供水设施和保护水源无关的项目，以及网箱养殖、旅游等可能污染饮用水水体的投资建设项目；禁止在饮用水水源二级保护区的岸线和河段范围内新建、改建、改建排放污染物的投资建设项目。</w:t>
                  </w:r>
                </w:p>
              </w:tc>
              <w:tc>
                <w:tcPr>
                  <w:tcW w:w="1036" w:type="pct"/>
                  <w:vAlign w:val="center"/>
                </w:tcPr>
                <w:p w14:paraId="5761D578"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号，不在饮用水水源保护区内。</w:t>
                  </w:r>
                </w:p>
              </w:tc>
              <w:tc>
                <w:tcPr>
                  <w:tcW w:w="424" w:type="pct"/>
                  <w:vAlign w:val="center"/>
                </w:tcPr>
                <w:p w14:paraId="5F473F1F" w14:textId="77777777" w:rsidR="00A30DFD" w:rsidRDefault="00000000" w:rsidP="00882BE3">
                  <w:pPr>
                    <w:pStyle w:val="af4"/>
                  </w:pPr>
                  <w:r>
                    <w:rPr>
                      <w:rFonts w:hint="eastAsia"/>
                    </w:rPr>
                    <w:t>相符</w:t>
                  </w:r>
                </w:p>
              </w:tc>
            </w:tr>
            <w:tr w:rsidR="00A30DFD" w14:paraId="57139B27" w14:textId="77777777">
              <w:tc>
                <w:tcPr>
                  <w:tcW w:w="244" w:type="pct"/>
                  <w:vAlign w:val="center"/>
                </w:tcPr>
                <w:p w14:paraId="77A73857" w14:textId="77777777" w:rsidR="00A30DFD" w:rsidRDefault="00000000" w:rsidP="00882BE3">
                  <w:pPr>
                    <w:pStyle w:val="af4"/>
                  </w:pPr>
                  <w:r>
                    <w:rPr>
                      <w:rFonts w:hint="eastAsia"/>
                    </w:rPr>
                    <w:t>4</w:t>
                  </w:r>
                </w:p>
              </w:tc>
              <w:tc>
                <w:tcPr>
                  <w:tcW w:w="3295" w:type="pct"/>
                  <w:vAlign w:val="center"/>
                </w:tcPr>
                <w:p w14:paraId="65295B49" w14:textId="77777777" w:rsidR="00A30DFD" w:rsidRDefault="00000000" w:rsidP="00882BE3">
                  <w:pPr>
                    <w:pStyle w:val="af4"/>
                    <w:jc w:val="both"/>
                  </w:pPr>
                  <w:r>
                    <w:rPr>
                      <w:rFonts w:hint="eastAsia"/>
                    </w:rPr>
                    <w:t>严格执行《水产种质资源保护区管理暂行办法》，禁止在国家级和省级水产种质资源保护区的岸线和河段范围内新建排污口，以及围湖造田、围海造地或围填海等</w:t>
                  </w:r>
                  <w:r>
                    <w:rPr>
                      <w:rFonts w:hint="eastAsia"/>
                    </w:rPr>
                    <w:lastRenderedPageBreak/>
                    <w:t>投资建设项目。严格执行《江苏省湿地保护条例》，禁止在国家湿地公园的岸线和河段范围内挖沙、采矿，以及任何不符合主体功能定位的投资建设项目。</w:t>
                  </w:r>
                </w:p>
              </w:tc>
              <w:tc>
                <w:tcPr>
                  <w:tcW w:w="1036" w:type="pct"/>
                  <w:vAlign w:val="center"/>
                </w:tcPr>
                <w:p w14:paraId="7E9FFF1E" w14:textId="77777777" w:rsidR="00A30DFD" w:rsidRDefault="00000000" w:rsidP="00882BE3">
                  <w:pPr>
                    <w:pStyle w:val="af4"/>
                  </w:pPr>
                  <w:r>
                    <w:rPr>
                      <w:rFonts w:hint="eastAsia"/>
                    </w:rPr>
                    <w:lastRenderedPageBreak/>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w:t>
                  </w:r>
                  <w:r>
                    <w:rPr>
                      <w:rFonts w:hint="eastAsia"/>
                    </w:rPr>
                    <w:lastRenderedPageBreak/>
                    <w:t>国家和省级水产种质资源保护区和国家湿地公园范围内。</w:t>
                  </w:r>
                </w:p>
              </w:tc>
              <w:tc>
                <w:tcPr>
                  <w:tcW w:w="424" w:type="pct"/>
                  <w:vAlign w:val="center"/>
                </w:tcPr>
                <w:p w14:paraId="5B0B2EEA" w14:textId="77777777" w:rsidR="00A30DFD" w:rsidRDefault="00000000" w:rsidP="00882BE3">
                  <w:pPr>
                    <w:pStyle w:val="af4"/>
                  </w:pPr>
                  <w:r>
                    <w:rPr>
                      <w:rFonts w:hint="eastAsia"/>
                    </w:rPr>
                    <w:lastRenderedPageBreak/>
                    <w:t>相符</w:t>
                  </w:r>
                </w:p>
              </w:tc>
            </w:tr>
            <w:tr w:rsidR="00A30DFD" w14:paraId="52C95D02" w14:textId="77777777">
              <w:tc>
                <w:tcPr>
                  <w:tcW w:w="244" w:type="pct"/>
                  <w:vAlign w:val="center"/>
                </w:tcPr>
                <w:p w14:paraId="26340056" w14:textId="77777777" w:rsidR="00A30DFD" w:rsidRDefault="00000000" w:rsidP="00882BE3">
                  <w:pPr>
                    <w:pStyle w:val="af4"/>
                  </w:pPr>
                  <w:r>
                    <w:rPr>
                      <w:rFonts w:hint="eastAsia"/>
                    </w:rPr>
                    <w:t>5</w:t>
                  </w:r>
                </w:p>
              </w:tc>
              <w:tc>
                <w:tcPr>
                  <w:tcW w:w="3295" w:type="pct"/>
                  <w:vAlign w:val="center"/>
                </w:tcPr>
                <w:p w14:paraId="33FD9C90" w14:textId="77777777" w:rsidR="00A30DFD" w:rsidRDefault="00000000" w:rsidP="00882BE3">
                  <w:pPr>
                    <w:pStyle w:val="af4"/>
                    <w:jc w:val="both"/>
                  </w:pPr>
                  <w:r>
                    <w:rPr>
                      <w:rFonts w:hint="eastAsia"/>
                    </w:rPr>
                    <w:t>禁止违法利用、占用长江流域河湖岸线。禁止在《长江岸线保护和开发利用总体规划》划定的岸线保护区和保留区内投资</w:t>
                  </w:r>
                  <w:proofErr w:type="gramStart"/>
                  <w:r>
                    <w:rPr>
                      <w:rFonts w:hint="eastAsia"/>
                    </w:rPr>
                    <w:t>建设除事关公</w:t>
                  </w:r>
                  <w:proofErr w:type="gramEnd"/>
                  <w:r>
                    <w:rPr>
                      <w:rFonts w:hint="eastAsia"/>
                    </w:rPr>
                    <w:t>共安全及公众利益的防洪护岸、河道治理、供水、生态环境保护、航道整治、国家重要基础设施以外的项目。长江干支</w:t>
                  </w:r>
                  <w:proofErr w:type="gramStart"/>
                  <w:r>
                    <w:rPr>
                      <w:rFonts w:hint="eastAsia"/>
                    </w:rPr>
                    <w:t>流基础</w:t>
                  </w:r>
                  <w:proofErr w:type="gramEnd"/>
                  <w:r>
                    <w:rPr>
                      <w:rFonts w:hint="eastAsia"/>
                    </w:rPr>
                    <w:t>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036" w:type="pct"/>
                  <w:vAlign w:val="center"/>
                </w:tcPr>
                <w:p w14:paraId="236C186E" w14:textId="77777777" w:rsidR="00A30DFD" w:rsidRDefault="00000000" w:rsidP="00882BE3">
                  <w:pPr>
                    <w:pStyle w:val="af4"/>
                  </w:pPr>
                  <w:r>
                    <w:rPr>
                      <w:rFonts w:hint="eastAsia"/>
                    </w:rPr>
                    <w:t>本项目不在《长江岸线保护和开发利用总体规划》划定的岸线保护区和《全国重要江河湖泊水功能区划》划定的河段保护区、保留区内。</w:t>
                  </w:r>
                </w:p>
              </w:tc>
              <w:tc>
                <w:tcPr>
                  <w:tcW w:w="424" w:type="pct"/>
                  <w:vAlign w:val="center"/>
                </w:tcPr>
                <w:p w14:paraId="04F1FED1" w14:textId="77777777" w:rsidR="00A30DFD" w:rsidRDefault="00000000" w:rsidP="00882BE3">
                  <w:pPr>
                    <w:pStyle w:val="af4"/>
                  </w:pPr>
                  <w:r>
                    <w:rPr>
                      <w:rFonts w:hint="eastAsia"/>
                    </w:rPr>
                    <w:t>相符</w:t>
                  </w:r>
                </w:p>
              </w:tc>
            </w:tr>
            <w:tr w:rsidR="00A30DFD" w14:paraId="31FAB23F" w14:textId="77777777">
              <w:tc>
                <w:tcPr>
                  <w:tcW w:w="244" w:type="pct"/>
                  <w:vAlign w:val="center"/>
                </w:tcPr>
                <w:p w14:paraId="120201B4" w14:textId="77777777" w:rsidR="00A30DFD" w:rsidRDefault="00000000" w:rsidP="00882BE3">
                  <w:pPr>
                    <w:pStyle w:val="af4"/>
                  </w:pPr>
                  <w:r>
                    <w:rPr>
                      <w:rFonts w:hint="eastAsia"/>
                    </w:rPr>
                    <w:t>6</w:t>
                  </w:r>
                </w:p>
              </w:tc>
              <w:tc>
                <w:tcPr>
                  <w:tcW w:w="3295" w:type="pct"/>
                  <w:vAlign w:val="center"/>
                </w:tcPr>
                <w:p w14:paraId="7208000C" w14:textId="77777777" w:rsidR="00A30DFD" w:rsidRDefault="00000000" w:rsidP="00882BE3">
                  <w:pPr>
                    <w:pStyle w:val="af4"/>
                    <w:jc w:val="both"/>
                  </w:pPr>
                  <w:r>
                    <w:rPr>
                      <w:rFonts w:hint="eastAsia"/>
                    </w:rPr>
                    <w:t>禁止未经许可在长江干支流及湖泊新设、改设或扩大排污口。</w:t>
                  </w:r>
                </w:p>
              </w:tc>
              <w:tc>
                <w:tcPr>
                  <w:tcW w:w="1036" w:type="pct"/>
                  <w:vAlign w:val="center"/>
                </w:tcPr>
                <w:p w14:paraId="37F6CC43" w14:textId="77777777" w:rsidR="00A30DFD" w:rsidRDefault="00000000" w:rsidP="00882BE3">
                  <w:pPr>
                    <w:pStyle w:val="af4"/>
                  </w:pPr>
                  <w:r>
                    <w:rPr>
                      <w:rFonts w:hint="eastAsia"/>
                    </w:rPr>
                    <w:t>本项目不设置排污口。</w:t>
                  </w:r>
                </w:p>
              </w:tc>
              <w:tc>
                <w:tcPr>
                  <w:tcW w:w="424" w:type="pct"/>
                  <w:vAlign w:val="center"/>
                </w:tcPr>
                <w:p w14:paraId="12070294" w14:textId="77777777" w:rsidR="00A30DFD" w:rsidRDefault="00000000" w:rsidP="00882BE3">
                  <w:pPr>
                    <w:pStyle w:val="af4"/>
                  </w:pPr>
                  <w:r>
                    <w:rPr>
                      <w:rFonts w:hint="eastAsia"/>
                    </w:rPr>
                    <w:t>相符</w:t>
                  </w:r>
                </w:p>
              </w:tc>
            </w:tr>
            <w:tr w:rsidR="00A30DFD" w14:paraId="412571AE" w14:textId="77777777">
              <w:tc>
                <w:tcPr>
                  <w:tcW w:w="244" w:type="pct"/>
                  <w:vAlign w:val="center"/>
                </w:tcPr>
                <w:p w14:paraId="7994E37D" w14:textId="77777777" w:rsidR="00A30DFD" w:rsidRDefault="00000000" w:rsidP="00882BE3">
                  <w:pPr>
                    <w:pStyle w:val="af4"/>
                  </w:pPr>
                  <w:r>
                    <w:rPr>
                      <w:rFonts w:hint="eastAsia"/>
                    </w:rPr>
                    <w:t>7</w:t>
                  </w:r>
                </w:p>
              </w:tc>
              <w:tc>
                <w:tcPr>
                  <w:tcW w:w="3295" w:type="pct"/>
                  <w:vAlign w:val="center"/>
                </w:tcPr>
                <w:p w14:paraId="5FE832FC" w14:textId="77777777" w:rsidR="00A30DFD" w:rsidRDefault="00000000" w:rsidP="00882BE3">
                  <w:pPr>
                    <w:pStyle w:val="af4"/>
                    <w:jc w:val="both"/>
                  </w:pPr>
                  <w:r>
                    <w:rPr>
                      <w:rFonts w:hint="eastAsia"/>
                    </w:rPr>
                    <w:t>禁止长江干流、长江口、</w:t>
                  </w:r>
                  <w:r>
                    <w:rPr>
                      <w:rFonts w:hint="eastAsia"/>
                    </w:rPr>
                    <w:t>34</w:t>
                  </w:r>
                  <w:r>
                    <w:rPr>
                      <w:rFonts w:hint="eastAsia"/>
                    </w:rPr>
                    <w:t>个列入《率先全面禁捕的长</w:t>
                  </w:r>
                  <w:r>
                    <w:rPr>
                      <w:rFonts w:hint="eastAsia"/>
                    </w:rPr>
                    <w:t xml:space="preserve"> </w:t>
                  </w:r>
                  <w:r>
                    <w:rPr>
                      <w:rFonts w:hint="eastAsia"/>
                    </w:rPr>
                    <w:t>江流域水生生物保护区名录》的水生生物保护区以及省规定的其它禁渔水域开展生产性捕捞。</w:t>
                  </w:r>
                </w:p>
              </w:tc>
              <w:tc>
                <w:tcPr>
                  <w:tcW w:w="1036" w:type="pct"/>
                  <w:vAlign w:val="center"/>
                </w:tcPr>
                <w:p w14:paraId="69F8E20F" w14:textId="77777777" w:rsidR="00A30DFD" w:rsidRDefault="00000000" w:rsidP="00882BE3">
                  <w:pPr>
                    <w:pStyle w:val="af4"/>
                  </w:pPr>
                  <w:r>
                    <w:rPr>
                      <w:rFonts w:hint="eastAsia"/>
                    </w:rPr>
                    <w:t>本项目不涉及。</w:t>
                  </w:r>
                </w:p>
              </w:tc>
              <w:tc>
                <w:tcPr>
                  <w:tcW w:w="424" w:type="pct"/>
                  <w:vAlign w:val="center"/>
                </w:tcPr>
                <w:p w14:paraId="0C05449A" w14:textId="77777777" w:rsidR="00A30DFD" w:rsidRDefault="00000000" w:rsidP="00882BE3">
                  <w:pPr>
                    <w:pStyle w:val="af4"/>
                  </w:pPr>
                  <w:r>
                    <w:rPr>
                      <w:rFonts w:hint="eastAsia"/>
                    </w:rPr>
                    <w:t>相符</w:t>
                  </w:r>
                </w:p>
              </w:tc>
            </w:tr>
            <w:tr w:rsidR="00A30DFD" w14:paraId="3F2C8E27" w14:textId="77777777">
              <w:tc>
                <w:tcPr>
                  <w:tcW w:w="244" w:type="pct"/>
                  <w:vAlign w:val="center"/>
                </w:tcPr>
                <w:p w14:paraId="548700B8" w14:textId="77777777" w:rsidR="00A30DFD" w:rsidRDefault="00000000" w:rsidP="00882BE3">
                  <w:pPr>
                    <w:pStyle w:val="af4"/>
                  </w:pPr>
                  <w:r>
                    <w:rPr>
                      <w:rFonts w:hint="eastAsia"/>
                    </w:rPr>
                    <w:t>8</w:t>
                  </w:r>
                </w:p>
              </w:tc>
              <w:tc>
                <w:tcPr>
                  <w:tcW w:w="3295" w:type="pct"/>
                  <w:vAlign w:val="center"/>
                </w:tcPr>
                <w:p w14:paraId="5A336AE2" w14:textId="77777777" w:rsidR="00A30DFD" w:rsidRDefault="00000000" w:rsidP="00882BE3">
                  <w:pPr>
                    <w:pStyle w:val="af4"/>
                    <w:jc w:val="both"/>
                  </w:pPr>
                  <w:r>
                    <w:rPr>
                      <w:rFonts w:hint="eastAsia"/>
                    </w:rPr>
                    <w:t>禁止在距离长江干支流岸线一公里范围内新建、扩建化工园区和化工项目。长江干支流一公里按照长江干支流岸线边界</w:t>
                  </w:r>
                  <w:r>
                    <w:rPr>
                      <w:rFonts w:hint="eastAsia"/>
                    </w:rPr>
                    <w:t>(</w:t>
                  </w:r>
                  <w:r>
                    <w:rPr>
                      <w:rFonts w:hint="eastAsia"/>
                    </w:rPr>
                    <w:t>即水利部门河道管理范围边界</w:t>
                  </w:r>
                  <w:r>
                    <w:rPr>
                      <w:rFonts w:hint="eastAsia"/>
                    </w:rPr>
                    <w:t>)</w:t>
                  </w:r>
                  <w:r>
                    <w:rPr>
                      <w:rFonts w:hint="eastAsia"/>
                    </w:rPr>
                    <w:t>向陆域纵深一公里执行。</w:t>
                  </w:r>
                </w:p>
              </w:tc>
              <w:tc>
                <w:tcPr>
                  <w:tcW w:w="1036" w:type="pct"/>
                  <w:vAlign w:val="center"/>
                </w:tcPr>
                <w:p w14:paraId="01984A5B" w14:textId="77777777" w:rsidR="00A30DFD" w:rsidRDefault="00000000" w:rsidP="00882BE3">
                  <w:pPr>
                    <w:pStyle w:val="af4"/>
                  </w:pPr>
                  <w:r>
                    <w:rPr>
                      <w:rFonts w:hint="eastAsia"/>
                    </w:rPr>
                    <w:t>本项目位于宜兴经济开发区，不在长江干支流、重要湖泊岸线一公里范围内，也不在长江干流岸线三公里范围内和重要支流岸线一公里范围内。</w:t>
                  </w:r>
                </w:p>
              </w:tc>
              <w:tc>
                <w:tcPr>
                  <w:tcW w:w="424" w:type="pct"/>
                  <w:vAlign w:val="center"/>
                </w:tcPr>
                <w:p w14:paraId="4A6927E6" w14:textId="77777777" w:rsidR="00A30DFD" w:rsidRDefault="00000000" w:rsidP="00882BE3">
                  <w:pPr>
                    <w:pStyle w:val="af4"/>
                  </w:pPr>
                  <w:r>
                    <w:rPr>
                      <w:rFonts w:hint="eastAsia"/>
                    </w:rPr>
                    <w:t>相符</w:t>
                  </w:r>
                </w:p>
              </w:tc>
            </w:tr>
            <w:tr w:rsidR="00A30DFD" w14:paraId="3357F2CB" w14:textId="77777777">
              <w:tc>
                <w:tcPr>
                  <w:tcW w:w="244" w:type="pct"/>
                  <w:vAlign w:val="center"/>
                </w:tcPr>
                <w:p w14:paraId="2B564D2E" w14:textId="77777777" w:rsidR="00A30DFD" w:rsidRDefault="00000000" w:rsidP="00882BE3">
                  <w:pPr>
                    <w:pStyle w:val="af4"/>
                  </w:pPr>
                  <w:r>
                    <w:rPr>
                      <w:rFonts w:hint="eastAsia"/>
                    </w:rPr>
                    <w:t>9</w:t>
                  </w:r>
                </w:p>
              </w:tc>
              <w:tc>
                <w:tcPr>
                  <w:tcW w:w="3295" w:type="pct"/>
                  <w:vAlign w:val="center"/>
                </w:tcPr>
                <w:p w14:paraId="28DB9D7A" w14:textId="77777777" w:rsidR="00A30DFD" w:rsidRDefault="00000000" w:rsidP="00882BE3">
                  <w:pPr>
                    <w:pStyle w:val="af4"/>
                    <w:jc w:val="both"/>
                  </w:pPr>
                  <w:r>
                    <w:rPr>
                      <w:rFonts w:hint="eastAsia"/>
                    </w:rPr>
                    <w:t>禁止在长江干流岸线三公里范围内新建、改建、扩建尾</w:t>
                  </w:r>
                  <w:r>
                    <w:rPr>
                      <w:rFonts w:hint="eastAsia"/>
                    </w:rPr>
                    <w:t xml:space="preserve"> </w:t>
                  </w:r>
                  <w:r>
                    <w:rPr>
                      <w:rFonts w:hint="eastAsia"/>
                    </w:rPr>
                    <w:t>矿库、</w:t>
                  </w:r>
                  <w:proofErr w:type="gramStart"/>
                  <w:r>
                    <w:rPr>
                      <w:rFonts w:hint="eastAsia"/>
                    </w:rPr>
                    <w:t>冶炼渣库和</w:t>
                  </w:r>
                  <w:proofErr w:type="gramEnd"/>
                  <w:r>
                    <w:rPr>
                      <w:rFonts w:hint="eastAsia"/>
                    </w:rPr>
                    <w:t>磷石膏库，以提升安全、生态环境保护水平为目的的改建除外。</w:t>
                  </w:r>
                </w:p>
              </w:tc>
              <w:tc>
                <w:tcPr>
                  <w:tcW w:w="1036" w:type="pct"/>
                  <w:vAlign w:val="center"/>
                </w:tcPr>
                <w:p w14:paraId="0C351AE7" w14:textId="77777777" w:rsidR="00A30DFD" w:rsidRDefault="00000000" w:rsidP="00882BE3">
                  <w:pPr>
                    <w:pStyle w:val="af4"/>
                  </w:pPr>
                  <w:r>
                    <w:rPr>
                      <w:rFonts w:hint="eastAsia"/>
                    </w:rPr>
                    <w:t>本项目位于宜兴经济开发区，行业类别为</w:t>
                  </w:r>
                  <w:r>
                    <w:rPr>
                      <w:rFonts w:hint="eastAsia"/>
                    </w:rPr>
                    <w:t>C3670</w:t>
                  </w:r>
                  <w:r>
                    <w:rPr>
                      <w:rFonts w:hint="eastAsia"/>
                    </w:rPr>
                    <w:t>汽车零部件及配件制造。</w:t>
                  </w:r>
                </w:p>
              </w:tc>
              <w:tc>
                <w:tcPr>
                  <w:tcW w:w="424" w:type="pct"/>
                  <w:vAlign w:val="center"/>
                </w:tcPr>
                <w:p w14:paraId="6C55D1A1" w14:textId="77777777" w:rsidR="00A30DFD" w:rsidRDefault="00000000" w:rsidP="00882BE3">
                  <w:pPr>
                    <w:pStyle w:val="af4"/>
                  </w:pPr>
                  <w:r>
                    <w:rPr>
                      <w:rFonts w:hint="eastAsia"/>
                    </w:rPr>
                    <w:t>相符</w:t>
                  </w:r>
                </w:p>
              </w:tc>
            </w:tr>
            <w:tr w:rsidR="00A30DFD" w14:paraId="4967B715" w14:textId="77777777">
              <w:tc>
                <w:tcPr>
                  <w:tcW w:w="244" w:type="pct"/>
                  <w:vAlign w:val="center"/>
                </w:tcPr>
                <w:p w14:paraId="500A1F66" w14:textId="77777777" w:rsidR="00A30DFD" w:rsidRDefault="00000000" w:rsidP="00882BE3">
                  <w:pPr>
                    <w:pStyle w:val="af4"/>
                  </w:pPr>
                  <w:r>
                    <w:rPr>
                      <w:rFonts w:hint="eastAsia"/>
                    </w:rPr>
                    <w:t>1</w:t>
                  </w:r>
                  <w:r>
                    <w:t>0</w:t>
                  </w:r>
                </w:p>
              </w:tc>
              <w:tc>
                <w:tcPr>
                  <w:tcW w:w="3295" w:type="pct"/>
                  <w:vAlign w:val="center"/>
                </w:tcPr>
                <w:p w14:paraId="2F637B1A" w14:textId="77777777" w:rsidR="00A30DFD" w:rsidRDefault="00000000" w:rsidP="00882BE3">
                  <w:pPr>
                    <w:pStyle w:val="af4"/>
                    <w:jc w:val="both"/>
                  </w:pPr>
                  <w:r>
                    <w:rPr>
                      <w:rFonts w:hint="eastAsia"/>
                    </w:rPr>
                    <w:t>禁止在太湖流域一、二、三级保护区内开展</w:t>
                  </w:r>
                  <w:proofErr w:type="gramStart"/>
                  <w:r>
                    <w:rPr>
                      <w:rFonts w:hint="eastAsia"/>
                    </w:rPr>
                    <w:t>《</w:t>
                  </w:r>
                  <w:proofErr w:type="gramEnd"/>
                  <w:r>
                    <w:rPr>
                      <w:rFonts w:hint="eastAsia"/>
                    </w:rPr>
                    <w:t>江苏省太</w:t>
                  </w:r>
                </w:p>
                <w:p w14:paraId="16764F44" w14:textId="77777777" w:rsidR="00A30DFD" w:rsidRDefault="00000000" w:rsidP="00882BE3">
                  <w:pPr>
                    <w:pStyle w:val="af4"/>
                    <w:jc w:val="both"/>
                  </w:pPr>
                  <w:r>
                    <w:rPr>
                      <w:rFonts w:hint="eastAsia"/>
                    </w:rPr>
                    <w:t>湖水污染防治条例</w:t>
                  </w:r>
                  <w:proofErr w:type="gramStart"/>
                  <w:r>
                    <w:rPr>
                      <w:rFonts w:hint="eastAsia"/>
                    </w:rPr>
                    <w:t>》</w:t>
                  </w:r>
                  <w:proofErr w:type="gramEnd"/>
                  <w:r>
                    <w:rPr>
                      <w:rFonts w:hint="eastAsia"/>
                    </w:rPr>
                    <w:t>禁止的投资建设活动。</w:t>
                  </w:r>
                </w:p>
              </w:tc>
              <w:tc>
                <w:tcPr>
                  <w:tcW w:w="1036" w:type="pct"/>
                  <w:vAlign w:val="center"/>
                </w:tcPr>
                <w:p w14:paraId="53CBADBB" w14:textId="77777777" w:rsidR="00A30DFD" w:rsidRDefault="00000000" w:rsidP="00882BE3">
                  <w:pPr>
                    <w:pStyle w:val="af4"/>
                  </w:pPr>
                  <w:r>
                    <w:rPr>
                      <w:rFonts w:hint="eastAsia"/>
                    </w:rPr>
                    <w:t>本项目位于太湖流域二级保护区内，不属于禁止建设类项目。</w:t>
                  </w:r>
                </w:p>
              </w:tc>
              <w:tc>
                <w:tcPr>
                  <w:tcW w:w="424" w:type="pct"/>
                  <w:vAlign w:val="center"/>
                </w:tcPr>
                <w:p w14:paraId="47D4CA75" w14:textId="77777777" w:rsidR="00A30DFD" w:rsidRDefault="00000000" w:rsidP="00882BE3">
                  <w:pPr>
                    <w:pStyle w:val="af4"/>
                  </w:pPr>
                  <w:r>
                    <w:rPr>
                      <w:rFonts w:hint="eastAsia"/>
                    </w:rPr>
                    <w:t>相符</w:t>
                  </w:r>
                </w:p>
              </w:tc>
            </w:tr>
            <w:tr w:rsidR="00A30DFD" w14:paraId="43B91809" w14:textId="77777777">
              <w:tc>
                <w:tcPr>
                  <w:tcW w:w="244" w:type="pct"/>
                  <w:vAlign w:val="center"/>
                </w:tcPr>
                <w:p w14:paraId="2AE76C88" w14:textId="77777777" w:rsidR="00A30DFD" w:rsidRDefault="00000000" w:rsidP="00882BE3">
                  <w:pPr>
                    <w:pStyle w:val="af4"/>
                  </w:pPr>
                  <w:r>
                    <w:rPr>
                      <w:rFonts w:hint="eastAsia"/>
                    </w:rPr>
                    <w:t>1</w:t>
                  </w:r>
                  <w:r>
                    <w:t>1</w:t>
                  </w:r>
                </w:p>
              </w:tc>
              <w:tc>
                <w:tcPr>
                  <w:tcW w:w="3295" w:type="pct"/>
                  <w:vAlign w:val="center"/>
                </w:tcPr>
                <w:p w14:paraId="0B3B7753" w14:textId="77777777" w:rsidR="00A30DFD" w:rsidRDefault="00000000" w:rsidP="00882BE3">
                  <w:pPr>
                    <w:pStyle w:val="af4"/>
                    <w:jc w:val="both"/>
                  </w:pPr>
                  <w:r>
                    <w:rPr>
                      <w:rFonts w:hint="eastAsia"/>
                    </w:rPr>
                    <w:t>禁止在沿江地区新建、扩建未纳入国家和省布局规划的燃煤发电项目。</w:t>
                  </w:r>
                </w:p>
              </w:tc>
              <w:tc>
                <w:tcPr>
                  <w:tcW w:w="1036" w:type="pct"/>
                  <w:vAlign w:val="center"/>
                </w:tcPr>
                <w:p w14:paraId="035D5D6F" w14:textId="77777777" w:rsidR="00A30DFD" w:rsidRDefault="00000000" w:rsidP="00882BE3">
                  <w:pPr>
                    <w:pStyle w:val="af4"/>
                  </w:pPr>
                  <w:r>
                    <w:rPr>
                      <w:rFonts w:hint="eastAsia"/>
                    </w:rPr>
                    <w:t>本项目不涉及燃煤，不属于前述禁止建设项目。</w:t>
                  </w:r>
                </w:p>
              </w:tc>
              <w:tc>
                <w:tcPr>
                  <w:tcW w:w="424" w:type="pct"/>
                  <w:vAlign w:val="center"/>
                </w:tcPr>
                <w:p w14:paraId="2FD61A3B" w14:textId="77777777" w:rsidR="00A30DFD" w:rsidRDefault="00000000" w:rsidP="00882BE3">
                  <w:pPr>
                    <w:pStyle w:val="af4"/>
                  </w:pPr>
                  <w:r>
                    <w:rPr>
                      <w:rFonts w:hint="eastAsia"/>
                    </w:rPr>
                    <w:t>相符</w:t>
                  </w:r>
                </w:p>
              </w:tc>
            </w:tr>
            <w:tr w:rsidR="00A30DFD" w14:paraId="5951D0D8" w14:textId="77777777">
              <w:tc>
                <w:tcPr>
                  <w:tcW w:w="244" w:type="pct"/>
                  <w:vAlign w:val="center"/>
                </w:tcPr>
                <w:p w14:paraId="2EDBD980" w14:textId="77777777" w:rsidR="00A30DFD" w:rsidRDefault="00000000" w:rsidP="00882BE3">
                  <w:pPr>
                    <w:pStyle w:val="af4"/>
                  </w:pPr>
                  <w:r>
                    <w:rPr>
                      <w:rFonts w:hint="eastAsia"/>
                    </w:rPr>
                    <w:t>1</w:t>
                  </w:r>
                  <w:r>
                    <w:t>2</w:t>
                  </w:r>
                </w:p>
              </w:tc>
              <w:tc>
                <w:tcPr>
                  <w:tcW w:w="3295" w:type="pct"/>
                  <w:vAlign w:val="center"/>
                </w:tcPr>
                <w:p w14:paraId="4333E13C" w14:textId="77777777" w:rsidR="00A30DFD" w:rsidRDefault="00000000" w:rsidP="00882BE3">
                  <w:pPr>
                    <w:pStyle w:val="af4"/>
                    <w:jc w:val="both"/>
                  </w:pPr>
                  <w:r>
                    <w:rPr>
                      <w:rFonts w:hint="eastAsia"/>
                    </w:rPr>
                    <w:t>禁止新建、改建国家《产业结构调整知道目录》《江苏省产业结构调整限制、淘汰和禁止目录》明确的限制类、淘汰类、禁止类项目，法律法规和相关政策命令禁止的落后产能项目，以及明令淘汰的安全生产落后工艺及装备项目。</w:t>
                  </w:r>
                </w:p>
              </w:tc>
              <w:tc>
                <w:tcPr>
                  <w:tcW w:w="1036" w:type="pct"/>
                  <w:vAlign w:val="center"/>
                </w:tcPr>
                <w:p w14:paraId="38549D8E" w14:textId="77777777" w:rsidR="00A30DFD" w:rsidRDefault="00000000" w:rsidP="00882BE3">
                  <w:pPr>
                    <w:pStyle w:val="af4"/>
                  </w:pPr>
                  <w:r>
                    <w:rPr>
                      <w:rFonts w:hint="eastAsia"/>
                    </w:rPr>
                    <w:t>本项目属于国家和江苏省允许类产业。</w:t>
                  </w:r>
                </w:p>
              </w:tc>
              <w:tc>
                <w:tcPr>
                  <w:tcW w:w="424" w:type="pct"/>
                  <w:vAlign w:val="center"/>
                </w:tcPr>
                <w:p w14:paraId="212D1380" w14:textId="77777777" w:rsidR="00A30DFD" w:rsidRDefault="00000000" w:rsidP="00882BE3">
                  <w:pPr>
                    <w:pStyle w:val="af4"/>
                  </w:pPr>
                  <w:r>
                    <w:rPr>
                      <w:rFonts w:hint="eastAsia"/>
                    </w:rPr>
                    <w:t>相符</w:t>
                  </w:r>
                </w:p>
              </w:tc>
            </w:tr>
            <w:tr w:rsidR="00A30DFD" w14:paraId="63880DA0" w14:textId="77777777">
              <w:tc>
                <w:tcPr>
                  <w:tcW w:w="244" w:type="pct"/>
                  <w:vAlign w:val="center"/>
                </w:tcPr>
                <w:p w14:paraId="32C5C2EA" w14:textId="77777777" w:rsidR="00A30DFD" w:rsidRDefault="00000000" w:rsidP="00882BE3">
                  <w:pPr>
                    <w:pStyle w:val="af4"/>
                  </w:pPr>
                  <w:r>
                    <w:rPr>
                      <w:rFonts w:hint="eastAsia"/>
                    </w:rPr>
                    <w:t>1</w:t>
                  </w:r>
                  <w:r>
                    <w:t>3</w:t>
                  </w:r>
                </w:p>
              </w:tc>
              <w:tc>
                <w:tcPr>
                  <w:tcW w:w="3295" w:type="pct"/>
                  <w:vAlign w:val="center"/>
                </w:tcPr>
                <w:p w14:paraId="67D359AE" w14:textId="77777777" w:rsidR="00A30DFD" w:rsidRDefault="00000000" w:rsidP="00882BE3">
                  <w:pPr>
                    <w:pStyle w:val="af4"/>
                    <w:jc w:val="both"/>
                  </w:pPr>
                  <w:r>
                    <w:rPr>
                      <w:rFonts w:hint="eastAsia"/>
                    </w:rPr>
                    <w:t>禁止新建、改建不符合国家产能置换要求的严重过剩产能行业的项目。</w:t>
                  </w:r>
                </w:p>
              </w:tc>
              <w:tc>
                <w:tcPr>
                  <w:tcW w:w="1036" w:type="pct"/>
                  <w:vAlign w:val="center"/>
                </w:tcPr>
                <w:p w14:paraId="32245DC6" w14:textId="77777777" w:rsidR="00A30DFD" w:rsidRDefault="00000000" w:rsidP="00882BE3">
                  <w:pPr>
                    <w:pStyle w:val="af4"/>
                  </w:pPr>
                  <w:r>
                    <w:rPr>
                      <w:rFonts w:hint="eastAsia"/>
                    </w:rPr>
                    <w:t>本项目不属于前述禁止建设项目。</w:t>
                  </w:r>
                </w:p>
              </w:tc>
              <w:tc>
                <w:tcPr>
                  <w:tcW w:w="424" w:type="pct"/>
                  <w:vAlign w:val="center"/>
                </w:tcPr>
                <w:p w14:paraId="382E4E8B" w14:textId="77777777" w:rsidR="00A30DFD" w:rsidRDefault="00000000" w:rsidP="00882BE3">
                  <w:pPr>
                    <w:pStyle w:val="af4"/>
                  </w:pPr>
                  <w:r>
                    <w:rPr>
                      <w:rFonts w:hint="eastAsia"/>
                    </w:rPr>
                    <w:t>相符</w:t>
                  </w:r>
                </w:p>
              </w:tc>
            </w:tr>
            <w:tr w:rsidR="00A30DFD" w14:paraId="2DB9F2EA" w14:textId="77777777">
              <w:tc>
                <w:tcPr>
                  <w:tcW w:w="244" w:type="pct"/>
                  <w:vAlign w:val="center"/>
                </w:tcPr>
                <w:p w14:paraId="757F98E0" w14:textId="77777777" w:rsidR="00A30DFD" w:rsidRDefault="00000000" w:rsidP="00882BE3">
                  <w:pPr>
                    <w:pStyle w:val="af4"/>
                  </w:pPr>
                  <w:r>
                    <w:rPr>
                      <w:rFonts w:hint="eastAsia"/>
                    </w:rPr>
                    <w:t>1</w:t>
                  </w:r>
                  <w:r>
                    <w:t>4</w:t>
                  </w:r>
                </w:p>
              </w:tc>
              <w:tc>
                <w:tcPr>
                  <w:tcW w:w="3295" w:type="pct"/>
                  <w:vAlign w:val="center"/>
                </w:tcPr>
                <w:p w14:paraId="3B18BCD7" w14:textId="77777777" w:rsidR="00A30DFD" w:rsidRDefault="00000000" w:rsidP="00882BE3">
                  <w:pPr>
                    <w:pStyle w:val="af4"/>
                    <w:jc w:val="both"/>
                  </w:pPr>
                  <w:r>
                    <w:rPr>
                      <w:rFonts w:hint="eastAsia"/>
                    </w:rPr>
                    <w:t>法律法规及相关政策文件有更加严格规定的从其规定。</w:t>
                  </w:r>
                </w:p>
              </w:tc>
              <w:tc>
                <w:tcPr>
                  <w:tcW w:w="1036" w:type="pct"/>
                  <w:vAlign w:val="center"/>
                </w:tcPr>
                <w:p w14:paraId="3F115A80" w14:textId="77777777" w:rsidR="00A30DFD" w:rsidRDefault="00000000" w:rsidP="00882BE3">
                  <w:pPr>
                    <w:pStyle w:val="af4"/>
                  </w:pPr>
                  <w:r>
                    <w:rPr>
                      <w:rFonts w:hint="eastAsia"/>
                    </w:rPr>
                    <w:t>本项目为新能源车用精密零部件</w:t>
                  </w:r>
                  <w:r>
                    <w:rPr>
                      <w:rFonts w:hint="eastAsia"/>
                    </w:rPr>
                    <w:lastRenderedPageBreak/>
                    <w:t>制造智慧工厂项目，符合国家及地方法律法规及相关政策。</w:t>
                  </w:r>
                </w:p>
              </w:tc>
              <w:tc>
                <w:tcPr>
                  <w:tcW w:w="424" w:type="pct"/>
                  <w:vAlign w:val="center"/>
                </w:tcPr>
                <w:p w14:paraId="17C9A48A" w14:textId="77777777" w:rsidR="00A30DFD" w:rsidRDefault="00000000" w:rsidP="00882BE3">
                  <w:pPr>
                    <w:pStyle w:val="af4"/>
                  </w:pPr>
                  <w:r>
                    <w:rPr>
                      <w:rFonts w:hint="eastAsia"/>
                    </w:rPr>
                    <w:lastRenderedPageBreak/>
                    <w:t>相符</w:t>
                  </w:r>
                </w:p>
              </w:tc>
            </w:tr>
          </w:tbl>
          <w:p w14:paraId="51A8B800" w14:textId="77777777" w:rsidR="00A30DFD" w:rsidRPr="00882BE3" w:rsidRDefault="00000000" w:rsidP="00882BE3">
            <w:pPr>
              <w:pStyle w:val="af2"/>
              <w:spacing w:beforeLines="50" w:before="120"/>
              <w:rPr>
                <w:sz w:val="21"/>
                <w:szCs w:val="21"/>
              </w:rPr>
            </w:pPr>
            <w:r w:rsidRPr="00882BE3">
              <w:rPr>
                <w:rFonts w:hint="eastAsia"/>
                <w:sz w:val="21"/>
                <w:szCs w:val="21"/>
              </w:rPr>
              <w:t>表</w:t>
            </w:r>
            <w:r w:rsidRPr="00882BE3">
              <w:rPr>
                <w:rFonts w:hint="eastAsia"/>
                <w:sz w:val="21"/>
                <w:szCs w:val="21"/>
              </w:rPr>
              <w:t>1-</w:t>
            </w:r>
            <w:r w:rsidRPr="00882BE3">
              <w:rPr>
                <w:sz w:val="21"/>
                <w:szCs w:val="21"/>
              </w:rPr>
              <w:t>6</w:t>
            </w:r>
            <w:r w:rsidRPr="00882BE3">
              <w:rPr>
                <w:rFonts w:hint="eastAsia"/>
                <w:sz w:val="21"/>
                <w:szCs w:val="21"/>
              </w:rPr>
              <w:t xml:space="preserve"> </w:t>
            </w:r>
            <w:r w:rsidRPr="00882BE3">
              <w:rPr>
                <w:rFonts w:hint="eastAsia"/>
                <w:sz w:val="21"/>
                <w:szCs w:val="21"/>
              </w:rPr>
              <w:t>与《</w:t>
            </w:r>
            <w:r w:rsidRPr="00882BE3">
              <w:rPr>
                <w:rFonts w:hint="eastAsia"/>
                <w:sz w:val="21"/>
                <w:szCs w:val="21"/>
              </w:rPr>
              <w:t>&lt;</w:t>
            </w:r>
            <w:r w:rsidRPr="00882BE3">
              <w:rPr>
                <w:rFonts w:hint="eastAsia"/>
                <w:sz w:val="21"/>
                <w:szCs w:val="21"/>
              </w:rPr>
              <w:t>长江经济带发展负面清单指南</w:t>
            </w:r>
            <w:r w:rsidRPr="00882BE3">
              <w:rPr>
                <w:rFonts w:hint="eastAsia"/>
                <w:sz w:val="21"/>
                <w:szCs w:val="21"/>
              </w:rPr>
              <w:t>&gt;</w:t>
            </w:r>
            <w:r w:rsidRPr="00882BE3">
              <w:rPr>
                <w:rFonts w:hint="eastAsia"/>
                <w:sz w:val="21"/>
                <w:szCs w:val="21"/>
              </w:rPr>
              <w:t>宜兴市实施细则》相符性分析</w:t>
            </w:r>
          </w:p>
          <w:tbl>
            <w:tblPr>
              <w:tblStyle w:val="ae"/>
              <w:tblW w:w="5000" w:type="pct"/>
              <w:tblBorders>
                <w:top w:val="single" w:sz="8" w:space="0" w:color="auto"/>
                <w:left w:val="none" w:sz="0" w:space="0" w:color="auto"/>
                <w:bottom w:val="single" w:sz="8" w:space="0" w:color="auto"/>
                <w:right w:val="none" w:sz="0" w:space="0" w:color="auto"/>
              </w:tblBorders>
              <w:tblCellMar>
                <w:left w:w="0" w:type="dxa"/>
                <w:right w:w="0" w:type="dxa"/>
              </w:tblCellMar>
              <w:tblLook w:val="04A0" w:firstRow="1" w:lastRow="0" w:firstColumn="1" w:lastColumn="0" w:noHBand="0" w:noVBand="1"/>
            </w:tblPr>
            <w:tblGrid>
              <w:gridCol w:w="518"/>
              <w:gridCol w:w="4891"/>
              <w:gridCol w:w="1583"/>
              <w:gridCol w:w="648"/>
            </w:tblGrid>
            <w:tr w:rsidR="00A30DFD" w14:paraId="55ABBF11" w14:textId="77777777">
              <w:tc>
                <w:tcPr>
                  <w:tcW w:w="339" w:type="pct"/>
                  <w:vAlign w:val="center"/>
                </w:tcPr>
                <w:p w14:paraId="50A7AC4B" w14:textId="77777777" w:rsidR="00A30DFD" w:rsidRPr="00882BE3" w:rsidRDefault="00000000" w:rsidP="00882BE3">
                  <w:pPr>
                    <w:pStyle w:val="af4"/>
                    <w:rPr>
                      <w:b/>
                      <w:bCs/>
                    </w:rPr>
                  </w:pPr>
                  <w:r w:rsidRPr="00882BE3">
                    <w:rPr>
                      <w:rFonts w:hint="eastAsia"/>
                      <w:b/>
                      <w:bCs/>
                    </w:rPr>
                    <w:t>类别</w:t>
                  </w:r>
                </w:p>
              </w:tc>
              <w:tc>
                <w:tcPr>
                  <w:tcW w:w="3201" w:type="pct"/>
                  <w:vAlign w:val="center"/>
                </w:tcPr>
                <w:p w14:paraId="4B89A059" w14:textId="77777777" w:rsidR="00A30DFD" w:rsidRPr="00882BE3" w:rsidRDefault="00000000" w:rsidP="00882BE3">
                  <w:pPr>
                    <w:pStyle w:val="af4"/>
                    <w:rPr>
                      <w:b/>
                      <w:bCs/>
                    </w:rPr>
                  </w:pPr>
                  <w:r w:rsidRPr="00882BE3">
                    <w:rPr>
                      <w:rFonts w:hint="eastAsia"/>
                      <w:b/>
                      <w:bCs/>
                    </w:rPr>
                    <w:t>管控条款</w:t>
                  </w:r>
                </w:p>
              </w:tc>
              <w:tc>
                <w:tcPr>
                  <w:tcW w:w="1036" w:type="pct"/>
                  <w:vAlign w:val="center"/>
                </w:tcPr>
                <w:p w14:paraId="79D94DC5" w14:textId="77777777" w:rsidR="00A30DFD" w:rsidRPr="00882BE3" w:rsidRDefault="00000000" w:rsidP="00882BE3">
                  <w:pPr>
                    <w:pStyle w:val="af4"/>
                    <w:rPr>
                      <w:b/>
                      <w:bCs/>
                    </w:rPr>
                  </w:pPr>
                  <w:r w:rsidRPr="00882BE3">
                    <w:rPr>
                      <w:rFonts w:hint="eastAsia"/>
                      <w:b/>
                      <w:bCs/>
                    </w:rPr>
                    <w:t>本项目情况</w:t>
                  </w:r>
                </w:p>
              </w:tc>
              <w:tc>
                <w:tcPr>
                  <w:tcW w:w="424" w:type="pct"/>
                  <w:vAlign w:val="center"/>
                </w:tcPr>
                <w:p w14:paraId="20897DCC" w14:textId="77777777" w:rsidR="00A30DFD" w:rsidRPr="00882BE3" w:rsidRDefault="00000000" w:rsidP="00882BE3">
                  <w:pPr>
                    <w:pStyle w:val="af4"/>
                    <w:rPr>
                      <w:b/>
                      <w:bCs/>
                    </w:rPr>
                  </w:pPr>
                  <w:r w:rsidRPr="00882BE3">
                    <w:rPr>
                      <w:rFonts w:hint="eastAsia"/>
                      <w:b/>
                      <w:bCs/>
                    </w:rPr>
                    <w:t>相符性</w:t>
                  </w:r>
                </w:p>
              </w:tc>
            </w:tr>
            <w:tr w:rsidR="00A30DFD" w14:paraId="39583D4A" w14:textId="77777777">
              <w:tc>
                <w:tcPr>
                  <w:tcW w:w="339" w:type="pct"/>
                  <w:vMerge w:val="restart"/>
                  <w:vAlign w:val="center"/>
                </w:tcPr>
                <w:p w14:paraId="38CDE5B7" w14:textId="77777777" w:rsidR="00A30DFD" w:rsidRDefault="00000000" w:rsidP="00882BE3">
                  <w:pPr>
                    <w:pStyle w:val="af4"/>
                    <w:jc w:val="both"/>
                  </w:pPr>
                  <w:r>
                    <w:rPr>
                      <w:rFonts w:hint="eastAsia"/>
                    </w:rPr>
                    <w:t>河道水域和岸线资源利用和保护</w:t>
                  </w:r>
                </w:p>
              </w:tc>
              <w:tc>
                <w:tcPr>
                  <w:tcW w:w="3201" w:type="pct"/>
                  <w:vAlign w:val="center"/>
                </w:tcPr>
                <w:p w14:paraId="4DF25E98" w14:textId="77777777" w:rsidR="00A30DFD" w:rsidRDefault="00000000" w:rsidP="00882BE3">
                  <w:pPr>
                    <w:pStyle w:val="af4"/>
                    <w:jc w:val="both"/>
                  </w:pPr>
                  <w:r>
                    <w:rPr>
                      <w:rFonts w:hint="eastAsia"/>
                    </w:rPr>
                    <w:t>（一）禁止建设不符合国家港口布局规划和《江苏省内河港口布局规划（</w:t>
                  </w:r>
                  <w:r>
                    <w:rPr>
                      <w:rFonts w:hint="eastAsia"/>
                    </w:rPr>
                    <w:t>2017-2035</w:t>
                  </w:r>
                  <w:r>
                    <w:rPr>
                      <w:rFonts w:hint="eastAsia"/>
                    </w:rPr>
                    <w:t>年）》以及省、市有关港口总体规划的港口码头。</w:t>
                  </w:r>
                </w:p>
              </w:tc>
              <w:tc>
                <w:tcPr>
                  <w:tcW w:w="1036" w:type="pct"/>
                  <w:vAlign w:val="center"/>
                </w:tcPr>
                <w:p w14:paraId="6623C123" w14:textId="77777777" w:rsidR="00A30DFD" w:rsidRDefault="00000000" w:rsidP="00882BE3">
                  <w:pPr>
                    <w:pStyle w:val="af4"/>
                  </w:pPr>
                  <w:r>
                    <w:rPr>
                      <w:rFonts w:hint="eastAsia"/>
                    </w:rPr>
                    <w:t>本项目不属于上述项目</w:t>
                  </w:r>
                </w:p>
              </w:tc>
              <w:tc>
                <w:tcPr>
                  <w:tcW w:w="424" w:type="pct"/>
                  <w:vAlign w:val="center"/>
                </w:tcPr>
                <w:p w14:paraId="04B54657" w14:textId="77777777" w:rsidR="00A30DFD" w:rsidRDefault="00000000" w:rsidP="00882BE3">
                  <w:pPr>
                    <w:pStyle w:val="af4"/>
                  </w:pPr>
                  <w:r>
                    <w:rPr>
                      <w:rFonts w:hint="eastAsia"/>
                    </w:rPr>
                    <w:t>相符</w:t>
                  </w:r>
                </w:p>
              </w:tc>
            </w:tr>
            <w:tr w:rsidR="00A30DFD" w14:paraId="09F6C5DD" w14:textId="77777777">
              <w:tc>
                <w:tcPr>
                  <w:tcW w:w="339" w:type="pct"/>
                  <w:vMerge/>
                  <w:vAlign w:val="center"/>
                </w:tcPr>
                <w:p w14:paraId="093416E1" w14:textId="77777777" w:rsidR="00A30DFD" w:rsidRDefault="00A30DFD" w:rsidP="00882BE3">
                  <w:pPr>
                    <w:pStyle w:val="af4"/>
                    <w:jc w:val="both"/>
                  </w:pPr>
                </w:p>
              </w:tc>
              <w:tc>
                <w:tcPr>
                  <w:tcW w:w="3201" w:type="pct"/>
                  <w:vAlign w:val="center"/>
                </w:tcPr>
                <w:p w14:paraId="2E5E64CB" w14:textId="77777777" w:rsidR="00A30DFD" w:rsidRDefault="00000000" w:rsidP="00882BE3">
                  <w:pPr>
                    <w:pStyle w:val="af4"/>
                    <w:jc w:val="both"/>
                  </w:pPr>
                  <w:r>
                    <w:rPr>
                      <w:rFonts w:hint="eastAsia"/>
                    </w:rPr>
                    <w:t>（二）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036" w:type="pct"/>
                  <w:vAlign w:val="center"/>
                </w:tcPr>
                <w:p w14:paraId="764D9C48"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号，不在自然保护区和风景名胜区范围内。</w:t>
                  </w:r>
                </w:p>
              </w:tc>
              <w:tc>
                <w:tcPr>
                  <w:tcW w:w="424" w:type="pct"/>
                  <w:vAlign w:val="center"/>
                </w:tcPr>
                <w:p w14:paraId="1A715C83" w14:textId="77777777" w:rsidR="00A30DFD" w:rsidRDefault="00000000" w:rsidP="00882BE3">
                  <w:pPr>
                    <w:pStyle w:val="af4"/>
                  </w:pPr>
                  <w:r>
                    <w:rPr>
                      <w:rFonts w:hint="eastAsia"/>
                    </w:rPr>
                    <w:t>相符</w:t>
                  </w:r>
                </w:p>
              </w:tc>
            </w:tr>
            <w:tr w:rsidR="00A30DFD" w14:paraId="70B3E7C1" w14:textId="77777777">
              <w:tc>
                <w:tcPr>
                  <w:tcW w:w="339" w:type="pct"/>
                  <w:vMerge/>
                  <w:vAlign w:val="center"/>
                </w:tcPr>
                <w:p w14:paraId="5B117292" w14:textId="77777777" w:rsidR="00A30DFD" w:rsidRDefault="00A30DFD" w:rsidP="00882BE3">
                  <w:pPr>
                    <w:pStyle w:val="af4"/>
                    <w:jc w:val="both"/>
                  </w:pPr>
                </w:p>
              </w:tc>
              <w:tc>
                <w:tcPr>
                  <w:tcW w:w="3201" w:type="pct"/>
                  <w:vAlign w:val="center"/>
                </w:tcPr>
                <w:p w14:paraId="47652939" w14:textId="77777777" w:rsidR="00A30DFD" w:rsidRDefault="00000000" w:rsidP="00882BE3">
                  <w:pPr>
                    <w:pStyle w:val="af4"/>
                    <w:jc w:val="both"/>
                  </w:pPr>
                  <w:r>
                    <w:rPr>
                      <w:rFonts w:hint="eastAsia"/>
                    </w:rPr>
                    <w:t>（三）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036" w:type="pct"/>
                  <w:vAlign w:val="center"/>
                </w:tcPr>
                <w:p w14:paraId="0EEB55EA"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号，不在饮用水水源保护区内。</w:t>
                  </w:r>
                </w:p>
              </w:tc>
              <w:tc>
                <w:tcPr>
                  <w:tcW w:w="424" w:type="pct"/>
                  <w:vAlign w:val="center"/>
                </w:tcPr>
                <w:p w14:paraId="754B9C31" w14:textId="77777777" w:rsidR="00A30DFD" w:rsidRDefault="00000000" w:rsidP="00882BE3">
                  <w:pPr>
                    <w:pStyle w:val="af4"/>
                  </w:pPr>
                  <w:r>
                    <w:rPr>
                      <w:rFonts w:hint="eastAsia"/>
                    </w:rPr>
                    <w:t>相符</w:t>
                  </w:r>
                </w:p>
              </w:tc>
            </w:tr>
            <w:tr w:rsidR="00A30DFD" w14:paraId="5297DD24" w14:textId="77777777">
              <w:tc>
                <w:tcPr>
                  <w:tcW w:w="339" w:type="pct"/>
                  <w:vMerge/>
                  <w:vAlign w:val="center"/>
                </w:tcPr>
                <w:p w14:paraId="40CEBCF1" w14:textId="77777777" w:rsidR="00A30DFD" w:rsidRDefault="00A30DFD" w:rsidP="00882BE3">
                  <w:pPr>
                    <w:pStyle w:val="af4"/>
                    <w:jc w:val="both"/>
                  </w:pPr>
                </w:p>
              </w:tc>
              <w:tc>
                <w:tcPr>
                  <w:tcW w:w="3201" w:type="pct"/>
                  <w:vAlign w:val="center"/>
                </w:tcPr>
                <w:p w14:paraId="56333DB2" w14:textId="77777777" w:rsidR="00A30DFD" w:rsidRDefault="00000000" w:rsidP="00882BE3">
                  <w:pPr>
                    <w:pStyle w:val="af4"/>
                    <w:jc w:val="both"/>
                  </w:pPr>
                  <w:r>
                    <w:rPr>
                      <w:rFonts w:hint="eastAsia"/>
                    </w:rPr>
                    <w:t>（四）严格执行《水产种质资源保护区管理暂行办法》，禁止在国家级和省级水产种质资源保护区的岸线和河段范围内新建排污口，以及围湖造田等投资建设项目。严格执行《江苏省湿地保护条例》，禁止在国家湿地公园的岸线和河段范围内挖沙、采矿，以及任何不符合主体功能定位的投资建设项目。</w:t>
                  </w:r>
                </w:p>
              </w:tc>
              <w:tc>
                <w:tcPr>
                  <w:tcW w:w="1036" w:type="pct"/>
                  <w:vAlign w:val="center"/>
                </w:tcPr>
                <w:p w14:paraId="06D2AED5"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号，不在国家和省级水产种质资源保护区和国家湿地公园范围内。</w:t>
                  </w:r>
                </w:p>
              </w:tc>
              <w:tc>
                <w:tcPr>
                  <w:tcW w:w="424" w:type="pct"/>
                  <w:vAlign w:val="center"/>
                </w:tcPr>
                <w:p w14:paraId="5B89DAB3" w14:textId="77777777" w:rsidR="00A30DFD" w:rsidRDefault="00000000" w:rsidP="00882BE3">
                  <w:pPr>
                    <w:pStyle w:val="af4"/>
                  </w:pPr>
                  <w:r>
                    <w:rPr>
                      <w:rFonts w:hint="eastAsia"/>
                    </w:rPr>
                    <w:t>相符</w:t>
                  </w:r>
                </w:p>
              </w:tc>
            </w:tr>
            <w:tr w:rsidR="00A30DFD" w14:paraId="33544DAE" w14:textId="77777777">
              <w:tc>
                <w:tcPr>
                  <w:tcW w:w="339" w:type="pct"/>
                  <w:vMerge/>
                  <w:vAlign w:val="center"/>
                </w:tcPr>
                <w:p w14:paraId="270B9F4C" w14:textId="77777777" w:rsidR="00A30DFD" w:rsidRDefault="00A30DFD" w:rsidP="00882BE3">
                  <w:pPr>
                    <w:pStyle w:val="af4"/>
                    <w:jc w:val="both"/>
                  </w:pPr>
                </w:p>
              </w:tc>
              <w:tc>
                <w:tcPr>
                  <w:tcW w:w="3201" w:type="pct"/>
                  <w:vAlign w:val="center"/>
                </w:tcPr>
                <w:p w14:paraId="03EAEBB2" w14:textId="77777777" w:rsidR="00A30DFD" w:rsidRDefault="00000000" w:rsidP="00882BE3">
                  <w:pPr>
                    <w:pStyle w:val="af4"/>
                    <w:jc w:val="both"/>
                  </w:pPr>
                  <w:r>
                    <w:rPr>
                      <w:rFonts w:hint="eastAsia"/>
                    </w:rPr>
                    <w:t>（五）禁止在《全国重要江河湖泊水功能区划》划定的河段保护区、保留区内投资建设不利于水资源及自然生态保护的项目。</w:t>
                  </w:r>
                </w:p>
              </w:tc>
              <w:tc>
                <w:tcPr>
                  <w:tcW w:w="1036" w:type="pct"/>
                  <w:vAlign w:val="center"/>
                </w:tcPr>
                <w:p w14:paraId="6660D145" w14:textId="77777777" w:rsidR="00A30DFD" w:rsidRDefault="00000000" w:rsidP="00882BE3">
                  <w:pPr>
                    <w:pStyle w:val="af4"/>
                  </w:pPr>
                  <w:r>
                    <w:rPr>
                      <w:rFonts w:hint="eastAsia"/>
                    </w:rPr>
                    <w:t>本项目不在《全国重要江河湖泊水功能区划》划定的河段保护区、保留区内。</w:t>
                  </w:r>
                </w:p>
              </w:tc>
              <w:tc>
                <w:tcPr>
                  <w:tcW w:w="424" w:type="pct"/>
                  <w:vAlign w:val="center"/>
                </w:tcPr>
                <w:p w14:paraId="2B493A74" w14:textId="77777777" w:rsidR="00A30DFD" w:rsidRDefault="00000000" w:rsidP="00882BE3">
                  <w:pPr>
                    <w:pStyle w:val="af4"/>
                  </w:pPr>
                  <w:r>
                    <w:rPr>
                      <w:rFonts w:hint="eastAsia"/>
                    </w:rPr>
                    <w:t>相符</w:t>
                  </w:r>
                </w:p>
              </w:tc>
            </w:tr>
            <w:tr w:rsidR="00A30DFD" w14:paraId="65AD6EBF" w14:textId="77777777">
              <w:tc>
                <w:tcPr>
                  <w:tcW w:w="339" w:type="pct"/>
                  <w:vMerge/>
                  <w:vAlign w:val="center"/>
                </w:tcPr>
                <w:p w14:paraId="4434E85F" w14:textId="77777777" w:rsidR="00A30DFD" w:rsidRDefault="00A30DFD" w:rsidP="00882BE3">
                  <w:pPr>
                    <w:pStyle w:val="af4"/>
                    <w:jc w:val="both"/>
                  </w:pPr>
                </w:p>
              </w:tc>
              <w:tc>
                <w:tcPr>
                  <w:tcW w:w="3201" w:type="pct"/>
                  <w:vAlign w:val="center"/>
                </w:tcPr>
                <w:p w14:paraId="3CC36E63" w14:textId="77777777" w:rsidR="00A30DFD" w:rsidRDefault="00000000" w:rsidP="00882BE3">
                  <w:pPr>
                    <w:pStyle w:val="af4"/>
                    <w:jc w:val="both"/>
                  </w:pPr>
                  <w:r>
                    <w:rPr>
                      <w:rFonts w:hint="eastAsia"/>
                    </w:rPr>
                    <w:t>（六）严格执行《宜兴市人民政府关于宜兴市河湖和水利工程管理范围划定工作的公告》，禁止在水库管理范围内从事建设宾馆、饭店、酒店、度假村、疗养院或者进行房地产开发等行为；禁止在河道管理范围内从事侵占河道、危害防洪安全、影响河势稳定和破坏河道水环境的活动。</w:t>
                  </w:r>
                </w:p>
              </w:tc>
              <w:tc>
                <w:tcPr>
                  <w:tcW w:w="1036" w:type="pct"/>
                  <w:vAlign w:val="center"/>
                </w:tcPr>
                <w:p w14:paraId="306E98B1"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号，不在水库管理和河道管理范围内。</w:t>
                  </w:r>
                </w:p>
              </w:tc>
              <w:tc>
                <w:tcPr>
                  <w:tcW w:w="424" w:type="pct"/>
                  <w:vAlign w:val="center"/>
                </w:tcPr>
                <w:p w14:paraId="1DE49824" w14:textId="77777777" w:rsidR="00A30DFD" w:rsidRDefault="00000000" w:rsidP="00882BE3">
                  <w:pPr>
                    <w:pStyle w:val="af4"/>
                  </w:pPr>
                  <w:r>
                    <w:rPr>
                      <w:rFonts w:hint="eastAsia"/>
                    </w:rPr>
                    <w:t>相符</w:t>
                  </w:r>
                </w:p>
              </w:tc>
            </w:tr>
            <w:tr w:rsidR="00A30DFD" w14:paraId="0D7723EA" w14:textId="77777777">
              <w:tc>
                <w:tcPr>
                  <w:tcW w:w="339" w:type="pct"/>
                  <w:vMerge w:val="restart"/>
                  <w:vAlign w:val="center"/>
                </w:tcPr>
                <w:p w14:paraId="497E9524" w14:textId="77777777" w:rsidR="00A30DFD" w:rsidRDefault="00000000" w:rsidP="00882BE3">
                  <w:pPr>
                    <w:pStyle w:val="af4"/>
                    <w:jc w:val="both"/>
                  </w:pPr>
                  <w:r>
                    <w:rPr>
                      <w:rFonts w:hint="eastAsia"/>
                    </w:rPr>
                    <w:t>区域活动</w:t>
                  </w:r>
                </w:p>
              </w:tc>
              <w:tc>
                <w:tcPr>
                  <w:tcW w:w="3201" w:type="pct"/>
                  <w:vAlign w:val="center"/>
                </w:tcPr>
                <w:p w14:paraId="182C544E" w14:textId="77777777" w:rsidR="00A30DFD" w:rsidRDefault="00000000" w:rsidP="00882BE3">
                  <w:pPr>
                    <w:pStyle w:val="af4"/>
                    <w:jc w:val="both"/>
                  </w:pPr>
                  <w:r>
                    <w:rPr>
                      <w:rFonts w:hint="eastAsia"/>
                    </w:rPr>
                    <w:t>（一）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省级生态空间管</w:t>
                  </w:r>
                  <w:proofErr w:type="gramStart"/>
                  <w:r>
                    <w:rPr>
                      <w:rFonts w:hint="eastAsia"/>
                    </w:rPr>
                    <w:t>控区域</w:t>
                  </w:r>
                  <w:proofErr w:type="gramEnd"/>
                  <w:r>
                    <w:rPr>
                      <w:rFonts w:hint="eastAsia"/>
                    </w:rPr>
                    <w:t>内项目建设必须符合《江苏省生态空间管控区域规划》要求。</w:t>
                  </w:r>
                </w:p>
              </w:tc>
              <w:tc>
                <w:tcPr>
                  <w:tcW w:w="1036" w:type="pct"/>
                  <w:vAlign w:val="center"/>
                </w:tcPr>
                <w:p w14:paraId="77AB0016" w14:textId="77777777" w:rsidR="00A30DFD" w:rsidRDefault="00000000" w:rsidP="00882BE3">
                  <w:pPr>
                    <w:pStyle w:val="af4"/>
                  </w:pPr>
                  <w:r>
                    <w:rPr>
                      <w:rFonts w:hint="eastAsia"/>
                    </w:rPr>
                    <w:t>本项目属于前述项目，不在省级生态空间管</w:t>
                  </w:r>
                  <w:proofErr w:type="gramStart"/>
                  <w:r>
                    <w:rPr>
                      <w:rFonts w:hint="eastAsia"/>
                    </w:rPr>
                    <w:t>控区域</w:t>
                  </w:r>
                  <w:proofErr w:type="gramEnd"/>
                  <w:r>
                    <w:rPr>
                      <w:rFonts w:hint="eastAsia"/>
                    </w:rPr>
                    <w:t>内。</w:t>
                  </w:r>
                </w:p>
              </w:tc>
              <w:tc>
                <w:tcPr>
                  <w:tcW w:w="424" w:type="pct"/>
                  <w:vAlign w:val="center"/>
                </w:tcPr>
                <w:p w14:paraId="762F3E54" w14:textId="77777777" w:rsidR="00A30DFD" w:rsidRDefault="00000000" w:rsidP="00882BE3">
                  <w:pPr>
                    <w:pStyle w:val="af4"/>
                  </w:pPr>
                  <w:r>
                    <w:rPr>
                      <w:rFonts w:hint="eastAsia"/>
                    </w:rPr>
                    <w:t>相符</w:t>
                  </w:r>
                </w:p>
              </w:tc>
            </w:tr>
            <w:tr w:rsidR="00A30DFD" w14:paraId="37C299BD" w14:textId="77777777">
              <w:tc>
                <w:tcPr>
                  <w:tcW w:w="339" w:type="pct"/>
                  <w:vMerge/>
                  <w:vAlign w:val="center"/>
                </w:tcPr>
                <w:p w14:paraId="2EA9842D" w14:textId="77777777" w:rsidR="00A30DFD" w:rsidRDefault="00A30DFD" w:rsidP="00882BE3">
                  <w:pPr>
                    <w:pStyle w:val="af4"/>
                    <w:jc w:val="both"/>
                  </w:pPr>
                </w:p>
              </w:tc>
              <w:tc>
                <w:tcPr>
                  <w:tcW w:w="3201" w:type="pct"/>
                  <w:vAlign w:val="center"/>
                </w:tcPr>
                <w:p w14:paraId="384086B8" w14:textId="77777777" w:rsidR="00A30DFD" w:rsidRDefault="00000000" w:rsidP="00882BE3">
                  <w:pPr>
                    <w:pStyle w:val="af4"/>
                    <w:jc w:val="both"/>
                  </w:pPr>
                  <w:r>
                    <w:rPr>
                      <w:rFonts w:hint="eastAsia"/>
                    </w:rPr>
                    <w:t>（二）禁止在合</w:t>
                  </w:r>
                  <w:proofErr w:type="gramStart"/>
                  <w:r>
                    <w:rPr>
                      <w:rFonts w:hint="eastAsia"/>
                    </w:rPr>
                    <w:t>规</w:t>
                  </w:r>
                  <w:proofErr w:type="gramEnd"/>
                  <w:r>
                    <w:rPr>
                      <w:rFonts w:hint="eastAsia"/>
                    </w:rPr>
                    <w:t>园区外新建、扩建钢铁、石化、化工、</w:t>
                  </w:r>
                  <w:r>
                    <w:rPr>
                      <w:rFonts w:hint="eastAsia"/>
                    </w:rPr>
                    <w:lastRenderedPageBreak/>
                    <w:t>焦化、建材、有色等高污染项目。合</w:t>
                  </w:r>
                  <w:proofErr w:type="gramStart"/>
                  <w:r>
                    <w:rPr>
                      <w:rFonts w:hint="eastAsia"/>
                    </w:rPr>
                    <w:t>规</w:t>
                  </w:r>
                  <w:proofErr w:type="gramEnd"/>
                  <w:r>
                    <w:rPr>
                      <w:rFonts w:hint="eastAsia"/>
                    </w:rPr>
                    <w:t>园区名录按照《江苏省长江经济带发展负面清单实施细则（试行）合规园区名录》执行。高污染项目应严格按照《环境保护综合名录》等有关要求执行。</w:t>
                  </w:r>
                </w:p>
              </w:tc>
              <w:tc>
                <w:tcPr>
                  <w:tcW w:w="1036" w:type="pct"/>
                  <w:vAlign w:val="center"/>
                </w:tcPr>
                <w:p w14:paraId="1E7D088D" w14:textId="77777777" w:rsidR="00A30DFD" w:rsidRDefault="00000000" w:rsidP="00882BE3">
                  <w:pPr>
                    <w:pStyle w:val="af4"/>
                  </w:pPr>
                  <w:r>
                    <w:rPr>
                      <w:rFonts w:hint="eastAsia"/>
                    </w:rPr>
                    <w:lastRenderedPageBreak/>
                    <w:t>本项目不属于高</w:t>
                  </w:r>
                  <w:r>
                    <w:rPr>
                      <w:rFonts w:hint="eastAsia"/>
                    </w:rPr>
                    <w:lastRenderedPageBreak/>
                    <w:t>污染项目，本项目位于宜兴经济技术开发区属于合</w:t>
                  </w:r>
                  <w:proofErr w:type="gramStart"/>
                  <w:r>
                    <w:rPr>
                      <w:rFonts w:hint="eastAsia"/>
                    </w:rPr>
                    <w:t>规</w:t>
                  </w:r>
                  <w:proofErr w:type="gramEnd"/>
                  <w:r>
                    <w:rPr>
                      <w:rFonts w:hint="eastAsia"/>
                    </w:rPr>
                    <w:t>园区。</w:t>
                  </w:r>
                </w:p>
              </w:tc>
              <w:tc>
                <w:tcPr>
                  <w:tcW w:w="424" w:type="pct"/>
                  <w:vAlign w:val="center"/>
                </w:tcPr>
                <w:p w14:paraId="3DBDDC8B" w14:textId="77777777" w:rsidR="00A30DFD" w:rsidRDefault="00000000" w:rsidP="00882BE3">
                  <w:pPr>
                    <w:pStyle w:val="af4"/>
                  </w:pPr>
                  <w:r>
                    <w:rPr>
                      <w:rFonts w:hint="eastAsia"/>
                    </w:rPr>
                    <w:lastRenderedPageBreak/>
                    <w:t>相符</w:t>
                  </w:r>
                </w:p>
              </w:tc>
            </w:tr>
            <w:tr w:rsidR="00A30DFD" w14:paraId="5F1DE75E" w14:textId="77777777">
              <w:tc>
                <w:tcPr>
                  <w:tcW w:w="339" w:type="pct"/>
                  <w:vMerge/>
                  <w:vAlign w:val="center"/>
                </w:tcPr>
                <w:p w14:paraId="3F90A7F3" w14:textId="77777777" w:rsidR="00A30DFD" w:rsidRDefault="00A30DFD" w:rsidP="00882BE3">
                  <w:pPr>
                    <w:pStyle w:val="af4"/>
                    <w:jc w:val="both"/>
                  </w:pPr>
                </w:p>
              </w:tc>
              <w:tc>
                <w:tcPr>
                  <w:tcW w:w="3201" w:type="pct"/>
                  <w:vAlign w:val="center"/>
                </w:tcPr>
                <w:p w14:paraId="2B87E946" w14:textId="77777777" w:rsidR="00A30DFD" w:rsidRDefault="00000000" w:rsidP="00882BE3">
                  <w:pPr>
                    <w:pStyle w:val="af4"/>
                    <w:jc w:val="both"/>
                  </w:pPr>
                  <w:r>
                    <w:rPr>
                      <w:rFonts w:hint="eastAsia"/>
                    </w:rPr>
                    <w:t>（三）禁止在取消化工定位的园区（集中区）内新建、扩建化工项目。</w:t>
                  </w:r>
                </w:p>
              </w:tc>
              <w:tc>
                <w:tcPr>
                  <w:tcW w:w="1036" w:type="pct"/>
                  <w:vAlign w:val="center"/>
                </w:tcPr>
                <w:p w14:paraId="180CEDA9" w14:textId="77777777" w:rsidR="00A30DFD" w:rsidRDefault="00000000" w:rsidP="00882BE3">
                  <w:pPr>
                    <w:pStyle w:val="af4"/>
                  </w:pPr>
                  <w:r>
                    <w:rPr>
                      <w:rFonts w:hint="eastAsia"/>
                    </w:rPr>
                    <w:t>本项目不属于化工项目。</w:t>
                  </w:r>
                </w:p>
              </w:tc>
              <w:tc>
                <w:tcPr>
                  <w:tcW w:w="424" w:type="pct"/>
                  <w:vAlign w:val="center"/>
                </w:tcPr>
                <w:p w14:paraId="43062DF5" w14:textId="77777777" w:rsidR="00A30DFD" w:rsidRDefault="00000000" w:rsidP="00882BE3">
                  <w:pPr>
                    <w:pStyle w:val="af4"/>
                  </w:pPr>
                  <w:r>
                    <w:rPr>
                      <w:rFonts w:hint="eastAsia"/>
                    </w:rPr>
                    <w:t>相符</w:t>
                  </w:r>
                </w:p>
              </w:tc>
            </w:tr>
            <w:tr w:rsidR="00A30DFD" w14:paraId="57697210" w14:textId="77777777">
              <w:tc>
                <w:tcPr>
                  <w:tcW w:w="339" w:type="pct"/>
                  <w:vMerge/>
                  <w:vAlign w:val="center"/>
                </w:tcPr>
                <w:p w14:paraId="1941F969" w14:textId="77777777" w:rsidR="00A30DFD" w:rsidRDefault="00A30DFD" w:rsidP="00882BE3">
                  <w:pPr>
                    <w:pStyle w:val="af4"/>
                    <w:jc w:val="both"/>
                  </w:pPr>
                </w:p>
              </w:tc>
              <w:tc>
                <w:tcPr>
                  <w:tcW w:w="3201" w:type="pct"/>
                  <w:vAlign w:val="center"/>
                </w:tcPr>
                <w:p w14:paraId="1309F914" w14:textId="77777777" w:rsidR="00A30DFD" w:rsidRDefault="00000000" w:rsidP="00882BE3">
                  <w:pPr>
                    <w:pStyle w:val="af4"/>
                    <w:jc w:val="both"/>
                  </w:pPr>
                  <w:r>
                    <w:rPr>
                      <w:rFonts w:hint="eastAsia"/>
                    </w:rPr>
                    <w:t>（四）禁止在化工集中区内新建、改建、扩建生产和使用《危险化学品目录》中具有爆炸特性化学品的项目。</w:t>
                  </w:r>
                </w:p>
              </w:tc>
              <w:tc>
                <w:tcPr>
                  <w:tcW w:w="1036" w:type="pct"/>
                  <w:vAlign w:val="center"/>
                </w:tcPr>
                <w:p w14:paraId="00A53622" w14:textId="77777777" w:rsidR="00A30DFD" w:rsidRDefault="00000000" w:rsidP="00882BE3">
                  <w:pPr>
                    <w:pStyle w:val="af4"/>
                  </w:pPr>
                  <w:r>
                    <w:rPr>
                      <w:rFonts w:hint="eastAsia"/>
                    </w:rPr>
                    <w:t>本项目不属于化工项目。</w:t>
                  </w:r>
                </w:p>
              </w:tc>
              <w:tc>
                <w:tcPr>
                  <w:tcW w:w="424" w:type="pct"/>
                  <w:vAlign w:val="center"/>
                </w:tcPr>
                <w:p w14:paraId="5D1A5CDD" w14:textId="77777777" w:rsidR="00A30DFD" w:rsidRDefault="00000000" w:rsidP="00882BE3">
                  <w:pPr>
                    <w:pStyle w:val="af4"/>
                  </w:pPr>
                  <w:r>
                    <w:rPr>
                      <w:rFonts w:hint="eastAsia"/>
                    </w:rPr>
                    <w:t>相符</w:t>
                  </w:r>
                </w:p>
              </w:tc>
            </w:tr>
            <w:tr w:rsidR="00A30DFD" w14:paraId="7114F2FA" w14:textId="77777777">
              <w:tc>
                <w:tcPr>
                  <w:tcW w:w="339" w:type="pct"/>
                  <w:vMerge/>
                  <w:vAlign w:val="center"/>
                </w:tcPr>
                <w:p w14:paraId="0349A4B6" w14:textId="77777777" w:rsidR="00A30DFD" w:rsidRDefault="00A30DFD" w:rsidP="00882BE3">
                  <w:pPr>
                    <w:pStyle w:val="af4"/>
                    <w:jc w:val="both"/>
                  </w:pPr>
                </w:p>
              </w:tc>
              <w:tc>
                <w:tcPr>
                  <w:tcW w:w="3201" w:type="pct"/>
                  <w:vAlign w:val="center"/>
                </w:tcPr>
                <w:p w14:paraId="3B4085E0" w14:textId="77777777" w:rsidR="00A30DFD" w:rsidRDefault="00000000" w:rsidP="00882BE3">
                  <w:pPr>
                    <w:pStyle w:val="af4"/>
                    <w:jc w:val="both"/>
                  </w:pPr>
                  <w:r>
                    <w:rPr>
                      <w:rFonts w:hint="eastAsia"/>
                    </w:rPr>
                    <w:t>（五）禁止在化工企业周边建设不符合安全距离规定的劳动密集型的非化工项目和其他人员密集的公共设施项目。</w:t>
                  </w:r>
                </w:p>
              </w:tc>
              <w:tc>
                <w:tcPr>
                  <w:tcW w:w="1036" w:type="pct"/>
                  <w:vAlign w:val="center"/>
                </w:tcPr>
                <w:p w14:paraId="355CBF37" w14:textId="77777777" w:rsidR="00A30DFD" w:rsidRDefault="00000000" w:rsidP="00882BE3">
                  <w:pPr>
                    <w:pStyle w:val="af4"/>
                  </w:pPr>
                  <w:r>
                    <w:rPr>
                      <w:rFonts w:hint="eastAsia"/>
                    </w:rPr>
                    <w:t>本项目不属于化工项目。</w:t>
                  </w:r>
                </w:p>
              </w:tc>
              <w:tc>
                <w:tcPr>
                  <w:tcW w:w="424" w:type="pct"/>
                  <w:vAlign w:val="center"/>
                </w:tcPr>
                <w:p w14:paraId="42206D7C" w14:textId="77777777" w:rsidR="00A30DFD" w:rsidRDefault="00000000" w:rsidP="00882BE3">
                  <w:pPr>
                    <w:pStyle w:val="af4"/>
                  </w:pPr>
                  <w:r>
                    <w:rPr>
                      <w:rFonts w:hint="eastAsia"/>
                    </w:rPr>
                    <w:t>相符</w:t>
                  </w:r>
                </w:p>
              </w:tc>
            </w:tr>
            <w:tr w:rsidR="00A30DFD" w14:paraId="1AC25B77" w14:textId="77777777">
              <w:tc>
                <w:tcPr>
                  <w:tcW w:w="339" w:type="pct"/>
                  <w:vMerge/>
                  <w:vAlign w:val="center"/>
                </w:tcPr>
                <w:p w14:paraId="4BBA6538" w14:textId="77777777" w:rsidR="00A30DFD" w:rsidRDefault="00A30DFD" w:rsidP="00882BE3">
                  <w:pPr>
                    <w:pStyle w:val="af4"/>
                    <w:jc w:val="both"/>
                  </w:pPr>
                </w:p>
              </w:tc>
              <w:tc>
                <w:tcPr>
                  <w:tcW w:w="3201" w:type="pct"/>
                  <w:vAlign w:val="center"/>
                </w:tcPr>
                <w:p w14:paraId="48C9EDAF" w14:textId="77777777" w:rsidR="00A30DFD" w:rsidRDefault="00000000" w:rsidP="00882BE3">
                  <w:pPr>
                    <w:pStyle w:val="af4"/>
                    <w:jc w:val="both"/>
                  </w:pPr>
                  <w:r>
                    <w:rPr>
                      <w:rFonts w:hint="eastAsia"/>
                    </w:rPr>
                    <w:t>（六）禁止在太湖流域一、二、三级保护区内开展《江苏省太湖水污染防治条例》禁止的投资建设活动（《江苏省太湖流域战略性新兴产业类别目录（</w:t>
                  </w:r>
                  <w:r>
                    <w:rPr>
                      <w:rFonts w:hint="eastAsia"/>
                    </w:rPr>
                    <w:t>2018</w:t>
                  </w:r>
                  <w:r>
                    <w:rPr>
                      <w:rFonts w:hint="eastAsia"/>
                    </w:rPr>
                    <w:t>年本）》明确的要求除外）。</w:t>
                  </w:r>
                </w:p>
              </w:tc>
              <w:tc>
                <w:tcPr>
                  <w:tcW w:w="1036" w:type="pct"/>
                  <w:vAlign w:val="center"/>
                </w:tcPr>
                <w:p w14:paraId="05B03256" w14:textId="77777777" w:rsidR="00A30DFD" w:rsidRDefault="00000000" w:rsidP="00882BE3">
                  <w:pPr>
                    <w:pStyle w:val="af4"/>
                  </w:pPr>
                  <w:r>
                    <w:rPr>
                      <w:rFonts w:hint="eastAsia"/>
                    </w:rPr>
                    <w:t>本项目所在地属于太湖流域二级保护区，不属于《江苏省太湖水污染防治条例》禁止的投资建设活动。</w:t>
                  </w:r>
                </w:p>
              </w:tc>
              <w:tc>
                <w:tcPr>
                  <w:tcW w:w="424" w:type="pct"/>
                  <w:vAlign w:val="center"/>
                </w:tcPr>
                <w:p w14:paraId="5387C5F6" w14:textId="77777777" w:rsidR="00A30DFD" w:rsidRDefault="00000000" w:rsidP="00882BE3">
                  <w:pPr>
                    <w:pStyle w:val="af4"/>
                  </w:pPr>
                  <w:r>
                    <w:rPr>
                      <w:rFonts w:hint="eastAsia"/>
                    </w:rPr>
                    <w:t>相符</w:t>
                  </w:r>
                </w:p>
              </w:tc>
            </w:tr>
            <w:tr w:rsidR="00A30DFD" w14:paraId="07EEE508" w14:textId="77777777">
              <w:tc>
                <w:tcPr>
                  <w:tcW w:w="339" w:type="pct"/>
                  <w:vMerge/>
                  <w:vAlign w:val="center"/>
                </w:tcPr>
                <w:p w14:paraId="2D3BA9B1" w14:textId="77777777" w:rsidR="00A30DFD" w:rsidRDefault="00A30DFD" w:rsidP="00882BE3">
                  <w:pPr>
                    <w:pStyle w:val="af4"/>
                    <w:jc w:val="both"/>
                  </w:pPr>
                </w:p>
              </w:tc>
              <w:tc>
                <w:tcPr>
                  <w:tcW w:w="3201" w:type="pct"/>
                  <w:vAlign w:val="center"/>
                </w:tcPr>
                <w:p w14:paraId="64E9AD63" w14:textId="77777777" w:rsidR="00A30DFD" w:rsidRDefault="00000000" w:rsidP="00882BE3">
                  <w:pPr>
                    <w:pStyle w:val="af4"/>
                    <w:jc w:val="both"/>
                  </w:pPr>
                  <w:r>
                    <w:rPr>
                      <w:rFonts w:hint="eastAsia"/>
                    </w:rPr>
                    <w:t>（七）园区外化工企业项目按照《关于加强全省化工园区化工集中区外化工生产企业规范化管理的通知》（</w:t>
                  </w:r>
                  <w:proofErr w:type="gramStart"/>
                  <w:r>
                    <w:rPr>
                      <w:rFonts w:hint="eastAsia"/>
                    </w:rPr>
                    <w:t>苏化治</w:t>
                  </w:r>
                  <w:proofErr w:type="gramEnd"/>
                  <w:r>
                    <w:rPr>
                      <w:rFonts w:hint="eastAsia"/>
                    </w:rPr>
                    <w:t>〔</w:t>
                  </w:r>
                  <w:r>
                    <w:rPr>
                      <w:rFonts w:hint="eastAsia"/>
                    </w:rPr>
                    <w:t>2021</w:t>
                  </w:r>
                  <w:r>
                    <w:rPr>
                      <w:rFonts w:hint="eastAsia"/>
                    </w:rPr>
                    <w:t>〕</w:t>
                  </w:r>
                  <w:r>
                    <w:rPr>
                      <w:rFonts w:hint="eastAsia"/>
                    </w:rPr>
                    <w:t>4</w:t>
                  </w:r>
                  <w:r>
                    <w:rPr>
                      <w:rFonts w:hint="eastAsia"/>
                    </w:rPr>
                    <w:t>号）执行。</w:t>
                  </w:r>
                </w:p>
              </w:tc>
              <w:tc>
                <w:tcPr>
                  <w:tcW w:w="1036" w:type="pct"/>
                  <w:vAlign w:val="center"/>
                </w:tcPr>
                <w:p w14:paraId="73AD90BE" w14:textId="77777777" w:rsidR="00A30DFD" w:rsidRDefault="00000000" w:rsidP="00882BE3">
                  <w:pPr>
                    <w:pStyle w:val="af4"/>
                  </w:pPr>
                  <w:r>
                    <w:rPr>
                      <w:rFonts w:hint="eastAsia"/>
                    </w:rPr>
                    <w:t>本项目不属于上述项目。</w:t>
                  </w:r>
                </w:p>
              </w:tc>
              <w:tc>
                <w:tcPr>
                  <w:tcW w:w="424" w:type="pct"/>
                  <w:vAlign w:val="center"/>
                </w:tcPr>
                <w:p w14:paraId="6496CACC" w14:textId="77777777" w:rsidR="00A30DFD" w:rsidRDefault="00000000" w:rsidP="00882BE3">
                  <w:pPr>
                    <w:pStyle w:val="af4"/>
                  </w:pPr>
                  <w:r>
                    <w:rPr>
                      <w:rFonts w:hint="eastAsia"/>
                    </w:rPr>
                    <w:t>相符</w:t>
                  </w:r>
                </w:p>
              </w:tc>
            </w:tr>
            <w:tr w:rsidR="00A30DFD" w14:paraId="4C2ADBEA" w14:textId="77777777">
              <w:tc>
                <w:tcPr>
                  <w:tcW w:w="339" w:type="pct"/>
                  <w:vMerge/>
                  <w:vAlign w:val="center"/>
                </w:tcPr>
                <w:p w14:paraId="72D50D1D" w14:textId="77777777" w:rsidR="00A30DFD" w:rsidRDefault="00A30DFD" w:rsidP="00882BE3">
                  <w:pPr>
                    <w:pStyle w:val="af4"/>
                    <w:jc w:val="both"/>
                  </w:pPr>
                </w:p>
              </w:tc>
              <w:tc>
                <w:tcPr>
                  <w:tcW w:w="3201" w:type="pct"/>
                  <w:vAlign w:val="center"/>
                </w:tcPr>
                <w:p w14:paraId="72650DFD" w14:textId="77777777" w:rsidR="00A30DFD" w:rsidRDefault="00000000" w:rsidP="00882BE3">
                  <w:pPr>
                    <w:pStyle w:val="af4"/>
                    <w:jc w:val="both"/>
                  </w:pPr>
                  <w:r>
                    <w:rPr>
                      <w:rFonts w:hint="eastAsia"/>
                    </w:rPr>
                    <w:t>（八）宜南山区内建设项目必须符合《宜南山区保护和开发管控规划》要求。</w:t>
                  </w:r>
                </w:p>
              </w:tc>
              <w:tc>
                <w:tcPr>
                  <w:tcW w:w="1036" w:type="pct"/>
                  <w:vAlign w:val="center"/>
                </w:tcPr>
                <w:p w14:paraId="29D697E0" w14:textId="77777777" w:rsidR="00A30DFD" w:rsidRDefault="00000000" w:rsidP="00882BE3">
                  <w:pPr>
                    <w:pStyle w:val="af4"/>
                  </w:pPr>
                  <w:r>
                    <w:rPr>
                      <w:rFonts w:hint="eastAsia"/>
                    </w:rPr>
                    <w:t>本项目位于宜兴市</w:t>
                  </w:r>
                  <w:proofErr w:type="gramStart"/>
                  <w:r>
                    <w:rPr>
                      <w:rFonts w:hint="eastAsia"/>
                    </w:rPr>
                    <w:t>屺</w:t>
                  </w:r>
                  <w:proofErr w:type="gramEnd"/>
                  <w:r>
                    <w:rPr>
                      <w:rFonts w:hint="eastAsia"/>
                    </w:rPr>
                    <w:t>亭街道宜北路</w:t>
                  </w:r>
                  <w:r>
                    <w:rPr>
                      <w:rFonts w:hint="eastAsia"/>
                    </w:rPr>
                    <w:t>928</w:t>
                  </w:r>
                  <w:r>
                    <w:rPr>
                      <w:rFonts w:hint="eastAsia"/>
                    </w:rPr>
                    <w:t>号，不属于宜南山区。</w:t>
                  </w:r>
                </w:p>
              </w:tc>
              <w:tc>
                <w:tcPr>
                  <w:tcW w:w="424" w:type="pct"/>
                  <w:vAlign w:val="center"/>
                </w:tcPr>
                <w:p w14:paraId="288D34AF" w14:textId="77777777" w:rsidR="00A30DFD" w:rsidRDefault="00000000" w:rsidP="00882BE3">
                  <w:pPr>
                    <w:pStyle w:val="af4"/>
                  </w:pPr>
                  <w:r>
                    <w:rPr>
                      <w:rFonts w:hint="eastAsia"/>
                    </w:rPr>
                    <w:t>相符</w:t>
                  </w:r>
                </w:p>
              </w:tc>
            </w:tr>
            <w:tr w:rsidR="00A30DFD" w14:paraId="2E282997" w14:textId="77777777">
              <w:tc>
                <w:tcPr>
                  <w:tcW w:w="339" w:type="pct"/>
                  <w:vAlign w:val="center"/>
                </w:tcPr>
                <w:p w14:paraId="23437EA5" w14:textId="77777777" w:rsidR="00A30DFD" w:rsidRDefault="00000000" w:rsidP="00882BE3">
                  <w:pPr>
                    <w:pStyle w:val="af4"/>
                    <w:jc w:val="both"/>
                  </w:pPr>
                  <w:r>
                    <w:rPr>
                      <w:rFonts w:hint="eastAsia"/>
                    </w:rPr>
                    <w:t>产业发展</w:t>
                  </w:r>
                </w:p>
              </w:tc>
              <w:tc>
                <w:tcPr>
                  <w:tcW w:w="3201" w:type="pct"/>
                  <w:vAlign w:val="center"/>
                </w:tcPr>
                <w:p w14:paraId="6F5E4339" w14:textId="77777777" w:rsidR="00A30DFD" w:rsidRDefault="00000000" w:rsidP="00882BE3">
                  <w:pPr>
                    <w:pStyle w:val="af4"/>
                    <w:jc w:val="both"/>
                  </w:pPr>
                  <w:r>
                    <w:rPr>
                      <w:rFonts w:hint="eastAsia"/>
                    </w:rPr>
                    <w:t>（一）禁止新建、扩建尿素、磷铵、电石、烧碱、聚氯乙烯、纯碱新增产能项目。</w:t>
                  </w:r>
                </w:p>
                <w:p w14:paraId="0E45E642" w14:textId="77777777" w:rsidR="00A30DFD" w:rsidRDefault="00000000" w:rsidP="00882BE3">
                  <w:pPr>
                    <w:pStyle w:val="af4"/>
                    <w:jc w:val="both"/>
                  </w:pPr>
                  <w:r>
                    <w:rPr>
                      <w:rFonts w:hint="eastAsia"/>
                    </w:rPr>
                    <w:t>（二）禁止新建、改建、</w:t>
                  </w:r>
                  <w:proofErr w:type="gramStart"/>
                  <w:r>
                    <w:rPr>
                      <w:rFonts w:hint="eastAsia"/>
                    </w:rPr>
                    <w:t>扩建高</w:t>
                  </w:r>
                  <w:proofErr w:type="gramEnd"/>
                  <w:r>
                    <w:rPr>
                      <w:rFonts w:hint="eastAsia"/>
                    </w:rPr>
                    <w:t>毒、高残留以及对环境影响大的农药原药项目，禁止新建、扩建农药、医药和染料中间体化工项目。</w:t>
                  </w:r>
                </w:p>
                <w:p w14:paraId="2A9F31E4" w14:textId="77777777" w:rsidR="00A30DFD" w:rsidRDefault="00000000" w:rsidP="00882BE3">
                  <w:pPr>
                    <w:pStyle w:val="af4"/>
                    <w:jc w:val="both"/>
                  </w:pPr>
                  <w:r>
                    <w:rPr>
                      <w:rFonts w:hint="eastAsia"/>
                    </w:rPr>
                    <w:t>（三）禁止新建不符合行业准入条件的合成氨、对二甲苯二硫化碳、氟化氢、轮胎等项目。</w:t>
                  </w:r>
                </w:p>
                <w:p w14:paraId="3849CF58" w14:textId="77777777" w:rsidR="00A30DFD" w:rsidRDefault="00000000" w:rsidP="00882BE3">
                  <w:pPr>
                    <w:pStyle w:val="af4"/>
                    <w:jc w:val="both"/>
                  </w:pPr>
                  <w:r>
                    <w:rPr>
                      <w:rFonts w:hint="eastAsia"/>
                    </w:rPr>
                    <w:t>（四）禁止新建、扩建不符合国家石化、现代煤化工等产业布局规划的项目，禁止新建独立焦化项目。</w:t>
                  </w:r>
                </w:p>
                <w:p w14:paraId="02A442CE" w14:textId="77777777" w:rsidR="00A30DFD" w:rsidRDefault="00000000" w:rsidP="00882BE3">
                  <w:pPr>
                    <w:pStyle w:val="af4"/>
                    <w:jc w:val="both"/>
                  </w:pPr>
                  <w:r>
                    <w:rPr>
                      <w:rFonts w:hint="eastAsia"/>
                    </w:rPr>
                    <w:t>（五）禁止新建、扩建不符合国家产能置换要求的严重过剩产能行业的项目。</w:t>
                  </w:r>
                </w:p>
                <w:p w14:paraId="72A39886" w14:textId="77777777" w:rsidR="00A30DFD" w:rsidRDefault="00000000" w:rsidP="00882BE3">
                  <w:pPr>
                    <w:pStyle w:val="af4"/>
                    <w:jc w:val="both"/>
                  </w:pPr>
                  <w:r>
                    <w:rPr>
                      <w:rFonts w:hint="eastAsia"/>
                    </w:rPr>
                    <w:t>（六）禁止新建、扩建不符合《江苏省林牧渔业、工业、服务业和生活用水定额（</w:t>
                  </w:r>
                  <w:r>
                    <w:rPr>
                      <w:rFonts w:hint="eastAsia"/>
                    </w:rPr>
                    <w:t>2019</w:t>
                  </w:r>
                  <w:r>
                    <w:rPr>
                      <w:rFonts w:hint="eastAsia"/>
                    </w:rPr>
                    <w:t>年修订）》的项目。</w:t>
                  </w:r>
                </w:p>
                <w:p w14:paraId="091F35A9" w14:textId="77777777" w:rsidR="00A30DFD" w:rsidRDefault="00000000" w:rsidP="00882BE3">
                  <w:pPr>
                    <w:pStyle w:val="af4"/>
                    <w:jc w:val="both"/>
                  </w:pPr>
                  <w:r>
                    <w:rPr>
                      <w:rFonts w:hint="eastAsia"/>
                    </w:rPr>
                    <w:t>（七）禁止新建、扩建国家《产业结构调整指导目录（</w:t>
                  </w:r>
                  <w:r>
                    <w:rPr>
                      <w:rFonts w:hint="eastAsia"/>
                    </w:rPr>
                    <w:t>2019</w:t>
                  </w:r>
                  <w:r>
                    <w:rPr>
                      <w:rFonts w:hint="eastAsia"/>
                    </w:rPr>
                    <w:t>年本）》《外商投资准入特别管理措施（负面清单）（</w:t>
                  </w:r>
                  <w:r>
                    <w:rPr>
                      <w:rFonts w:hint="eastAsia"/>
                    </w:rPr>
                    <w:t>2020</w:t>
                  </w:r>
                  <w:r>
                    <w:rPr>
                      <w:rFonts w:hint="eastAsia"/>
                    </w:rPr>
                    <w:t>年版）》《江苏省化工产业结构调整限制、淘汰和禁止目录（</w:t>
                  </w:r>
                  <w:r>
                    <w:rPr>
                      <w:rFonts w:hint="eastAsia"/>
                    </w:rPr>
                    <w:t>2020</w:t>
                  </w:r>
                  <w:r>
                    <w:rPr>
                      <w:rFonts w:hint="eastAsia"/>
                    </w:rPr>
                    <w:t>年本）》等上级政策中明确的限制类、淘</w:t>
                  </w:r>
                  <w:proofErr w:type="gramStart"/>
                  <w:r>
                    <w:rPr>
                      <w:rFonts w:hint="eastAsia"/>
                    </w:rPr>
                    <w:t>汏</w:t>
                  </w:r>
                  <w:proofErr w:type="gramEnd"/>
                  <w:r>
                    <w:rPr>
                      <w:rFonts w:hint="eastAsia"/>
                    </w:rPr>
                    <w:t>类、禁止类项目，法律法规和相关政策明令禁止的落后产能项目以及明令淘汰的安全生产落后工艺及装备项目。</w:t>
                  </w:r>
                </w:p>
              </w:tc>
              <w:tc>
                <w:tcPr>
                  <w:tcW w:w="1036" w:type="pct"/>
                  <w:vAlign w:val="center"/>
                </w:tcPr>
                <w:p w14:paraId="0D5A4ADF" w14:textId="77777777" w:rsidR="00A30DFD" w:rsidRDefault="00000000" w:rsidP="00882BE3">
                  <w:pPr>
                    <w:pStyle w:val="af4"/>
                  </w:pPr>
                  <w:r>
                    <w:rPr>
                      <w:rFonts w:hint="eastAsia"/>
                    </w:rPr>
                    <w:t>本项目不属于上述项目。</w:t>
                  </w:r>
                </w:p>
              </w:tc>
              <w:tc>
                <w:tcPr>
                  <w:tcW w:w="424" w:type="pct"/>
                  <w:vAlign w:val="center"/>
                </w:tcPr>
                <w:p w14:paraId="5BF70282" w14:textId="77777777" w:rsidR="00A30DFD" w:rsidRDefault="00000000" w:rsidP="00882BE3">
                  <w:pPr>
                    <w:pStyle w:val="af4"/>
                  </w:pPr>
                  <w:r>
                    <w:rPr>
                      <w:rFonts w:hint="eastAsia"/>
                    </w:rPr>
                    <w:t>相符</w:t>
                  </w:r>
                </w:p>
              </w:tc>
            </w:tr>
            <w:tr w:rsidR="00A30DFD" w14:paraId="2F78E8A0" w14:textId="77777777">
              <w:tc>
                <w:tcPr>
                  <w:tcW w:w="339" w:type="pct"/>
                  <w:vMerge w:val="restart"/>
                  <w:vAlign w:val="center"/>
                </w:tcPr>
                <w:p w14:paraId="55D06311" w14:textId="77777777" w:rsidR="00A30DFD" w:rsidRDefault="00000000" w:rsidP="00882BE3">
                  <w:pPr>
                    <w:pStyle w:val="af4"/>
                    <w:jc w:val="both"/>
                  </w:pPr>
                  <w:r>
                    <w:rPr>
                      <w:rFonts w:hint="eastAsia"/>
                    </w:rPr>
                    <w:t>其他</w:t>
                  </w:r>
                </w:p>
              </w:tc>
              <w:tc>
                <w:tcPr>
                  <w:tcW w:w="3201" w:type="pct"/>
                  <w:vAlign w:val="center"/>
                </w:tcPr>
                <w:p w14:paraId="36755B84" w14:textId="77777777" w:rsidR="00A30DFD" w:rsidRDefault="00000000" w:rsidP="00882BE3">
                  <w:pPr>
                    <w:pStyle w:val="af4"/>
                    <w:jc w:val="both"/>
                  </w:pPr>
                  <w:r>
                    <w:rPr>
                      <w:rFonts w:hint="eastAsia"/>
                    </w:rPr>
                    <w:t>（一）“两高”项目、商品混凝土、铜加工、</w:t>
                  </w:r>
                  <w:r>
                    <w:rPr>
                      <w:rFonts w:hint="eastAsia"/>
                    </w:rPr>
                    <w:t>PC</w:t>
                  </w:r>
                  <w:r>
                    <w:rPr>
                      <w:rFonts w:hint="eastAsia"/>
                    </w:rPr>
                    <w:t>构建（混凝土预制件）、</w:t>
                  </w:r>
                  <w:proofErr w:type="gramStart"/>
                  <w:r>
                    <w:rPr>
                      <w:rFonts w:hint="eastAsia"/>
                    </w:rPr>
                    <w:t>固危废</w:t>
                  </w:r>
                  <w:proofErr w:type="gramEnd"/>
                  <w:r>
                    <w:rPr>
                      <w:rFonts w:hint="eastAsia"/>
                    </w:rPr>
                    <w:t>处置和利用、新上中频炉等根据我市产业发展导向需要管控的项目，必须</w:t>
                  </w:r>
                  <w:proofErr w:type="gramStart"/>
                  <w:r>
                    <w:rPr>
                      <w:rFonts w:hint="eastAsia"/>
                    </w:rPr>
                    <w:t>报行业</w:t>
                  </w:r>
                  <w:proofErr w:type="gramEnd"/>
                  <w:r>
                    <w:rPr>
                      <w:rFonts w:hint="eastAsia"/>
                    </w:rPr>
                    <w:t>主管部门牵头论证后实施。</w:t>
                  </w:r>
                </w:p>
              </w:tc>
              <w:tc>
                <w:tcPr>
                  <w:tcW w:w="1036" w:type="pct"/>
                  <w:vAlign w:val="center"/>
                </w:tcPr>
                <w:p w14:paraId="4F44B6B6" w14:textId="77777777" w:rsidR="00A30DFD" w:rsidRDefault="00000000" w:rsidP="00882BE3">
                  <w:pPr>
                    <w:pStyle w:val="af4"/>
                  </w:pPr>
                  <w:r>
                    <w:rPr>
                      <w:rFonts w:hint="eastAsia"/>
                    </w:rPr>
                    <w:t>本项目不属于上述项目。</w:t>
                  </w:r>
                </w:p>
              </w:tc>
              <w:tc>
                <w:tcPr>
                  <w:tcW w:w="424" w:type="pct"/>
                  <w:vAlign w:val="center"/>
                </w:tcPr>
                <w:p w14:paraId="1A224334" w14:textId="77777777" w:rsidR="00A30DFD" w:rsidRDefault="00000000" w:rsidP="00882BE3">
                  <w:pPr>
                    <w:pStyle w:val="af4"/>
                  </w:pPr>
                  <w:r>
                    <w:rPr>
                      <w:rFonts w:hint="eastAsia"/>
                    </w:rPr>
                    <w:t>相符</w:t>
                  </w:r>
                </w:p>
              </w:tc>
            </w:tr>
            <w:tr w:rsidR="00A30DFD" w14:paraId="1F77AFFC" w14:textId="77777777">
              <w:tc>
                <w:tcPr>
                  <w:tcW w:w="339" w:type="pct"/>
                  <w:vMerge/>
                  <w:vAlign w:val="center"/>
                </w:tcPr>
                <w:p w14:paraId="4C810795" w14:textId="77777777" w:rsidR="00A30DFD" w:rsidRDefault="00A30DFD" w:rsidP="00882BE3">
                  <w:pPr>
                    <w:pStyle w:val="af4"/>
                    <w:jc w:val="both"/>
                  </w:pPr>
                </w:p>
              </w:tc>
              <w:tc>
                <w:tcPr>
                  <w:tcW w:w="3201" w:type="pct"/>
                  <w:vAlign w:val="center"/>
                </w:tcPr>
                <w:p w14:paraId="0D0CC795" w14:textId="77777777" w:rsidR="00A30DFD" w:rsidRDefault="00000000" w:rsidP="00882BE3">
                  <w:pPr>
                    <w:pStyle w:val="af4"/>
                    <w:jc w:val="both"/>
                  </w:pPr>
                  <w:r>
                    <w:rPr>
                      <w:rFonts w:hint="eastAsia"/>
                    </w:rPr>
                    <w:t>（二）省级以上园区入园项目原则上必须符合园区产</w:t>
                  </w:r>
                  <w:r>
                    <w:rPr>
                      <w:rFonts w:hint="eastAsia"/>
                    </w:rPr>
                    <w:lastRenderedPageBreak/>
                    <w:t>业定位；工业园区或集中区外新建、改建、扩建工业项目必须报市级项目审批部门论证。</w:t>
                  </w:r>
                </w:p>
              </w:tc>
              <w:tc>
                <w:tcPr>
                  <w:tcW w:w="1036" w:type="pct"/>
                  <w:vAlign w:val="center"/>
                </w:tcPr>
                <w:p w14:paraId="3E515A8C" w14:textId="77777777" w:rsidR="00A30DFD" w:rsidRDefault="00000000" w:rsidP="00882BE3">
                  <w:pPr>
                    <w:pStyle w:val="af4"/>
                  </w:pPr>
                  <w:r>
                    <w:rPr>
                      <w:rFonts w:hint="eastAsia"/>
                    </w:rPr>
                    <w:lastRenderedPageBreak/>
                    <w:t>本项目不属于上</w:t>
                  </w:r>
                  <w:r>
                    <w:rPr>
                      <w:rFonts w:hint="eastAsia"/>
                    </w:rPr>
                    <w:lastRenderedPageBreak/>
                    <w:t>述项目。</w:t>
                  </w:r>
                </w:p>
              </w:tc>
              <w:tc>
                <w:tcPr>
                  <w:tcW w:w="424" w:type="pct"/>
                  <w:vAlign w:val="center"/>
                </w:tcPr>
                <w:p w14:paraId="520B8845" w14:textId="77777777" w:rsidR="00A30DFD" w:rsidRDefault="00000000" w:rsidP="00882BE3">
                  <w:pPr>
                    <w:pStyle w:val="af4"/>
                  </w:pPr>
                  <w:r>
                    <w:rPr>
                      <w:rFonts w:hint="eastAsia"/>
                    </w:rPr>
                    <w:lastRenderedPageBreak/>
                    <w:t>相符</w:t>
                  </w:r>
                </w:p>
              </w:tc>
            </w:tr>
            <w:tr w:rsidR="00A30DFD" w14:paraId="441762F8" w14:textId="77777777">
              <w:tc>
                <w:tcPr>
                  <w:tcW w:w="339" w:type="pct"/>
                  <w:vMerge/>
                  <w:vAlign w:val="center"/>
                </w:tcPr>
                <w:p w14:paraId="4DA7261F" w14:textId="77777777" w:rsidR="00A30DFD" w:rsidRDefault="00A30DFD" w:rsidP="00882BE3">
                  <w:pPr>
                    <w:pStyle w:val="af4"/>
                    <w:jc w:val="both"/>
                  </w:pPr>
                </w:p>
              </w:tc>
              <w:tc>
                <w:tcPr>
                  <w:tcW w:w="3201" w:type="pct"/>
                  <w:vAlign w:val="center"/>
                </w:tcPr>
                <w:p w14:paraId="206E495B" w14:textId="77777777" w:rsidR="00A30DFD" w:rsidRDefault="00000000" w:rsidP="00882BE3">
                  <w:pPr>
                    <w:pStyle w:val="af4"/>
                    <w:jc w:val="both"/>
                  </w:pPr>
                  <w:r>
                    <w:rPr>
                      <w:rFonts w:hint="eastAsia"/>
                    </w:rPr>
                    <w:t>（三）严格执行《宜兴市人民政府关于调整高污染燃料禁燃区的通告》相关规定，禁止在燃气管网和集中供热管网覆盖范围内，新、改、扩建燃用煤炭、重油、渣油、成型生物质燃料的设施。</w:t>
                  </w:r>
                </w:p>
              </w:tc>
              <w:tc>
                <w:tcPr>
                  <w:tcW w:w="1036" w:type="pct"/>
                  <w:vAlign w:val="center"/>
                </w:tcPr>
                <w:p w14:paraId="4200F695" w14:textId="77777777" w:rsidR="00A30DFD" w:rsidRDefault="00000000" w:rsidP="00882BE3">
                  <w:pPr>
                    <w:pStyle w:val="af4"/>
                  </w:pPr>
                  <w:r>
                    <w:rPr>
                      <w:rFonts w:hint="eastAsia"/>
                    </w:rPr>
                    <w:t>本项目不属于上述项目。</w:t>
                  </w:r>
                </w:p>
              </w:tc>
              <w:tc>
                <w:tcPr>
                  <w:tcW w:w="424" w:type="pct"/>
                  <w:vAlign w:val="center"/>
                </w:tcPr>
                <w:p w14:paraId="3A0099C1" w14:textId="77777777" w:rsidR="00A30DFD" w:rsidRDefault="00000000" w:rsidP="00882BE3">
                  <w:pPr>
                    <w:pStyle w:val="af4"/>
                  </w:pPr>
                  <w:r>
                    <w:rPr>
                      <w:rFonts w:hint="eastAsia"/>
                    </w:rPr>
                    <w:t>相符</w:t>
                  </w:r>
                </w:p>
              </w:tc>
            </w:tr>
            <w:tr w:rsidR="00A30DFD" w14:paraId="165C4FE3" w14:textId="77777777">
              <w:tc>
                <w:tcPr>
                  <w:tcW w:w="339" w:type="pct"/>
                  <w:vMerge/>
                  <w:vAlign w:val="center"/>
                </w:tcPr>
                <w:p w14:paraId="503CA679" w14:textId="77777777" w:rsidR="00A30DFD" w:rsidRDefault="00A30DFD" w:rsidP="00882BE3">
                  <w:pPr>
                    <w:pStyle w:val="af4"/>
                    <w:jc w:val="both"/>
                  </w:pPr>
                </w:p>
              </w:tc>
              <w:tc>
                <w:tcPr>
                  <w:tcW w:w="3201" w:type="pct"/>
                  <w:vAlign w:val="center"/>
                </w:tcPr>
                <w:p w14:paraId="41CB5CC1" w14:textId="77777777" w:rsidR="00A30DFD" w:rsidRDefault="00000000" w:rsidP="00882BE3">
                  <w:pPr>
                    <w:pStyle w:val="af4"/>
                    <w:jc w:val="both"/>
                  </w:pPr>
                  <w:r>
                    <w:rPr>
                      <w:rFonts w:hint="eastAsia"/>
                    </w:rPr>
                    <w:t>（四）严格执行《宜兴市固危废处置工作方案》，禁止新、扩建原料来源于宜兴市域以外的危险废物贮存场、焚烧、填埋处置项目；原则上严格控制原料主要来源为市域外的固体废物资源再利用项目；危险废物贮存、处置、综合利用类项目必须进入符合园区产业定位和准入条件的工业园区或集中区。禁止在太湖一级保护区内新、扩建固</w:t>
                  </w:r>
                  <w:proofErr w:type="gramStart"/>
                  <w:r>
                    <w:rPr>
                      <w:rFonts w:hint="eastAsia"/>
                    </w:rPr>
                    <w:t>废资源</w:t>
                  </w:r>
                  <w:proofErr w:type="gramEnd"/>
                  <w:r>
                    <w:rPr>
                      <w:rFonts w:hint="eastAsia"/>
                    </w:rPr>
                    <w:t>综合利用、处置项目（“治太”项目、民生项目除外）。</w:t>
                  </w:r>
                </w:p>
              </w:tc>
              <w:tc>
                <w:tcPr>
                  <w:tcW w:w="1036" w:type="pct"/>
                  <w:vAlign w:val="center"/>
                </w:tcPr>
                <w:p w14:paraId="31B22810" w14:textId="77777777" w:rsidR="00A30DFD" w:rsidRDefault="00000000" w:rsidP="00882BE3">
                  <w:pPr>
                    <w:pStyle w:val="af4"/>
                  </w:pPr>
                  <w:r>
                    <w:rPr>
                      <w:rFonts w:hint="eastAsia"/>
                    </w:rPr>
                    <w:t>本项目不属于上述项目。</w:t>
                  </w:r>
                </w:p>
              </w:tc>
              <w:tc>
                <w:tcPr>
                  <w:tcW w:w="424" w:type="pct"/>
                  <w:vAlign w:val="center"/>
                </w:tcPr>
                <w:p w14:paraId="1AB7C063" w14:textId="77777777" w:rsidR="00A30DFD" w:rsidRDefault="00000000" w:rsidP="00882BE3">
                  <w:pPr>
                    <w:pStyle w:val="af4"/>
                  </w:pPr>
                  <w:r>
                    <w:rPr>
                      <w:rFonts w:hint="eastAsia"/>
                    </w:rPr>
                    <w:t>相符</w:t>
                  </w:r>
                </w:p>
              </w:tc>
            </w:tr>
          </w:tbl>
          <w:p w14:paraId="6E717A99" w14:textId="77777777" w:rsidR="00A30DFD" w:rsidRPr="00882BE3" w:rsidRDefault="00000000" w:rsidP="00135146">
            <w:pPr>
              <w:pStyle w:val="21"/>
              <w:ind w:firstLine="480"/>
            </w:pPr>
            <w:r w:rsidRPr="00882BE3">
              <w:rPr>
                <w:rFonts w:hint="eastAsia"/>
              </w:rPr>
              <w:t>（</w:t>
            </w:r>
            <w:r w:rsidRPr="00882BE3">
              <w:rPr>
                <w:rFonts w:hint="eastAsia"/>
              </w:rPr>
              <w:t>5</w:t>
            </w:r>
            <w:r w:rsidRPr="00882BE3">
              <w:rPr>
                <w:rFonts w:hint="eastAsia"/>
              </w:rPr>
              <w:t>）与“三区三线”管控相符性分析</w:t>
            </w:r>
          </w:p>
          <w:p w14:paraId="12793632" w14:textId="77777777" w:rsidR="00A30DFD" w:rsidRDefault="00000000" w:rsidP="00135146">
            <w:pPr>
              <w:pStyle w:val="21"/>
              <w:ind w:firstLine="480"/>
            </w:pPr>
            <w:r>
              <w:rPr>
                <w:rFonts w:hint="eastAsia"/>
              </w:rPr>
              <w:t>三区：指城镇空间、农业空间、生态空间三种类型的国土空间；三线：分别对应在城镇空间、农业空间、生态空间划定的城镇开发边界、永久基本农田、生态保护红线三条控制线。根据《</w:t>
            </w:r>
            <w:r>
              <w:rPr>
                <w:rFonts w:hint="eastAsia"/>
              </w:rPr>
              <w:t>2023</w:t>
            </w:r>
            <w:r>
              <w:rPr>
                <w:rFonts w:hint="eastAsia"/>
              </w:rPr>
              <w:t>年度宜兴市预支空间规模指标落地上图方案》</w:t>
            </w:r>
            <w:r>
              <w:rPr>
                <w:rFonts w:hint="eastAsia"/>
              </w:rPr>
              <w:t>(</w:t>
            </w:r>
            <w:proofErr w:type="gramStart"/>
            <w:r>
              <w:rPr>
                <w:rFonts w:hint="eastAsia"/>
              </w:rPr>
              <w:t>苏自然资函</w:t>
            </w:r>
            <w:proofErr w:type="gramEnd"/>
            <w:r>
              <w:rPr>
                <w:rFonts w:hint="eastAsia"/>
              </w:rPr>
              <w:t>[2023]306</w:t>
            </w:r>
            <w:r>
              <w:rPr>
                <w:rFonts w:hint="eastAsia"/>
              </w:rPr>
              <w:t>号</w:t>
            </w:r>
            <w:r>
              <w:rPr>
                <w:rFonts w:hint="eastAsia"/>
              </w:rPr>
              <w:t>)</w:t>
            </w:r>
            <w:r>
              <w:rPr>
                <w:rFonts w:hint="eastAsia"/>
              </w:rPr>
              <w:t>和宜兴市国土空间规划近期实施方案，本项目位于宜兴市</w:t>
            </w:r>
            <w:proofErr w:type="gramStart"/>
            <w:r>
              <w:rPr>
                <w:rFonts w:hint="eastAsia"/>
              </w:rPr>
              <w:t>屺</w:t>
            </w:r>
            <w:proofErr w:type="gramEnd"/>
            <w:r>
              <w:rPr>
                <w:rFonts w:hint="eastAsia"/>
              </w:rPr>
              <w:t>亭街道宜北路</w:t>
            </w:r>
            <w:r>
              <w:rPr>
                <w:rFonts w:hint="eastAsia"/>
              </w:rPr>
              <w:t>928</w:t>
            </w:r>
            <w:r>
              <w:rPr>
                <w:rFonts w:hint="eastAsia"/>
              </w:rPr>
              <w:t>号，属于宜兴经济技术开发区规划范围，用地为现状建设用地，不在新增城镇开发边界、永久基本农田和生态保护红线内，结合宜兴经济技术开发区用地规划图，本项目用地性质为工业用地。因此本项目属于“三区三线”中原有城镇空间城镇开发边界范围，符合宜兴市国土空间规划。</w:t>
            </w:r>
          </w:p>
          <w:p w14:paraId="4F20E452" w14:textId="77777777" w:rsidR="00A30DFD" w:rsidRPr="00882BE3" w:rsidRDefault="00000000" w:rsidP="00135146">
            <w:pPr>
              <w:pStyle w:val="21"/>
              <w:ind w:firstLine="480"/>
            </w:pPr>
            <w:r w:rsidRPr="00882BE3">
              <w:rPr>
                <w:rFonts w:hint="eastAsia"/>
              </w:rPr>
              <w:t>7</w:t>
            </w:r>
            <w:r w:rsidRPr="00882BE3">
              <w:t>.</w:t>
            </w:r>
            <w:r w:rsidRPr="00882BE3">
              <w:rPr>
                <w:rFonts w:hint="eastAsia"/>
              </w:rPr>
              <w:t>与《关于在环评审批阶段开展“源头管控行动”的工作意见》（</w:t>
            </w:r>
            <w:proofErr w:type="gramStart"/>
            <w:r w:rsidRPr="00882BE3">
              <w:rPr>
                <w:rFonts w:hint="eastAsia"/>
              </w:rPr>
              <w:t>锡环办</w:t>
            </w:r>
            <w:proofErr w:type="gramEnd"/>
            <w:r w:rsidRPr="00882BE3">
              <w:rPr>
                <w:rFonts w:hint="eastAsia"/>
              </w:rPr>
              <w:t>〔</w:t>
            </w:r>
            <w:r w:rsidRPr="00882BE3">
              <w:rPr>
                <w:rFonts w:hint="eastAsia"/>
              </w:rPr>
              <w:t>2021</w:t>
            </w:r>
            <w:r w:rsidRPr="00882BE3">
              <w:rPr>
                <w:rFonts w:hint="eastAsia"/>
              </w:rPr>
              <w:t>〕</w:t>
            </w:r>
            <w:r w:rsidRPr="00882BE3">
              <w:rPr>
                <w:rFonts w:hint="eastAsia"/>
              </w:rPr>
              <w:t>142</w:t>
            </w:r>
            <w:r w:rsidRPr="00882BE3">
              <w:rPr>
                <w:rFonts w:hint="eastAsia"/>
              </w:rPr>
              <w:t>号）相符性分析</w:t>
            </w:r>
          </w:p>
          <w:p w14:paraId="3BE3F48E" w14:textId="77777777" w:rsidR="00A30DFD" w:rsidRPr="00882BE3" w:rsidRDefault="00000000" w:rsidP="00882BE3">
            <w:pPr>
              <w:pStyle w:val="af2"/>
              <w:rPr>
                <w:sz w:val="21"/>
                <w:szCs w:val="21"/>
              </w:rPr>
            </w:pPr>
            <w:r w:rsidRPr="00882BE3">
              <w:rPr>
                <w:rFonts w:hint="eastAsia"/>
                <w:sz w:val="21"/>
                <w:szCs w:val="21"/>
              </w:rPr>
              <w:t>表</w:t>
            </w:r>
            <w:r w:rsidRPr="00882BE3">
              <w:rPr>
                <w:rFonts w:hint="eastAsia"/>
                <w:sz w:val="21"/>
                <w:szCs w:val="21"/>
              </w:rPr>
              <w:t>1-</w:t>
            </w:r>
            <w:r w:rsidRPr="00882BE3">
              <w:rPr>
                <w:sz w:val="21"/>
                <w:szCs w:val="21"/>
              </w:rPr>
              <w:t>8</w:t>
            </w:r>
            <w:r w:rsidRPr="00882BE3">
              <w:rPr>
                <w:rFonts w:hint="eastAsia"/>
                <w:sz w:val="21"/>
                <w:szCs w:val="21"/>
              </w:rPr>
              <w:t>与《关于在环评审批阶段开展“源头管控行动”的工作意见》相符性分析</w:t>
            </w:r>
          </w:p>
          <w:tbl>
            <w:tblPr>
              <w:tblStyle w:val="ae"/>
              <w:tblW w:w="5000" w:type="pct"/>
              <w:tblBorders>
                <w:top w:val="single" w:sz="8" w:space="0" w:color="auto"/>
                <w:left w:val="none" w:sz="0" w:space="0" w:color="auto"/>
                <w:bottom w:val="single" w:sz="8" w:space="0" w:color="auto"/>
                <w:right w:val="none" w:sz="0" w:space="0" w:color="auto"/>
              </w:tblBorders>
              <w:tblCellMar>
                <w:left w:w="57" w:type="dxa"/>
                <w:right w:w="57" w:type="dxa"/>
              </w:tblCellMar>
              <w:tblLook w:val="04A0" w:firstRow="1" w:lastRow="0" w:firstColumn="1" w:lastColumn="0" w:noHBand="0" w:noVBand="1"/>
            </w:tblPr>
            <w:tblGrid>
              <w:gridCol w:w="4446"/>
              <w:gridCol w:w="2552"/>
              <w:gridCol w:w="642"/>
            </w:tblGrid>
            <w:tr w:rsidR="00A30DFD" w:rsidRPr="00882BE3" w14:paraId="0AF0C204" w14:textId="77777777" w:rsidTr="008D7444">
              <w:trPr>
                <w:trHeight w:val="312"/>
              </w:trPr>
              <w:tc>
                <w:tcPr>
                  <w:tcW w:w="2910" w:type="pct"/>
                  <w:vAlign w:val="center"/>
                </w:tcPr>
                <w:p w14:paraId="3329D277" w14:textId="77777777" w:rsidR="00A30DFD" w:rsidRPr="00882BE3" w:rsidRDefault="00000000" w:rsidP="00882BE3">
                  <w:pPr>
                    <w:pStyle w:val="af4"/>
                    <w:rPr>
                      <w:b/>
                      <w:bCs/>
                    </w:rPr>
                  </w:pPr>
                  <w:r w:rsidRPr="00882BE3">
                    <w:rPr>
                      <w:rFonts w:hint="eastAsia"/>
                      <w:b/>
                      <w:bCs/>
                    </w:rPr>
                    <w:t>文件内容</w:t>
                  </w:r>
                </w:p>
              </w:tc>
              <w:tc>
                <w:tcPr>
                  <w:tcW w:w="1670" w:type="pct"/>
                  <w:vAlign w:val="center"/>
                </w:tcPr>
                <w:p w14:paraId="667BE1C4" w14:textId="77777777" w:rsidR="00A30DFD" w:rsidRPr="00882BE3" w:rsidRDefault="00000000" w:rsidP="00882BE3">
                  <w:pPr>
                    <w:pStyle w:val="af4"/>
                    <w:rPr>
                      <w:b/>
                      <w:bCs/>
                    </w:rPr>
                  </w:pPr>
                  <w:r w:rsidRPr="00882BE3">
                    <w:rPr>
                      <w:rFonts w:hint="eastAsia"/>
                      <w:b/>
                      <w:bCs/>
                    </w:rPr>
                    <w:t>本项目相符性分析</w:t>
                  </w:r>
                </w:p>
              </w:tc>
              <w:tc>
                <w:tcPr>
                  <w:tcW w:w="420" w:type="pct"/>
                  <w:vAlign w:val="center"/>
                </w:tcPr>
                <w:p w14:paraId="3991016F" w14:textId="77777777" w:rsidR="00A30DFD" w:rsidRPr="00882BE3" w:rsidRDefault="00000000" w:rsidP="00882BE3">
                  <w:pPr>
                    <w:pStyle w:val="af4"/>
                    <w:rPr>
                      <w:b/>
                      <w:bCs/>
                    </w:rPr>
                  </w:pPr>
                  <w:r w:rsidRPr="00882BE3">
                    <w:rPr>
                      <w:rFonts w:hint="eastAsia"/>
                      <w:b/>
                      <w:bCs/>
                    </w:rPr>
                    <w:t>是否相符</w:t>
                  </w:r>
                </w:p>
              </w:tc>
            </w:tr>
            <w:tr w:rsidR="00A30DFD" w14:paraId="16D6D783" w14:textId="77777777" w:rsidTr="008D7444">
              <w:trPr>
                <w:trHeight w:val="312"/>
              </w:trPr>
              <w:tc>
                <w:tcPr>
                  <w:tcW w:w="2910" w:type="pct"/>
                  <w:vAlign w:val="center"/>
                </w:tcPr>
                <w:p w14:paraId="514FB9E4" w14:textId="77777777" w:rsidR="00A30DFD" w:rsidRDefault="00000000" w:rsidP="00882BE3">
                  <w:pPr>
                    <w:pStyle w:val="af4"/>
                    <w:jc w:val="both"/>
                  </w:pPr>
                  <w:r>
                    <w:rPr>
                      <w:rFonts w:hint="eastAsia"/>
                    </w:rPr>
                    <w:t>（一）生产工艺、装备、原料、环境四替代</w:t>
                  </w:r>
                </w:p>
                <w:p w14:paraId="7A9B40A2" w14:textId="77777777" w:rsidR="00A30DFD" w:rsidRDefault="00000000" w:rsidP="00882BE3">
                  <w:pPr>
                    <w:pStyle w:val="af4"/>
                    <w:jc w:val="both"/>
                  </w:pPr>
                  <w:r>
                    <w:rPr>
                      <w:rFonts w:hint="eastAsia"/>
                    </w:rPr>
                    <w:t>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各种涂料、厂房建筑用涂料、工业设备防护涂料等，除有特殊要求外，必须选用符合《低挥发性有机化合物含量涂料产品技术要求》（</w:t>
                  </w:r>
                  <w:r>
                    <w:rPr>
                      <w:rFonts w:hint="eastAsia"/>
                    </w:rPr>
                    <w:t>GB/T38597-2020</w:t>
                  </w:r>
                  <w:r>
                    <w:rPr>
                      <w:rFonts w:hint="eastAsia"/>
                    </w:rPr>
                    <w:t>）标准的产品。对“两高”项目（当前按煤电、石化、化工、</w:t>
                  </w:r>
                  <w:r>
                    <w:rPr>
                      <w:rFonts w:hint="eastAsia"/>
                    </w:rPr>
                    <w:lastRenderedPageBreak/>
                    <w:t>钢铁、有色、建材界定）要严格环境准入，满足总量控制、</w:t>
                  </w:r>
                  <w:proofErr w:type="gramStart"/>
                  <w:r>
                    <w:rPr>
                      <w:rFonts w:hint="eastAsia"/>
                    </w:rPr>
                    <w:t>碳达峰</w:t>
                  </w:r>
                  <w:proofErr w:type="gramEnd"/>
                  <w:r>
                    <w:rPr>
                      <w:rFonts w:hint="eastAsia"/>
                    </w:rPr>
                    <w:t>中和目标、生态环境准入清单、规划环评及行业建设环境准入条件。</w:t>
                  </w:r>
                </w:p>
              </w:tc>
              <w:tc>
                <w:tcPr>
                  <w:tcW w:w="1670" w:type="pct"/>
                  <w:vAlign w:val="center"/>
                </w:tcPr>
                <w:p w14:paraId="310B7AC4" w14:textId="58823DAB" w:rsidR="00A30DFD" w:rsidRDefault="00000000" w:rsidP="00882BE3">
                  <w:pPr>
                    <w:pStyle w:val="af4"/>
                  </w:pPr>
                  <w:r>
                    <w:rPr>
                      <w:rFonts w:hint="eastAsia"/>
                    </w:rPr>
                    <w:lastRenderedPageBreak/>
                    <w:t>本项目采用国内先进生产工艺、生产装备以及处理设施，</w:t>
                  </w:r>
                  <w:r w:rsidR="00D84539">
                    <w:rPr>
                      <w:rFonts w:hint="eastAsia"/>
                    </w:rPr>
                    <w:t>本</w:t>
                  </w:r>
                  <w:r>
                    <w:rPr>
                      <w:rFonts w:hint="eastAsia"/>
                    </w:rPr>
                    <w:t>项目</w:t>
                  </w:r>
                  <w:r w:rsidR="00E15488">
                    <w:rPr>
                      <w:rFonts w:hint="eastAsia"/>
                    </w:rPr>
                    <w:t>不</w:t>
                  </w:r>
                  <w:r>
                    <w:rPr>
                      <w:rFonts w:hint="eastAsia"/>
                    </w:rPr>
                    <w:t>使用涂料</w:t>
                  </w:r>
                  <w:r w:rsidR="00E15488">
                    <w:rPr>
                      <w:rFonts w:hint="eastAsia"/>
                    </w:rPr>
                    <w:t>，清洗剂、切削液和磨削</w:t>
                  </w:r>
                  <w:proofErr w:type="gramStart"/>
                  <w:r w:rsidR="00E15488">
                    <w:rPr>
                      <w:rFonts w:hint="eastAsia"/>
                    </w:rPr>
                    <w:t>液属于</w:t>
                  </w:r>
                  <w:proofErr w:type="gramEnd"/>
                  <w:r w:rsidR="00E15488">
                    <w:rPr>
                      <w:rFonts w:hint="eastAsia"/>
                    </w:rPr>
                    <w:t>低挥发性有机物，</w:t>
                  </w:r>
                  <w:r>
                    <w:rPr>
                      <w:rFonts w:hint="eastAsia"/>
                    </w:rPr>
                    <w:t>符合</w:t>
                  </w:r>
                  <w:r w:rsidR="00E15488">
                    <w:rPr>
                      <w:rFonts w:hint="eastAsia"/>
                    </w:rPr>
                    <w:t>要求</w:t>
                  </w:r>
                  <w:r>
                    <w:rPr>
                      <w:rFonts w:hint="eastAsia"/>
                    </w:rPr>
                    <w:t>。本项目选址符合当地规划，</w:t>
                  </w:r>
                  <w:proofErr w:type="gramStart"/>
                  <w:r>
                    <w:rPr>
                      <w:rFonts w:hint="eastAsia"/>
                    </w:rPr>
                    <w:t>待本项目</w:t>
                  </w:r>
                  <w:proofErr w:type="gramEnd"/>
                  <w:r>
                    <w:rPr>
                      <w:rFonts w:hint="eastAsia"/>
                    </w:rPr>
                    <w:t>落实后，根据相关要求落实环境风险防控措施等。本项目不属于“两高”项目。</w:t>
                  </w:r>
                </w:p>
              </w:tc>
              <w:tc>
                <w:tcPr>
                  <w:tcW w:w="420" w:type="pct"/>
                  <w:vAlign w:val="center"/>
                </w:tcPr>
                <w:p w14:paraId="3EEFF6AB" w14:textId="77777777" w:rsidR="00A30DFD" w:rsidRDefault="00000000" w:rsidP="00882BE3">
                  <w:pPr>
                    <w:pStyle w:val="af4"/>
                  </w:pPr>
                  <w:r>
                    <w:rPr>
                      <w:rFonts w:hint="eastAsia"/>
                    </w:rPr>
                    <w:t>相符</w:t>
                  </w:r>
                </w:p>
              </w:tc>
            </w:tr>
            <w:tr w:rsidR="00A30DFD" w14:paraId="4E977E57" w14:textId="77777777" w:rsidTr="008D7444">
              <w:trPr>
                <w:trHeight w:val="312"/>
              </w:trPr>
              <w:tc>
                <w:tcPr>
                  <w:tcW w:w="2910" w:type="pct"/>
                  <w:vAlign w:val="center"/>
                </w:tcPr>
                <w:p w14:paraId="4B168AD1" w14:textId="77777777" w:rsidR="00A30DFD" w:rsidRDefault="00000000" w:rsidP="00882BE3">
                  <w:pPr>
                    <w:pStyle w:val="af4"/>
                    <w:jc w:val="both"/>
                  </w:pPr>
                  <w:r>
                    <w:rPr>
                      <w:rFonts w:hint="eastAsia"/>
                    </w:rPr>
                    <w:t>（二）生产过程中水回用、物料回收</w:t>
                  </w:r>
                </w:p>
                <w:p w14:paraId="3AD83FAE" w14:textId="77777777" w:rsidR="00A30DFD" w:rsidRDefault="00000000" w:rsidP="00882BE3">
                  <w:pPr>
                    <w:pStyle w:val="af4"/>
                    <w:jc w:val="both"/>
                  </w:pPr>
                  <w:r>
                    <w:rPr>
                      <w:rFonts w:hint="eastAsia"/>
                    </w:rPr>
                    <w:t>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w:t>
                  </w:r>
                  <w:r>
                    <w:rPr>
                      <w:rFonts w:hint="eastAsia"/>
                    </w:rPr>
                    <w:t>RO</w:t>
                  </w:r>
                  <w:r>
                    <w:rPr>
                      <w:rFonts w:hint="eastAsia"/>
                    </w:rPr>
                    <w:t>）卫生等“清净下水”必须按照生产废水接管，不得排入雨水口排放。强化生产过程中的物料回收利用，鼓励有条件的挥发性有机物排放企业（如印刷、包装类企业）通过冷凝、吸附、吸收等技术实现</w:t>
                  </w:r>
                  <w:proofErr w:type="gramStart"/>
                  <w:r>
                    <w:rPr>
                      <w:rFonts w:hint="eastAsia"/>
                    </w:rPr>
                    <w:t>物料回</w:t>
                  </w:r>
                  <w:proofErr w:type="gramEnd"/>
                  <w:r>
                    <w:rPr>
                      <w:rFonts w:hint="eastAsia"/>
                    </w:rPr>
                    <w:t>用，强化固体废物源头减量和综合利用，配套的回收利用设施必须达到主生产装置同样的设计水平和环保要求，提升回收效率，需外送利用处置固体废物和危险废物的，在本市应具有稳定可靠的承接单位。</w:t>
                  </w:r>
                </w:p>
              </w:tc>
              <w:tc>
                <w:tcPr>
                  <w:tcW w:w="1670" w:type="pct"/>
                  <w:vAlign w:val="center"/>
                </w:tcPr>
                <w:p w14:paraId="150FC231" w14:textId="58F3E556" w:rsidR="00A30DFD" w:rsidRDefault="00000000" w:rsidP="00882BE3">
                  <w:pPr>
                    <w:pStyle w:val="af4"/>
                  </w:pPr>
                  <w:r>
                    <w:rPr>
                      <w:rFonts w:hint="eastAsia"/>
                    </w:rPr>
                    <w:t>本项目运营过程</w:t>
                  </w:r>
                  <w:r w:rsidR="00D84539">
                    <w:rPr>
                      <w:rFonts w:hint="eastAsia"/>
                    </w:rPr>
                    <w:t>产生清洗废水，</w:t>
                  </w:r>
                  <w:proofErr w:type="gramStart"/>
                  <w:r w:rsidR="00D84539">
                    <w:rPr>
                      <w:rFonts w:hint="eastAsia"/>
                    </w:rPr>
                    <w:t>经低废水</w:t>
                  </w:r>
                  <w:proofErr w:type="gramEnd"/>
                  <w:r w:rsidR="00D84539">
                    <w:rPr>
                      <w:rFonts w:hint="eastAsia"/>
                    </w:rPr>
                    <w:t>减量化系统（低温蒸馏</w:t>
                  </w:r>
                  <w:r w:rsidR="00D84539">
                    <w:rPr>
                      <w:rFonts w:hint="eastAsia"/>
                    </w:rPr>
                    <w:t>+</w:t>
                  </w:r>
                  <w:r w:rsidR="00D84539">
                    <w:rPr>
                      <w:rFonts w:hint="eastAsia"/>
                    </w:rPr>
                    <w:t>热回收）处理后回用，不外排</w:t>
                  </w:r>
                  <w:r>
                    <w:rPr>
                      <w:rFonts w:hint="eastAsia"/>
                    </w:rPr>
                    <w:t>，生活污水</w:t>
                  </w:r>
                  <w:r w:rsidR="00D84539">
                    <w:rPr>
                      <w:rFonts w:hint="eastAsia"/>
                    </w:rPr>
                    <w:t>和食堂废水</w:t>
                  </w:r>
                  <w:r>
                    <w:rPr>
                      <w:rFonts w:hint="eastAsia"/>
                    </w:rPr>
                    <w:t>接管至宜兴城市污水处理厂集中处理。本项目产生的一般固废收集后按规范要求处理，危险废物就近委托本市内有资质单位处置。</w:t>
                  </w:r>
                </w:p>
              </w:tc>
              <w:tc>
                <w:tcPr>
                  <w:tcW w:w="420" w:type="pct"/>
                  <w:vAlign w:val="center"/>
                </w:tcPr>
                <w:p w14:paraId="55A8FA4F" w14:textId="4FEAF749" w:rsidR="00A30DFD" w:rsidRDefault="008D7444" w:rsidP="00882BE3">
                  <w:pPr>
                    <w:pStyle w:val="af4"/>
                  </w:pPr>
                  <w:r w:rsidRPr="008D7444">
                    <w:rPr>
                      <w:rFonts w:hint="eastAsia"/>
                    </w:rPr>
                    <w:t>相符</w:t>
                  </w:r>
                </w:p>
              </w:tc>
            </w:tr>
            <w:tr w:rsidR="00A30DFD" w14:paraId="4FD6DF12" w14:textId="77777777" w:rsidTr="008D7444">
              <w:trPr>
                <w:trHeight w:val="312"/>
              </w:trPr>
              <w:tc>
                <w:tcPr>
                  <w:tcW w:w="2910" w:type="pct"/>
                  <w:vAlign w:val="center"/>
                </w:tcPr>
                <w:p w14:paraId="24D6C10D" w14:textId="77777777" w:rsidR="00A30DFD" w:rsidRDefault="00000000" w:rsidP="00882BE3">
                  <w:pPr>
                    <w:pStyle w:val="af4"/>
                    <w:jc w:val="both"/>
                  </w:pPr>
                  <w:r>
                    <w:rPr>
                      <w:rFonts w:hint="eastAsia"/>
                    </w:rPr>
                    <w:t>（三）治污设施提高标准、提高效率</w:t>
                  </w:r>
                </w:p>
                <w:p w14:paraId="5DB8C359" w14:textId="77777777" w:rsidR="00A30DFD" w:rsidRDefault="00000000" w:rsidP="00882BE3">
                  <w:pPr>
                    <w:pStyle w:val="af4"/>
                    <w:jc w:val="both"/>
                  </w:pPr>
                  <w:r>
                    <w:rPr>
                      <w:rFonts w:hint="eastAsia"/>
                    </w:rPr>
                    <w:t>项目审批阶段必须征求水、气、固体等要素部门意见，审核项目污染防治是否已达到目前上级要求的最先进水平，未达最严标准、最新要求的一律不得审批。要按照所属行业的《排污许可证申请与核发技术规范》要求，选择采用可行性技术，提高治污染设施的标准和要求，对于未采用污染防治可行性技术的项目不予受理；鼓励采用具备应用案例或中试数据等条件的新型污染防治技术。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w:t>
                  </w:r>
                  <w:proofErr w:type="gramStart"/>
                  <w:r>
                    <w:rPr>
                      <w:rFonts w:hint="eastAsia"/>
                    </w:rPr>
                    <w:t>涉气重点</w:t>
                  </w:r>
                  <w:proofErr w:type="gramEnd"/>
                  <w:r>
                    <w:rPr>
                      <w:rFonts w:hint="eastAsia"/>
                    </w:rPr>
                    <w:t>项目，必须要求安装用电工况和自动在线监控设备设施并联网。新建天然气锅炉必须</w:t>
                  </w:r>
                  <w:proofErr w:type="gramStart"/>
                  <w:r>
                    <w:rPr>
                      <w:rFonts w:hint="eastAsia"/>
                    </w:rPr>
                    <w:t>采用低氮燃烧</w:t>
                  </w:r>
                  <w:proofErr w:type="gramEnd"/>
                  <w:r>
                    <w:rPr>
                      <w:rFonts w:hint="eastAsia"/>
                    </w:rPr>
                    <w:t>技术，工业炉窑达到深度治理要求。</w:t>
                  </w:r>
                </w:p>
              </w:tc>
              <w:tc>
                <w:tcPr>
                  <w:tcW w:w="1670" w:type="pct"/>
                  <w:vAlign w:val="center"/>
                </w:tcPr>
                <w:p w14:paraId="142B0CF2" w14:textId="13063ADF" w:rsidR="00A30DFD" w:rsidRDefault="00000000" w:rsidP="00882BE3">
                  <w:pPr>
                    <w:pStyle w:val="af4"/>
                  </w:pPr>
                  <w:r>
                    <w:rPr>
                      <w:rFonts w:hint="eastAsia"/>
                    </w:rPr>
                    <w:t>本</w:t>
                  </w:r>
                  <w:proofErr w:type="gramStart"/>
                  <w:r>
                    <w:rPr>
                      <w:rFonts w:hint="eastAsia"/>
                    </w:rPr>
                    <w:t>项目</w:t>
                  </w:r>
                  <w:r w:rsidR="008D7444" w:rsidRPr="008D7444">
                    <w:rPr>
                      <w:rFonts w:hint="eastAsia"/>
                    </w:rPr>
                    <w:t>机</w:t>
                  </w:r>
                  <w:proofErr w:type="gramEnd"/>
                  <w:r w:rsidR="008D7444" w:rsidRPr="008D7444">
                    <w:rPr>
                      <w:rFonts w:hint="eastAsia"/>
                    </w:rPr>
                    <w:t>加工和研磨工序产生的挥发性有机物（以非甲烷总统计）通过集气罩收集后</w:t>
                  </w:r>
                  <w:proofErr w:type="gramStart"/>
                  <w:r w:rsidR="008D7444" w:rsidRPr="008D7444">
                    <w:rPr>
                      <w:rFonts w:hint="eastAsia"/>
                    </w:rPr>
                    <w:t>经油雾</w:t>
                  </w:r>
                  <w:proofErr w:type="gramEnd"/>
                  <w:r w:rsidR="008D7444" w:rsidRPr="008D7444">
                    <w:rPr>
                      <w:rFonts w:hint="eastAsia"/>
                    </w:rPr>
                    <w:t>净化装置处理达标后无组织排放；碳氮共渗和油冷却工序产生的碳氮共渗废气</w:t>
                  </w:r>
                  <w:proofErr w:type="gramStart"/>
                  <w:r w:rsidR="008D7444" w:rsidRPr="008D7444">
                    <w:rPr>
                      <w:rFonts w:hint="eastAsia"/>
                    </w:rPr>
                    <w:t>和油雾废气</w:t>
                  </w:r>
                  <w:proofErr w:type="gramEnd"/>
                  <w:r w:rsidR="008D7444" w:rsidRPr="008D7444">
                    <w:rPr>
                      <w:rFonts w:hint="eastAsia"/>
                    </w:rPr>
                    <w:t>由密闭管道收集后通过“火帘燃烧</w:t>
                  </w:r>
                  <w:r w:rsidR="008D7444" w:rsidRPr="008D7444">
                    <w:rPr>
                      <w:rFonts w:hint="eastAsia"/>
                    </w:rPr>
                    <w:t>+</w:t>
                  </w:r>
                  <w:r w:rsidR="008D7444" w:rsidRPr="008D7444">
                    <w:rPr>
                      <w:rFonts w:hint="eastAsia"/>
                    </w:rPr>
                    <w:t>湿式除尘”装置处理达标后经</w:t>
                  </w:r>
                  <w:r w:rsidR="008D7444" w:rsidRPr="008D7444">
                    <w:rPr>
                      <w:rFonts w:hint="eastAsia"/>
                    </w:rPr>
                    <w:t>15m</w:t>
                  </w:r>
                  <w:r w:rsidR="008D7444" w:rsidRPr="008D7444">
                    <w:rPr>
                      <w:rFonts w:hint="eastAsia"/>
                    </w:rPr>
                    <w:t>高排气筒</w:t>
                  </w:r>
                  <w:r w:rsidR="008D7444" w:rsidRPr="008D7444">
                    <w:rPr>
                      <w:rFonts w:hint="eastAsia"/>
                    </w:rPr>
                    <w:t>DA001</w:t>
                  </w:r>
                  <w:r w:rsidR="008D7444" w:rsidRPr="008D7444">
                    <w:rPr>
                      <w:rFonts w:hint="eastAsia"/>
                    </w:rPr>
                    <w:t>排放；食堂油烟经油烟净化器收集处理达标后通过</w:t>
                  </w:r>
                  <w:r w:rsidR="008D7444" w:rsidRPr="008D7444">
                    <w:rPr>
                      <w:rFonts w:hint="eastAsia"/>
                    </w:rPr>
                    <w:t>8m</w:t>
                  </w:r>
                  <w:r w:rsidR="008D7444" w:rsidRPr="008D7444">
                    <w:rPr>
                      <w:rFonts w:hint="eastAsia"/>
                    </w:rPr>
                    <w:t>高排气筒</w:t>
                  </w:r>
                  <w:r w:rsidR="008D7444" w:rsidRPr="008D7444">
                    <w:rPr>
                      <w:rFonts w:hint="eastAsia"/>
                    </w:rPr>
                    <w:t>DA002</w:t>
                  </w:r>
                  <w:r w:rsidR="008D7444" w:rsidRPr="008D7444">
                    <w:rPr>
                      <w:rFonts w:hint="eastAsia"/>
                    </w:rPr>
                    <w:t>排放</w:t>
                  </w:r>
                  <w:r w:rsidRPr="00D84539">
                    <w:rPr>
                      <w:rFonts w:hint="eastAsia"/>
                    </w:rPr>
                    <w:t>；对照《排污许可证申请与核发技术规范</w:t>
                  </w:r>
                  <w:r w:rsidRPr="00D84539">
                    <w:rPr>
                      <w:rFonts w:hint="eastAsia"/>
                    </w:rPr>
                    <w:t>-</w:t>
                  </w:r>
                  <w:r w:rsidRPr="00D84539">
                    <w:rPr>
                      <w:rFonts w:hint="eastAsia"/>
                    </w:rPr>
                    <w:t>总则》（</w:t>
                  </w:r>
                  <w:r w:rsidRPr="00D84539">
                    <w:rPr>
                      <w:rFonts w:hint="eastAsia"/>
                    </w:rPr>
                    <w:t>HJ942-2018</w:t>
                  </w:r>
                  <w:r w:rsidRPr="00D84539">
                    <w:rPr>
                      <w:rFonts w:hint="eastAsia"/>
                    </w:rPr>
                    <w:t>）、《国家先进污染防治技术目录（大气污染防治、噪声与振动控制领域）》等文件，本项目大气污染防治措施为可行技术。本项目不属于涉水、</w:t>
                  </w:r>
                  <w:proofErr w:type="gramStart"/>
                  <w:r w:rsidRPr="00D84539">
                    <w:rPr>
                      <w:rFonts w:hint="eastAsia"/>
                    </w:rPr>
                    <w:t>气重点</w:t>
                  </w:r>
                  <w:proofErr w:type="gramEnd"/>
                  <w:r w:rsidRPr="00D84539">
                    <w:rPr>
                      <w:rFonts w:hint="eastAsia"/>
                    </w:rPr>
                    <w:t>项目，亦不涉及锅炉和工业炉窑使用。</w:t>
                  </w:r>
                </w:p>
              </w:tc>
              <w:tc>
                <w:tcPr>
                  <w:tcW w:w="420" w:type="pct"/>
                  <w:vAlign w:val="center"/>
                </w:tcPr>
                <w:p w14:paraId="50EA8400" w14:textId="3A81D678" w:rsidR="00A30DFD" w:rsidRDefault="008D7444" w:rsidP="00882BE3">
                  <w:pPr>
                    <w:pStyle w:val="af4"/>
                  </w:pPr>
                  <w:r w:rsidRPr="008D7444">
                    <w:rPr>
                      <w:rFonts w:hint="eastAsia"/>
                    </w:rPr>
                    <w:t>相符</w:t>
                  </w:r>
                </w:p>
              </w:tc>
            </w:tr>
          </w:tbl>
          <w:p w14:paraId="0138A509" w14:textId="77777777" w:rsidR="00A30DFD" w:rsidRPr="008D7444" w:rsidRDefault="00000000" w:rsidP="00135146">
            <w:pPr>
              <w:pStyle w:val="21"/>
              <w:rPr>
                <w:b/>
                <w:bCs/>
              </w:rPr>
            </w:pPr>
            <w:r w:rsidRPr="008D7444">
              <w:rPr>
                <w:b/>
                <w:bCs/>
              </w:rPr>
              <w:t>8</w:t>
            </w:r>
            <w:r w:rsidRPr="008D7444">
              <w:rPr>
                <w:rFonts w:hint="eastAsia"/>
                <w:b/>
                <w:bCs/>
              </w:rPr>
              <w:t>.</w:t>
            </w:r>
            <w:r w:rsidRPr="008D7444">
              <w:rPr>
                <w:rFonts w:hint="eastAsia"/>
                <w:b/>
                <w:bCs/>
              </w:rPr>
              <w:t>与《江苏省人民政府办公厅关于印发</w:t>
            </w:r>
            <w:r w:rsidRPr="008D7444">
              <w:rPr>
                <w:rFonts w:hint="eastAsia"/>
                <w:b/>
                <w:bCs/>
              </w:rPr>
              <w:t>&lt;</w:t>
            </w:r>
            <w:r w:rsidRPr="008D7444">
              <w:rPr>
                <w:rFonts w:hint="eastAsia"/>
                <w:b/>
                <w:bCs/>
              </w:rPr>
              <w:t>江苏省“十四五”生态环境保护规划</w:t>
            </w:r>
            <w:r w:rsidRPr="008D7444">
              <w:rPr>
                <w:rFonts w:hint="eastAsia"/>
                <w:b/>
                <w:bCs/>
              </w:rPr>
              <w:t>&gt;</w:t>
            </w:r>
            <w:r w:rsidRPr="008D7444">
              <w:rPr>
                <w:rFonts w:hint="eastAsia"/>
                <w:b/>
                <w:bCs/>
              </w:rPr>
              <w:t>的通知》（苏政办发〔</w:t>
            </w:r>
            <w:r w:rsidRPr="008D7444">
              <w:rPr>
                <w:rFonts w:hint="eastAsia"/>
                <w:b/>
                <w:bCs/>
              </w:rPr>
              <w:t>2021</w:t>
            </w:r>
            <w:r w:rsidRPr="008D7444">
              <w:rPr>
                <w:rFonts w:hint="eastAsia"/>
                <w:b/>
                <w:bCs/>
              </w:rPr>
              <w:t>〕</w:t>
            </w:r>
            <w:r w:rsidRPr="008D7444">
              <w:rPr>
                <w:rFonts w:hint="eastAsia"/>
                <w:b/>
                <w:bCs/>
              </w:rPr>
              <w:t>84</w:t>
            </w:r>
            <w:r w:rsidRPr="008D7444">
              <w:rPr>
                <w:rFonts w:hint="eastAsia"/>
                <w:b/>
                <w:bCs/>
              </w:rPr>
              <w:t>号）相符性分析</w:t>
            </w:r>
          </w:p>
          <w:p w14:paraId="75200888" w14:textId="77777777" w:rsidR="00A30DFD" w:rsidRDefault="00000000" w:rsidP="00135146">
            <w:pPr>
              <w:pStyle w:val="21"/>
              <w:ind w:firstLine="480"/>
            </w:pPr>
            <w:r>
              <w:rPr>
                <w:rFonts w:hint="eastAsia"/>
              </w:rPr>
              <w:t>根据《江苏省人民政府办公厅关于印发</w:t>
            </w:r>
            <w:r>
              <w:rPr>
                <w:rFonts w:hint="eastAsia"/>
              </w:rPr>
              <w:t>&lt;</w:t>
            </w:r>
            <w:r>
              <w:rPr>
                <w:rFonts w:hint="eastAsia"/>
              </w:rPr>
              <w:t>江苏省“十四五”生态环境保</w:t>
            </w:r>
            <w:r>
              <w:rPr>
                <w:rFonts w:hint="eastAsia"/>
              </w:rPr>
              <w:lastRenderedPageBreak/>
              <w:t>护规划</w:t>
            </w:r>
            <w:r>
              <w:rPr>
                <w:rFonts w:hint="eastAsia"/>
              </w:rPr>
              <w:t>&gt;</w:t>
            </w:r>
            <w:r>
              <w:rPr>
                <w:rFonts w:hint="eastAsia"/>
              </w:rPr>
              <w:t>的通知》（苏政办发〔</w:t>
            </w:r>
            <w:r>
              <w:rPr>
                <w:rFonts w:hint="eastAsia"/>
              </w:rPr>
              <w:t>2021</w:t>
            </w:r>
            <w:r>
              <w:rPr>
                <w:rFonts w:hint="eastAsia"/>
              </w:rPr>
              <w:t>〕</w:t>
            </w:r>
            <w:r>
              <w:rPr>
                <w:rFonts w:hint="eastAsia"/>
              </w:rPr>
              <w:t xml:space="preserve">84 </w:t>
            </w:r>
            <w:r>
              <w:rPr>
                <w:rFonts w:hint="eastAsia"/>
              </w:rPr>
              <w:t>号）可知：</w:t>
            </w:r>
            <w:proofErr w:type="gramStart"/>
            <w:r>
              <w:rPr>
                <w:rFonts w:hint="eastAsia"/>
              </w:rPr>
              <w:t>“</w:t>
            </w:r>
            <w:proofErr w:type="gramEnd"/>
            <w:r>
              <w:rPr>
                <w:rFonts w:hint="eastAsia"/>
              </w:rPr>
              <w:t>落实能源消耗总量和强度“双控”制度。深化能源消费总量控制，严格煤炭消费等量减量替代，持续降低能耗强度。”……“推进固定源深度治理。全面完成钢铁行业超低排放改造，新上（含搬迁）项目全部达到超低排放标准。积极推进水泥、焦化和垃圾焚烧发电等重点设施、大型锅炉超低排放改造，推进建材、焦化、有色、化工等重点行业工业窑炉大气污染深度治理。对焦化、水泥、垃圾焚烧发电、建材、有色等行业，严格控制物料（含废渣）运输、装卸、储存、转移和生产过程中的无组织排放。”</w:t>
            </w:r>
            <w:r>
              <w:rPr>
                <w:rFonts w:hint="eastAsia"/>
              </w:rPr>
              <w:t xml:space="preserve"> </w:t>
            </w:r>
            <w:r>
              <w:rPr>
                <w:rFonts w:hint="eastAsia"/>
              </w:rPr>
              <w:t>……</w:t>
            </w:r>
            <w:proofErr w:type="gramStart"/>
            <w:r>
              <w:rPr>
                <w:rFonts w:hint="eastAsia"/>
              </w:rPr>
              <w:t>“</w:t>
            </w:r>
            <w:proofErr w:type="gramEnd"/>
            <w:r>
              <w:rPr>
                <w:rFonts w:hint="eastAsia"/>
              </w:rPr>
              <w:t>强化重点行业</w:t>
            </w:r>
            <w:r>
              <w:rPr>
                <w:rFonts w:hint="eastAsia"/>
              </w:rPr>
              <w:t xml:space="preserve"> VOCs</w:t>
            </w:r>
            <w:r>
              <w:rPr>
                <w:rFonts w:hint="eastAsia"/>
              </w:rPr>
              <w:t>治理减排。加强石化、化工、工业涂装、包装印刷、油品储运销售等重点行业</w:t>
            </w:r>
            <w:r>
              <w:rPr>
                <w:rFonts w:hint="eastAsia"/>
              </w:rPr>
              <w:t xml:space="preserve"> VOCs</w:t>
            </w:r>
            <w:r>
              <w:rPr>
                <w:rFonts w:hint="eastAsia"/>
              </w:rPr>
              <w:t>深度治理，发布</w:t>
            </w:r>
            <w:r>
              <w:rPr>
                <w:rFonts w:hint="eastAsia"/>
              </w:rPr>
              <w:t xml:space="preserve"> VOCs </w:t>
            </w:r>
            <w:r>
              <w:rPr>
                <w:rFonts w:hint="eastAsia"/>
              </w:rPr>
              <w:t>重点监管企业名录，编制实施“</w:t>
            </w:r>
            <w:proofErr w:type="gramStart"/>
            <w:r>
              <w:rPr>
                <w:rFonts w:hint="eastAsia"/>
              </w:rPr>
              <w:t>一</w:t>
            </w:r>
            <w:proofErr w:type="gramEnd"/>
            <w:r>
              <w:rPr>
                <w:rFonts w:hint="eastAsia"/>
              </w:rPr>
              <w:t>企</w:t>
            </w:r>
            <w:proofErr w:type="gramStart"/>
            <w:r>
              <w:rPr>
                <w:rFonts w:hint="eastAsia"/>
              </w:rPr>
              <w:t>一</w:t>
            </w:r>
            <w:proofErr w:type="gramEnd"/>
            <w:r>
              <w:rPr>
                <w:rFonts w:hint="eastAsia"/>
              </w:rPr>
              <w:t>策”综合治理方案。完善省重点行业</w:t>
            </w:r>
            <w:r>
              <w:rPr>
                <w:rFonts w:hint="eastAsia"/>
              </w:rPr>
              <w:t xml:space="preserve"> VOCs </w:t>
            </w:r>
            <w:r>
              <w:rPr>
                <w:rFonts w:hint="eastAsia"/>
              </w:rPr>
              <w:t>总量核算体系，实施新建项目总量平衡“减二增</w:t>
            </w:r>
            <w:proofErr w:type="gramStart"/>
            <w:r>
              <w:rPr>
                <w:rFonts w:hint="eastAsia"/>
              </w:rPr>
              <w:t>一</w:t>
            </w:r>
            <w:proofErr w:type="gramEnd"/>
            <w:r>
              <w:rPr>
                <w:rFonts w:hint="eastAsia"/>
              </w:rPr>
              <w:t>”。引导石化、化工、煤化工、制药、农药等行业合理安排停检修计划，减少非正常工况</w:t>
            </w:r>
            <w:r>
              <w:rPr>
                <w:rFonts w:hint="eastAsia"/>
              </w:rPr>
              <w:t xml:space="preserve"> VOCs</w:t>
            </w:r>
            <w:r>
              <w:rPr>
                <w:rFonts w:hint="eastAsia"/>
              </w:rPr>
              <w:t>排放。</w:t>
            </w:r>
            <w:proofErr w:type="gramStart"/>
            <w:r>
              <w:rPr>
                <w:rFonts w:hint="eastAsia"/>
              </w:rPr>
              <w:t>”</w:t>
            </w:r>
            <w:proofErr w:type="gramEnd"/>
            <w:r>
              <w:rPr>
                <w:rFonts w:hint="eastAsia"/>
              </w:rPr>
              <w:t xml:space="preserve"> </w:t>
            </w:r>
            <w:r>
              <w:rPr>
                <w:rFonts w:hint="eastAsia"/>
              </w:rPr>
              <w:t>……“进一步削减化学需氧量、氨氮、总氮、总磷等主要污染物排放总量，推进水环境质量持续改善。”</w:t>
            </w:r>
            <w:r>
              <w:rPr>
                <w:rFonts w:hint="eastAsia"/>
              </w:rPr>
              <w:t xml:space="preserve"> </w:t>
            </w:r>
            <w:r>
              <w:rPr>
                <w:rFonts w:hint="eastAsia"/>
              </w:rPr>
              <w:t>……</w:t>
            </w:r>
            <w:proofErr w:type="gramStart"/>
            <w:r>
              <w:rPr>
                <w:rFonts w:hint="eastAsia"/>
              </w:rPr>
              <w:t>“</w:t>
            </w:r>
            <w:proofErr w:type="gramEnd"/>
            <w:r>
              <w:rPr>
                <w:rFonts w:hint="eastAsia"/>
              </w:rPr>
              <w:t>持续巩固工业水污染防治。推进纺织印染、医药、食品、电镀等行业整治提升，严格工业园区水污染管控要求，加快实施“一园一档”、“</w:t>
            </w:r>
            <w:proofErr w:type="gramStart"/>
            <w:r>
              <w:rPr>
                <w:rFonts w:hint="eastAsia"/>
              </w:rPr>
              <w:t>一</w:t>
            </w:r>
            <w:proofErr w:type="gramEnd"/>
            <w:r>
              <w:rPr>
                <w:rFonts w:hint="eastAsia"/>
              </w:rPr>
              <w:t>企</w:t>
            </w:r>
            <w:proofErr w:type="gramStart"/>
            <w:r>
              <w:rPr>
                <w:rFonts w:hint="eastAsia"/>
              </w:rPr>
              <w:t>一</w:t>
            </w:r>
            <w:proofErr w:type="gramEnd"/>
            <w:r>
              <w:rPr>
                <w:rFonts w:hint="eastAsia"/>
              </w:rPr>
              <w:t>管”，推进长江、太湖等重点流域工业集聚区生活污水和工业废水分类收集、分质处理。”</w:t>
            </w:r>
          </w:p>
          <w:p w14:paraId="68F4476F" w14:textId="5C8BBC67" w:rsidR="00A30DFD" w:rsidRDefault="00000000" w:rsidP="00135146">
            <w:pPr>
              <w:pStyle w:val="21"/>
              <w:ind w:firstLine="480"/>
            </w:pPr>
            <w:r>
              <w:rPr>
                <w:rFonts w:hint="eastAsia"/>
              </w:rPr>
              <w:t>相符性分析：本项目使用电加热进行热处理，不设锅炉及工业炉窑。本项目位于太湖流域二级保护区，行业类别为</w:t>
            </w:r>
            <w:r>
              <w:rPr>
                <w:rFonts w:hint="eastAsia"/>
              </w:rPr>
              <w:t>C3670</w:t>
            </w:r>
            <w:r>
              <w:rPr>
                <w:rFonts w:hint="eastAsia"/>
              </w:rPr>
              <w:t>汽车零部件及配件制造，不属于太湖流域二级保护区禁止项目。本项目生产废水循环利用，不外排，生活污水接管至宜兴城市污水处理厂集中处理；生产过程中产生的废气均采取有效的收集及处理措施后达标排放。本项目为新建项目，本项目建设后全厂大气污染物总量在宜兴经济技术开发区内平衡。因此，本项目建设符合《江苏省人民政府办公厅关于印发</w:t>
            </w:r>
            <w:r>
              <w:rPr>
                <w:rFonts w:hint="eastAsia"/>
              </w:rPr>
              <w:t>&lt;</w:t>
            </w:r>
            <w:r>
              <w:rPr>
                <w:rFonts w:hint="eastAsia"/>
              </w:rPr>
              <w:t>江苏省“十四五”生态环境保护规划</w:t>
            </w:r>
            <w:r>
              <w:rPr>
                <w:rFonts w:hint="eastAsia"/>
              </w:rPr>
              <w:t>&gt;</w:t>
            </w:r>
            <w:r>
              <w:rPr>
                <w:rFonts w:hint="eastAsia"/>
              </w:rPr>
              <w:t>的通知》（苏政办发〔</w:t>
            </w:r>
            <w:r>
              <w:rPr>
                <w:rFonts w:hint="eastAsia"/>
              </w:rPr>
              <w:t>2021</w:t>
            </w:r>
            <w:r>
              <w:rPr>
                <w:rFonts w:hint="eastAsia"/>
              </w:rPr>
              <w:t>〕</w:t>
            </w:r>
            <w:r>
              <w:rPr>
                <w:rFonts w:hint="eastAsia"/>
              </w:rPr>
              <w:t>84</w:t>
            </w:r>
            <w:r>
              <w:rPr>
                <w:rFonts w:hint="eastAsia"/>
              </w:rPr>
              <w:t>号）的相关要求。</w:t>
            </w:r>
          </w:p>
          <w:p w14:paraId="7E6566A1" w14:textId="77777777" w:rsidR="00A30DFD" w:rsidRPr="008D7444" w:rsidRDefault="00000000" w:rsidP="00135146">
            <w:pPr>
              <w:pStyle w:val="21"/>
              <w:rPr>
                <w:b/>
                <w:bCs/>
              </w:rPr>
            </w:pPr>
            <w:r w:rsidRPr="008D7444">
              <w:rPr>
                <w:rFonts w:hint="eastAsia"/>
                <w:b/>
                <w:bCs/>
              </w:rPr>
              <w:t>9</w:t>
            </w:r>
            <w:r w:rsidRPr="008D7444">
              <w:rPr>
                <w:b/>
                <w:bCs/>
              </w:rPr>
              <w:t>.</w:t>
            </w:r>
            <w:r w:rsidRPr="008D7444">
              <w:rPr>
                <w:rFonts w:hint="eastAsia"/>
                <w:b/>
                <w:bCs/>
              </w:rPr>
              <w:t>与挥发性有机物污染防治政策相符性分析情况表</w:t>
            </w:r>
          </w:p>
          <w:p w14:paraId="131F319E" w14:textId="77777777" w:rsidR="00A30DFD" w:rsidRPr="008D7444" w:rsidRDefault="00000000" w:rsidP="00135146">
            <w:pPr>
              <w:pStyle w:val="21"/>
              <w:rPr>
                <w:b/>
                <w:bCs/>
              </w:rPr>
            </w:pPr>
            <w:r w:rsidRPr="008D7444">
              <w:rPr>
                <w:rFonts w:hint="eastAsia"/>
                <w:b/>
                <w:bCs/>
              </w:rPr>
              <w:t>（</w:t>
            </w:r>
            <w:r w:rsidRPr="008D7444">
              <w:rPr>
                <w:rFonts w:hint="eastAsia"/>
                <w:b/>
                <w:bCs/>
              </w:rPr>
              <w:t>1</w:t>
            </w:r>
            <w:r w:rsidRPr="008D7444">
              <w:rPr>
                <w:rFonts w:hint="eastAsia"/>
                <w:b/>
                <w:bCs/>
              </w:rPr>
              <w:t>）与《挥发性有机物无组织排放控制标准》</w:t>
            </w:r>
            <w:r w:rsidRPr="008D7444">
              <w:rPr>
                <w:rFonts w:hint="eastAsia"/>
                <w:b/>
                <w:bCs/>
              </w:rPr>
              <w:t>(GB37822-2019)</w:t>
            </w:r>
            <w:r w:rsidRPr="008D7444">
              <w:rPr>
                <w:rFonts w:hint="eastAsia"/>
                <w:b/>
                <w:bCs/>
              </w:rPr>
              <w:t>符合性分析</w:t>
            </w:r>
          </w:p>
          <w:p w14:paraId="2EBF2915" w14:textId="77777777" w:rsidR="00A30DFD" w:rsidRDefault="00000000" w:rsidP="00135146">
            <w:pPr>
              <w:pStyle w:val="21"/>
              <w:ind w:firstLine="480"/>
            </w:pPr>
            <w:r>
              <w:rPr>
                <w:rFonts w:hint="eastAsia"/>
              </w:rPr>
              <w:lastRenderedPageBreak/>
              <w:t>按照《挥发性有机物无组织排放控制标准》（</w:t>
            </w:r>
            <w:r>
              <w:rPr>
                <w:rFonts w:hint="eastAsia"/>
              </w:rPr>
              <w:t>GB37822-2019</w:t>
            </w:r>
            <w:r>
              <w:rPr>
                <w:rFonts w:hint="eastAsia"/>
              </w:rPr>
              <w:t>）相关要求进行建设、生产，此处与《挥发性有机物无组织排放控制标准》（</w:t>
            </w:r>
            <w:r>
              <w:rPr>
                <w:rFonts w:hint="eastAsia"/>
              </w:rPr>
              <w:t>GB37822-2019</w:t>
            </w:r>
            <w:r>
              <w:rPr>
                <w:rFonts w:hint="eastAsia"/>
              </w:rPr>
              <w:t>）的相关要求对比分析，详见下表。</w:t>
            </w:r>
          </w:p>
          <w:p w14:paraId="2A238D6A" w14:textId="77777777" w:rsidR="00F145AF" w:rsidRPr="00F145AF" w:rsidRDefault="00F145AF" w:rsidP="00882BE3">
            <w:pPr>
              <w:pStyle w:val="af2"/>
            </w:pPr>
            <w:r w:rsidRPr="00F145AF">
              <w:rPr>
                <w:rFonts w:hint="eastAsia"/>
              </w:rPr>
              <w:t>表</w:t>
            </w:r>
            <w:r w:rsidRPr="00F145AF">
              <w:rPr>
                <w:rFonts w:hint="eastAsia"/>
              </w:rPr>
              <w:t xml:space="preserve">1-9 </w:t>
            </w:r>
            <w:r w:rsidRPr="00F145AF">
              <w:rPr>
                <w:rFonts w:hint="eastAsia"/>
              </w:rPr>
              <w:t>本项目与《挥发性有机物无组织排放控制标准》相符性分析</w:t>
            </w:r>
          </w:p>
          <w:tbl>
            <w:tblPr>
              <w:tblStyle w:val="ae"/>
              <w:tblW w:w="5000" w:type="pct"/>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3376"/>
              <w:gridCol w:w="3104"/>
              <w:gridCol w:w="1160"/>
            </w:tblGrid>
            <w:tr w:rsidR="00A30DFD" w14:paraId="6CFF9D41" w14:textId="77777777">
              <w:trPr>
                <w:trHeight w:val="312"/>
              </w:trPr>
              <w:tc>
                <w:tcPr>
                  <w:tcW w:w="2209" w:type="pct"/>
                  <w:vAlign w:val="center"/>
                </w:tcPr>
                <w:p w14:paraId="375378BF" w14:textId="77777777" w:rsidR="00A30DFD" w:rsidRPr="00F145AF" w:rsidRDefault="00000000" w:rsidP="00F145AF">
                  <w:pPr>
                    <w:jc w:val="center"/>
                    <w:rPr>
                      <w:b/>
                      <w:bCs/>
                    </w:rPr>
                  </w:pPr>
                  <w:r w:rsidRPr="00F145AF">
                    <w:rPr>
                      <w:rFonts w:hint="eastAsia"/>
                      <w:b/>
                      <w:bCs/>
                    </w:rPr>
                    <w:t xml:space="preserve">GB37822-2019 </w:t>
                  </w:r>
                  <w:r w:rsidRPr="00F145AF">
                    <w:rPr>
                      <w:rFonts w:hint="eastAsia"/>
                      <w:b/>
                      <w:bCs/>
                    </w:rPr>
                    <w:t>管理要求</w:t>
                  </w:r>
                </w:p>
              </w:tc>
              <w:tc>
                <w:tcPr>
                  <w:tcW w:w="2031" w:type="pct"/>
                  <w:vAlign w:val="center"/>
                </w:tcPr>
                <w:p w14:paraId="184C1413" w14:textId="77777777" w:rsidR="00A30DFD" w:rsidRPr="00F145AF" w:rsidRDefault="00000000" w:rsidP="00F145AF">
                  <w:pPr>
                    <w:jc w:val="center"/>
                    <w:rPr>
                      <w:b/>
                      <w:bCs/>
                    </w:rPr>
                  </w:pPr>
                  <w:r w:rsidRPr="00F145AF">
                    <w:rPr>
                      <w:rFonts w:hint="eastAsia"/>
                      <w:b/>
                      <w:bCs/>
                    </w:rPr>
                    <w:t>本项目执行情况</w:t>
                  </w:r>
                </w:p>
              </w:tc>
              <w:tc>
                <w:tcPr>
                  <w:tcW w:w="759" w:type="pct"/>
                  <w:vAlign w:val="center"/>
                </w:tcPr>
                <w:p w14:paraId="39AAEAD4" w14:textId="77777777" w:rsidR="00A30DFD" w:rsidRPr="00F145AF" w:rsidRDefault="00000000" w:rsidP="00F145AF">
                  <w:pPr>
                    <w:jc w:val="center"/>
                    <w:rPr>
                      <w:b/>
                      <w:bCs/>
                    </w:rPr>
                  </w:pPr>
                  <w:r w:rsidRPr="00F145AF">
                    <w:rPr>
                      <w:rFonts w:hint="eastAsia"/>
                      <w:b/>
                      <w:bCs/>
                    </w:rPr>
                    <w:t>相符性分析</w:t>
                  </w:r>
                </w:p>
              </w:tc>
            </w:tr>
            <w:tr w:rsidR="00A30DFD" w14:paraId="636AC8A5" w14:textId="77777777">
              <w:trPr>
                <w:trHeight w:val="312"/>
              </w:trPr>
              <w:tc>
                <w:tcPr>
                  <w:tcW w:w="2209" w:type="pct"/>
                  <w:vAlign w:val="center"/>
                </w:tcPr>
                <w:p w14:paraId="2540C971" w14:textId="77777777" w:rsidR="00A30DFD" w:rsidRDefault="00000000" w:rsidP="00F145AF">
                  <w:r>
                    <w:t>VOCs</w:t>
                  </w:r>
                  <w:r>
                    <w:t>物料应储存于密闭的容器、包装袋、储罐、储库、料仓中。</w:t>
                  </w:r>
                </w:p>
              </w:tc>
              <w:tc>
                <w:tcPr>
                  <w:tcW w:w="2031" w:type="pct"/>
                  <w:vAlign w:val="center"/>
                </w:tcPr>
                <w:p w14:paraId="417CAD39" w14:textId="5EC94BEB" w:rsidR="00A30DFD" w:rsidRDefault="00000000" w:rsidP="00F145AF">
                  <w:r>
                    <w:t>本项目涉及含</w:t>
                  </w:r>
                  <w:r>
                    <w:t>VOCs</w:t>
                  </w:r>
                  <w:r>
                    <w:t>原辅材料</w:t>
                  </w:r>
                  <w:r>
                    <w:rPr>
                      <w:rFonts w:hint="eastAsia"/>
                    </w:rPr>
                    <w:t>（</w:t>
                  </w:r>
                  <w:r>
                    <w:t>切削</w:t>
                  </w:r>
                  <w:r w:rsidR="00D84539">
                    <w:rPr>
                      <w:rFonts w:hint="eastAsia"/>
                    </w:rPr>
                    <w:t>油</w:t>
                  </w:r>
                  <w:r>
                    <w:rPr>
                      <w:rFonts w:hint="eastAsia"/>
                    </w:rPr>
                    <w:t>、</w:t>
                  </w:r>
                  <w:r w:rsidR="00D84539">
                    <w:rPr>
                      <w:rFonts w:hint="eastAsia"/>
                    </w:rPr>
                    <w:t>切削液</w:t>
                  </w:r>
                  <w:r w:rsidR="008D7444">
                    <w:rPr>
                      <w:rFonts w:hint="eastAsia"/>
                    </w:rPr>
                    <w:t>、</w:t>
                  </w:r>
                  <w:r>
                    <w:rPr>
                      <w:rFonts w:hint="eastAsia"/>
                    </w:rPr>
                    <w:t>磨削液</w:t>
                  </w:r>
                  <w:r w:rsidR="008D7444">
                    <w:rPr>
                      <w:rFonts w:hint="eastAsia"/>
                    </w:rPr>
                    <w:t>和淬火油</w:t>
                  </w:r>
                  <w:r>
                    <w:rPr>
                      <w:rFonts w:hint="eastAsia"/>
                    </w:rPr>
                    <w:t>）</w:t>
                  </w:r>
                  <w:r>
                    <w:t>的使用，储存过程采用密闭桶装。</w:t>
                  </w:r>
                </w:p>
              </w:tc>
              <w:tc>
                <w:tcPr>
                  <w:tcW w:w="759" w:type="pct"/>
                  <w:vAlign w:val="center"/>
                </w:tcPr>
                <w:p w14:paraId="26033090" w14:textId="77777777" w:rsidR="00A30DFD" w:rsidRDefault="00000000" w:rsidP="008D7444">
                  <w:pPr>
                    <w:jc w:val="center"/>
                  </w:pPr>
                  <w:r>
                    <w:t>相符</w:t>
                  </w:r>
                </w:p>
              </w:tc>
            </w:tr>
            <w:tr w:rsidR="00A30DFD" w14:paraId="1D4D40F7" w14:textId="77777777">
              <w:trPr>
                <w:trHeight w:val="312"/>
              </w:trPr>
              <w:tc>
                <w:tcPr>
                  <w:tcW w:w="2209" w:type="pct"/>
                  <w:vAlign w:val="center"/>
                </w:tcPr>
                <w:p w14:paraId="12A054F6" w14:textId="77777777" w:rsidR="00A30DFD" w:rsidRDefault="00000000" w:rsidP="00F145AF">
                  <w:r>
                    <w:t>盛装</w:t>
                  </w:r>
                  <w:r>
                    <w:t>VOCs</w:t>
                  </w:r>
                  <w:r>
                    <w:t>物料的容器或包装袋应存放于室内，或存放于设置有雨棚、遮阳和防渗设施的专用场地。盛装</w:t>
                  </w:r>
                  <w:r>
                    <w:t>VOCs</w:t>
                  </w:r>
                  <w:r>
                    <w:t>物料的容器或包装袋在非取用状态时应加盖、封口，保持密闭。</w:t>
                  </w:r>
                </w:p>
              </w:tc>
              <w:tc>
                <w:tcPr>
                  <w:tcW w:w="2031" w:type="pct"/>
                  <w:vAlign w:val="center"/>
                </w:tcPr>
                <w:p w14:paraId="2BE80DE0" w14:textId="6CBE8085" w:rsidR="00A30DFD" w:rsidRDefault="00000000" w:rsidP="00F145AF">
                  <w:r>
                    <w:t>切削液、</w:t>
                  </w:r>
                  <w:r>
                    <w:rPr>
                      <w:rFonts w:hint="eastAsia"/>
                    </w:rPr>
                    <w:t>切削油</w:t>
                  </w:r>
                  <w:r w:rsidR="008D7444">
                    <w:rPr>
                      <w:rFonts w:hint="eastAsia"/>
                    </w:rPr>
                    <w:t>、</w:t>
                  </w:r>
                  <w:r>
                    <w:t>磨削液</w:t>
                  </w:r>
                  <w:r w:rsidR="008D7444">
                    <w:rPr>
                      <w:rFonts w:hint="eastAsia"/>
                    </w:rPr>
                    <w:t>和淬火油</w:t>
                  </w:r>
                  <w:r>
                    <w:rPr>
                      <w:rFonts w:hint="eastAsia"/>
                    </w:rPr>
                    <w:t>的</w:t>
                  </w:r>
                  <w:r>
                    <w:t>原料桶储存于室内原料仓库，在非取用状态时封口，保持密闭。</w:t>
                  </w:r>
                </w:p>
              </w:tc>
              <w:tc>
                <w:tcPr>
                  <w:tcW w:w="759" w:type="pct"/>
                  <w:vAlign w:val="center"/>
                </w:tcPr>
                <w:p w14:paraId="5C03EAA2" w14:textId="77777777" w:rsidR="00A30DFD" w:rsidRDefault="00000000" w:rsidP="008D7444">
                  <w:pPr>
                    <w:jc w:val="center"/>
                  </w:pPr>
                  <w:r>
                    <w:t>相符</w:t>
                  </w:r>
                </w:p>
              </w:tc>
            </w:tr>
            <w:tr w:rsidR="00A30DFD" w14:paraId="62902BFE" w14:textId="77777777">
              <w:trPr>
                <w:trHeight w:val="312"/>
              </w:trPr>
              <w:tc>
                <w:tcPr>
                  <w:tcW w:w="2209" w:type="pct"/>
                  <w:vAlign w:val="center"/>
                </w:tcPr>
                <w:p w14:paraId="37C20C1D" w14:textId="77777777" w:rsidR="00A30DFD" w:rsidRDefault="00000000" w:rsidP="00F145AF">
                  <w:r>
                    <w:t>VOCs</w:t>
                  </w:r>
                  <w:r>
                    <w:t>质量占比大于等于</w:t>
                  </w:r>
                  <w:r>
                    <w:t>10%</w:t>
                  </w:r>
                  <w:r>
                    <w:t>的含</w:t>
                  </w:r>
                  <w:r>
                    <w:t>VOCs</w:t>
                  </w:r>
                  <w:r>
                    <w:t>产品，其使用过程应采用密闭设备或在密闭空间内操作，废气应排至</w:t>
                  </w:r>
                  <w:r>
                    <w:t>VOCs</w:t>
                  </w:r>
                  <w:r>
                    <w:t>废气收集处理系统；无法密闭的，应采取局部气体收集措施，废气应排至</w:t>
                  </w:r>
                  <w:r>
                    <w:t>VOCs</w:t>
                  </w:r>
                  <w:r>
                    <w:t>废气收集处理系统。</w:t>
                  </w:r>
                </w:p>
              </w:tc>
              <w:tc>
                <w:tcPr>
                  <w:tcW w:w="2031" w:type="pct"/>
                  <w:vAlign w:val="center"/>
                </w:tcPr>
                <w:p w14:paraId="2A5779D8" w14:textId="472A2887" w:rsidR="00A30DFD" w:rsidRDefault="00000000" w:rsidP="00F145AF">
                  <w:r>
                    <w:t>本</w:t>
                  </w:r>
                  <w:proofErr w:type="gramStart"/>
                  <w:r>
                    <w:t>项目机</w:t>
                  </w:r>
                  <w:proofErr w:type="gramEnd"/>
                  <w:r>
                    <w:t>加工</w:t>
                  </w:r>
                  <w:r>
                    <w:rPr>
                      <w:rFonts w:hint="eastAsia"/>
                    </w:rPr>
                    <w:t>、研磨</w:t>
                  </w:r>
                  <w:r w:rsidR="008D7444">
                    <w:rPr>
                      <w:rFonts w:hint="eastAsia"/>
                    </w:rPr>
                    <w:t>过程中产生的挥发性有机物经集气罩收集后通过油烟净化装置处理后无组织排放</w:t>
                  </w:r>
                  <w:r w:rsidR="00AE0895">
                    <w:rPr>
                      <w:rFonts w:hint="eastAsia"/>
                    </w:rPr>
                    <w:t>，油冷却产生</w:t>
                  </w:r>
                  <w:proofErr w:type="gramStart"/>
                  <w:r w:rsidR="00AE0895">
                    <w:rPr>
                      <w:rFonts w:hint="eastAsia"/>
                    </w:rPr>
                    <w:t>的油雾和</w:t>
                  </w:r>
                  <w:proofErr w:type="gramEnd"/>
                  <w:r w:rsidR="00AE0895">
                    <w:rPr>
                      <w:rFonts w:hint="eastAsia"/>
                    </w:rPr>
                    <w:t>非甲烷总烃由密闭管道收集后通过“会帘燃烧和湿式除尘”装置处理达标后经过</w:t>
                  </w:r>
                  <w:r w:rsidR="00AE0895">
                    <w:rPr>
                      <w:rFonts w:hint="eastAsia"/>
                    </w:rPr>
                    <w:t>1</w:t>
                  </w:r>
                  <w:r w:rsidR="00AE0895">
                    <w:t>5</w:t>
                  </w:r>
                  <w:r w:rsidR="00AE0895">
                    <w:rPr>
                      <w:rFonts w:hint="eastAsia"/>
                    </w:rPr>
                    <w:t>m</w:t>
                  </w:r>
                  <w:r w:rsidR="00AE0895">
                    <w:rPr>
                      <w:rFonts w:hint="eastAsia"/>
                    </w:rPr>
                    <w:t>高排气筒</w:t>
                  </w:r>
                  <w:r w:rsidR="00AE0895">
                    <w:rPr>
                      <w:rFonts w:hint="eastAsia"/>
                    </w:rPr>
                    <w:t>D</w:t>
                  </w:r>
                  <w:r w:rsidR="00AE0895">
                    <w:t>A001</w:t>
                  </w:r>
                  <w:r w:rsidR="00AE0895">
                    <w:rPr>
                      <w:rFonts w:hint="eastAsia"/>
                    </w:rPr>
                    <w:t>排放</w:t>
                  </w:r>
                  <w:r>
                    <w:t>。</w:t>
                  </w:r>
                </w:p>
              </w:tc>
              <w:tc>
                <w:tcPr>
                  <w:tcW w:w="759" w:type="pct"/>
                  <w:vAlign w:val="center"/>
                </w:tcPr>
                <w:p w14:paraId="4AF2E035" w14:textId="77777777" w:rsidR="00A30DFD" w:rsidRDefault="00000000" w:rsidP="008D7444">
                  <w:pPr>
                    <w:jc w:val="center"/>
                  </w:pPr>
                  <w:r>
                    <w:t>相符</w:t>
                  </w:r>
                </w:p>
              </w:tc>
            </w:tr>
            <w:tr w:rsidR="00A30DFD" w14:paraId="43949D1A" w14:textId="77777777">
              <w:trPr>
                <w:trHeight w:val="312"/>
              </w:trPr>
              <w:tc>
                <w:tcPr>
                  <w:tcW w:w="2209" w:type="pct"/>
                  <w:vAlign w:val="center"/>
                </w:tcPr>
                <w:p w14:paraId="4FF487D7" w14:textId="77777777" w:rsidR="00A30DFD" w:rsidRDefault="00000000" w:rsidP="00F145AF">
                  <w:r>
                    <w:t>对于重点地区，收集的废气中</w:t>
                  </w:r>
                  <w:r>
                    <w:t>NMHC</w:t>
                  </w:r>
                  <w:r>
                    <w:t>初始排放速率大于等于</w:t>
                  </w:r>
                  <w:r>
                    <w:t>2</w:t>
                  </w:r>
                  <w:r>
                    <w:t>千克</w:t>
                  </w:r>
                  <w:r>
                    <w:t>/</w:t>
                  </w:r>
                  <w:r>
                    <w:t>小时</w:t>
                  </w:r>
                  <w:proofErr w:type="gramStart"/>
                  <w:r>
                    <w:t>时</w:t>
                  </w:r>
                  <w:proofErr w:type="gramEnd"/>
                  <w:r>
                    <w:t>，应配置</w:t>
                  </w:r>
                  <w:r>
                    <w:t>VOCs</w:t>
                  </w:r>
                  <w:r>
                    <w:t>处理设施，处理效率不低于</w:t>
                  </w:r>
                  <w:r>
                    <w:t>80%</w:t>
                  </w:r>
                  <w:r>
                    <w:t>。</w:t>
                  </w:r>
                </w:p>
              </w:tc>
              <w:tc>
                <w:tcPr>
                  <w:tcW w:w="2031" w:type="pct"/>
                  <w:vAlign w:val="center"/>
                </w:tcPr>
                <w:p w14:paraId="730C1167" w14:textId="06128FD6" w:rsidR="00A30DFD" w:rsidRDefault="00000000" w:rsidP="00F145AF">
                  <w:r>
                    <w:t>本项目位于重点区域，机加工、研磨过程中产生的有机废气初始产生速率为</w:t>
                  </w:r>
                  <w:r w:rsidR="008D7444">
                    <w:t xml:space="preserve">0.109 </w:t>
                  </w:r>
                  <w:r>
                    <w:rPr>
                      <w:highlight w:val="yellow"/>
                    </w:rPr>
                    <w:t>kg/h</w:t>
                  </w:r>
                  <w:r>
                    <w:rPr>
                      <w:rFonts w:hint="eastAsia"/>
                      <w:highlight w:val="yellow"/>
                    </w:rPr>
                    <w:t>，</w:t>
                  </w:r>
                  <w:r>
                    <w:t>产生量较低，</w:t>
                  </w:r>
                  <w:r>
                    <w:rPr>
                      <w:rFonts w:hint="eastAsia"/>
                    </w:rPr>
                    <w:t>收集后</w:t>
                  </w:r>
                  <w:proofErr w:type="gramStart"/>
                  <w:r>
                    <w:rPr>
                      <w:rFonts w:hint="eastAsia"/>
                    </w:rPr>
                    <w:t>通过油雾净化器</w:t>
                  </w:r>
                  <w:proofErr w:type="gramEnd"/>
                  <w:r>
                    <w:rPr>
                      <w:rFonts w:hint="eastAsia"/>
                    </w:rPr>
                    <w:t>处理后</w:t>
                  </w:r>
                  <w:proofErr w:type="gramStart"/>
                  <w:r>
                    <w:t>后</w:t>
                  </w:r>
                  <w:proofErr w:type="gramEnd"/>
                  <w:r>
                    <w:t>无组织排放</w:t>
                  </w:r>
                  <w:r>
                    <w:rPr>
                      <w:rFonts w:hint="eastAsia"/>
                    </w:rPr>
                    <w:t>，</w:t>
                  </w:r>
                  <w:proofErr w:type="gramStart"/>
                  <w:r>
                    <w:rPr>
                      <w:rFonts w:hint="eastAsia"/>
                    </w:rPr>
                    <w:t>油雾净化器</w:t>
                  </w:r>
                  <w:proofErr w:type="gramEnd"/>
                  <w:r>
                    <w:rPr>
                      <w:rFonts w:hint="eastAsia"/>
                    </w:rPr>
                    <w:t>处理效率可达</w:t>
                  </w:r>
                  <w:r>
                    <w:rPr>
                      <w:rFonts w:hint="eastAsia"/>
                    </w:rPr>
                    <w:t>9</w:t>
                  </w:r>
                  <w:r w:rsidR="008D7444">
                    <w:t>0</w:t>
                  </w:r>
                  <w:r>
                    <w:rPr>
                      <w:rFonts w:hint="eastAsia"/>
                    </w:rPr>
                    <w:t>%</w:t>
                  </w:r>
                  <w:r>
                    <w:t>。</w:t>
                  </w:r>
                </w:p>
              </w:tc>
              <w:tc>
                <w:tcPr>
                  <w:tcW w:w="759" w:type="pct"/>
                  <w:vAlign w:val="center"/>
                </w:tcPr>
                <w:p w14:paraId="17E83DB9" w14:textId="77777777" w:rsidR="00A30DFD" w:rsidRDefault="00000000" w:rsidP="008D7444">
                  <w:pPr>
                    <w:jc w:val="center"/>
                  </w:pPr>
                  <w:r>
                    <w:t>相符</w:t>
                  </w:r>
                </w:p>
              </w:tc>
            </w:tr>
            <w:tr w:rsidR="00A30DFD" w14:paraId="1A6F351A" w14:textId="77777777">
              <w:trPr>
                <w:trHeight w:val="312"/>
              </w:trPr>
              <w:tc>
                <w:tcPr>
                  <w:tcW w:w="2209" w:type="pct"/>
                  <w:vAlign w:val="center"/>
                </w:tcPr>
                <w:p w14:paraId="375BBF72" w14:textId="77777777" w:rsidR="00A30DFD" w:rsidRDefault="00000000" w:rsidP="00F145AF">
                  <w:r>
                    <w:t>企业应建立台账，记录含</w:t>
                  </w:r>
                  <w:r>
                    <w:t>VOCs</w:t>
                  </w:r>
                  <w:r>
                    <w:t>原辅</w:t>
                  </w:r>
                  <w:r>
                    <w:rPr>
                      <w:rFonts w:hint="eastAsia"/>
                    </w:rPr>
                    <w:t>材料和含</w:t>
                  </w:r>
                  <w:r>
                    <w:rPr>
                      <w:rFonts w:hint="eastAsia"/>
                    </w:rPr>
                    <w:t>VOCs</w:t>
                  </w:r>
                  <w:r>
                    <w:rPr>
                      <w:rFonts w:hint="eastAsia"/>
                    </w:rPr>
                    <w:t>产品的名称、使用量、回收量、废弃量、去向以及</w:t>
                  </w:r>
                  <w:r>
                    <w:rPr>
                      <w:rFonts w:hint="eastAsia"/>
                    </w:rPr>
                    <w:t>VOCs</w:t>
                  </w:r>
                  <w:r>
                    <w:rPr>
                      <w:rFonts w:hint="eastAsia"/>
                    </w:rPr>
                    <w:t>含量等信息。台账保存期限不少于</w:t>
                  </w:r>
                  <w:r>
                    <w:rPr>
                      <w:rFonts w:hint="eastAsia"/>
                    </w:rPr>
                    <w:t>3</w:t>
                  </w:r>
                  <w:r>
                    <w:rPr>
                      <w:rFonts w:hint="eastAsia"/>
                    </w:rPr>
                    <w:t>年。</w:t>
                  </w:r>
                </w:p>
              </w:tc>
              <w:tc>
                <w:tcPr>
                  <w:tcW w:w="2031" w:type="pct"/>
                  <w:vAlign w:val="center"/>
                </w:tcPr>
                <w:p w14:paraId="55CC3973" w14:textId="77777777" w:rsidR="00A30DFD" w:rsidRDefault="00000000" w:rsidP="00F145AF">
                  <w:r>
                    <w:t>企业承诺建成后按该要求进行</w:t>
                  </w:r>
                  <w:r>
                    <w:rPr>
                      <w:rFonts w:hint="eastAsia"/>
                    </w:rPr>
                    <w:t>管理。</w:t>
                  </w:r>
                </w:p>
              </w:tc>
              <w:tc>
                <w:tcPr>
                  <w:tcW w:w="759" w:type="pct"/>
                  <w:vAlign w:val="center"/>
                </w:tcPr>
                <w:p w14:paraId="16C4E418" w14:textId="77777777" w:rsidR="00A30DFD" w:rsidRDefault="00000000" w:rsidP="008D7444">
                  <w:pPr>
                    <w:jc w:val="center"/>
                  </w:pPr>
                  <w:r>
                    <w:t>相符</w:t>
                  </w:r>
                </w:p>
              </w:tc>
            </w:tr>
            <w:tr w:rsidR="00A30DFD" w14:paraId="738C6D77" w14:textId="77777777">
              <w:trPr>
                <w:trHeight w:val="312"/>
              </w:trPr>
              <w:tc>
                <w:tcPr>
                  <w:tcW w:w="2209" w:type="pct"/>
                  <w:vAlign w:val="center"/>
                </w:tcPr>
                <w:p w14:paraId="3754EBC1" w14:textId="77777777" w:rsidR="00A30DFD" w:rsidRDefault="00000000" w:rsidP="00F145AF">
                  <w:r>
                    <w:t>载有</w:t>
                  </w:r>
                  <w:r>
                    <w:t>VOCs</w:t>
                  </w:r>
                  <w:r>
                    <w:t>物料的设备及其管道在开停工</w:t>
                  </w:r>
                  <w:r>
                    <w:t>(</w:t>
                  </w:r>
                  <w:r>
                    <w:t>车</w:t>
                  </w:r>
                  <w:r>
                    <w:t>)</w:t>
                  </w:r>
                  <w:r>
                    <w:t>、检维修和清洗时，应在退料阶段将残存物料退净，并用密闭容器盛装，退料过程废气应排至</w:t>
                  </w:r>
                  <w:r>
                    <w:t>VOCs</w:t>
                  </w:r>
                  <w:r>
                    <w:t>废气收集处理系统；清洗及排气应排至</w:t>
                  </w:r>
                  <w:r>
                    <w:t>VOCs</w:t>
                  </w:r>
                  <w:r>
                    <w:t>废气收集处理系统。</w:t>
                  </w:r>
                </w:p>
              </w:tc>
              <w:tc>
                <w:tcPr>
                  <w:tcW w:w="2031" w:type="pct"/>
                  <w:vAlign w:val="center"/>
                </w:tcPr>
                <w:p w14:paraId="4FE525A0" w14:textId="77777777" w:rsidR="00A30DFD" w:rsidRDefault="00000000" w:rsidP="00F145AF">
                  <w:r>
                    <w:t>企业承诺建成后按该要求进行管理。</w:t>
                  </w:r>
                </w:p>
              </w:tc>
              <w:tc>
                <w:tcPr>
                  <w:tcW w:w="759" w:type="pct"/>
                  <w:vAlign w:val="center"/>
                </w:tcPr>
                <w:p w14:paraId="24E15527" w14:textId="77777777" w:rsidR="00A30DFD" w:rsidRDefault="00000000" w:rsidP="008D7444">
                  <w:pPr>
                    <w:jc w:val="center"/>
                  </w:pPr>
                  <w:r>
                    <w:t>相符</w:t>
                  </w:r>
                </w:p>
              </w:tc>
            </w:tr>
            <w:tr w:rsidR="00A30DFD" w14:paraId="0C01EF3B" w14:textId="77777777">
              <w:trPr>
                <w:trHeight w:val="312"/>
              </w:trPr>
              <w:tc>
                <w:tcPr>
                  <w:tcW w:w="2209" w:type="pct"/>
                  <w:vAlign w:val="center"/>
                </w:tcPr>
                <w:p w14:paraId="6D506630" w14:textId="77777777" w:rsidR="00A30DFD" w:rsidRDefault="00000000" w:rsidP="00F145AF">
                  <w:r>
                    <w:t>VOCs</w:t>
                  </w:r>
                  <w:r>
                    <w:t>废气收集处理系统应与生产工艺设备同步运行。</w:t>
                  </w:r>
                  <w:r>
                    <w:t>VOCs</w:t>
                  </w:r>
                  <w: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031" w:type="pct"/>
                  <w:vAlign w:val="center"/>
                </w:tcPr>
                <w:p w14:paraId="406D384C" w14:textId="77777777" w:rsidR="00A30DFD" w:rsidRDefault="00000000" w:rsidP="00F145AF">
                  <w:r>
                    <w:t>企业承诺建成后按该要求进行管理。</w:t>
                  </w:r>
                </w:p>
              </w:tc>
              <w:tc>
                <w:tcPr>
                  <w:tcW w:w="759" w:type="pct"/>
                  <w:vAlign w:val="center"/>
                </w:tcPr>
                <w:p w14:paraId="39159500" w14:textId="77777777" w:rsidR="00A30DFD" w:rsidRDefault="00000000" w:rsidP="008D7444">
                  <w:pPr>
                    <w:jc w:val="center"/>
                  </w:pPr>
                  <w:r>
                    <w:t>相符</w:t>
                  </w:r>
                </w:p>
              </w:tc>
            </w:tr>
            <w:tr w:rsidR="00A30DFD" w14:paraId="24DC3308" w14:textId="77777777">
              <w:trPr>
                <w:trHeight w:val="312"/>
              </w:trPr>
              <w:tc>
                <w:tcPr>
                  <w:tcW w:w="2209" w:type="pct"/>
                  <w:vAlign w:val="center"/>
                </w:tcPr>
                <w:p w14:paraId="41434FD3" w14:textId="77777777" w:rsidR="00A30DFD" w:rsidRDefault="00000000" w:rsidP="00F145AF">
                  <w:r>
                    <w:t>废气收集处理系统的输送管道应密闭，应在负压下运行。</w:t>
                  </w:r>
                </w:p>
              </w:tc>
              <w:tc>
                <w:tcPr>
                  <w:tcW w:w="2031" w:type="pct"/>
                  <w:vAlign w:val="center"/>
                </w:tcPr>
                <w:p w14:paraId="4E5A1DA1" w14:textId="77777777" w:rsidR="00A30DFD" w:rsidRDefault="00000000" w:rsidP="00F145AF">
                  <w:r>
                    <w:t>企业废气处理装置委托专业环保设计单位进行设计，确保废气收集处理系统的输送管道密闭，并在负</w:t>
                  </w:r>
                  <w:r>
                    <w:lastRenderedPageBreak/>
                    <w:t>压下运行。</w:t>
                  </w:r>
                </w:p>
              </w:tc>
              <w:tc>
                <w:tcPr>
                  <w:tcW w:w="759" w:type="pct"/>
                  <w:vAlign w:val="center"/>
                </w:tcPr>
                <w:p w14:paraId="722F8A5E" w14:textId="77777777" w:rsidR="00A30DFD" w:rsidRDefault="00000000" w:rsidP="008D7444">
                  <w:pPr>
                    <w:jc w:val="center"/>
                  </w:pPr>
                  <w:r>
                    <w:lastRenderedPageBreak/>
                    <w:t>相符</w:t>
                  </w:r>
                </w:p>
              </w:tc>
            </w:tr>
          </w:tbl>
          <w:p w14:paraId="2E9E8F8D" w14:textId="77777777" w:rsidR="00A30DFD" w:rsidRPr="00882BE3" w:rsidRDefault="00000000" w:rsidP="00135146">
            <w:pPr>
              <w:pStyle w:val="21"/>
              <w:ind w:firstLine="480"/>
            </w:pPr>
            <w:r w:rsidRPr="00882BE3">
              <w:rPr>
                <w:rFonts w:hint="eastAsia"/>
              </w:rPr>
              <w:t>（</w:t>
            </w:r>
            <w:r w:rsidRPr="00882BE3">
              <w:rPr>
                <w:rFonts w:hint="eastAsia"/>
              </w:rPr>
              <w:t>2</w:t>
            </w:r>
            <w:r w:rsidRPr="00882BE3">
              <w:rPr>
                <w:rFonts w:hint="eastAsia"/>
              </w:rPr>
              <w:t>）根据《江苏省重点行业挥发性有机污染物控制指南》（苏环办</w:t>
            </w:r>
            <w:r w:rsidRPr="00882BE3">
              <w:rPr>
                <w:rFonts w:hint="eastAsia"/>
              </w:rPr>
              <w:t>[2014]128</w:t>
            </w:r>
            <w:r w:rsidRPr="00882BE3">
              <w:rPr>
                <w:rFonts w:hint="eastAsia"/>
              </w:rPr>
              <w:t>号）总体要求</w:t>
            </w:r>
          </w:p>
          <w:p w14:paraId="13F5DF4E" w14:textId="77777777" w:rsidR="00A30DFD" w:rsidRDefault="00000000" w:rsidP="00135146">
            <w:pPr>
              <w:pStyle w:val="21"/>
              <w:ind w:firstLine="480"/>
            </w:pPr>
            <w:r>
              <w:rPr>
                <w:rFonts w:hint="eastAsia"/>
              </w:rPr>
              <w:t>（一）所有产生有机废气污染的企业，应优先采用环保型原辅料、生产工艺和装备，对相应生产单元或设施进行密闭，从源头控制</w:t>
            </w:r>
            <w:r>
              <w:rPr>
                <w:rFonts w:hint="eastAsia"/>
              </w:rPr>
              <w:t>VOCs</w:t>
            </w:r>
            <w:r>
              <w:rPr>
                <w:rFonts w:hint="eastAsia"/>
              </w:rPr>
              <w:t>的产生，减少废气污染物排放。</w:t>
            </w:r>
          </w:p>
          <w:p w14:paraId="5A8466F6" w14:textId="77777777" w:rsidR="00A30DFD" w:rsidRDefault="00000000" w:rsidP="00135146">
            <w:pPr>
              <w:pStyle w:val="21"/>
              <w:ind w:firstLine="480"/>
            </w:pPr>
            <w:r>
              <w:rPr>
                <w:rFonts w:hint="eastAsia"/>
              </w:rPr>
              <w:t>（二）“鼓励对排放的</w:t>
            </w:r>
            <w:r>
              <w:rPr>
                <w:rFonts w:hint="eastAsia"/>
              </w:rPr>
              <w:t>VOCs</w:t>
            </w:r>
            <w:r>
              <w:rPr>
                <w:rFonts w:hint="eastAsia"/>
              </w:rPr>
              <w:t>进行回收利用，并优先在生产系统内回用。对浓度、性状差异较大的废气应分类收集，并采用适宜的方式进行有效处理，确保</w:t>
            </w:r>
            <w:r>
              <w:rPr>
                <w:rFonts w:hint="eastAsia"/>
              </w:rPr>
              <w:t>VOCs</w:t>
            </w:r>
            <w:r>
              <w:rPr>
                <w:rFonts w:hint="eastAsia"/>
              </w:rPr>
              <w:t>总去除率满足管理要求，其中有机化工、医药化工、橡胶和塑料制品（有溶剂浸胶工艺）、溶剂型涂料表面涂装、包装印刷业的</w:t>
            </w:r>
            <w:r>
              <w:rPr>
                <w:rFonts w:hint="eastAsia"/>
              </w:rPr>
              <w:t>VOCs</w:t>
            </w:r>
            <w:r>
              <w:rPr>
                <w:rFonts w:hint="eastAsia"/>
              </w:rPr>
              <w:t>总收集、净化处理率均不低于</w:t>
            </w:r>
            <w:r>
              <w:rPr>
                <w:rFonts w:hint="eastAsia"/>
              </w:rPr>
              <w:t>90%</w:t>
            </w:r>
            <w:r>
              <w:rPr>
                <w:rFonts w:hint="eastAsia"/>
              </w:rPr>
              <w:t>，其他行业原则上不低于</w:t>
            </w:r>
            <w:r>
              <w:rPr>
                <w:rFonts w:hint="eastAsia"/>
              </w:rPr>
              <w:t>75%</w:t>
            </w:r>
            <w:r>
              <w:rPr>
                <w:rFonts w:hint="eastAsia"/>
              </w:rPr>
              <w:t>”。</w:t>
            </w:r>
          </w:p>
          <w:p w14:paraId="246ECAFA" w14:textId="7E24877E" w:rsidR="00A30DFD" w:rsidRDefault="00000000" w:rsidP="00135146">
            <w:pPr>
              <w:pStyle w:val="21"/>
              <w:ind w:firstLine="480"/>
            </w:pPr>
            <w:r>
              <w:rPr>
                <w:rFonts w:hint="eastAsia"/>
              </w:rPr>
              <w:t>本项目属于</w:t>
            </w:r>
            <w:r>
              <w:rPr>
                <w:rFonts w:hint="eastAsia"/>
              </w:rPr>
              <w:t>C3670</w:t>
            </w:r>
            <w:r>
              <w:rPr>
                <w:rFonts w:hint="eastAsia"/>
              </w:rPr>
              <w:t>汽车零部件及配件制造，属于《江苏省重点行业挥发性有机污染物控制指南》中其他行业，生产过程中不使用溶剂及涂料，</w:t>
            </w:r>
            <w:proofErr w:type="gramStart"/>
            <w:r>
              <w:rPr>
                <w:rFonts w:hint="eastAsia"/>
              </w:rPr>
              <w:t>仅机加工</w:t>
            </w:r>
            <w:proofErr w:type="gramEnd"/>
            <w:r>
              <w:rPr>
                <w:rFonts w:hint="eastAsia"/>
              </w:rPr>
              <w:t>、研磨过程使用的切削油和乳化液（由切削液和磨削液配比）在生产系统内循环使用，且在相对密闭的生产车间内使用，产生量极少。同时根据企业提供的原辅材料</w:t>
            </w:r>
            <w:r>
              <w:rPr>
                <w:rFonts w:hint="eastAsia"/>
              </w:rPr>
              <w:t>MSDS</w:t>
            </w:r>
            <w:r>
              <w:rPr>
                <w:rFonts w:hint="eastAsia"/>
              </w:rPr>
              <w:t>报告，其属于环保型</w:t>
            </w:r>
            <w:r w:rsidR="00AE0895">
              <w:rPr>
                <w:rFonts w:hint="eastAsia"/>
              </w:rPr>
              <w:t>磨削液</w:t>
            </w:r>
            <w:r>
              <w:rPr>
                <w:rFonts w:hint="eastAsia"/>
              </w:rPr>
              <w:t>，做到了优先采用环保型原辅料、生产工艺装备，并且从源头控制</w:t>
            </w:r>
            <w:r>
              <w:rPr>
                <w:rFonts w:hint="eastAsia"/>
              </w:rPr>
              <w:t>VOCs</w:t>
            </w:r>
            <w:r>
              <w:rPr>
                <w:rFonts w:hint="eastAsia"/>
              </w:rPr>
              <w:t>的产生，减少废气污染物排放。</w:t>
            </w:r>
          </w:p>
          <w:p w14:paraId="1B0B9D40" w14:textId="77777777" w:rsidR="00A30DFD" w:rsidRDefault="00000000" w:rsidP="00135146">
            <w:pPr>
              <w:pStyle w:val="21"/>
              <w:ind w:firstLine="480"/>
            </w:pPr>
            <w:r>
              <w:rPr>
                <w:rFonts w:hint="eastAsia"/>
              </w:rPr>
              <w:t>因此，符合《江苏省重点行业挥发性有机污染物控制指南》（苏环办</w:t>
            </w:r>
            <w:r>
              <w:rPr>
                <w:rFonts w:hint="eastAsia"/>
              </w:rPr>
              <w:t xml:space="preserve">[2014]128 </w:t>
            </w:r>
            <w:r>
              <w:rPr>
                <w:rFonts w:hint="eastAsia"/>
              </w:rPr>
              <w:t>号）要求。</w:t>
            </w:r>
          </w:p>
          <w:p w14:paraId="279C6962" w14:textId="42EEFA12" w:rsidR="00A30DFD" w:rsidRPr="00882BE3" w:rsidRDefault="00000000" w:rsidP="00135146">
            <w:pPr>
              <w:pStyle w:val="21"/>
              <w:ind w:firstLine="480"/>
            </w:pPr>
            <w:r w:rsidRPr="00882BE3">
              <w:rPr>
                <w:rFonts w:hint="eastAsia"/>
              </w:rPr>
              <w:t>（</w:t>
            </w:r>
            <w:r w:rsidR="00882BE3">
              <w:t>3</w:t>
            </w:r>
            <w:r w:rsidRPr="00882BE3">
              <w:rPr>
                <w:rFonts w:hint="eastAsia"/>
              </w:rPr>
              <w:t>）根据《江苏省挥发性有机物污染防治管理办法》（江苏省人民政府令第</w:t>
            </w:r>
            <w:r w:rsidRPr="00882BE3">
              <w:rPr>
                <w:rFonts w:hint="eastAsia"/>
              </w:rPr>
              <w:t>119</w:t>
            </w:r>
            <w:r w:rsidRPr="00882BE3">
              <w:rPr>
                <w:rFonts w:hint="eastAsia"/>
              </w:rPr>
              <w:t>号）第二十一条</w:t>
            </w:r>
          </w:p>
          <w:p w14:paraId="368392DE" w14:textId="77777777" w:rsidR="00A30DFD" w:rsidRDefault="00000000" w:rsidP="00135146">
            <w:pPr>
              <w:pStyle w:val="21"/>
              <w:ind w:firstLine="480"/>
            </w:pPr>
            <w:r>
              <w:rPr>
                <w:rFonts w:hint="eastAsia"/>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喷涂、烘干作业应当在装有废气处理或者收集装置的密闭车间内进行；禁止露天喷涂、烘干</w:t>
            </w:r>
            <w:r>
              <w:rPr>
                <w:rFonts w:hint="eastAsia"/>
              </w:rPr>
              <w:lastRenderedPageBreak/>
              <w:t>作业。</w:t>
            </w:r>
          </w:p>
          <w:p w14:paraId="1C77A144" w14:textId="0F271BC5" w:rsidR="00A30DFD" w:rsidRDefault="00000000" w:rsidP="00135146">
            <w:pPr>
              <w:pStyle w:val="21"/>
              <w:ind w:firstLine="480"/>
            </w:pPr>
            <w:r>
              <w:rPr>
                <w:rFonts w:hint="eastAsia"/>
              </w:rPr>
              <w:t>本项目不涉及喷涂及烘干作业，</w:t>
            </w:r>
            <w:r w:rsidR="00AE0895">
              <w:rPr>
                <w:rFonts w:hint="eastAsia"/>
              </w:rPr>
              <w:t>本项目废水无废气产生，</w:t>
            </w:r>
            <w:r w:rsidR="00AE0895" w:rsidRPr="00AE0895">
              <w:rPr>
                <w:rFonts w:hint="eastAsia"/>
              </w:rPr>
              <w:t>本项目产生的废气主要有：机加工和研磨工序产生的挥发性有机物（以非甲烷总统计）通过集气罩收集后</w:t>
            </w:r>
            <w:proofErr w:type="gramStart"/>
            <w:r w:rsidR="00AE0895" w:rsidRPr="00AE0895">
              <w:rPr>
                <w:rFonts w:hint="eastAsia"/>
              </w:rPr>
              <w:t>经油雾</w:t>
            </w:r>
            <w:proofErr w:type="gramEnd"/>
            <w:r w:rsidR="00AE0895" w:rsidRPr="00AE0895">
              <w:rPr>
                <w:rFonts w:hint="eastAsia"/>
              </w:rPr>
              <w:t>净化装置处理达标后无组织排放；碳氮共渗和油冷却工序产生的碳氮共渗废气</w:t>
            </w:r>
            <w:proofErr w:type="gramStart"/>
            <w:r w:rsidR="00AE0895" w:rsidRPr="00AE0895">
              <w:rPr>
                <w:rFonts w:hint="eastAsia"/>
              </w:rPr>
              <w:t>和油雾废气</w:t>
            </w:r>
            <w:proofErr w:type="gramEnd"/>
            <w:r w:rsidR="00AE0895" w:rsidRPr="00AE0895">
              <w:rPr>
                <w:rFonts w:hint="eastAsia"/>
              </w:rPr>
              <w:t>由密闭管道收集后通过“火帘燃烧</w:t>
            </w:r>
            <w:r w:rsidR="00AE0895" w:rsidRPr="00AE0895">
              <w:rPr>
                <w:rFonts w:hint="eastAsia"/>
              </w:rPr>
              <w:t>+</w:t>
            </w:r>
            <w:r w:rsidR="00AE0895" w:rsidRPr="00AE0895">
              <w:rPr>
                <w:rFonts w:hint="eastAsia"/>
              </w:rPr>
              <w:t>湿式除尘”装置处理达标后经</w:t>
            </w:r>
            <w:r w:rsidR="00AE0895" w:rsidRPr="00AE0895">
              <w:rPr>
                <w:rFonts w:hint="eastAsia"/>
              </w:rPr>
              <w:t>15m</w:t>
            </w:r>
            <w:r w:rsidR="00AE0895" w:rsidRPr="00AE0895">
              <w:rPr>
                <w:rFonts w:hint="eastAsia"/>
              </w:rPr>
              <w:t>高排气筒</w:t>
            </w:r>
            <w:r w:rsidR="00AE0895" w:rsidRPr="00AE0895">
              <w:rPr>
                <w:rFonts w:hint="eastAsia"/>
              </w:rPr>
              <w:t>DA001</w:t>
            </w:r>
            <w:r w:rsidR="00AE0895" w:rsidRPr="00AE0895">
              <w:rPr>
                <w:rFonts w:hint="eastAsia"/>
              </w:rPr>
              <w:t>排放；食堂油烟经油烟净化器收集处理达标后通过</w:t>
            </w:r>
            <w:r w:rsidR="00AE0895" w:rsidRPr="00AE0895">
              <w:rPr>
                <w:rFonts w:hint="eastAsia"/>
              </w:rPr>
              <w:t>8m</w:t>
            </w:r>
            <w:r w:rsidR="00AE0895" w:rsidRPr="00AE0895">
              <w:rPr>
                <w:rFonts w:hint="eastAsia"/>
              </w:rPr>
              <w:t>高排气筒</w:t>
            </w:r>
            <w:r w:rsidR="00AE0895" w:rsidRPr="00AE0895">
              <w:rPr>
                <w:rFonts w:hint="eastAsia"/>
              </w:rPr>
              <w:t>DA002</w:t>
            </w:r>
            <w:r w:rsidR="00AE0895" w:rsidRPr="00AE0895">
              <w:rPr>
                <w:rFonts w:hint="eastAsia"/>
              </w:rPr>
              <w:t>排放</w:t>
            </w:r>
            <w:r w:rsidR="00AE0895">
              <w:rPr>
                <w:rFonts w:hint="eastAsia"/>
              </w:rPr>
              <w:t>。本项目涉</w:t>
            </w:r>
            <w:r w:rsidR="00AE0895">
              <w:rPr>
                <w:rFonts w:hint="eastAsia"/>
              </w:rPr>
              <w:t>V</w:t>
            </w:r>
            <w:r w:rsidR="00AE0895">
              <w:t>OC</w:t>
            </w:r>
            <w:r w:rsidR="00AE0895">
              <w:rPr>
                <w:rFonts w:hint="eastAsia"/>
              </w:rPr>
              <w:t>s</w:t>
            </w:r>
            <w:r w:rsidR="00AE0895">
              <w:rPr>
                <w:rFonts w:hint="eastAsia"/>
              </w:rPr>
              <w:t>原辅材料</w:t>
            </w:r>
            <w:r>
              <w:rPr>
                <w:rFonts w:hint="eastAsia"/>
              </w:rPr>
              <w:t>采用密封桶装储存、运输、装卸，储存于车间内。</w:t>
            </w:r>
          </w:p>
          <w:p w14:paraId="2673ABF1" w14:textId="77777777" w:rsidR="00A30DFD" w:rsidRDefault="00000000" w:rsidP="00135146">
            <w:pPr>
              <w:pStyle w:val="21"/>
              <w:ind w:firstLine="480"/>
            </w:pPr>
            <w:r>
              <w:rPr>
                <w:rFonts w:hint="eastAsia"/>
              </w:rPr>
              <w:t>本项目符合《江苏省挥发性有机物污染防治管理办法》（江苏省人民政府令第</w:t>
            </w:r>
            <w:r>
              <w:rPr>
                <w:rFonts w:hint="eastAsia"/>
              </w:rPr>
              <w:t>119</w:t>
            </w:r>
            <w:r>
              <w:rPr>
                <w:rFonts w:hint="eastAsia"/>
              </w:rPr>
              <w:t>号）的要求。</w:t>
            </w:r>
          </w:p>
          <w:p w14:paraId="3E97F8A5" w14:textId="42E28836" w:rsidR="00A30DFD" w:rsidRPr="00AE0895" w:rsidRDefault="00000000" w:rsidP="00135146">
            <w:pPr>
              <w:pStyle w:val="21"/>
              <w:rPr>
                <w:b/>
                <w:bCs/>
              </w:rPr>
            </w:pPr>
            <w:r w:rsidRPr="00AE0895">
              <w:rPr>
                <w:rFonts w:hint="eastAsia"/>
                <w:b/>
                <w:bCs/>
              </w:rPr>
              <w:t>（</w:t>
            </w:r>
            <w:r w:rsidR="00882BE3" w:rsidRPr="00AE0895">
              <w:rPr>
                <w:b/>
                <w:bCs/>
              </w:rPr>
              <w:t>4</w:t>
            </w:r>
            <w:r w:rsidRPr="00AE0895">
              <w:rPr>
                <w:rFonts w:hint="eastAsia"/>
                <w:b/>
                <w:bCs/>
              </w:rPr>
              <w:t>）根据《关于印发江苏省</w:t>
            </w:r>
            <w:r w:rsidRPr="00AE0895">
              <w:rPr>
                <w:rFonts w:hint="eastAsia"/>
                <w:b/>
                <w:bCs/>
              </w:rPr>
              <w:t>2020</w:t>
            </w:r>
            <w:r w:rsidRPr="00AE0895">
              <w:rPr>
                <w:rFonts w:hint="eastAsia"/>
                <w:b/>
                <w:bCs/>
              </w:rPr>
              <w:t>年挥发性有机物专项治理工作方案的通知》（苏大气办</w:t>
            </w:r>
            <w:r w:rsidRPr="00AE0895">
              <w:rPr>
                <w:rFonts w:hint="eastAsia"/>
                <w:b/>
                <w:bCs/>
              </w:rPr>
              <w:t xml:space="preserve">[2020]2 </w:t>
            </w:r>
            <w:r w:rsidRPr="00AE0895">
              <w:rPr>
                <w:rFonts w:hint="eastAsia"/>
                <w:b/>
                <w:bCs/>
              </w:rPr>
              <w:t>号）第三条主要任务</w:t>
            </w:r>
          </w:p>
          <w:p w14:paraId="672A9F57" w14:textId="77777777" w:rsidR="00A30DFD" w:rsidRDefault="00000000" w:rsidP="00135146">
            <w:pPr>
              <w:pStyle w:val="21"/>
              <w:ind w:firstLine="480"/>
            </w:pPr>
            <w:r>
              <w:rPr>
                <w:rFonts w:hint="eastAsia"/>
              </w:rPr>
              <w:t>（四）深化改造治污设施。各地要加大对企业治污设施的分类指导，鼓励企业合理选择治理技术，提高</w:t>
            </w:r>
            <w:r>
              <w:rPr>
                <w:rFonts w:hint="eastAsia"/>
              </w:rPr>
              <w:t>VOCs</w:t>
            </w:r>
            <w:r>
              <w:rPr>
                <w:rFonts w:hint="eastAsia"/>
              </w:rPr>
              <w:t>治理效率。</w:t>
            </w:r>
            <w:r>
              <w:rPr>
                <w:rFonts w:hint="eastAsia"/>
              </w:rPr>
              <w:t>VOCs</w:t>
            </w:r>
            <w:r>
              <w:rPr>
                <w:rFonts w:hint="eastAsia"/>
              </w:rPr>
              <w:t>排放量大于等于</w:t>
            </w:r>
            <w:r>
              <w:rPr>
                <w:rFonts w:hint="eastAsia"/>
              </w:rPr>
              <w:t>2</w:t>
            </w:r>
            <w:r>
              <w:rPr>
                <w:rFonts w:hint="eastAsia"/>
              </w:rPr>
              <w:t>千克</w:t>
            </w:r>
            <w:r>
              <w:rPr>
                <w:rFonts w:hint="eastAsia"/>
              </w:rPr>
              <w:t>/</w:t>
            </w:r>
            <w:r>
              <w:rPr>
                <w:rFonts w:hint="eastAsia"/>
              </w:rPr>
              <w:t>小时的企业，除确保排放浓度稳定达标外，去除效率不低于</w:t>
            </w:r>
            <w:r>
              <w:rPr>
                <w:rFonts w:hint="eastAsia"/>
              </w:rPr>
              <w:t>80%</w:t>
            </w:r>
            <w:r>
              <w:rPr>
                <w:rFonts w:hint="eastAsia"/>
              </w:rPr>
              <w:t>。</w:t>
            </w:r>
          </w:p>
          <w:p w14:paraId="692FBECB" w14:textId="58E94F3F" w:rsidR="00A30DFD" w:rsidRDefault="00000000" w:rsidP="00135146">
            <w:pPr>
              <w:pStyle w:val="21"/>
              <w:ind w:firstLine="480"/>
            </w:pPr>
            <w:r>
              <w:t>本项目位于重点区域，机加工、研磨过程中产生的有机废气初始产生速率为</w:t>
            </w:r>
            <w:r w:rsidR="00AE0895" w:rsidRPr="00AE0895">
              <w:t>0.109 kg/h</w:t>
            </w:r>
            <w:r w:rsidR="00AE0895" w:rsidRPr="00AE0895">
              <w:rPr>
                <w:rFonts w:hint="eastAsia"/>
              </w:rPr>
              <w:t>，</w:t>
            </w:r>
            <w:r w:rsidR="00AE0895" w:rsidRPr="00AE0895">
              <w:t>产生量较低，</w:t>
            </w:r>
            <w:r w:rsidR="00AE0895" w:rsidRPr="00AE0895">
              <w:rPr>
                <w:rFonts w:hint="eastAsia"/>
              </w:rPr>
              <w:t>收集后</w:t>
            </w:r>
            <w:proofErr w:type="gramStart"/>
            <w:r w:rsidR="00AE0895" w:rsidRPr="00AE0895">
              <w:rPr>
                <w:rFonts w:hint="eastAsia"/>
              </w:rPr>
              <w:t>通过油雾净化器</w:t>
            </w:r>
            <w:proofErr w:type="gramEnd"/>
            <w:r w:rsidR="00AE0895" w:rsidRPr="00AE0895">
              <w:rPr>
                <w:rFonts w:hint="eastAsia"/>
              </w:rPr>
              <w:t>处理后</w:t>
            </w:r>
            <w:proofErr w:type="gramStart"/>
            <w:r w:rsidR="00AE0895" w:rsidRPr="00AE0895">
              <w:t>后</w:t>
            </w:r>
            <w:proofErr w:type="gramEnd"/>
            <w:r w:rsidR="00AE0895" w:rsidRPr="00AE0895">
              <w:t>无组织排放</w:t>
            </w:r>
            <w:r w:rsidR="00AE0895" w:rsidRPr="00AE0895">
              <w:rPr>
                <w:rFonts w:hint="eastAsia"/>
              </w:rPr>
              <w:t>，</w:t>
            </w:r>
            <w:proofErr w:type="gramStart"/>
            <w:r w:rsidR="00AE0895" w:rsidRPr="00AE0895">
              <w:rPr>
                <w:rFonts w:hint="eastAsia"/>
              </w:rPr>
              <w:t>油雾净化器</w:t>
            </w:r>
            <w:proofErr w:type="gramEnd"/>
            <w:r w:rsidR="00AE0895" w:rsidRPr="00AE0895">
              <w:rPr>
                <w:rFonts w:hint="eastAsia"/>
              </w:rPr>
              <w:t>处理效率可达</w:t>
            </w:r>
            <w:r w:rsidR="00AE0895" w:rsidRPr="00AE0895">
              <w:rPr>
                <w:rFonts w:hint="eastAsia"/>
              </w:rPr>
              <w:t>9</w:t>
            </w:r>
            <w:r w:rsidR="00AE0895" w:rsidRPr="00AE0895">
              <w:t>0</w:t>
            </w:r>
            <w:r w:rsidR="00AE0895" w:rsidRPr="00AE0895">
              <w:rPr>
                <w:rFonts w:hint="eastAsia"/>
              </w:rPr>
              <w:t>%</w:t>
            </w:r>
            <w:r>
              <w:rPr>
                <w:rFonts w:hint="eastAsia"/>
              </w:rPr>
              <w:t>；因此本项目符合《江苏省</w:t>
            </w:r>
            <w:r>
              <w:rPr>
                <w:rFonts w:hint="eastAsia"/>
              </w:rPr>
              <w:t>2020</w:t>
            </w:r>
            <w:r>
              <w:rPr>
                <w:rFonts w:hint="eastAsia"/>
              </w:rPr>
              <w:t>年挥发性有机物专项治理工作方案》的要求。</w:t>
            </w:r>
          </w:p>
          <w:p w14:paraId="0292D4DA" w14:textId="44B9B239" w:rsidR="00A30DFD" w:rsidRPr="00AE0895" w:rsidRDefault="00000000" w:rsidP="00135146">
            <w:pPr>
              <w:pStyle w:val="21"/>
              <w:rPr>
                <w:b/>
                <w:bCs/>
              </w:rPr>
            </w:pPr>
            <w:r w:rsidRPr="00AE0895">
              <w:rPr>
                <w:rFonts w:hint="eastAsia"/>
                <w:b/>
                <w:bCs/>
              </w:rPr>
              <w:t>（</w:t>
            </w:r>
            <w:r w:rsidR="00882BE3" w:rsidRPr="00AE0895">
              <w:rPr>
                <w:b/>
                <w:bCs/>
              </w:rPr>
              <w:t>5</w:t>
            </w:r>
            <w:r w:rsidRPr="00AE0895">
              <w:rPr>
                <w:rFonts w:hint="eastAsia"/>
                <w:b/>
                <w:bCs/>
              </w:rPr>
              <w:t>）与《国务院关于印发“十四五”节能减排综合工作方案的通知》（国发〔</w:t>
            </w:r>
            <w:r w:rsidRPr="00AE0895">
              <w:rPr>
                <w:rFonts w:hint="eastAsia"/>
                <w:b/>
                <w:bCs/>
              </w:rPr>
              <w:t>2021</w:t>
            </w:r>
            <w:r w:rsidRPr="00AE0895">
              <w:rPr>
                <w:rFonts w:hint="eastAsia"/>
                <w:b/>
                <w:bCs/>
              </w:rPr>
              <w:t>〕</w:t>
            </w:r>
            <w:r w:rsidRPr="00AE0895">
              <w:rPr>
                <w:rFonts w:hint="eastAsia"/>
                <w:b/>
                <w:bCs/>
              </w:rPr>
              <w:t>3</w:t>
            </w:r>
            <w:r w:rsidRPr="00AE0895">
              <w:rPr>
                <w:rFonts w:hint="eastAsia"/>
                <w:b/>
                <w:bCs/>
              </w:rPr>
              <w:t>号）相符性分析</w:t>
            </w:r>
          </w:p>
          <w:p w14:paraId="55FC5DBA" w14:textId="77777777" w:rsidR="00A30DFD" w:rsidRDefault="00000000" w:rsidP="00135146">
            <w:pPr>
              <w:pStyle w:val="21"/>
              <w:ind w:firstLine="480"/>
            </w:pPr>
            <w:r>
              <w:rPr>
                <w:rFonts w:hint="eastAsia"/>
              </w:rPr>
              <w:t>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w:t>
            </w:r>
            <w:proofErr w:type="gramStart"/>
            <w:r>
              <w:rPr>
                <w:rFonts w:hint="eastAsia"/>
              </w:rPr>
              <w:t>顶罐推广</w:t>
            </w:r>
            <w:proofErr w:type="gramEnd"/>
            <w:r>
              <w:rPr>
                <w:rFonts w:hint="eastAsia"/>
              </w:rPr>
              <w:t>采用全</w:t>
            </w:r>
            <w:proofErr w:type="gramStart"/>
            <w:r>
              <w:rPr>
                <w:rFonts w:hint="eastAsia"/>
              </w:rPr>
              <w:t>接液浮</w:t>
            </w:r>
            <w:proofErr w:type="gramEnd"/>
            <w:r>
              <w:rPr>
                <w:rFonts w:hint="eastAsia"/>
              </w:rPr>
              <w:t>盘和高效双重密封技术，对废水系统高浓度废气实施单独收集处理。加强油船和原油、成品油码头油气回收治理。到</w:t>
            </w:r>
            <w:r>
              <w:rPr>
                <w:rFonts w:hint="eastAsia"/>
              </w:rPr>
              <w:t>2025</w:t>
            </w:r>
            <w:r>
              <w:rPr>
                <w:rFonts w:hint="eastAsia"/>
              </w:rPr>
              <w:t>年，溶剂型工业涂料、油墨使用比例分别降低</w:t>
            </w:r>
            <w:r>
              <w:rPr>
                <w:rFonts w:hint="eastAsia"/>
              </w:rPr>
              <w:t>20</w:t>
            </w:r>
            <w:r>
              <w:rPr>
                <w:rFonts w:hint="eastAsia"/>
              </w:rPr>
              <w:t>个百分点、</w:t>
            </w:r>
            <w:r>
              <w:rPr>
                <w:rFonts w:hint="eastAsia"/>
              </w:rPr>
              <w:t>10</w:t>
            </w:r>
            <w:r>
              <w:rPr>
                <w:rFonts w:hint="eastAsia"/>
              </w:rPr>
              <w:t>个百分点，溶剂型胶粘剂使用量降低</w:t>
            </w:r>
            <w:r>
              <w:rPr>
                <w:rFonts w:hint="eastAsia"/>
              </w:rPr>
              <w:lastRenderedPageBreak/>
              <w:t>20%</w:t>
            </w:r>
            <w:r>
              <w:rPr>
                <w:rFonts w:hint="eastAsia"/>
              </w:rPr>
              <w:t>。</w:t>
            </w:r>
          </w:p>
          <w:p w14:paraId="4DA47AB2" w14:textId="1ED5D2C3" w:rsidR="00A30DFD" w:rsidRDefault="00000000" w:rsidP="00135146">
            <w:pPr>
              <w:pStyle w:val="21"/>
              <w:ind w:firstLine="480"/>
            </w:pPr>
            <w:r>
              <w:rPr>
                <w:rFonts w:hint="eastAsia"/>
              </w:rPr>
              <w:t>相符性分析：本项目行业类别为</w:t>
            </w:r>
            <w:r>
              <w:rPr>
                <w:rFonts w:hint="eastAsia"/>
              </w:rPr>
              <w:t>C3670</w:t>
            </w:r>
            <w:r>
              <w:rPr>
                <w:rFonts w:hint="eastAsia"/>
              </w:rPr>
              <w:t>汽车零部件及配件制造，本项目使用的切削油</w:t>
            </w:r>
            <w:r w:rsidR="00AE0895">
              <w:rPr>
                <w:rFonts w:hint="eastAsia"/>
              </w:rPr>
              <w:t>、切削液磨削液和清洗剂</w:t>
            </w:r>
            <w:r>
              <w:rPr>
                <w:rFonts w:hint="eastAsia"/>
              </w:rPr>
              <w:t>为低挥发性原材料，不涉及涂料、油墨、胶粘剂的使用。切削油、切削液</w:t>
            </w:r>
            <w:r w:rsidR="00AE0895">
              <w:rPr>
                <w:rFonts w:hint="eastAsia"/>
              </w:rPr>
              <w:t>、</w:t>
            </w:r>
            <w:r>
              <w:rPr>
                <w:rFonts w:hint="eastAsia"/>
              </w:rPr>
              <w:t>磨削液</w:t>
            </w:r>
            <w:r w:rsidR="00AE0895">
              <w:rPr>
                <w:rFonts w:hint="eastAsia"/>
              </w:rPr>
              <w:t>和清洗剂</w:t>
            </w:r>
            <w:r>
              <w:rPr>
                <w:rFonts w:hint="eastAsia"/>
              </w:rPr>
              <w:t>储存过程均采用密闭桶装，机加工、研磨过程使用的切削油、切削液和磨削液在生产系统内循环使用，且在相对密闭的生产车间内使用，产生量极少</w:t>
            </w:r>
            <w:r w:rsidR="00AE0895">
              <w:rPr>
                <w:rFonts w:hint="eastAsia"/>
              </w:rPr>
              <w:t>；</w:t>
            </w:r>
            <w:r w:rsidR="00AE0895" w:rsidRPr="00AE0895">
              <w:rPr>
                <w:rFonts w:hint="eastAsia"/>
              </w:rPr>
              <w:t>清洗剂</w:t>
            </w:r>
            <w:r w:rsidR="00AE0895">
              <w:rPr>
                <w:rFonts w:hint="eastAsia"/>
              </w:rPr>
              <w:t>在低温条件下进行使用，且工件清洗后会使用清水进行漂洗，因此本项目清洗剂不产生挥发性有机物</w:t>
            </w:r>
            <w:r>
              <w:rPr>
                <w:rFonts w:hint="eastAsia"/>
              </w:rPr>
              <w:t>。因此本项目的建设符合《国务院关于印发“十四五”节能减排综合工作方案的通知》的相关管理要求。</w:t>
            </w:r>
          </w:p>
          <w:p w14:paraId="3EBB53E0" w14:textId="7B887BEF" w:rsidR="00A30DFD" w:rsidRPr="00882BE3" w:rsidRDefault="00000000" w:rsidP="00135146">
            <w:pPr>
              <w:pStyle w:val="21"/>
              <w:ind w:firstLine="480"/>
            </w:pPr>
            <w:r w:rsidRPr="00882BE3">
              <w:rPr>
                <w:rFonts w:hint="eastAsia"/>
              </w:rPr>
              <w:t>（</w:t>
            </w:r>
            <w:r w:rsidR="00882BE3" w:rsidRPr="00882BE3">
              <w:t>6</w:t>
            </w:r>
            <w:r w:rsidRPr="00882BE3">
              <w:rPr>
                <w:rFonts w:hint="eastAsia"/>
              </w:rPr>
              <w:t>）与《江苏省挥发性有机物清洁原料替代工作方案》（苏大气办</w:t>
            </w:r>
            <w:r w:rsidRPr="00882BE3">
              <w:rPr>
                <w:rFonts w:hint="eastAsia"/>
              </w:rPr>
              <w:t xml:space="preserve">[2021]2 </w:t>
            </w:r>
            <w:r w:rsidRPr="00882BE3">
              <w:rPr>
                <w:rFonts w:hint="eastAsia"/>
              </w:rPr>
              <w:t>号、《无锡市重点行业挥发性有机物清洁原料替代工作方案》（锡大气办</w:t>
            </w:r>
            <w:r w:rsidRPr="00882BE3">
              <w:rPr>
                <w:rFonts w:hint="eastAsia"/>
              </w:rPr>
              <w:t xml:space="preserve">[2021]11 </w:t>
            </w:r>
            <w:r w:rsidRPr="00882BE3">
              <w:rPr>
                <w:rFonts w:hint="eastAsia"/>
              </w:rPr>
              <w:t>号）相符性分析</w:t>
            </w:r>
          </w:p>
          <w:p w14:paraId="338D8733" w14:textId="77777777" w:rsidR="00A30DFD" w:rsidRDefault="00000000" w:rsidP="00135146">
            <w:pPr>
              <w:pStyle w:val="21"/>
              <w:ind w:firstLine="480"/>
            </w:pPr>
            <w:r>
              <w:rPr>
                <w:rFonts w:hint="eastAsia"/>
              </w:rPr>
              <w:t>其他行业企业涉</w:t>
            </w:r>
            <w:r>
              <w:rPr>
                <w:rFonts w:hint="eastAsia"/>
              </w:rPr>
              <w:t>VOCs</w:t>
            </w:r>
            <w:r>
              <w:rPr>
                <w:rFonts w:hint="eastAsia"/>
              </w:rPr>
              <w:t>相关工序，要使用符合《低挥发性有机化合物含量涂料产品技术要求》（</w:t>
            </w:r>
            <w:r>
              <w:rPr>
                <w:rFonts w:hint="eastAsia"/>
              </w:rPr>
              <w:t>GB/T38597-2020</w:t>
            </w:r>
            <w:r>
              <w:rPr>
                <w:rFonts w:hint="eastAsia"/>
              </w:rPr>
              <w:t>）规定的粉末、水性、无溶剂、辐射固化涂料产品；符合《清洗剂挥发性有机化合物含量限值》（</w:t>
            </w:r>
            <w:r>
              <w:rPr>
                <w:rFonts w:hint="eastAsia"/>
              </w:rPr>
              <w:t>GB38508-2020</w:t>
            </w:r>
            <w:r>
              <w:rPr>
                <w:rFonts w:hint="eastAsia"/>
              </w:rPr>
              <w:t>）规定的水基、半水基清洗剂产品；符合《胶粘剂挥发性有机化合物限量》（</w:t>
            </w:r>
            <w:r>
              <w:rPr>
                <w:rFonts w:hint="eastAsia"/>
              </w:rPr>
              <w:t>GB33372-2020</w:t>
            </w:r>
            <w:r>
              <w:rPr>
                <w:rFonts w:hint="eastAsia"/>
              </w:rPr>
              <w:t>）规定的水基型、本体型胶粘剂产品。若确实无法达到上述要求，应提供相应的论证说明，使用的涂料、清洗剂、胶粘剂、油墨中</w:t>
            </w:r>
            <w:r>
              <w:rPr>
                <w:rFonts w:hint="eastAsia"/>
              </w:rPr>
              <w:t>VOCs</w:t>
            </w:r>
            <w:r>
              <w:rPr>
                <w:rFonts w:hint="eastAsia"/>
              </w:rPr>
              <w:t>含量的限值应符合《船舶涂料中有害物质限量》（</w:t>
            </w:r>
            <w:r>
              <w:rPr>
                <w:rFonts w:hint="eastAsia"/>
              </w:rPr>
              <w:t>GB38469-2019</w:t>
            </w:r>
            <w:r>
              <w:rPr>
                <w:rFonts w:hint="eastAsia"/>
              </w:rPr>
              <w:t>）、《木器涂料中有害物质限量》（</w:t>
            </w:r>
            <w:r>
              <w:rPr>
                <w:rFonts w:hint="eastAsia"/>
              </w:rPr>
              <w:t>GB18581-2020</w:t>
            </w:r>
            <w:r>
              <w:rPr>
                <w:rFonts w:hint="eastAsia"/>
              </w:rPr>
              <w:t>）、《车辆涂料中有害物质限量》（</w:t>
            </w:r>
            <w:r>
              <w:rPr>
                <w:rFonts w:hint="eastAsia"/>
              </w:rPr>
              <w:t>GB24409-2020</w:t>
            </w:r>
            <w:r>
              <w:rPr>
                <w:rFonts w:hint="eastAsia"/>
              </w:rPr>
              <w:t>）、《工业防护涂料中有害物质限量》（</w:t>
            </w:r>
            <w:r>
              <w:rPr>
                <w:rFonts w:hint="eastAsia"/>
              </w:rPr>
              <w:t>GB30981-2020</w:t>
            </w:r>
            <w:r>
              <w:rPr>
                <w:rFonts w:hint="eastAsia"/>
              </w:rPr>
              <w:t>）、《清洗剂挥发性有机化合物含量限值》（</w:t>
            </w:r>
            <w:r>
              <w:rPr>
                <w:rFonts w:hint="eastAsia"/>
              </w:rPr>
              <w:t>GB38508-2020</w:t>
            </w:r>
            <w:r>
              <w:rPr>
                <w:rFonts w:hint="eastAsia"/>
              </w:rPr>
              <w:t>）、《胶粘剂挥发性有机化合物限量》（</w:t>
            </w:r>
            <w:r>
              <w:rPr>
                <w:rFonts w:hint="eastAsia"/>
              </w:rPr>
              <w:t>GB33372-2020</w:t>
            </w:r>
            <w:r>
              <w:rPr>
                <w:rFonts w:hint="eastAsia"/>
              </w:rPr>
              <w:t>）、《油墨中可挥发性有机化合物（</w:t>
            </w:r>
            <w:r>
              <w:rPr>
                <w:rFonts w:hint="eastAsia"/>
              </w:rPr>
              <w:t>VOCs</w:t>
            </w:r>
            <w:r>
              <w:rPr>
                <w:rFonts w:hint="eastAsia"/>
              </w:rPr>
              <w:t>）含量的限值》（</w:t>
            </w:r>
            <w:r>
              <w:rPr>
                <w:rFonts w:hint="eastAsia"/>
              </w:rPr>
              <w:t>GB38507-2020</w:t>
            </w:r>
            <w:r>
              <w:rPr>
                <w:rFonts w:hint="eastAsia"/>
              </w:rPr>
              <w:t>）中的限值要求。</w:t>
            </w:r>
          </w:p>
          <w:p w14:paraId="57888CA9" w14:textId="3794134D" w:rsidR="00A30DFD" w:rsidRDefault="00000000" w:rsidP="00135146">
            <w:pPr>
              <w:pStyle w:val="21"/>
              <w:ind w:firstLine="480"/>
            </w:pPr>
            <w:r>
              <w:rPr>
                <w:rFonts w:hint="eastAsia"/>
              </w:rPr>
              <w:t>相符性分析：本项目行业类别为</w:t>
            </w:r>
            <w:r>
              <w:rPr>
                <w:rFonts w:hint="eastAsia"/>
              </w:rPr>
              <w:t>C3670</w:t>
            </w:r>
            <w:r>
              <w:rPr>
                <w:rFonts w:hint="eastAsia"/>
              </w:rPr>
              <w:t>汽车零部件及配件制造，不涉及涂料、油墨、胶粘剂的使用，机加工、研磨过程使用的切削油、切削液和磨削液在生产系统内循环使用</w:t>
            </w:r>
            <w:r w:rsidR="00275773">
              <w:rPr>
                <w:rFonts w:hint="eastAsia"/>
              </w:rPr>
              <w:t>，机加工和研磨过程产生的挥发性有机物（以非甲烷总烃计）由集气罩收集后</w:t>
            </w:r>
            <w:proofErr w:type="gramStart"/>
            <w:r w:rsidR="00275773">
              <w:rPr>
                <w:rFonts w:hint="eastAsia"/>
              </w:rPr>
              <w:t>通过油雾净化</w:t>
            </w:r>
            <w:proofErr w:type="gramEnd"/>
            <w:r w:rsidR="00275773">
              <w:rPr>
                <w:rFonts w:hint="eastAsia"/>
              </w:rPr>
              <w:t>装置处理后排放，对环</w:t>
            </w:r>
            <w:r w:rsidR="00275773">
              <w:rPr>
                <w:rFonts w:hint="eastAsia"/>
              </w:rPr>
              <w:lastRenderedPageBreak/>
              <w:t>境产生的影响可忽略不计</w:t>
            </w:r>
            <w:r>
              <w:rPr>
                <w:rFonts w:hint="eastAsia"/>
              </w:rPr>
              <w:t>。目前暂未出台切削油、切削液和磨削液挥发性有机化合物限量的相关规定，结合本项目切削液</w:t>
            </w:r>
            <w:r>
              <w:rPr>
                <w:rFonts w:hint="eastAsia"/>
              </w:rPr>
              <w:t>MSDS</w:t>
            </w:r>
            <w:r>
              <w:rPr>
                <w:rFonts w:hint="eastAsia"/>
              </w:rPr>
              <w:t>报告，本项目切削</w:t>
            </w:r>
            <w:proofErr w:type="gramStart"/>
            <w:r>
              <w:rPr>
                <w:rFonts w:hint="eastAsia"/>
              </w:rPr>
              <w:t>液属于</w:t>
            </w:r>
            <w:proofErr w:type="gramEnd"/>
            <w:r>
              <w:rPr>
                <w:rFonts w:hint="eastAsia"/>
              </w:rPr>
              <w:t>低挥发性原材料。</w:t>
            </w:r>
          </w:p>
          <w:p w14:paraId="68C1235B" w14:textId="77777777" w:rsidR="00A30DFD" w:rsidRDefault="00000000" w:rsidP="00135146">
            <w:pPr>
              <w:pStyle w:val="21"/>
              <w:ind w:firstLine="480"/>
            </w:pPr>
            <w:r>
              <w:rPr>
                <w:rFonts w:hint="eastAsia"/>
              </w:rPr>
              <w:t>综上，本项目与</w:t>
            </w:r>
            <w:r>
              <w:rPr>
                <w:rFonts w:hint="eastAsia"/>
              </w:rPr>
              <w:t>VOCs</w:t>
            </w:r>
            <w:r>
              <w:rPr>
                <w:rFonts w:hint="eastAsia"/>
              </w:rPr>
              <w:t>污染防治政策相符。</w:t>
            </w:r>
          </w:p>
          <w:p w14:paraId="54764AAD" w14:textId="77777777" w:rsidR="00A30DFD" w:rsidRPr="00275773" w:rsidRDefault="00000000" w:rsidP="00135146">
            <w:pPr>
              <w:pStyle w:val="21"/>
              <w:rPr>
                <w:b/>
                <w:bCs/>
              </w:rPr>
            </w:pPr>
            <w:r w:rsidRPr="00275773">
              <w:rPr>
                <w:rFonts w:hint="eastAsia"/>
                <w:b/>
                <w:bCs/>
              </w:rPr>
              <w:t>1</w:t>
            </w:r>
            <w:r w:rsidRPr="00275773">
              <w:rPr>
                <w:b/>
                <w:bCs/>
              </w:rPr>
              <w:t>0.</w:t>
            </w:r>
            <w:r w:rsidRPr="00275773">
              <w:rPr>
                <w:rFonts w:hint="eastAsia"/>
                <w:b/>
                <w:bCs/>
              </w:rPr>
              <w:t>与《关于做好生态环境和应急管理部门联动工作的意见》相符性分析</w:t>
            </w:r>
          </w:p>
          <w:p w14:paraId="591BA8E9" w14:textId="77777777" w:rsidR="00A30DFD" w:rsidRDefault="00000000" w:rsidP="00135146">
            <w:pPr>
              <w:pStyle w:val="21"/>
              <w:ind w:firstLine="480"/>
            </w:pPr>
            <w:r>
              <w:rPr>
                <w:rFonts w:hint="eastAsia"/>
              </w:rPr>
              <w:t>根据《关于做好生态环境和应急管理部门联动工作的意见》（苏环办</w:t>
            </w:r>
            <w:r>
              <w:rPr>
                <w:rFonts w:hint="eastAsia"/>
              </w:rPr>
              <w:t>[2020]101</w:t>
            </w:r>
            <w:r>
              <w:rPr>
                <w:rFonts w:hint="eastAsia"/>
              </w:rPr>
              <w:t>号）的要求：企业要切实履行好从危险废物产生、收集、贮存、运输、利用、处置等环节各项环保和安全职责；要制定危险废物管理计划并报属地生态环境部门备案。企业要对脱硫脱硝、</w:t>
            </w:r>
            <w:proofErr w:type="gramStart"/>
            <w:r>
              <w:rPr>
                <w:rFonts w:hint="eastAsia"/>
              </w:rPr>
              <w:t>煤改气</w:t>
            </w:r>
            <w:proofErr w:type="gramEnd"/>
            <w:r>
              <w:rPr>
                <w:rFonts w:hint="eastAsia"/>
              </w:rPr>
              <w:t>、挥发性有机物回收、污水处理、粉尘治理、</w:t>
            </w:r>
            <w:r>
              <w:rPr>
                <w:rFonts w:hint="eastAsia"/>
              </w:rPr>
              <w:t>RTO</w:t>
            </w:r>
            <w:r>
              <w:rPr>
                <w:rFonts w:hint="eastAsia"/>
              </w:rPr>
              <w:t>焚烧炉等六类环境治理设施开展安全风险辨识管控，要健全内部污染防治设施稳定运行和管理责任制度，严格依据标准规范建设环境治理设施，确保环境治理设施安全、稳定、有效运行。</w:t>
            </w:r>
          </w:p>
          <w:p w14:paraId="152BD939" w14:textId="7470C6B5" w:rsidR="00A30DFD" w:rsidRDefault="00000000" w:rsidP="00135146">
            <w:pPr>
              <w:pStyle w:val="21"/>
              <w:ind w:firstLine="480"/>
            </w:pPr>
            <w:r>
              <w:rPr>
                <w:rFonts w:hint="eastAsia"/>
              </w:rPr>
              <w:t>对照上述文件，本项目涉及危险废物的产生、收集、贮存等环节；产生的废气主要源于</w:t>
            </w:r>
            <w:r w:rsidR="00275773">
              <w:rPr>
                <w:rFonts w:hint="eastAsia"/>
              </w:rPr>
              <w:t>机加工和研磨产生的挥发性有机物，氮碳共渗和油冷却产生的碳氮共渗废气</w:t>
            </w:r>
            <w:proofErr w:type="gramStart"/>
            <w:r w:rsidR="00275773">
              <w:rPr>
                <w:rFonts w:hint="eastAsia"/>
              </w:rPr>
              <w:t>和油雾废气</w:t>
            </w:r>
            <w:proofErr w:type="gramEnd"/>
            <w:r>
              <w:rPr>
                <w:rFonts w:hint="eastAsia"/>
              </w:rPr>
              <w:t>，本次评价建议企业</w:t>
            </w:r>
            <w:proofErr w:type="gramStart"/>
            <w:r>
              <w:rPr>
                <w:rFonts w:hint="eastAsia"/>
              </w:rPr>
              <w:t>安按照</w:t>
            </w:r>
            <w:proofErr w:type="gramEnd"/>
            <w:r>
              <w:rPr>
                <w:rFonts w:hint="eastAsia"/>
              </w:rPr>
              <w:t>要求完善相关的环保应急预案及安全应急预案，健全内部污染防治设施稳定运行和管理责任制度，严格依据标准</w:t>
            </w:r>
            <w:proofErr w:type="gramStart"/>
            <w:r>
              <w:rPr>
                <w:rFonts w:hint="eastAsia"/>
              </w:rPr>
              <w:t>规范建环境</w:t>
            </w:r>
            <w:proofErr w:type="gramEnd"/>
            <w:r>
              <w:rPr>
                <w:rFonts w:hint="eastAsia"/>
              </w:rPr>
              <w:t>设施，确保环境治理安全、稳定、有效运行。</w:t>
            </w:r>
          </w:p>
          <w:p w14:paraId="0275F7A6" w14:textId="77777777" w:rsidR="00A30DFD" w:rsidRPr="00882BE3" w:rsidRDefault="00000000" w:rsidP="00135146">
            <w:pPr>
              <w:pStyle w:val="21"/>
              <w:ind w:firstLine="480"/>
            </w:pPr>
            <w:r w:rsidRPr="00882BE3">
              <w:rPr>
                <w:rFonts w:hint="eastAsia"/>
              </w:rPr>
              <w:t>1</w:t>
            </w:r>
            <w:r w:rsidRPr="00882BE3">
              <w:t>1.</w:t>
            </w:r>
            <w:r w:rsidRPr="00882BE3">
              <w:rPr>
                <w:rFonts w:hint="eastAsia"/>
              </w:rPr>
              <w:t>与《危险废物贮存污染控制标准》</w:t>
            </w:r>
            <w:r w:rsidRPr="00882BE3">
              <w:rPr>
                <w:rFonts w:hint="eastAsia"/>
              </w:rPr>
              <w:t>(GB18597-2023)</w:t>
            </w:r>
            <w:r w:rsidRPr="00882BE3">
              <w:rPr>
                <w:rFonts w:hint="eastAsia"/>
              </w:rPr>
              <w:t>相符性分析</w:t>
            </w:r>
          </w:p>
          <w:p w14:paraId="02AA5C7F" w14:textId="77777777" w:rsidR="00A30DFD" w:rsidRDefault="00000000" w:rsidP="00882BE3">
            <w:pPr>
              <w:pStyle w:val="af2"/>
            </w:pPr>
            <w:r>
              <w:rPr>
                <w:rFonts w:hint="eastAsia"/>
              </w:rPr>
              <w:t>表</w:t>
            </w:r>
            <w:r>
              <w:rPr>
                <w:rFonts w:hint="eastAsia"/>
              </w:rPr>
              <w:t>1</w:t>
            </w:r>
            <w:r>
              <w:t>-11</w:t>
            </w:r>
            <w:r>
              <w:rPr>
                <w:rFonts w:hint="eastAsia"/>
              </w:rPr>
              <w:t>与《危险废物贮存污染控制标准》</w:t>
            </w:r>
            <w:r>
              <w:rPr>
                <w:rFonts w:hint="eastAsia"/>
              </w:rPr>
              <w:t>(GB18597-2023)</w:t>
            </w:r>
            <w:r>
              <w:rPr>
                <w:rFonts w:hint="eastAsia"/>
              </w:rPr>
              <w:t>相符性分析</w:t>
            </w:r>
          </w:p>
          <w:tbl>
            <w:tblPr>
              <w:tblStyle w:val="ae"/>
              <w:tblW w:w="0" w:type="auto"/>
              <w:tblBorders>
                <w:top w:val="single" w:sz="8" w:space="0" w:color="auto"/>
                <w:left w:val="none" w:sz="0" w:space="0" w:color="auto"/>
                <w:bottom w:val="single" w:sz="8" w:space="0" w:color="auto"/>
                <w:right w:val="none" w:sz="0" w:space="0" w:color="auto"/>
              </w:tblBorders>
              <w:tblCellMar>
                <w:left w:w="0" w:type="dxa"/>
                <w:right w:w="0" w:type="dxa"/>
              </w:tblCellMar>
              <w:tblLook w:val="04A0" w:firstRow="1" w:lastRow="0" w:firstColumn="1" w:lastColumn="0" w:noHBand="0" w:noVBand="1"/>
            </w:tblPr>
            <w:tblGrid>
              <w:gridCol w:w="3630"/>
              <w:gridCol w:w="3119"/>
              <w:gridCol w:w="768"/>
            </w:tblGrid>
            <w:tr w:rsidR="00A30DFD" w14:paraId="44971858" w14:textId="77777777">
              <w:tc>
                <w:tcPr>
                  <w:tcW w:w="3630" w:type="dxa"/>
                  <w:vAlign w:val="center"/>
                </w:tcPr>
                <w:p w14:paraId="5CAB28AA" w14:textId="77777777" w:rsidR="00A30DFD" w:rsidRPr="00882BE3" w:rsidRDefault="00000000" w:rsidP="00882BE3">
                  <w:pPr>
                    <w:pStyle w:val="af4"/>
                    <w:rPr>
                      <w:b/>
                      <w:bCs/>
                    </w:rPr>
                  </w:pPr>
                  <w:r w:rsidRPr="00882BE3">
                    <w:rPr>
                      <w:rFonts w:hint="eastAsia"/>
                      <w:b/>
                      <w:bCs/>
                    </w:rPr>
                    <w:t>文件要求</w:t>
                  </w:r>
                </w:p>
              </w:tc>
              <w:tc>
                <w:tcPr>
                  <w:tcW w:w="3119" w:type="dxa"/>
                  <w:vAlign w:val="center"/>
                </w:tcPr>
                <w:p w14:paraId="2D43D8E5" w14:textId="77777777" w:rsidR="00A30DFD" w:rsidRPr="00882BE3" w:rsidRDefault="00000000" w:rsidP="00882BE3">
                  <w:pPr>
                    <w:pStyle w:val="af4"/>
                    <w:rPr>
                      <w:b/>
                      <w:bCs/>
                    </w:rPr>
                  </w:pPr>
                  <w:r w:rsidRPr="00882BE3">
                    <w:rPr>
                      <w:rFonts w:hint="eastAsia"/>
                      <w:b/>
                      <w:bCs/>
                    </w:rPr>
                    <w:t>本项目情况</w:t>
                  </w:r>
                </w:p>
              </w:tc>
              <w:tc>
                <w:tcPr>
                  <w:tcW w:w="768" w:type="dxa"/>
                  <w:vAlign w:val="center"/>
                </w:tcPr>
                <w:p w14:paraId="1EE4A4E8" w14:textId="77777777" w:rsidR="00A30DFD" w:rsidRPr="00882BE3" w:rsidRDefault="00000000" w:rsidP="00882BE3">
                  <w:pPr>
                    <w:pStyle w:val="af4"/>
                    <w:rPr>
                      <w:b/>
                      <w:bCs/>
                    </w:rPr>
                  </w:pPr>
                  <w:r w:rsidRPr="00882BE3">
                    <w:rPr>
                      <w:rFonts w:hint="eastAsia"/>
                      <w:b/>
                      <w:bCs/>
                    </w:rPr>
                    <w:t>相符性</w:t>
                  </w:r>
                </w:p>
              </w:tc>
            </w:tr>
            <w:tr w:rsidR="00A30DFD" w14:paraId="48302BF1" w14:textId="77777777">
              <w:tc>
                <w:tcPr>
                  <w:tcW w:w="3630" w:type="dxa"/>
                  <w:vAlign w:val="center"/>
                </w:tcPr>
                <w:p w14:paraId="738DCD6B" w14:textId="77777777" w:rsidR="00A30DFD" w:rsidRDefault="00000000" w:rsidP="00882BE3">
                  <w:pPr>
                    <w:pStyle w:val="af4"/>
                    <w:jc w:val="both"/>
                  </w:pPr>
                  <w:r>
                    <w:rPr>
                      <w:rFonts w:hint="eastAsia"/>
                    </w:rPr>
                    <w:t>产生、收集、贮存、利用、处置危险废物的单位应建造危险废物贮存设施或设置贮存场所，并根据需要选择贮存设施类型。</w:t>
                  </w:r>
                </w:p>
              </w:tc>
              <w:tc>
                <w:tcPr>
                  <w:tcW w:w="3119" w:type="dxa"/>
                  <w:vAlign w:val="center"/>
                </w:tcPr>
                <w:p w14:paraId="220E7FD4" w14:textId="570F76A1" w:rsidR="00A30DFD" w:rsidRDefault="00000000" w:rsidP="00882BE3">
                  <w:pPr>
                    <w:pStyle w:val="af4"/>
                  </w:pPr>
                  <w:r>
                    <w:rPr>
                      <w:rFonts w:hint="eastAsia"/>
                    </w:rPr>
                    <w:t>项目拟建设一座</w:t>
                  </w:r>
                  <w:r w:rsidR="00275773">
                    <w:t>5</w:t>
                  </w:r>
                  <w:r>
                    <w:t>0</w:t>
                  </w:r>
                  <w:r>
                    <w:rPr>
                      <w:rFonts w:hint="eastAsia"/>
                    </w:rPr>
                    <w:t>m</w:t>
                  </w:r>
                  <w:r>
                    <w:rPr>
                      <w:rFonts w:hint="eastAsia"/>
                      <w:vertAlign w:val="superscript"/>
                    </w:rPr>
                    <w:t>2</w:t>
                  </w:r>
                  <w:r>
                    <w:rPr>
                      <w:rFonts w:hint="eastAsia"/>
                    </w:rPr>
                    <w:t>的危险废物贮存场所，位于</w:t>
                  </w:r>
                  <w:proofErr w:type="gramStart"/>
                  <w:r>
                    <w:rPr>
                      <w:rFonts w:hint="eastAsia"/>
                    </w:rPr>
                    <w:t>厂区</w:t>
                  </w:r>
                  <w:r w:rsidRPr="00275773">
                    <w:rPr>
                      <w:rFonts w:hint="eastAsia"/>
                    </w:rPr>
                    <w:t>西</w:t>
                  </w:r>
                  <w:proofErr w:type="gramEnd"/>
                  <w:r w:rsidRPr="00275773">
                    <w:rPr>
                      <w:rFonts w:hint="eastAsia"/>
                    </w:rPr>
                    <w:t>南侧</w:t>
                  </w:r>
                  <w:r>
                    <w:rPr>
                      <w:rFonts w:hint="eastAsia"/>
                    </w:rPr>
                    <w:t>。</w:t>
                  </w:r>
                </w:p>
              </w:tc>
              <w:tc>
                <w:tcPr>
                  <w:tcW w:w="768" w:type="dxa"/>
                  <w:vAlign w:val="center"/>
                </w:tcPr>
                <w:p w14:paraId="214AA888" w14:textId="77777777" w:rsidR="00A30DFD" w:rsidRDefault="00000000" w:rsidP="00882BE3">
                  <w:pPr>
                    <w:pStyle w:val="af4"/>
                  </w:pPr>
                  <w:r>
                    <w:rPr>
                      <w:rFonts w:hint="eastAsia"/>
                    </w:rPr>
                    <w:t>相符</w:t>
                  </w:r>
                </w:p>
              </w:tc>
            </w:tr>
            <w:tr w:rsidR="00A30DFD" w14:paraId="5CC9AA1D" w14:textId="77777777">
              <w:tc>
                <w:tcPr>
                  <w:tcW w:w="3630" w:type="dxa"/>
                  <w:vAlign w:val="center"/>
                </w:tcPr>
                <w:p w14:paraId="7B12A1C7" w14:textId="77777777" w:rsidR="00A30DFD" w:rsidRDefault="00000000" w:rsidP="00882BE3">
                  <w:pPr>
                    <w:pStyle w:val="af4"/>
                    <w:jc w:val="both"/>
                  </w:pPr>
                  <w:r>
                    <w:rPr>
                      <w:rFonts w:hint="eastAsia"/>
                    </w:rPr>
                    <w:t>贮存危险废物应根据危险废物的类别、数量、形态、物理化学性质和环境风险等因素，确定贮存设施或场所类型和规模。</w:t>
                  </w:r>
                </w:p>
              </w:tc>
              <w:tc>
                <w:tcPr>
                  <w:tcW w:w="3119" w:type="dxa"/>
                  <w:vAlign w:val="center"/>
                </w:tcPr>
                <w:p w14:paraId="14D53858" w14:textId="77777777" w:rsidR="00A30DFD" w:rsidRDefault="00000000" w:rsidP="00882BE3">
                  <w:pPr>
                    <w:pStyle w:val="af4"/>
                  </w:pPr>
                  <w:r>
                    <w:rPr>
                      <w:rFonts w:hint="eastAsia"/>
                    </w:rPr>
                    <w:t>项目拟建设一座</w:t>
                  </w:r>
                  <w:r>
                    <w:t>30m</w:t>
                  </w:r>
                  <w:r>
                    <w:rPr>
                      <w:vertAlign w:val="superscript"/>
                    </w:rPr>
                    <w:t>2</w:t>
                  </w:r>
                  <w:r>
                    <w:rPr>
                      <w:rFonts w:hint="eastAsia"/>
                    </w:rPr>
                    <w:t>的危险废物贮存场所，位于</w:t>
                  </w:r>
                  <w:proofErr w:type="gramStart"/>
                  <w:r>
                    <w:rPr>
                      <w:rFonts w:hint="eastAsia"/>
                    </w:rPr>
                    <w:t>厂区西</w:t>
                  </w:r>
                  <w:proofErr w:type="gramEnd"/>
                  <w:r>
                    <w:rPr>
                      <w:rFonts w:hint="eastAsia"/>
                    </w:rPr>
                    <w:t>南侧，满足危险废物贮存需求。</w:t>
                  </w:r>
                </w:p>
              </w:tc>
              <w:tc>
                <w:tcPr>
                  <w:tcW w:w="768" w:type="dxa"/>
                  <w:vAlign w:val="center"/>
                </w:tcPr>
                <w:p w14:paraId="52DF54EB" w14:textId="77777777" w:rsidR="00A30DFD" w:rsidRDefault="00000000" w:rsidP="00882BE3">
                  <w:pPr>
                    <w:pStyle w:val="af4"/>
                  </w:pPr>
                  <w:r>
                    <w:rPr>
                      <w:rFonts w:hint="eastAsia"/>
                    </w:rPr>
                    <w:t>相符</w:t>
                  </w:r>
                </w:p>
              </w:tc>
            </w:tr>
            <w:tr w:rsidR="00A30DFD" w14:paraId="06FA91BD" w14:textId="77777777">
              <w:tc>
                <w:tcPr>
                  <w:tcW w:w="3630" w:type="dxa"/>
                  <w:vAlign w:val="center"/>
                </w:tcPr>
                <w:p w14:paraId="3F900635" w14:textId="77777777" w:rsidR="00A30DFD" w:rsidRDefault="00000000" w:rsidP="00882BE3">
                  <w:pPr>
                    <w:pStyle w:val="af4"/>
                    <w:jc w:val="both"/>
                  </w:pPr>
                  <w:r>
                    <w:rPr>
                      <w:rFonts w:hint="eastAsia"/>
                    </w:rPr>
                    <w:t>贮存危险废物应根据危险废物的类别、形态、物理化学性质和污染防治要求进行分类贮存，且应避免危险废物与不相容的物质或材料接触。</w:t>
                  </w:r>
                </w:p>
              </w:tc>
              <w:tc>
                <w:tcPr>
                  <w:tcW w:w="3119" w:type="dxa"/>
                  <w:vAlign w:val="center"/>
                </w:tcPr>
                <w:p w14:paraId="134AF9C5" w14:textId="77777777" w:rsidR="00A30DFD" w:rsidRDefault="00000000" w:rsidP="00882BE3">
                  <w:pPr>
                    <w:pStyle w:val="af4"/>
                  </w:pPr>
                  <w:r>
                    <w:rPr>
                      <w:rFonts w:hint="eastAsia"/>
                    </w:rPr>
                    <w:t>危险废物按类别、形态、物理化学性质和污染防治要求按照分类贮存。</w:t>
                  </w:r>
                </w:p>
              </w:tc>
              <w:tc>
                <w:tcPr>
                  <w:tcW w:w="768" w:type="dxa"/>
                  <w:vAlign w:val="center"/>
                </w:tcPr>
                <w:p w14:paraId="3E5CBE3A" w14:textId="77777777" w:rsidR="00A30DFD" w:rsidRDefault="00000000" w:rsidP="00882BE3">
                  <w:pPr>
                    <w:pStyle w:val="af4"/>
                  </w:pPr>
                  <w:r>
                    <w:rPr>
                      <w:rFonts w:hint="eastAsia"/>
                    </w:rPr>
                    <w:t>相符</w:t>
                  </w:r>
                </w:p>
              </w:tc>
            </w:tr>
            <w:tr w:rsidR="00A30DFD" w14:paraId="198218AF" w14:textId="77777777">
              <w:tc>
                <w:tcPr>
                  <w:tcW w:w="3630" w:type="dxa"/>
                  <w:vAlign w:val="center"/>
                </w:tcPr>
                <w:p w14:paraId="55B5AAE5" w14:textId="77777777" w:rsidR="00A30DFD" w:rsidRDefault="00000000" w:rsidP="00882BE3">
                  <w:pPr>
                    <w:pStyle w:val="af4"/>
                    <w:jc w:val="both"/>
                  </w:pPr>
                  <w:r>
                    <w:rPr>
                      <w:rFonts w:hint="eastAsia"/>
                    </w:rPr>
                    <w:t>贮存危险废物应根据危险废物的形态、物理化学性质、包装形式和污染物迁移</w:t>
                  </w:r>
                  <w:r>
                    <w:rPr>
                      <w:rFonts w:hint="eastAsia"/>
                    </w:rPr>
                    <w:lastRenderedPageBreak/>
                    <w:t>途径，采取措施减少渗滤液及其衍生废物、渗漏的液态废物</w:t>
                  </w:r>
                  <w:r>
                    <w:rPr>
                      <w:rFonts w:hint="eastAsia"/>
                    </w:rPr>
                    <w:t>(</w:t>
                  </w:r>
                  <w:r>
                    <w:rPr>
                      <w:rFonts w:hint="eastAsia"/>
                    </w:rPr>
                    <w:t>简称渗漏液</w:t>
                  </w:r>
                  <w:r>
                    <w:rPr>
                      <w:rFonts w:hint="eastAsia"/>
                    </w:rPr>
                    <w:t>)</w:t>
                  </w:r>
                  <w:r>
                    <w:rPr>
                      <w:rFonts w:hint="eastAsia"/>
                    </w:rPr>
                    <w:t>、粉尘、</w:t>
                  </w:r>
                  <w:r>
                    <w:rPr>
                      <w:rFonts w:hint="eastAsia"/>
                    </w:rPr>
                    <w:t>VOCs</w:t>
                  </w:r>
                  <w:r>
                    <w:rPr>
                      <w:rFonts w:hint="eastAsia"/>
                    </w:rPr>
                    <w:t>、酸雾、有毒有害大气污染物和刺激性气味气体等污染物的产生，防止其污染环境</w:t>
                  </w:r>
                </w:p>
              </w:tc>
              <w:tc>
                <w:tcPr>
                  <w:tcW w:w="3119" w:type="dxa"/>
                  <w:vAlign w:val="center"/>
                </w:tcPr>
                <w:p w14:paraId="3569E59D" w14:textId="768559AF" w:rsidR="00A30DFD" w:rsidRDefault="00000000" w:rsidP="00882BE3">
                  <w:pPr>
                    <w:pStyle w:val="af4"/>
                  </w:pPr>
                  <w:r>
                    <w:rPr>
                      <w:rFonts w:hint="eastAsia"/>
                    </w:rPr>
                    <w:lastRenderedPageBreak/>
                    <w:t>本项目危险废物种类主要有：</w:t>
                  </w:r>
                  <w:r w:rsidR="00275773" w:rsidRPr="00275773">
                    <w:rPr>
                      <w:rFonts w:hint="eastAsia"/>
                    </w:rPr>
                    <w:t>废油（含油泥）</w:t>
                  </w:r>
                  <w:r>
                    <w:rPr>
                      <w:rFonts w:hint="eastAsia"/>
                    </w:rPr>
                    <w:t>、废乳化液、</w:t>
                  </w:r>
                  <w:r w:rsidR="00275773" w:rsidRPr="00275773">
                    <w:rPr>
                      <w:rFonts w:hint="eastAsia"/>
                    </w:rPr>
                    <w:t>废包</w:t>
                  </w:r>
                  <w:r w:rsidR="00275773" w:rsidRPr="00275773">
                    <w:rPr>
                      <w:rFonts w:hint="eastAsia"/>
                    </w:rPr>
                    <w:lastRenderedPageBreak/>
                    <w:t>装桶</w:t>
                  </w:r>
                  <w:r>
                    <w:rPr>
                      <w:rFonts w:hint="eastAsia"/>
                    </w:rPr>
                    <w:t>、</w:t>
                  </w:r>
                  <w:r>
                    <w:t>废液</w:t>
                  </w:r>
                  <w:r>
                    <w:rPr>
                      <w:rFonts w:hint="eastAsia"/>
                    </w:rPr>
                    <w:t>，</w:t>
                  </w:r>
                  <w:proofErr w:type="gramStart"/>
                  <w:r>
                    <w:rPr>
                      <w:rFonts w:hint="eastAsia"/>
                    </w:rPr>
                    <w:t>危废贮存</w:t>
                  </w:r>
                  <w:proofErr w:type="gramEnd"/>
                  <w:r>
                    <w:rPr>
                      <w:rFonts w:hint="eastAsia"/>
                    </w:rPr>
                    <w:t>场所建成后将按照要求建设渗滤液收集系统。</w:t>
                  </w:r>
                </w:p>
              </w:tc>
              <w:tc>
                <w:tcPr>
                  <w:tcW w:w="768" w:type="dxa"/>
                  <w:vAlign w:val="center"/>
                </w:tcPr>
                <w:p w14:paraId="55BB9CFA" w14:textId="77777777" w:rsidR="00A30DFD" w:rsidRDefault="00000000" w:rsidP="00882BE3">
                  <w:pPr>
                    <w:pStyle w:val="af4"/>
                  </w:pPr>
                  <w:r>
                    <w:rPr>
                      <w:rFonts w:hint="eastAsia"/>
                    </w:rPr>
                    <w:lastRenderedPageBreak/>
                    <w:t>相符</w:t>
                  </w:r>
                </w:p>
              </w:tc>
            </w:tr>
            <w:tr w:rsidR="00A30DFD" w14:paraId="30B637AD" w14:textId="77777777">
              <w:tc>
                <w:tcPr>
                  <w:tcW w:w="3630" w:type="dxa"/>
                  <w:vAlign w:val="center"/>
                </w:tcPr>
                <w:p w14:paraId="2EF9C0B3" w14:textId="77777777" w:rsidR="00A30DFD" w:rsidRDefault="00000000" w:rsidP="00882BE3">
                  <w:pPr>
                    <w:pStyle w:val="af4"/>
                    <w:jc w:val="both"/>
                  </w:pPr>
                  <w:r>
                    <w:rPr>
                      <w:rFonts w:hint="eastAsia"/>
                    </w:rPr>
                    <w:t>危险废物贮存过程产生的液态废物和固态废物应分类收集，按其环境管理要求妥善处理。</w:t>
                  </w:r>
                </w:p>
              </w:tc>
              <w:tc>
                <w:tcPr>
                  <w:tcW w:w="3119" w:type="dxa"/>
                  <w:vAlign w:val="center"/>
                </w:tcPr>
                <w:p w14:paraId="3E6265AC" w14:textId="77777777" w:rsidR="00A30DFD" w:rsidRDefault="00000000" w:rsidP="00882BE3">
                  <w:pPr>
                    <w:pStyle w:val="af4"/>
                  </w:pPr>
                  <w:r>
                    <w:rPr>
                      <w:rFonts w:hint="eastAsia"/>
                    </w:rPr>
                    <w:t>公司危险废物贮存过程产生的液态废物和固态废物分类收集。</w:t>
                  </w:r>
                </w:p>
              </w:tc>
              <w:tc>
                <w:tcPr>
                  <w:tcW w:w="768" w:type="dxa"/>
                  <w:vAlign w:val="center"/>
                </w:tcPr>
                <w:p w14:paraId="5FE35EBC" w14:textId="77777777" w:rsidR="00A30DFD" w:rsidRDefault="00000000" w:rsidP="00882BE3">
                  <w:pPr>
                    <w:pStyle w:val="af4"/>
                  </w:pPr>
                  <w:r>
                    <w:rPr>
                      <w:rFonts w:hint="eastAsia"/>
                    </w:rPr>
                    <w:t>相符</w:t>
                  </w:r>
                </w:p>
              </w:tc>
            </w:tr>
            <w:tr w:rsidR="00A30DFD" w14:paraId="0B71FB1A" w14:textId="77777777">
              <w:tc>
                <w:tcPr>
                  <w:tcW w:w="3630" w:type="dxa"/>
                  <w:vAlign w:val="center"/>
                </w:tcPr>
                <w:p w14:paraId="5982B878" w14:textId="77777777" w:rsidR="00A30DFD" w:rsidRDefault="00000000" w:rsidP="00882BE3">
                  <w:pPr>
                    <w:pStyle w:val="af4"/>
                    <w:jc w:val="both"/>
                  </w:pPr>
                  <w:r>
                    <w:rPr>
                      <w:rFonts w:hint="eastAsia"/>
                    </w:rPr>
                    <w:t>贮存设施或场所、容器和包装物应按</w:t>
                  </w:r>
                  <w:r>
                    <w:rPr>
                      <w:rFonts w:hint="eastAsia"/>
                    </w:rPr>
                    <w:t>HJ1276</w:t>
                  </w:r>
                  <w:r>
                    <w:rPr>
                      <w:rFonts w:hint="eastAsia"/>
                    </w:rPr>
                    <w:t>要求设置危险废物贮存设施或场所标志、危险废物贮存分区标志和危险废物标签等危险废物识别标志。</w:t>
                  </w:r>
                </w:p>
              </w:tc>
              <w:tc>
                <w:tcPr>
                  <w:tcW w:w="3119" w:type="dxa"/>
                  <w:vAlign w:val="center"/>
                </w:tcPr>
                <w:p w14:paraId="06EBBE85" w14:textId="77777777" w:rsidR="00A30DFD" w:rsidRDefault="00000000" w:rsidP="00882BE3">
                  <w:pPr>
                    <w:pStyle w:val="af4"/>
                  </w:pPr>
                  <w:proofErr w:type="gramStart"/>
                  <w:r>
                    <w:rPr>
                      <w:rFonts w:hint="eastAsia"/>
                    </w:rPr>
                    <w:t>危废贮存</w:t>
                  </w:r>
                  <w:proofErr w:type="gramEnd"/>
                  <w:r>
                    <w:rPr>
                      <w:rFonts w:hint="eastAsia"/>
                    </w:rPr>
                    <w:t>场所建成后将按要求设置危险废物贮存设施或场所标志、危险废物贮存分区标志和危险废物标签等危险废物识别标志。</w:t>
                  </w:r>
                </w:p>
              </w:tc>
              <w:tc>
                <w:tcPr>
                  <w:tcW w:w="768" w:type="dxa"/>
                  <w:vAlign w:val="center"/>
                </w:tcPr>
                <w:p w14:paraId="1CF8AF83" w14:textId="77777777" w:rsidR="00A30DFD" w:rsidRDefault="00000000" w:rsidP="00882BE3">
                  <w:pPr>
                    <w:pStyle w:val="af4"/>
                  </w:pPr>
                  <w:r>
                    <w:rPr>
                      <w:rFonts w:hint="eastAsia"/>
                    </w:rPr>
                    <w:t>相符</w:t>
                  </w:r>
                </w:p>
              </w:tc>
            </w:tr>
            <w:tr w:rsidR="00A30DFD" w14:paraId="02E74B4E" w14:textId="77777777">
              <w:tc>
                <w:tcPr>
                  <w:tcW w:w="3630" w:type="dxa"/>
                  <w:vAlign w:val="center"/>
                </w:tcPr>
                <w:p w14:paraId="2EBAC500" w14:textId="77777777" w:rsidR="00A30DFD" w:rsidRDefault="00000000" w:rsidP="00882BE3">
                  <w:pPr>
                    <w:pStyle w:val="af4"/>
                    <w:jc w:val="both"/>
                  </w:pPr>
                  <w:r>
                    <w:rPr>
                      <w:rFonts w:hint="eastAsia"/>
                    </w:rPr>
                    <w:t>HJ1259</w:t>
                  </w:r>
                  <w:r>
                    <w:rPr>
                      <w:rFonts w:hint="eastAsia"/>
                    </w:rP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rPr>
                      <w:rFonts w:hint="eastAsia"/>
                    </w:rPr>
                    <w:t>3</w:t>
                  </w:r>
                  <w:r>
                    <w:rPr>
                      <w:rFonts w:hint="eastAsia"/>
                    </w:rPr>
                    <w:t>个月。</w:t>
                  </w:r>
                </w:p>
              </w:tc>
              <w:tc>
                <w:tcPr>
                  <w:tcW w:w="3119" w:type="dxa"/>
                  <w:vAlign w:val="center"/>
                </w:tcPr>
                <w:p w14:paraId="4E245F73" w14:textId="77777777" w:rsidR="00A30DFD" w:rsidRDefault="00000000" w:rsidP="00882BE3">
                  <w:pPr>
                    <w:pStyle w:val="af4"/>
                  </w:pPr>
                  <w:r>
                    <w:rPr>
                      <w:rFonts w:hint="eastAsia"/>
                    </w:rPr>
                    <w:t>本项目不属于危险废物环境重点监管单位，无需设置电子地磅，将</w:t>
                  </w:r>
                  <w:proofErr w:type="gramStart"/>
                  <w:r>
                    <w:rPr>
                      <w:rFonts w:hint="eastAsia"/>
                    </w:rPr>
                    <w:t>对危废贮存</w:t>
                  </w:r>
                  <w:proofErr w:type="gramEnd"/>
                  <w:r>
                    <w:rPr>
                      <w:rFonts w:hint="eastAsia"/>
                    </w:rPr>
                    <w:t>过程进行信息化管理，视频监控画面清晰，视频记录保存至少</w:t>
                  </w:r>
                  <w:r>
                    <w:rPr>
                      <w:rFonts w:hint="eastAsia"/>
                    </w:rPr>
                    <w:t>3</w:t>
                  </w:r>
                  <w:r>
                    <w:rPr>
                      <w:rFonts w:hint="eastAsia"/>
                    </w:rPr>
                    <w:t>个月。</w:t>
                  </w:r>
                </w:p>
              </w:tc>
              <w:tc>
                <w:tcPr>
                  <w:tcW w:w="768" w:type="dxa"/>
                  <w:vAlign w:val="center"/>
                </w:tcPr>
                <w:p w14:paraId="646E9F6F" w14:textId="77777777" w:rsidR="00A30DFD" w:rsidRDefault="00000000" w:rsidP="00882BE3">
                  <w:pPr>
                    <w:pStyle w:val="af4"/>
                  </w:pPr>
                  <w:r>
                    <w:rPr>
                      <w:rFonts w:hint="eastAsia"/>
                    </w:rPr>
                    <w:t>相符</w:t>
                  </w:r>
                </w:p>
              </w:tc>
            </w:tr>
            <w:tr w:rsidR="00A30DFD" w14:paraId="29038810" w14:textId="77777777">
              <w:tc>
                <w:tcPr>
                  <w:tcW w:w="3630" w:type="dxa"/>
                  <w:vAlign w:val="center"/>
                </w:tcPr>
                <w:p w14:paraId="7E40AAFA" w14:textId="77777777" w:rsidR="00A30DFD" w:rsidRDefault="00000000" w:rsidP="00882BE3">
                  <w:pPr>
                    <w:pStyle w:val="af4"/>
                    <w:jc w:val="both"/>
                  </w:pPr>
                  <w:r>
                    <w:rPr>
                      <w:rFonts w:hint="eastAsia"/>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3119" w:type="dxa"/>
                  <w:vAlign w:val="center"/>
                </w:tcPr>
                <w:p w14:paraId="11EC2925" w14:textId="77777777" w:rsidR="00A30DFD" w:rsidRDefault="00000000" w:rsidP="00882BE3">
                  <w:pPr>
                    <w:pStyle w:val="af4"/>
                  </w:pPr>
                  <w:r>
                    <w:rPr>
                      <w:rFonts w:hint="eastAsia"/>
                    </w:rPr>
                    <w:t>公司危废库属于</w:t>
                  </w:r>
                  <w:proofErr w:type="gramStart"/>
                  <w:r>
                    <w:rPr>
                      <w:rFonts w:hint="eastAsia"/>
                    </w:rPr>
                    <w:t>新建危废仓库</w:t>
                  </w:r>
                  <w:proofErr w:type="gramEnd"/>
                  <w:r>
                    <w:rPr>
                      <w:rFonts w:hint="eastAsia"/>
                    </w:rPr>
                    <w:t>，</w:t>
                  </w:r>
                  <w:proofErr w:type="gramStart"/>
                  <w:r>
                    <w:rPr>
                      <w:rFonts w:hint="eastAsia"/>
                    </w:rPr>
                    <w:t>待危废库</w:t>
                  </w:r>
                  <w:proofErr w:type="gramEnd"/>
                  <w:r>
                    <w:rPr>
                      <w:rFonts w:hint="eastAsia"/>
                    </w:rPr>
                    <w:t>退役时，公司将妥善处理处置剩余的危险废物，对其进行清理，同时履行场地环境风险防控责任。</w:t>
                  </w:r>
                </w:p>
              </w:tc>
              <w:tc>
                <w:tcPr>
                  <w:tcW w:w="768" w:type="dxa"/>
                  <w:vAlign w:val="center"/>
                </w:tcPr>
                <w:p w14:paraId="2BF31F46" w14:textId="77777777" w:rsidR="00A30DFD" w:rsidRDefault="00000000" w:rsidP="00882BE3">
                  <w:pPr>
                    <w:pStyle w:val="af4"/>
                  </w:pPr>
                  <w:r>
                    <w:rPr>
                      <w:rFonts w:hint="eastAsia"/>
                    </w:rPr>
                    <w:t>相符</w:t>
                  </w:r>
                </w:p>
              </w:tc>
            </w:tr>
            <w:tr w:rsidR="00A30DFD" w14:paraId="27CA9571" w14:textId="77777777">
              <w:tc>
                <w:tcPr>
                  <w:tcW w:w="3630" w:type="dxa"/>
                  <w:vAlign w:val="center"/>
                </w:tcPr>
                <w:p w14:paraId="07879A2B" w14:textId="77777777" w:rsidR="00A30DFD" w:rsidRDefault="00000000" w:rsidP="00882BE3">
                  <w:pPr>
                    <w:pStyle w:val="af4"/>
                    <w:jc w:val="both"/>
                  </w:pPr>
                  <w:r>
                    <w:rPr>
                      <w:rFonts w:hint="eastAsia"/>
                    </w:rPr>
                    <w:t>在常温常压下易爆、易燃及排出有毒气体的危险废物应进行预处理，使之稳定后贮存，否则应按易爆、易燃危险品贮存。</w:t>
                  </w:r>
                </w:p>
              </w:tc>
              <w:tc>
                <w:tcPr>
                  <w:tcW w:w="3119" w:type="dxa"/>
                  <w:vAlign w:val="center"/>
                </w:tcPr>
                <w:p w14:paraId="78321A9E" w14:textId="77777777" w:rsidR="00A30DFD" w:rsidRDefault="00000000" w:rsidP="00882BE3">
                  <w:pPr>
                    <w:pStyle w:val="af4"/>
                  </w:pPr>
                  <w:r>
                    <w:rPr>
                      <w:rFonts w:hint="eastAsia"/>
                    </w:rPr>
                    <w:t>本</w:t>
                  </w:r>
                  <w:proofErr w:type="gramStart"/>
                  <w:r>
                    <w:rPr>
                      <w:rFonts w:hint="eastAsia"/>
                    </w:rPr>
                    <w:t>项目危废在</w:t>
                  </w:r>
                  <w:proofErr w:type="gramEnd"/>
                  <w:r>
                    <w:rPr>
                      <w:rFonts w:hint="eastAsia"/>
                    </w:rPr>
                    <w:t>稳定环境下贮存。</w:t>
                  </w:r>
                </w:p>
              </w:tc>
              <w:tc>
                <w:tcPr>
                  <w:tcW w:w="768" w:type="dxa"/>
                  <w:vAlign w:val="center"/>
                </w:tcPr>
                <w:p w14:paraId="353405AD" w14:textId="77777777" w:rsidR="00A30DFD" w:rsidRDefault="00000000" w:rsidP="00882BE3">
                  <w:pPr>
                    <w:pStyle w:val="af4"/>
                  </w:pPr>
                  <w:r>
                    <w:rPr>
                      <w:rFonts w:hint="eastAsia"/>
                    </w:rPr>
                    <w:t>相符</w:t>
                  </w:r>
                </w:p>
              </w:tc>
            </w:tr>
            <w:tr w:rsidR="00A30DFD" w14:paraId="26E8B851" w14:textId="77777777">
              <w:tc>
                <w:tcPr>
                  <w:tcW w:w="3630" w:type="dxa"/>
                  <w:vAlign w:val="center"/>
                </w:tcPr>
                <w:p w14:paraId="21D3D07E" w14:textId="77777777" w:rsidR="00A30DFD" w:rsidRDefault="00000000" w:rsidP="00882BE3">
                  <w:pPr>
                    <w:pStyle w:val="af4"/>
                    <w:jc w:val="both"/>
                  </w:pPr>
                  <w:r>
                    <w:rPr>
                      <w:rFonts w:hint="eastAsia"/>
                    </w:rPr>
                    <w:t>危险废物贮存除应满足环境保护相关要求外，还应执行国家安全生产、职业健康、交通运输、消防等法律法规和标准的相关要求。</w:t>
                  </w:r>
                </w:p>
              </w:tc>
              <w:tc>
                <w:tcPr>
                  <w:tcW w:w="3119" w:type="dxa"/>
                  <w:vAlign w:val="center"/>
                </w:tcPr>
                <w:p w14:paraId="55F22D57" w14:textId="77777777" w:rsidR="00A30DFD" w:rsidRDefault="00000000" w:rsidP="00882BE3">
                  <w:pPr>
                    <w:pStyle w:val="af4"/>
                  </w:pPr>
                  <w:r>
                    <w:rPr>
                      <w:rFonts w:hint="eastAsia"/>
                    </w:rPr>
                    <w:t>危废库满足法律法规和标准的相关要求。</w:t>
                  </w:r>
                </w:p>
              </w:tc>
              <w:tc>
                <w:tcPr>
                  <w:tcW w:w="768" w:type="dxa"/>
                  <w:vAlign w:val="center"/>
                </w:tcPr>
                <w:p w14:paraId="46C24BF4" w14:textId="77777777" w:rsidR="00A30DFD" w:rsidRDefault="00000000" w:rsidP="00882BE3">
                  <w:pPr>
                    <w:pStyle w:val="af4"/>
                  </w:pPr>
                  <w:r>
                    <w:rPr>
                      <w:rFonts w:hint="eastAsia"/>
                    </w:rPr>
                    <w:t>相符</w:t>
                  </w:r>
                </w:p>
              </w:tc>
            </w:tr>
          </w:tbl>
          <w:p w14:paraId="48F3CBC0" w14:textId="77777777" w:rsidR="00A30DFD" w:rsidRDefault="00A30DFD" w:rsidP="00F145AF"/>
          <w:p w14:paraId="4BDC53CD" w14:textId="77777777" w:rsidR="00A30DFD" w:rsidRDefault="00A30DFD" w:rsidP="00F145AF"/>
        </w:tc>
      </w:tr>
    </w:tbl>
    <w:p w14:paraId="15BDBC2E" w14:textId="77777777" w:rsidR="00A30DFD" w:rsidRDefault="00000000" w:rsidP="00F145AF">
      <w:pPr>
        <w:pStyle w:val="1"/>
        <w:rPr>
          <w:rFonts w:ascii="楷体" w:eastAsia="楷体" w:hAnsi="楷体"/>
        </w:rPr>
      </w:pPr>
      <w:r>
        <w:rPr>
          <w:rFonts w:ascii="楷体" w:eastAsia="楷体" w:hAnsi="楷体"/>
        </w:rPr>
        <w:lastRenderedPageBreak/>
        <w:br w:type="page"/>
      </w:r>
      <w:r>
        <w:rPr>
          <w:rFonts w:hint="eastAsia"/>
          <w:snapToGrid w:val="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8285"/>
      </w:tblGrid>
      <w:tr w:rsidR="00A30DFD" w14:paraId="0A295DCF" w14:textId="77777777">
        <w:trPr>
          <w:trHeight w:val="9188"/>
          <w:jc w:val="center"/>
        </w:trPr>
        <w:tc>
          <w:tcPr>
            <w:tcW w:w="699" w:type="dxa"/>
            <w:vAlign w:val="center"/>
          </w:tcPr>
          <w:p w14:paraId="2AE8EF5A" w14:textId="77777777" w:rsidR="00A30DFD" w:rsidRPr="00135146" w:rsidRDefault="00000000" w:rsidP="00135146">
            <w:pPr>
              <w:pStyle w:val="af2"/>
              <w:rPr>
                <w:b w:val="0"/>
                <w:bCs/>
              </w:rPr>
            </w:pPr>
            <w:r w:rsidRPr="00135146">
              <w:rPr>
                <w:rFonts w:hint="eastAsia"/>
                <w:b w:val="0"/>
                <w:bCs/>
              </w:rPr>
              <w:t>建设内容</w:t>
            </w:r>
          </w:p>
        </w:tc>
        <w:tc>
          <w:tcPr>
            <w:tcW w:w="8285" w:type="dxa"/>
          </w:tcPr>
          <w:p w14:paraId="453323D7" w14:textId="77777777" w:rsidR="00A30DFD" w:rsidRPr="00882BE3" w:rsidRDefault="00000000" w:rsidP="00135146">
            <w:pPr>
              <w:pStyle w:val="21"/>
              <w:ind w:firstLine="480"/>
            </w:pPr>
            <w:r w:rsidRPr="00882BE3">
              <w:rPr>
                <w:rFonts w:hint="eastAsia"/>
              </w:rPr>
              <w:t>1.</w:t>
            </w:r>
            <w:r w:rsidRPr="00882BE3">
              <w:rPr>
                <w:rFonts w:hint="eastAsia"/>
              </w:rPr>
              <w:t>项目由来</w:t>
            </w:r>
          </w:p>
          <w:p w14:paraId="55F2C845" w14:textId="77777777" w:rsidR="00A30DFD" w:rsidRDefault="00000000" w:rsidP="00135146">
            <w:pPr>
              <w:pStyle w:val="21"/>
              <w:ind w:firstLine="480"/>
            </w:pPr>
            <w:r>
              <w:rPr>
                <w:rFonts w:hint="eastAsia"/>
              </w:rPr>
              <w:t>新维特宜兴工业机械有限公司成立于</w:t>
            </w:r>
            <w:r>
              <w:rPr>
                <w:rFonts w:hint="eastAsia"/>
              </w:rPr>
              <w:t>2023</w:t>
            </w:r>
            <w:r>
              <w:rPr>
                <w:rFonts w:hint="eastAsia"/>
              </w:rPr>
              <w:t>年</w:t>
            </w:r>
            <w:r>
              <w:rPr>
                <w:rFonts w:hint="eastAsia"/>
              </w:rPr>
              <w:t>6</w:t>
            </w:r>
            <w:r>
              <w:rPr>
                <w:rFonts w:hint="eastAsia"/>
              </w:rPr>
              <w:t>月</w:t>
            </w:r>
            <w:r>
              <w:rPr>
                <w:rFonts w:hint="eastAsia"/>
              </w:rPr>
              <w:t>1</w:t>
            </w:r>
            <w:r>
              <w:rPr>
                <w:rFonts w:hint="eastAsia"/>
              </w:rPr>
              <w:t>日，位于在宜兴市</w:t>
            </w:r>
            <w:proofErr w:type="gramStart"/>
            <w:r>
              <w:rPr>
                <w:rFonts w:hint="eastAsia"/>
              </w:rPr>
              <w:t>屺</w:t>
            </w:r>
            <w:proofErr w:type="gramEnd"/>
            <w:r>
              <w:rPr>
                <w:rFonts w:hint="eastAsia"/>
              </w:rPr>
              <w:t>亭街道宜北路</w:t>
            </w:r>
            <w:r>
              <w:rPr>
                <w:rFonts w:hint="eastAsia"/>
              </w:rPr>
              <w:t>928</w:t>
            </w:r>
            <w:r>
              <w:rPr>
                <w:rFonts w:hint="eastAsia"/>
              </w:rPr>
              <w:t>号，注册资本</w:t>
            </w:r>
            <w:r>
              <w:rPr>
                <w:rFonts w:hint="eastAsia"/>
              </w:rPr>
              <w:t>5000</w:t>
            </w:r>
            <w:r>
              <w:rPr>
                <w:rFonts w:hint="eastAsia"/>
              </w:rPr>
              <w:t>万元人民币。新征用地</w:t>
            </w:r>
            <w:r>
              <w:rPr>
                <w:rFonts w:hint="eastAsia"/>
              </w:rPr>
              <w:t>40.3</w:t>
            </w:r>
            <w:r>
              <w:rPr>
                <w:rFonts w:hint="eastAsia"/>
              </w:rPr>
              <w:t>亩，约</w:t>
            </w:r>
            <w:r>
              <w:t xml:space="preserve">26866.67 </w:t>
            </w:r>
            <w:r>
              <w:rPr>
                <w:rFonts w:hint="eastAsia"/>
              </w:rPr>
              <w:t>m</w:t>
            </w:r>
            <w:r>
              <w:rPr>
                <w:rFonts w:hint="eastAsia"/>
                <w:vertAlign w:val="superscript"/>
              </w:rPr>
              <w:t>2</w:t>
            </w:r>
            <w:r>
              <w:rPr>
                <w:rFonts w:hint="eastAsia"/>
              </w:rPr>
              <w:t>，项目总建筑面积约</w:t>
            </w:r>
            <w:r>
              <w:t>27773 m</w:t>
            </w:r>
            <w:r>
              <w:rPr>
                <w:vertAlign w:val="superscript"/>
              </w:rPr>
              <w:t>2</w:t>
            </w:r>
            <w:r>
              <w:rPr>
                <w:rFonts w:hint="eastAsia"/>
              </w:rPr>
              <w:t>，购置</w:t>
            </w:r>
            <w:proofErr w:type="gramStart"/>
            <w:r>
              <w:rPr>
                <w:rFonts w:hint="eastAsia"/>
              </w:rPr>
              <w:t>五轴车铣</w:t>
            </w:r>
            <w:proofErr w:type="gramEnd"/>
            <w:r>
              <w:rPr>
                <w:rFonts w:hint="eastAsia"/>
              </w:rPr>
              <w:t>端复合型日本</w:t>
            </w:r>
            <w:r>
              <w:rPr>
                <w:rFonts w:hint="eastAsia"/>
              </w:rPr>
              <w:t>star</w:t>
            </w:r>
            <w:proofErr w:type="gramStart"/>
            <w:r>
              <w:rPr>
                <w:rFonts w:hint="eastAsia"/>
              </w:rPr>
              <w:t>走芯机</w:t>
            </w:r>
            <w:proofErr w:type="gramEnd"/>
            <w:r>
              <w:rPr>
                <w:rFonts w:hint="eastAsia"/>
              </w:rPr>
              <w:t>、</w:t>
            </w:r>
            <w:r>
              <w:rPr>
                <w:rFonts w:hint="eastAsia"/>
              </w:rPr>
              <w:t>Mazak</w:t>
            </w:r>
            <w:r>
              <w:rPr>
                <w:rFonts w:hint="eastAsia"/>
              </w:rPr>
              <w:t>刀塔机、高精密数控立式双端面磨床、结合各种类型的机器人自动车加工、研发中心各项检测仪器等设备，从事新能源车用精密零部件制造，设计生产能力为年生产新能源传动系统齿轮轴套</w:t>
            </w:r>
            <w:r>
              <w:rPr>
                <w:rFonts w:hint="eastAsia"/>
              </w:rPr>
              <w:t>6000</w:t>
            </w:r>
            <w:r>
              <w:rPr>
                <w:rFonts w:hint="eastAsia"/>
              </w:rPr>
              <w:t>万套。</w:t>
            </w:r>
          </w:p>
          <w:p w14:paraId="5DF9DEC0" w14:textId="77777777" w:rsidR="00A30DFD" w:rsidRDefault="00000000" w:rsidP="00135146">
            <w:pPr>
              <w:pStyle w:val="21"/>
              <w:ind w:firstLine="480"/>
            </w:pPr>
            <w:r>
              <w:rPr>
                <w:rFonts w:hint="eastAsia"/>
              </w:rPr>
              <w:t>根据《中华人民共和国环境影响评价法》、《建设项目环境保护管理条例》等文件规定，该项目执行环境影响审批制度。根据《建设项目环境影响评价分类管理名录</w:t>
            </w:r>
            <w:r>
              <w:rPr>
                <w:rFonts w:hint="eastAsia"/>
              </w:rPr>
              <w:t>(2021</w:t>
            </w:r>
            <w:r>
              <w:rPr>
                <w:rFonts w:hint="eastAsia"/>
              </w:rPr>
              <w:t>年版</w:t>
            </w:r>
            <w:r>
              <w:rPr>
                <w:rFonts w:hint="eastAsia"/>
              </w:rPr>
              <w:t>)</w:t>
            </w:r>
            <w:r>
              <w:rPr>
                <w:rFonts w:hint="eastAsia"/>
              </w:rPr>
              <w:t>》有关规定，本项目属于“三十三、汽车制造业</w:t>
            </w:r>
            <w:r>
              <w:t>36</w:t>
            </w:r>
            <w:r>
              <w:rPr>
                <w:rFonts w:hint="eastAsia"/>
              </w:rPr>
              <w:t>汽车零部件及配件制造</w:t>
            </w:r>
            <w:r>
              <w:rPr>
                <w:rFonts w:hint="eastAsia"/>
              </w:rPr>
              <w:t>367</w:t>
            </w:r>
            <w:r>
              <w:t>-</w:t>
            </w:r>
            <w:r>
              <w:rPr>
                <w:rFonts w:hint="eastAsia"/>
              </w:rPr>
              <w:t>其他（年用非溶剂型低</w:t>
            </w:r>
            <w:r>
              <w:rPr>
                <w:rFonts w:hint="eastAsia"/>
              </w:rPr>
              <w:t>VOCs</w:t>
            </w:r>
            <w:r>
              <w:rPr>
                <w:rFonts w:hint="eastAsia"/>
              </w:rPr>
              <w:t>含量涂料</w:t>
            </w:r>
            <w:r>
              <w:rPr>
                <w:rFonts w:hint="eastAsia"/>
              </w:rPr>
              <w:t>10</w:t>
            </w:r>
            <w:r>
              <w:rPr>
                <w:rFonts w:hint="eastAsia"/>
              </w:rPr>
              <w:t>吨以下的除外）”需编制</w:t>
            </w:r>
            <w:r>
              <w:rPr>
                <w:rFonts w:hint="eastAsia"/>
                <w:bCs/>
              </w:rPr>
              <w:t>环境影响评价报告表</w:t>
            </w:r>
            <w:r>
              <w:rPr>
                <w:rFonts w:hint="eastAsia"/>
              </w:rPr>
              <w:t>。</w:t>
            </w:r>
          </w:p>
          <w:p w14:paraId="55E343DD" w14:textId="77777777" w:rsidR="00A30DFD" w:rsidRDefault="00000000" w:rsidP="00135146">
            <w:pPr>
              <w:pStyle w:val="21"/>
              <w:ind w:firstLine="480"/>
            </w:pPr>
            <w:r>
              <w:rPr>
                <w:rFonts w:hint="eastAsia"/>
              </w:rPr>
              <w:t>据此，新维特宜兴工业机械有限公司委托浙江环耀环境建设有限公司对该项目进行环境影响评价工作。接受委托后，我公司即组织有关技术人员进行现场勘察、收集资料。依据国家环境保护有关法律、法规文件和环境影响评价技术导则，编制了该项目环境影响报告表，报请环境保护行政主管部门审查、审批，以期为该项目实施和管理提供参考依据。</w:t>
            </w:r>
          </w:p>
          <w:p w14:paraId="0AAF6681" w14:textId="77777777" w:rsidR="00A30DFD" w:rsidRPr="00882BE3" w:rsidRDefault="00000000" w:rsidP="00135146">
            <w:pPr>
              <w:pStyle w:val="21"/>
              <w:ind w:firstLine="480"/>
            </w:pPr>
            <w:r w:rsidRPr="00882BE3">
              <w:t>2</w:t>
            </w:r>
            <w:r w:rsidRPr="00882BE3">
              <w:rPr>
                <w:rFonts w:hint="eastAsia"/>
              </w:rPr>
              <w:t>.</w:t>
            </w:r>
            <w:r w:rsidRPr="00882BE3">
              <w:t>项目概况</w:t>
            </w:r>
          </w:p>
          <w:p w14:paraId="05FC27F3" w14:textId="77777777" w:rsidR="00A30DFD" w:rsidRPr="00882BE3" w:rsidRDefault="00000000" w:rsidP="00135146">
            <w:pPr>
              <w:pStyle w:val="21"/>
              <w:ind w:firstLine="480"/>
            </w:pPr>
            <w:r w:rsidRPr="00882BE3">
              <w:t>项目名称：</w:t>
            </w:r>
            <w:r w:rsidRPr="00882BE3">
              <w:rPr>
                <w:rFonts w:hint="eastAsia"/>
              </w:rPr>
              <w:t>新能源车用精密零部件制造智慧工厂项目</w:t>
            </w:r>
            <w:r w:rsidRPr="00882BE3">
              <w:t>；</w:t>
            </w:r>
          </w:p>
          <w:p w14:paraId="35955AE3" w14:textId="77777777" w:rsidR="00A30DFD" w:rsidRPr="00882BE3" w:rsidRDefault="00000000" w:rsidP="00135146">
            <w:pPr>
              <w:pStyle w:val="21"/>
              <w:ind w:firstLine="480"/>
            </w:pPr>
            <w:r w:rsidRPr="00882BE3">
              <w:t>建设单位：</w:t>
            </w:r>
            <w:r w:rsidRPr="00882BE3">
              <w:rPr>
                <w:rFonts w:hint="eastAsia"/>
              </w:rPr>
              <w:t>新维特宜兴工业机械有限公司</w:t>
            </w:r>
            <w:r w:rsidRPr="00882BE3">
              <w:t>；</w:t>
            </w:r>
          </w:p>
          <w:p w14:paraId="3DCC867D" w14:textId="77777777" w:rsidR="00A30DFD" w:rsidRPr="00882BE3" w:rsidRDefault="00000000" w:rsidP="00135146">
            <w:pPr>
              <w:pStyle w:val="21"/>
              <w:ind w:firstLine="480"/>
            </w:pPr>
            <w:r w:rsidRPr="00882BE3">
              <w:t>项目性质：</w:t>
            </w:r>
            <w:r w:rsidRPr="00882BE3">
              <w:rPr>
                <w:rFonts w:hint="eastAsia"/>
              </w:rPr>
              <w:t>新建</w:t>
            </w:r>
            <w:r w:rsidRPr="00882BE3">
              <w:t>；</w:t>
            </w:r>
          </w:p>
          <w:p w14:paraId="6A5042F2" w14:textId="77777777" w:rsidR="00A30DFD" w:rsidRPr="00882BE3" w:rsidRDefault="00000000" w:rsidP="00135146">
            <w:pPr>
              <w:pStyle w:val="21"/>
              <w:ind w:firstLine="480"/>
            </w:pPr>
            <w:r w:rsidRPr="00882BE3">
              <w:t>投资总额：</w:t>
            </w:r>
            <w:r w:rsidRPr="00882BE3">
              <w:rPr>
                <w:rFonts w:hint="eastAsia"/>
              </w:rPr>
              <w:t>50000</w:t>
            </w:r>
            <w:r w:rsidRPr="00882BE3">
              <w:t>万元，其中环保投资</w:t>
            </w:r>
            <w:r w:rsidRPr="00882BE3">
              <w:t>150</w:t>
            </w:r>
            <w:r w:rsidRPr="00882BE3">
              <w:t>万元；</w:t>
            </w:r>
          </w:p>
          <w:p w14:paraId="24254071" w14:textId="77777777" w:rsidR="00A30DFD" w:rsidRPr="00882BE3" w:rsidRDefault="00000000" w:rsidP="00135146">
            <w:pPr>
              <w:pStyle w:val="21"/>
              <w:ind w:firstLine="480"/>
            </w:pPr>
            <w:r w:rsidRPr="00882BE3">
              <w:t>建设规模：</w:t>
            </w:r>
            <w:r w:rsidRPr="00882BE3">
              <w:rPr>
                <w:rFonts w:hint="eastAsia"/>
              </w:rPr>
              <w:t>新能源传动系统齿轮轴套</w:t>
            </w:r>
            <w:r w:rsidRPr="00882BE3">
              <w:rPr>
                <w:rFonts w:hint="eastAsia"/>
              </w:rPr>
              <w:t>6000</w:t>
            </w:r>
            <w:r w:rsidRPr="00882BE3">
              <w:rPr>
                <w:rFonts w:hint="eastAsia"/>
              </w:rPr>
              <w:t>万套</w:t>
            </w:r>
            <w:r w:rsidRPr="00882BE3">
              <w:t>/</w:t>
            </w:r>
            <w:r w:rsidRPr="00882BE3">
              <w:t>年；</w:t>
            </w:r>
          </w:p>
          <w:p w14:paraId="4425F290" w14:textId="77777777" w:rsidR="00A30DFD" w:rsidRPr="00882BE3" w:rsidRDefault="00000000" w:rsidP="00135146">
            <w:pPr>
              <w:pStyle w:val="21"/>
              <w:ind w:firstLine="480"/>
            </w:pPr>
            <w:r w:rsidRPr="00882BE3">
              <w:t>建设地点：</w:t>
            </w:r>
            <w:r w:rsidRPr="00882BE3">
              <w:rPr>
                <w:rFonts w:hint="eastAsia"/>
              </w:rPr>
              <w:t>宜兴市</w:t>
            </w:r>
            <w:proofErr w:type="gramStart"/>
            <w:r w:rsidRPr="00882BE3">
              <w:rPr>
                <w:rFonts w:hint="eastAsia"/>
              </w:rPr>
              <w:t>屺</w:t>
            </w:r>
            <w:proofErr w:type="gramEnd"/>
            <w:r w:rsidRPr="00882BE3">
              <w:rPr>
                <w:rFonts w:hint="eastAsia"/>
              </w:rPr>
              <w:t>亭街道宜北路</w:t>
            </w:r>
            <w:r w:rsidRPr="00882BE3">
              <w:rPr>
                <w:rFonts w:hint="eastAsia"/>
              </w:rPr>
              <w:t>928</w:t>
            </w:r>
            <w:r w:rsidRPr="00882BE3">
              <w:rPr>
                <w:rFonts w:hint="eastAsia"/>
              </w:rPr>
              <w:t>号</w:t>
            </w:r>
            <w:r w:rsidRPr="00882BE3">
              <w:t>；</w:t>
            </w:r>
          </w:p>
          <w:p w14:paraId="7ED74B09" w14:textId="77777777" w:rsidR="00A30DFD" w:rsidRPr="00882BE3" w:rsidRDefault="00000000" w:rsidP="00135146">
            <w:pPr>
              <w:pStyle w:val="21"/>
              <w:ind w:firstLine="480"/>
            </w:pPr>
            <w:r w:rsidRPr="00882BE3">
              <w:t>工作制度：</w:t>
            </w:r>
            <w:r w:rsidRPr="00882BE3">
              <w:rPr>
                <w:rFonts w:hint="eastAsia"/>
              </w:rPr>
              <w:t>本项目实行两班</w:t>
            </w:r>
            <w:r w:rsidRPr="00882BE3">
              <w:rPr>
                <w:rFonts w:hint="eastAsia"/>
              </w:rPr>
              <w:t>1</w:t>
            </w:r>
            <w:r w:rsidRPr="00882BE3">
              <w:t>0</w:t>
            </w:r>
            <w:r w:rsidRPr="00882BE3">
              <w:rPr>
                <w:rFonts w:hint="eastAsia"/>
              </w:rPr>
              <w:t>h</w:t>
            </w:r>
            <w:r w:rsidRPr="00882BE3">
              <w:rPr>
                <w:rFonts w:hint="eastAsia"/>
              </w:rPr>
              <w:t>工作制，全年工作</w:t>
            </w:r>
            <w:r w:rsidRPr="00882BE3">
              <w:rPr>
                <w:rFonts w:hint="eastAsia"/>
              </w:rPr>
              <w:t>300</w:t>
            </w:r>
            <w:r w:rsidRPr="00882BE3">
              <w:rPr>
                <w:rFonts w:hint="eastAsia"/>
              </w:rPr>
              <w:t>天，年生产工作时数为</w:t>
            </w:r>
            <w:r w:rsidRPr="00882BE3">
              <w:t>6000</w:t>
            </w:r>
            <w:r w:rsidRPr="00882BE3">
              <w:rPr>
                <w:rFonts w:hint="eastAsia"/>
              </w:rPr>
              <w:t>h</w:t>
            </w:r>
            <w:r w:rsidRPr="00882BE3">
              <w:rPr>
                <w:rFonts w:hint="eastAsia"/>
              </w:rPr>
              <w:t>。</w:t>
            </w:r>
          </w:p>
          <w:p w14:paraId="24669879" w14:textId="3CA496C6" w:rsidR="00A30DFD" w:rsidRPr="00882BE3" w:rsidRDefault="00000000" w:rsidP="00135146">
            <w:pPr>
              <w:pStyle w:val="21"/>
              <w:ind w:firstLine="480"/>
            </w:pPr>
            <w:r w:rsidRPr="00882BE3">
              <w:t>职工人数：</w:t>
            </w:r>
            <w:r w:rsidRPr="00882BE3">
              <w:rPr>
                <w:rFonts w:hint="eastAsia"/>
              </w:rPr>
              <w:t>200</w:t>
            </w:r>
            <w:r w:rsidRPr="00882BE3">
              <w:rPr>
                <w:rFonts w:hint="eastAsia"/>
              </w:rPr>
              <w:t>人</w:t>
            </w:r>
            <w:r w:rsidRPr="00882BE3">
              <w:t>，项目</w:t>
            </w:r>
            <w:r w:rsidRPr="00882BE3">
              <w:rPr>
                <w:rFonts w:hint="eastAsia"/>
              </w:rPr>
              <w:t>设有食堂，就餐人数</w:t>
            </w:r>
            <w:r w:rsidRPr="00882BE3">
              <w:rPr>
                <w:rFonts w:hint="eastAsia"/>
              </w:rPr>
              <w:t>100</w:t>
            </w:r>
            <w:r w:rsidRPr="00882BE3">
              <w:rPr>
                <w:rFonts w:hint="eastAsia"/>
              </w:rPr>
              <w:t>人。</w:t>
            </w:r>
          </w:p>
          <w:p w14:paraId="483D78C0" w14:textId="77777777" w:rsidR="00A30DFD" w:rsidRPr="00882BE3" w:rsidRDefault="00000000" w:rsidP="00135146">
            <w:pPr>
              <w:pStyle w:val="21"/>
              <w:ind w:firstLine="480"/>
            </w:pPr>
            <w:r w:rsidRPr="00882BE3">
              <w:t>3</w:t>
            </w:r>
            <w:r w:rsidRPr="00882BE3">
              <w:rPr>
                <w:rFonts w:hint="eastAsia"/>
              </w:rPr>
              <w:t>.</w:t>
            </w:r>
            <w:r w:rsidRPr="00882BE3">
              <w:rPr>
                <w:rFonts w:hint="eastAsia"/>
              </w:rPr>
              <w:t>建设内容</w:t>
            </w:r>
          </w:p>
          <w:p w14:paraId="794E27DA" w14:textId="77777777" w:rsidR="00A30DFD" w:rsidRDefault="00000000" w:rsidP="00135146">
            <w:pPr>
              <w:pStyle w:val="21"/>
              <w:ind w:firstLine="480"/>
            </w:pPr>
            <w:r>
              <w:lastRenderedPageBreak/>
              <w:t>本项目主体工程及产品方案见表</w:t>
            </w:r>
            <w:r>
              <w:t>2-1</w:t>
            </w:r>
            <w:r>
              <w:t>。</w:t>
            </w:r>
          </w:p>
          <w:p w14:paraId="465BC8B0" w14:textId="0F7D3173" w:rsidR="00A30DFD" w:rsidRDefault="00000000" w:rsidP="00882BE3">
            <w:pPr>
              <w:pStyle w:val="af2"/>
              <w:numPr>
                <w:ilvl w:val="1"/>
                <w:numId w:val="2"/>
              </w:numPr>
            </w:pPr>
            <w:r>
              <w:rPr>
                <w:rFonts w:hint="eastAsia"/>
              </w:rPr>
              <w:t>项目主体工程及产品方案变化一览表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3"/>
              <w:gridCol w:w="2443"/>
              <w:gridCol w:w="1528"/>
              <w:gridCol w:w="1165"/>
            </w:tblGrid>
            <w:tr w:rsidR="00A30DFD" w14:paraId="59DFB820" w14:textId="77777777" w:rsidTr="00882BE3">
              <w:trPr>
                <w:cantSplit/>
                <w:trHeight w:val="340"/>
                <w:jc w:val="center"/>
              </w:trPr>
              <w:tc>
                <w:tcPr>
                  <w:tcW w:w="1817" w:type="pct"/>
                  <w:tcBorders>
                    <w:top w:val="single" w:sz="8" w:space="0" w:color="auto"/>
                  </w:tcBorders>
                  <w:vAlign w:val="center"/>
                </w:tcPr>
                <w:p w14:paraId="4A2ED065" w14:textId="77777777" w:rsidR="00A30DFD" w:rsidRPr="00882BE3" w:rsidRDefault="00000000" w:rsidP="00882BE3">
                  <w:pPr>
                    <w:pStyle w:val="af4"/>
                    <w:rPr>
                      <w:b/>
                      <w:bCs/>
                    </w:rPr>
                  </w:pPr>
                  <w:r w:rsidRPr="00882BE3">
                    <w:rPr>
                      <w:b/>
                      <w:bCs/>
                    </w:rPr>
                    <w:t>工程名称</w:t>
                  </w:r>
                </w:p>
                <w:p w14:paraId="00FD7EF9" w14:textId="77777777" w:rsidR="00A30DFD" w:rsidRPr="00882BE3" w:rsidRDefault="00000000" w:rsidP="00882BE3">
                  <w:pPr>
                    <w:pStyle w:val="af4"/>
                    <w:rPr>
                      <w:b/>
                      <w:bCs/>
                    </w:rPr>
                  </w:pPr>
                  <w:r w:rsidRPr="00882BE3">
                    <w:rPr>
                      <w:b/>
                      <w:bCs/>
                    </w:rPr>
                    <w:t>(</w:t>
                  </w:r>
                  <w:r w:rsidRPr="00882BE3">
                    <w:rPr>
                      <w:b/>
                      <w:bCs/>
                    </w:rPr>
                    <w:t>车间、生产装置或生产线</w:t>
                  </w:r>
                  <w:r w:rsidRPr="00882BE3">
                    <w:rPr>
                      <w:b/>
                      <w:bCs/>
                    </w:rPr>
                    <w:t>)</w:t>
                  </w:r>
                </w:p>
              </w:tc>
              <w:tc>
                <w:tcPr>
                  <w:tcW w:w="1514" w:type="pct"/>
                  <w:tcBorders>
                    <w:top w:val="single" w:sz="8" w:space="0" w:color="auto"/>
                  </w:tcBorders>
                  <w:vAlign w:val="center"/>
                </w:tcPr>
                <w:p w14:paraId="17FCC67D" w14:textId="77777777" w:rsidR="00A30DFD" w:rsidRPr="00882BE3" w:rsidRDefault="00000000" w:rsidP="00882BE3">
                  <w:pPr>
                    <w:pStyle w:val="af4"/>
                    <w:rPr>
                      <w:b/>
                      <w:bCs/>
                    </w:rPr>
                  </w:pPr>
                  <w:r w:rsidRPr="00882BE3">
                    <w:rPr>
                      <w:b/>
                      <w:bCs/>
                    </w:rPr>
                    <w:t>产品名称及规格</w:t>
                  </w:r>
                </w:p>
              </w:tc>
              <w:tc>
                <w:tcPr>
                  <w:tcW w:w="947" w:type="pct"/>
                  <w:tcBorders>
                    <w:top w:val="single" w:sz="8" w:space="0" w:color="auto"/>
                  </w:tcBorders>
                  <w:vAlign w:val="center"/>
                </w:tcPr>
                <w:p w14:paraId="57576D72" w14:textId="77777777" w:rsidR="00A30DFD" w:rsidRPr="00882BE3" w:rsidRDefault="00000000" w:rsidP="00882BE3">
                  <w:pPr>
                    <w:pStyle w:val="af4"/>
                    <w:rPr>
                      <w:b/>
                      <w:bCs/>
                    </w:rPr>
                  </w:pPr>
                  <w:r w:rsidRPr="00882BE3">
                    <w:rPr>
                      <w:b/>
                      <w:bCs/>
                    </w:rPr>
                    <w:t>年产量</w:t>
                  </w:r>
                </w:p>
              </w:tc>
              <w:tc>
                <w:tcPr>
                  <w:tcW w:w="723" w:type="pct"/>
                  <w:tcBorders>
                    <w:top w:val="single" w:sz="8" w:space="0" w:color="auto"/>
                  </w:tcBorders>
                  <w:vAlign w:val="center"/>
                </w:tcPr>
                <w:p w14:paraId="500E910E" w14:textId="77777777" w:rsidR="00A30DFD" w:rsidRPr="00882BE3" w:rsidRDefault="00000000" w:rsidP="00882BE3">
                  <w:pPr>
                    <w:pStyle w:val="af4"/>
                    <w:rPr>
                      <w:b/>
                      <w:bCs/>
                    </w:rPr>
                  </w:pPr>
                  <w:r w:rsidRPr="00882BE3">
                    <w:rPr>
                      <w:b/>
                      <w:bCs/>
                    </w:rPr>
                    <w:t>运行时数</w:t>
                  </w:r>
                </w:p>
              </w:tc>
            </w:tr>
            <w:tr w:rsidR="00A30DFD" w14:paraId="03F17A33" w14:textId="77777777" w:rsidTr="00882BE3">
              <w:trPr>
                <w:cantSplit/>
                <w:trHeight w:val="340"/>
                <w:jc w:val="center"/>
              </w:trPr>
              <w:tc>
                <w:tcPr>
                  <w:tcW w:w="1817" w:type="pct"/>
                  <w:vAlign w:val="center"/>
                </w:tcPr>
                <w:p w14:paraId="76A78EFF" w14:textId="77777777" w:rsidR="00A30DFD" w:rsidRDefault="00000000" w:rsidP="00882BE3">
                  <w:pPr>
                    <w:pStyle w:val="af4"/>
                  </w:pPr>
                  <w:r>
                    <w:rPr>
                      <w:rFonts w:hint="eastAsia"/>
                    </w:rPr>
                    <w:t>生产车间</w:t>
                  </w:r>
                </w:p>
              </w:tc>
              <w:tc>
                <w:tcPr>
                  <w:tcW w:w="1514" w:type="pct"/>
                  <w:vAlign w:val="center"/>
                </w:tcPr>
                <w:p w14:paraId="1525B1A5" w14:textId="77777777" w:rsidR="00A30DFD" w:rsidRDefault="00000000" w:rsidP="00882BE3">
                  <w:pPr>
                    <w:pStyle w:val="af4"/>
                  </w:pPr>
                  <w:r>
                    <w:rPr>
                      <w:rFonts w:hint="eastAsia"/>
                    </w:rPr>
                    <w:t>新能源传动系统齿轮轴套</w:t>
                  </w:r>
                </w:p>
              </w:tc>
              <w:tc>
                <w:tcPr>
                  <w:tcW w:w="947" w:type="pct"/>
                  <w:vAlign w:val="center"/>
                </w:tcPr>
                <w:p w14:paraId="621CB4B9" w14:textId="77777777" w:rsidR="00A30DFD" w:rsidRDefault="00000000" w:rsidP="00882BE3">
                  <w:pPr>
                    <w:pStyle w:val="af4"/>
                  </w:pPr>
                  <w:r>
                    <w:t>6000</w:t>
                  </w:r>
                  <w:r>
                    <w:rPr>
                      <w:rFonts w:hint="eastAsia"/>
                    </w:rPr>
                    <w:t>万套</w:t>
                  </w:r>
                  <w:r>
                    <w:t>/</w:t>
                  </w:r>
                  <w:r>
                    <w:t>年</w:t>
                  </w:r>
                </w:p>
              </w:tc>
              <w:tc>
                <w:tcPr>
                  <w:tcW w:w="723" w:type="pct"/>
                  <w:vAlign w:val="center"/>
                </w:tcPr>
                <w:p w14:paraId="024DF660" w14:textId="77777777" w:rsidR="00A30DFD" w:rsidRDefault="00000000" w:rsidP="00882BE3">
                  <w:pPr>
                    <w:pStyle w:val="af4"/>
                  </w:pPr>
                  <w:r>
                    <w:t>6000h/a</w:t>
                  </w:r>
                </w:p>
              </w:tc>
            </w:tr>
          </w:tbl>
          <w:p w14:paraId="61E9A848" w14:textId="77777777" w:rsidR="00A30DFD" w:rsidRDefault="00000000" w:rsidP="00135146">
            <w:pPr>
              <w:pStyle w:val="21"/>
              <w:ind w:firstLine="480"/>
            </w:pPr>
            <w:r w:rsidRPr="00882BE3">
              <w:rPr>
                <w:rFonts w:hint="eastAsia"/>
              </w:rPr>
              <w:t>本项目产品为新能源传动系统齿轮轴套，主要应用于新能源＆传统能源汽车：</w:t>
            </w:r>
            <w:r w:rsidRPr="00882BE3">
              <w:rPr>
                <w:rFonts w:hint="eastAsia"/>
              </w:rPr>
              <w:t>AWD-</w:t>
            </w:r>
            <w:r w:rsidRPr="00882BE3">
              <w:rPr>
                <w:rFonts w:hint="eastAsia"/>
              </w:rPr>
              <w:t>差速器</w:t>
            </w:r>
            <w:r w:rsidRPr="00882BE3">
              <w:rPr>
                <w:rFonts w:hint="eastAsia"/>
              </w:rPr>
              <w:t>&amp;PTU&amp;RDM</w:t>
            </w:r>
            <w:r w:rsidRPr="00882BE3">
              <w:rPr>
                <w:rFonts w:hint="eastAsia"/>
              </w:rPr>
              <w:t>、</w:t>
            </w:r>
            <w:r w:rsidRPr="00882BE3">
              <w:rPr>
                <w:rFonts w:hint="eastAsia"/>
              </w:rPr>
              <w:t>E-drive</w:t>
            </w:r>
            <w:r w:rsidRPr="00882BE3">
              <w:rPr>
                <w:rFonts w:hint="eastAsia"/>
              </w:rPr>
              <w:t>（</w:t>
            </w:r>
            <w:proofErr w:type="gramStart"/>
            <w:r w:rsidRPr="00882BE3">
              <w:rPr>
                <w:rFonts w:hint="eastAsia"/>
              </w:rPr>
              <w:t>混动和</w:t>
            </w:r>
            <w:proofErr w:type="gramEnd"/>
            <w:r w:rsidRPr="00882BE3">
              <w:rPr>
                <w:rFonts w:hint="eastAsia"/>
              </w:rPr>
              <w:t>纯电动）、变速箱类产品</w:t>
            </w:r>
            <w:r>
              <w:rPr>
                <w:rFonts w:hint="eastAsia"/>
              </w:rPr>
              <w:t>。</w:t>
            </w:r>
          </w:p>
          <w:p w14:paraId="5BE9B400" w14:textId="77777777" w:rsidR="00A30DFD" w:rsidRDefault="00000000" w:rsidP="00275773">
            <w:pPr>
              <w:pStyle w:val="af4"/>
            </w:pPr>
            <w:r>
              <w:rPr>
                <w:noProof/>
              </w:rPr>
              <w:drawing>
                <wp:inline distT="0" distB="0" distL="0" distR="0" wp14:anchorId="3B9D7957" wp14:editId="2344C75D">
                  <wp:extent cx="2179320" cy="1563370"/>
                  <wp:effectExtent l="0" t="0" r="0" b="0"/>
                  <wp:docPr id="1253905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5644"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85416" cy="1568228"/>
                          </a:xfrm>
                          <a:prstGeom prst="rect">
                            <a:avLst/>
                          </a:prstGeom>
                          <a:ln>
                            <a:noFill/>
                          </a:ln>
                          <a:effectLst>
                            <a:softEdge rad="112500"/>
                          </a:effectLst>
                        </pic:spPr>
                      </pic:pic>
                    </a:graphicData>
                  </a:graphic>
                </wp:inline>
              </w:drawing>
            </w:r>
            <w:r>
              <w:rPr>
                <w:noProof/>
              </w:rPr>
              <w:drawing>
                <wp:inline distT="0" distB="0" distL="0" distR="0" wp14:anchorId="20A0FC93" wp14:editId="5B06594F">
                  <wp:extent cx="2300605" cy="1322705"/>
                  <wp:effectExtent l="0" t="0" r="4445" b="0"/>
                  <wp:docPr id="8"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包含 游戏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2976" cy="1329962"/>
                          </a:xfrm>
                          <a:prstGeom prst="rect">
                            <a:avLst/>
                          </a:prstGeom>
                          <a:ln>
                            <a:noFill/>
                          </a:ln>
                          <a:effectLst>
                            <a:softEdge rad="112500"/>
                          </a:effectLst>
                        </pic:spPr>
                      </pic:pic>
                    </a:graphicData>
                  </a:graphic>
                </wp:inline>
              </w:drawing>
            </w:r>
          </w:p>
          <w:p w14:paraId="2FAB5D76" w14:textId="77777777" w:rsidR="00A30DFD" w:rsidRDefault="00000000" w:rsidP="00882BE3">
            <w:pPr>
              <w:pStyle w:val="af2"/>
            </w:pPr>
            <w:r>
              <w:rPr>
                <w:rFonts w:hint="eastAsia"/>
              </w:rPr>
              <w:t>图</w:t>
            </w:r>
            <w:r>
              <w:rPr>
                <w:rFonts w:hint="eastAsia"/>
              </w:rPr>
              <w:t>2-1</w:t>
            </w:r>
            <w:r>
              <w:rPr>
                <w:rFonts w:hint="eastAsia"/>
              </w:rPr>
              <w:t>产品示意图</w:t>
            </w:r>
          </w:p>
          <w:p w14:paraId="5C2D3C33" w14:textId="77777777" w:rsidR="00A30DFD" w:rsidRDefault="00000000" w:rsidP="00135146">
            <w:pPr>
              <w:pStyle w:val="21"/>
              <w:ind w:firstLine="480"/>
            </w:pPr>
            <w:r>
              <w:rPr>
                <w:rFonts w:hint="eastAsia"/>
              </w:rPr>
              <w:t>4</w:t>
            </w:r>
            <w:r>
              <w:t>.</w:t>
            </w:r>
            <w:r>
              <w:rPr>
                <w:rFonts w:hint="eastAsia"/>
              </w:rPr>
              <w:t>主体工程、公用及辅助工程</w:t>
            </w:r>
          </w:p>
          <w:p w14:paraId="4E6B638B" w14:textId="7C1C2CDE" w:rsidR="00A30DFD" w:rsidRDefault="00882BE3" w:rsidP="00882BE3">
            <w:pPr>
              <w:pStyle w:val="af2"/>
            </w:pPr>
            <w:r>
              <w:rPr>
                <w:rFonts w:hint="eastAsia"/>
              </w:rPr>
              <w:t>表</w:t>
            </w:r>
            <w:r>
              <w:rPr>
                <w:rFonts w:hint="eastAsia"/>
              </w:rPr>
              <w:t>2</w:t>
            </w:r>
            <w:r>
              <w:t xml:space="preserve">-2 </w:t>
            </w:r>
            <w:r>
              <w:rPr>
                <w:rFonts w:hint="eastAsia"/>
              </w:rPr>
              <w:t>本项目建设工程内容一览表</w:t>
            </w:r>
          </w:p>
          <w:tbl>
            <w:tblPr>
              <w:tblStyle w:val="ae"/>
              <w:tblW w:w="0" w:type="auto"/>
              <w:tblBorders>
                <w:top w:val="single" w:sz="8" w:space="0" w:color="auto"/>
                <w:left w:val="none" w:sz="0" w:space="0" w:color="auto"/>
                <w:bottom w:val="single" w:sz="8" w:space="0" w:color="auto"/>
                <w:right w:val="none" w:sz="0" w:space="0" w:color="auto"/>
              </w:tblBorders>
              <w:tblLayout w:type="fixed"/>
              <w:tblCellMar>
                <w:left w:w="0" w:type="dxa"/>
                <w:right w:w="0" w:type="dxa"/>
              </w:tblCellMar>
              <w:tblLook w:val="04A0" w:firstRow="1" w:lastRow="0" w:firstColumn="1" w:lastColumn="0" w:noHBand="0" w:noVBand="1"/>
            </w:tblPr>
            <w:tblGrid>
              <w:gridCol w:w="621"/>
              <w:gridCol w:w="419"/>
              <w:gridCol w:w="1276"/>
              <w:gridCol w:w="3260"/>
              <w:gridCol w:w="2359"/>
            </w:tblGrid>
            <w:tr w:rsidR="00A30DFD" w14:paraId="3168A698" w14:textId="77777777" w:rsidTr="00882BE3">
              <w:trPr>
                <w:trHeight w:val="340"/>
              </w:trPr>
              <w:tc>
                <w:tcPr>
                  <w:tcW w:w="621" w:type="dxa"/>
                  <w:vAlign w:val="center"/>
                </w:tcPr>
                <w:p w14:paraId="08D69E5F" w14:textId="77777777" w:rsidR="00A30DFD" w:rsidRPr="00882BE3" w:rsidRDefault="00000000" w:rsidP="00882BE3">
                  <w:pPr>
                    <w:pStyle w:val="af4"/>
                    <w:rPr>
                      <w:b/>
                      <w:bCs/>
                    </w:rPr>
                  </w:pPr>
                  <w:r w:rsidRPr="00882BE3">
                    <w:rPr>
                      <w:rFonts w:hint="eastAsia"/>
                      <w:b/>
                      <w:bCs/>
                    </w:rPr>
                    <w:t>类别</w:t>
                  </w:r>
                </w:p>
              </w:tc>
              <w:tc>
                <w:tcPr>
                  <w:tcW w:w="1695" w:type="dxa"/>
                  <w:gridSpan w:val="2"/>
                  <w:vAlign w:val="center"/>
                </w:tcPr>
                <w:p w14:paraId="2C8651F1" w14:textId="77777777" w:rsidR="00A30DFD" w:rsidRPr="00882BE3" w:rsidRDefault="00000000" w:rsidP="00882BE3">
                  <w:pPr>
                    <w:pStyle w:val="af4"/>
                    <w:rPr>
                      <w:b/>
                      <w:bCs/>
                    </w:rPr>
                  </w:pPr>
                  <w:r w:rsidRPr="00882BE3">
                    <w:rPr>
                      <w:rFonts w:hint="eastAsia"/>
                      <w:b/>
                      <w:bCs/>
                    </w:rPr>
                    <w:t>建设名称</w:t>
                  </w:r>
                </w:p>
              </w:tc>
              <w:tc>
                <w:tcPr>
                  <w:tcW w:w="3260" w:type="dxa"/>
                  <w:vAlign w:val="center"/>
                </w:tcPr>
                <w:p w14:paraId="38026391" w14:textId="77777777" w:rsidR="00A30DFD" w:rsidRPr="00882BE3" w:rsidRDefault="00000000" w:rsidP="00882BE3">
                  <w:pPr>
                    <w:pStyle w:val="af4"/>
                    <w:rPr>
                      <w:b/>
                      <w:bCs/>
                    </w:rPr>
                  </w:pPr>
                  <w:r w:rsidRPr="00882BE3">
                    <w:rPr>
                      <w:rFonts w:hint="eastAsia"/>
                      <w:b/>
                      <w:bCs/>
                    </w:rPr>
                    <w:t>设计能力</w:t>
                  </w:r>
                </w:p>
              </w:tc>
              <w:tc>
                <w:tcPr>
                  <w:tcW w:w="2359" w:type="dxa"/>
                  <w:vAlign w:val="center"/>
                </w:tcPr>
                <w:p w14:paraId="4EB2836C" w14:textId="77777777" w:rsidR="00A30DFD" w:rsidRPr="00882BE3" w:rsidRDefault="00000000" w:rsidP="00882BE3">
                  <w:pPr>
                    <w:pStyle w:val="af4"/>
                    <w:rPr>
                      <w:b/>
                      <w:bCs/>
                    </w:rPr>
                  </w:pPr>
                  <w:r w:rsidRPr="00882BE3">
                    <w:rPr>
                      <w:rFonts w:hint="eastAsia"/>
                      <w:b/>
                      <w:bCs/>
                    </w:rPr>
                    <w:t>备注</w:t>
                  </w:r>
                </w:p>
              </w:tc>
            </w:tr>
            <w:tr w:rsidR="00A30DFD" w14:paraId="2B70D79B" w14:textId="77777777" w:rsidTr="00882BE3">
              <w:trPr>
                <w:trHeight w:val="340"/>
              </w:trPr>
              <w:tc>
                <w:tcPr>
                  <w:tcW w:w="621" w:type="dxa"/>
                  <w:vMerge w:val="restart"/>
                  <w:vAlign w:val="center"/>
                </w:tcPr>
                <w:p w14:paraId="16CBDF53" w14:textId="77777777" w:rsidR="00A30DFD" w:rsidRDefault="00000000" w:rsidP="00882BE3">
                  <w:pPr>
                    <w:pStyle w:val="af4"/>
                  </w:pPr>
                  <w:r>
                    <w:rPr>
                      <w:rFonts w:hint="eastAsia"/>
                    </w:rPr>
                    <w:t>主体工程</w:t>
                  </w:r>
                </w:p>
              </w:tc>
              <w:tc>
                <w:tcPr>
                  <w:tcW w:w="1695" w:type="dxa"/>
                  <w:gridSpan w:val="2"/>
                  <w:vAlign w:val="center"/>
                </w:tcPr>
                <w:p w14:paraId="26433F48" w14:textId="77777777" w:rsidR="00A30DFD" w:rsidRDefault="00000000" w:rsidP="00882BE3">
                  <w:pPr>
                    <w:pStyle w:val="af4"/>
                  </w:pPr>
                  <w:r>
                    <w:rPr>
                      <w:rFonts w:hint="eastAsia"/>
                    </w:rPr>
                    <w:t>1#</w:t>
                  </w:r>
                  <w:r>
                    <w:rPr>
                      <w:rFonts w:hint="eastAsia"/>
                    </w:rPr>
                    <w:t>车间</w:t>
                  </w:r>
                </w:p>
              </w:tc>
              <w:tc>
                <w:tcPr>
                  <w:tcW w:w="3260" w:type="dxa"/>
                  <w:vAlign w:val="center"/>
                </w:tcPr>
                <w:p w14:paraId="7CDF759C" w14:textId="77777777" w:rsidR="00A30DFD" w:rsidRDefault="00000000" w:rsidP="00882BE3">
                  <w:pPr>
                    <w:pStyle w:val="af4"/>
                  </w:pPr>
                  <w:r>
                    <w:t>3F</w:t>
                  </w:r>
                  <w:r>
                    <w:rPr>
                      <w:rFonts w:hint="eastAsia"/>
                    </w:rPr>
                    <w:t>，一层建筑面积：</w:t>
                  </w:r>
                  <w:r>
                    <w:t>10637.28m</w:t>
                  </w:r>
                  <w:r>
                    <w:rPr>
                      <w:vertAlign w:val="superscript"/>
                    </w:rPr>
                    <w:t>2</w:t>
                  </w:r>
                  <w:r>
                    <w:rPr>
                      <w:rFonts w:hint="eastAsia"/>
                    </w:rPr>
                    <w:t>，二层建筑面积：</w:t>
                  </w:r>
                  <w:r>
                    <w:rPr>
                      <w:rFonts w:hint="eastAsia"/>
                    </w:rPr>
                    <w:t>1</w:t>
                  </w:r>
                  <w:r>
                    <w:t>0411.18m</w:t>
                  </w:r>
                  <w:r>
                    <w:rPr>
                      <w:vertAlign w:val="superscript"/>
                    </w:rPr>
                    <w:t>2</w:t>
                  </w:r>
                  <w:r>
                    <w:rPr>
                      <w:rFonts w:hint="eastAsia"/>
                    </w:rPr>
                    <w:t>，三层建筑面积：</w:t>
                  </w:r>
                  <w:r>
                    <w:rPr>
                      <w:rFonts w:hint="eastAsia"/>
                    </w:rPr>
                    <w:t>1</w:t>
                  </w:r>
                  <w:r>
                    <w:t>823.05m</w:t>
                  </w:r>
                  <w:r>
                    <w:rPr>
                      <w:vertAlign w:val="superscript"/>
                    </w:rPr>
                    <w:t>2</w:t>
                  </w:r>
                </w:p>
              </w:tc>
              <w:tc>
                <w:tcPr>
                  <w:tcW w:w="2359" w:type="dxa"/>
                  <w:vAlign w:val="center"/>
                </w:tcPr>
                <w:p w14:paraId="23AFD450" w14:textId="77777777" w:rsidR="00A30DFD" w:rsidRDefault="00000000" w:rsidP="00882BE3">
                  <w:pPr>
                    <w:pStyle w:val="af4"/>
                  </w:pPr>
                  <w:r>
                    <w:rPr>
                      <w:rFonts w:hint="eastAsia"/>
                    </w:rPr>
                    <w:t>新建</w:t>
                  </w:r>
                </w:p>
              </w:tc>
            </w:tr>
            <w:tr w:rsidR="00A30DFD" w14:paraId="7406C0F9" w14:textId="77777777" w:rsidTr="00882BE3">
              <w:trPr>
                <w:trHeight w:val="340"/>
              </w:trPr>
              <w:tc>
                <w:tcPr>
                  <w:tcW w:w="621" w:type="dxa"/>
                  <w:vMerge/>
                  <w:vAlign w:val="center"/>
                </w:tcPr>
                <w:p w14:paraId="230C2748" w14:textId="77777777" w:rsidR="00A30DFD" w:rsidRDefault="00A30DFD" w:rsidP="00882BE3">
                  <w:pPr>
                    <w:pStyle w:val="af4"/>
                  </w:pPr>
                </w:p>
              </w:tc>
              <w:tc>
                <w:tcPr>
                  <w:tcW w:w="1695" w:type="dxa"/>
                  <w:gridSpan w:val="2"/>
                  <w:vAlign w:val="center"/>
                </w:tcPr>
                <w:p w14:paraId="244BC40F" w14:textId="77777777" w:rsidR="00A30DFD" w:rsidRDefault="00000000" w:rsidP="00882BE3">
                  <w:pPr>
                    <w:pStyle w:val="af4"/>
                  </w:pPr>
                  <w:r>
                    <w:rPr>
                      <w:rFonts w:hint="eastAsia"/>
                    </w:rPr>
                    <w:t>2#</w:t>
                  </w:r>
                  <w:r>
                    <w:rPr>
                      <w:rFonts w:hint="eastAsia"/>
                    </w:rPr>
                    <w:t>车间</w:t>
                  </w:r>
                </w:p>
              </w:tc>
              <w:tc>
                <w:tcPr>
                  <w:tcW w:w="3260" w:type="dxa"/>
                  <w:vAlign w:val="center"/>
                </w:tcPr>
                <w:p w14:paraId="09AD3132" w14:textId="77777777" w:rsidR="00A30DFD" w:rsidRDefault="00000000" w:rsidP="00882BE3">
                  <w:pPr>
                    <w:pStyle w:val="af4"/>
                  </w:pPr>
                  <w:r>
                    <w:rPr>
                      <w:rFonts w:hint="eastAsia"/>
                    </w:rPr>
                    <w:t>1</w:t>
                  </w:r>
                  <w:r>
                    <w:t>F</w:t>
                  </w:r>
                  <w:r>
                    <w:rPr>
                      <w:rFonts w:hint="eastAsia"/>
                    </w:rPr>
                    <w:t>，建筑面积：</w:t>
                  </w:r>
                  <w:r>
                    <w:t>4948.51m</w:t>
                  </w:r>
                  <w:r>
                    <w:rPr>
                      <w:vertAlign w:val="superscript"/>
                    </w:rPr>
                    <w:t>2</w:t>
                  </w:r>
                  <w:r>
                    <w:rPr>
                      <w:rFonts w:hint="eastAsia"/>
                    </w:rPr>
                    <w:t>，拟用作热处理车间</w:t>
                  </w:r>
                </w:p>
              </w:tc>
              <w:tc>
                <w:tcPr>
                  <w:tcW w:w="2359" w:type="dxa"/>
                  <w:vAlign w:val="center"/>
                </w:tcPr>
                <w:p w14:paraId="5444F20D" w14:textId="77777777" w:rsidR="00A30DFD" w:rsidRDefault="00000000" w:rsidP="00882BE3">
                  <w:pPr>
                    <w:pStyle w:val="af4"/>
                  </w:pPr>
                  <w:r>
                    <w:rPr>
                      <w:rFonts w:hint="eastAsia"/>
                    </w:rPr>
                    <w:t>新建</w:t>
                  </w:r>
                </w:p>
              </w:tc>
            </w:tr>
            <w:tr w:rsidR="00A30DFD" w14:paraId="2E575C84" w14:textId="77777777" w:rsidTr="00882BE3">
              <w:trPr>
                <w:trHeight w:val="340"/>
              </w:trPr>
              <w:tc>
                <w:tcPr>
                  <w:tcW w:w="621" w:type="dxa"/>
                  <w:vMerge w:val="restart"/>
                  <w:vAlign w:val="center"/>
                </w:tcPr>
                <w:p w14:paraId="42261202" w14:textId="77777777" w:rsidR="00A30DFD" w:rsidRDefault="00000000" w:rsidP="00882BE3">
                  <w:pPr>
                    <w:pStyle w:val="af4"/>
                  </w:pPr>
                  <w:r>
                    <w:rPr>
                      <w:rFonts w:hint="eastAsia"/>
                    </w:rPr>
                    <w:t>贮运工程</w:t>
                  </w:r>
                </w:p>
              </w:tc>
              <w:tc>
                <w:tcPr>
                  <w:tcW w:w="1695" w:type="dxa"/>
                  <w:gridSpan w:val="2"/>
                  <w:vAlign w:val="center"/>
                </w:tcPr>
                <w:p w14:paraId="498DB2D0" w14:textId="77777777" w:rsidR="00A30DFD" w:rsidRDefault="00000000" w:rsidP="00882BE3">
                  <w:pPr>
                    <w:pStyle w:val="af4"/>
                  </w:pPr>
                  <w:r>
                    <w:rPr>
                      <w:rFonts w:hint="eastAsia"/>
                    </w:rPr>
                    <w:t>原料仓库</w:t>
                  </w:r>
                </w:p>
              </w:tc>
              <w:tc>
                <w:tcPr>
                  <w:tcW w:w="3260" w:type="dxa"/>
                  <w:vAlign w:val="center"/>
                </w:tcPr>
                <w:p w14:paraId="5C11B877" w14:textId="77777777" w:rsidR="00A30DFD" w:rsidRDefault="00000000" w:rsidP="00882BE3">
                  <w:pPr>
                    <w:pStyle w:val="af4"/>
                  </w:pPr>
                  <w:r>
                    <w:rPr>
                      <w:rFonts w:hint="eastAsia"/>
                    </w:rPr>
                    <w:t>1</w:t>
                  </w:r>
                  <w:r>
                    <w:t>#</w:t>
                  </w:r>
                  <w:r>
                    <w:t>车间</w:t>
                  </w:r>
                  <w:r>
                    <w:rPr>
                      <w:rFonts w:hint="eastAsia"/>
                    </w:rPr>
                    <w:t>内，占地面积约</w:t>
                  </w:r>
                  <w:r>
                    <w:t xml:space="preserve">2000 </w:t>
                  </w:r>
                  <w:r>
                    <w:rPr>
                      <w:rFonts w:hint="eastAsia"/>
                    </w:rPr>
                    <w:t>m</w:t>
                  </w:r>
                  <w:r>
                    <w:rPr>
                      <w:vertAlign w:val="superscript"/>
                    </w:rPr>
                    <w:t>2</w:t>
                  </w:r>
                </w:p>
              </w:tc>
              <w:tc>
                <w:tcPr>
                  <w:tcW w:w="2359" w:type="dxa"/>
                  <w:vAlign w:val="center"/>
                </w:tcPr>
                <w:p w14:paraId="2EDEA471" w14:textId="77777777" w:rsidR="00A30DFD" w:rsidRDefault="00000000" w:rsidP="00882BE3">
                  <w:pPr>
                    <w:pStyle w:val="af4"/>
                  </w:pPr>
                  <w:r>
                    <w:rPr>
                      <w:rFonts w:hint="eastAsia"/>
                    </w:rPr>
                    <w:t>新建</w:t>
                  </w:r>
                </w:p>
              </w:tc>
            </w:tr>
            <w:tr w:rsidR="00A30DFD" w14:paraId="096D158E" w14:textId="77777777" w:rsidTr="00882BE3">
              <w:trPr>
                <w:trHeight w:val="340"/>
              </w:trPr>
              <w:tc>
                <w:tcPr>
                  <w:tcW w:w="621" w:type="dxa"/>
                  <w:vMerge/>
                  <w:vAlign w:val="center"/>
                </w:tcPr>
                <w:p w14:paraId="68850925" w14:textId="77777777" w:rsidR="00A30DFD" w:rsidRDefault="00A30DFD" w:rsidP="00882BE3">
                  <w:pPr>
                    <w:pStyle w:val="af4"/>
                  </w:pPr>
                </w:p>
              </w:tc>
              <w:tc>
                <w:tcPr>
                  <w:tcW w:w="1695" w:type="dxa"/>
                  <w:gridSpan w:val="2"/>
                  <w:vAlign w:val="center"/>
                </w:tcPr>
                <w:p w14:paraId="52BCBE6F" w14:textId="77777777" w:rsidR="00A30DFD" w:rsidRDefault="00000000" w:rsidP="00882BE3">
                  <w:pPr>
                    <w:pStyle w:val="af4"/>
                  </w:pPr>
                  <w:r>
                    <w:rPr>
                      <w:rFonts w:hint="eastAsia"/>
                    </w:rPr>
                    <w:t>成品仓库</w:t>
                  </w:r>
                </w:p>
              </w:tc>
              <w:tc>
                <w:tcPr>
                  <w:tcW w:w="3260" w:type="dxa"/>
                  <w:vAlign w:val="center"/>
                </w:tcPr>
                <w:p w14:paraId="2DE29B0A" w14:textId="77777777" w:rsidR="00A30DFD" w:rsidRDefault="00000000" w:rsidP="00882BE3">
                  <w:pPr>
                    <w:pStyle w:val="af4"/>
                  </w:pPr>
                  <w:r>
                    <w:rPr>
                      <w:rFonts w:hint="eastAsia"/>
                    </w:rPr>
                    <w:t>1</w:t>
                  </w:r>
                  <w:r>
                    <w:t>#</w:t>
                  </w:r>
                  <w:r>
                    <w:t>车间</w:t>
                  </w:r>
                  <w:r>
                    <w:rPr>
                      <w:rFonts w:hint="eastAsia"/>
                    </w:rPr>
                    <w:t>内，占地面积约</w:t>
                  </w:r>
                  <w:r>
                    <w:t>1800 m</w:t>
                  </w:r>
                  <w:r>
                    <w:rPr>
                      <w:vertAlign w:val="superscript"/>
                    </w:rPr>
                    <w:t>2</w:t>
                  </w:r>
                </w:p>
              </w:tc>
              <w:tc>
                <w:tcPr>
                  <w:tcW w:w="2359" w:type="dxa"/>
                  <w:vAlign w:val="center"/>
                </w:tcPr>
                <w:p w14:paraId="6962ABFE" w14:textId="77777777" w:rsidR="00A30DFD" w:rsidRDefault="00000000" w:rsidP="00882BE3">
                  <w:pPr>
                    <w:pStyle w:val="af4"/>
                  </w:pPr>
                  <w:r>
                    <w:rPr>
                      <w:rFonts w:hint="eastAsia"/>
                    </w:rPr>
                    <w:t>新建</w:t>
                  </w:r>
                </w:p>
              </w:tc>
            </w:tr>
            <w:tr w:rsidR="00A30DFD" w14:paraId="2B041353" w14:textId="77777777" w:rsidTr="00882BE3">
              <w:trPr>
                <w:trHeight w:val="340"/>
              </w:trPr>
              <w:tc>
                <w:tcPr>
                  <w:tcW w:w="621" w:type="dxa"/>
                  <w:vMerge/>
                  <w:vAlign w:val="center"/>
                </w:tcPr>
                <w:p w14:paraId="38E099BD" w14:textId="77777777" w:rsidR="00A30DFD" w:rsidRDefault="00A30DFD" w:rsidP="00882BE3">
                  <w:pPr>
                    <w:pStyle w:val="af4"/>
                  </w:pPr>
                </w:p>
              </w:tc>
              <w:tc>
                <w:tcPr>
                  <w:tcW w:w="1695" w:type="dxa"/>
                  <w:gridSpan w:val="2"/>
                  <w:vAlign w:val="center"/>
                </w:tcPr>
                <w:p w14:paraId="1B76C77F" w14:textId="77777777" w:rsidR="00A30DFD" w:rsidRDefault="00000000" w:rsidP="00882BE3">
                  <w:pPr>
                    <w:pStyle w:val="af4"/>
                  </w:pPr>
                  <w:r>
                    <w:rPr>
                      <w:rFonts w:hint="eastAsia"/>
                    </w:rPr>
                    <w:t>氨气站</w:t>
                  </w:r>
                </w:p>
              </w:tc>
              <w:tc>
                <w:tcPr>
                  <w:tcW w:w="3260" w:type="dxa"/>
                  <w:vAlign w:val="center"/>
                </w:tcPr>
                <w:p w14:paraId="36D012D4" w14:textId="77777777" w:rsidR="00A30DFD" w:rsidRDefault="00000000" w:rsidP="00882BE3">
                  <w:pPr>
                    <w:pStyle w:val="af4"/>
                  </w:pPr>
                  <w:r>
                    <w:rPr>
                      <w:rFonts w:hint="eastAsia"/>
                    </w:rPr>
                    <w:t>4</w:t>
                  </w:r>
                  <w:r>
                    <w:rPr>
                      <w:rFonts w:hint="eastAsia"/>
                    </w:rPr>
                    <w:t>个</w:t>
                  </w:r>
                  <w:r>
                    <w:t xml:space="preserve">0.8 </w:t>
                  </w:r>
                  <w:r>
                    <w:rPr>
                      <w:rFonts w:hint="eastAsia"/>
                    </w:rPr>
                    <w:t>m</w:t>
                  </w:r>
                  <w:r>
                    <w:rPr>
                      <w:rFonts w:hint="eastAsia"/>
                      <w:vertAlign w:val="superscript"/>
                    </w:rPr>
                    <w:t>3</w:t>
                  </w:r>
                  <w:r>
                    <w:rPr>
                      <w:rFonts w:hint="eastAsia"/>
                    </w:rPr>
                    <w:t>储罐，位于厂区东南部气站区，存放区设置长</w:t>
                  </w:r>
                  <w:r>
                    <w:t xml:space="preserve">6 </w:t>
                  </w:r>
                  <w:r>
                    <w:rPr>
                      <w:rFonts w:hint="eastAsia"/>
                    </w:rPr>
                    <w:t>m</w:t>
                  </w:r>
                  <w:r>
                    <w:rPr>
                      <w:rFonts w:hint="eastAsia"/>
                    </w:rPr>
                    <w:t>，宽</w:t>
                  </w:r>
                  <w:r>
                    <w:t xml:space="preserve">5 </w:t>
                  </w:r>
                  <w:r>
                    <w:rPr>
                      <w:rFonts w:hint="eastAsia"/>
                    </w:rPr>
                    <w:t>m</w:t>
                  </w:r>
                  <w:r>
                    <w:rPr>
                      <w:rFonts w:hint="eastAsia"/>
                    </w:rPr>
                    <w:t>，高</w:t>
                  </w:r>
                  <w:r>
                    <w:rPr>
                      <w:rFonts w:hint="eastAsia"/>
                    </w:rPr>
                    <w:t>1.2</w:t>
                  </w:r>
                  <w:r>
                    <w:t xml:space="preserve"> </w:t>
                  </w:r>
                  <w:r>
                    <w:rPr>
                      <w:rFonts w:hint="eastAsia"/>
                    </w:rPr>
                    <w:t>m</w:t>
                  </w:r>
                  <w:r>
                    <w:rPr>
                      <w:rFonts w:hint="eastAsia"/>
                    </w:rPr>
                    <w:t>的围堰，储罐周边配置有毒气体报警装置和自动水喷淋装置。</w:t>
                  </w:r>
                </w:p>
              </w:tc>
              <w:tc>
                <w:tcPr>
                  <w:tcW w:w="2359" w:type="dxa"/>
                  <w:vAlign w:val="center"/>
                </w:tcPr>
                <w:p w14:paraId="676F11A0" w14:textId="77777777" w:rsidR="00A30DFD" w:rsidRDefault="00000000" w:rsidP="00882BE3">
                  <w:pPr>
                    <w:pStyle w:val="af4"/>
                  </w:pPr>
                  <w:r>
                    <w:rPr>
                      <w:rFonts w:hint="eastAsia"/>
                    </w:rPr>
                    <w:t>新建</w:t>
                  </w:r>
                </w:p>
              </w:tc>
            </w:tr>
            <w:tr w:rsidR="00A30DFD" w14:paraId="498645C0" w14:textId="77777777" w:rsidTr="00882BE3">
              <w:trPr>
                <w:trHeight w:val="340"/>
              </w:trPr>
              <w:tc>
                <w:tcPr>
                  <w:tcW w:w="621" w:type="dxa"/>
                  <w:vMerge/>
                  <w:vAlign w:val="center"/>
                </w:tcPr>
                <w:p w14:paraId="566615B7" w14:textId="77777777" w:rsidR="00A30DFD" w:rsidRDefault="00A30DFD" w:rsidP="00882BE3">
                  <w:pPr>
                    <w:pStyle w:val="af4"/>
                  </w:pPr>
                </w:p>
              </w:tc>
              <w:tc>
                <w:tcPr>
                  <w:tcW w:w="1695" w:type="dxa"/>
                  <w:gridSpan w:val="2"/>
                  <w:vAlign w:val="center"/>
                </w:tcPr>
                <w:p w14:paraId="255C0106" w14:textId="77777777" w:rsidR="00A30DFD" w:rsidRDefault="00000000" w:rsidP="00882BE3">
                  <w:pPr>
                    <w:pStyle w:val="af4"/>
                  </w:pPr>
                  <w:r>
                    <w:rPr>
                      <w:rFonts w:hint="eastAsia"/>
                    </w:rPr>
                    <w:t>氮气站</w:t>
                  </w:r>
                </w:p>
              </w:tc>
              <w:tc>
                <w:tcPr>
                  <w:tcW w:w="3260" w:type="dxa"/>
                  <w:vAlign w:val="center"/>
                </w:tcPr>
                <w:p w14:paraId="559FFA1A" w14:textId="77777777" w:rsidR="00A30DFD" w:rsidRDefault="00000000" w:rsidP="00882BE3">
                  <w:pPr>
                    <w:pStyle w:val="af4"/>
                  </w:pPr>
                  <w:r>
                    <w:rPr>
                      <w:rFonts w:hint="eastAsia"/>
                    </w:rPr>
                    <w:t>1</w:t>
                  </w:r>
                  <w:r>
                    <w:rPr>
                      <w:rFonts w:hint="eastAsia"/>
                    </w:rPr>
                    <w:t>个</w:t>
                  </w:r>
                  <w:r>
                    <w:rPr>
                      <w:rFonts w:hint="eastAsia"/>
                    </w:rPr>
                    <w:t>10m</w:t>
                  </w:r>
                  <w:r>
                    <w:rPr>
                      <w:rFonts w:hint="eastAsia"/>
                      <w:vertAlign w:val="superscript"/>
                    </w:rPr>
                    <w:t>3</w:t>
                  </w:r>
                  <w:r>
                    <w:rPr>
                      <w:rFonts w:hint="eastAsia"/>
                    </w:rPr>
                    <w:t>储罐，位于厂区东南部气站区</w:t>
                  </w:r>
                </w:p>
              </w:tc>
              <w:tc>
                <w:tcPr>
                  <w:tcW w:w="2359" w:type="dxa"/>
                  <w:vAlign w:val="center"/>
                </w:tcPr>
                <w:p w14:paraId="754A96C0" w14:textId="77777777" w:rsidR="00A30DFD" w:rsidRDefault="00000000" w:rsidP="00882BE3">
                  <w:pPr>
                    <w:pStyle w:val="af4"/>
                  </w:pPr>
                  <w:r>
                    <w:rPr>
                      <w:rFonts w:hint="eastAsia"/>
                    </w:rPr>
                    <w:t>新建</w:t>
                  </w:r>
                </w:p>
              </w:tc>
            </w:tr>
            <w:tr w:rsidR="00A30DFD" w14:paraId="7CA20AE3" w14:textId="77777777" w:rsidTr="00882BE3">
              <w:trPr>
                <w:trHeight w:val="340"/>
              </w:trPr>
              <w:tc>
                <w:tcPr>
                  <w:tcW w:w="621" w:type="dxa"/>
                  <w:vMerge w:val="restart"/>
                  <w:vAlign w:val="center"/>
                </w:tcPr>
                <w:p w14:paraId="3F2EB649" w14:textId="77777777" w:rsidR="00A30DFD" w:rsidRDefault="00000000" w:rsidP="00882BE3">
                  <w:pPr>
                    <w:pStyle w:val="af4"/>
                  </w:pPr>
                  <w:r>
                    <w:rPr>
                      <w:rFonts w:hint="eastAsia"/>
                    </w:rPr>
                    <w:t>配套工程</w:t>
                  </w:r>
                </w:p>
              </w:tc>
              <w:tc>
                <w:tcPr>
                  <w:tcW w:w="1695" w:type="dxa"/>
                  <w:gridSpan w:val="2"/>
                  <w:vAlign w:val="center"/>
                </w:tcPr>
                <w:p w14:paraId="7E13D8B2" w14:textId="77777777" w:rsidR="00A30DFD" w:rsidRDefault="00000000" w:rsidP="00882BE3">
                  <w:pPr>
                    <w:pStyle w:val="af4"/>
                  </w:pPr>
                  <w:r>
                    <w:rPr>
                      <w:rFonts w:hint="eastAsia"/>
                    </w:rPr>
                    <w:t>办公楼</w:t>
                  </w:r>
                </w:p>
              </w:tc>
              <w:tc>
                <w:tcPr>
                  <w:tcW w:w="3260" w:type="dxa"/>
                  <w:vAlign w:val="center"/>
                </w:tcPr>
                <w:p w14:paraId="5A6D1E1F" w14:textId="77777777" w:rsidR="00A30DFD" w:rsidRDefault="00000000" w:rsidP="00882BE3">
                  <w:pPr>
                    <w:pStyle w:val="af4"/>
                  </w:pPr>
                  <w:r>
                    <w:rPr>
                      <w:rFonts w:hint="eastAsia"/>
                    </w:rPr>
                    <w:t>3</w:t>
                  </w:r>
                  <w:r>
                    <w:t>F</w:t>
                  </w:r>
                  <w:r>
                    <w:rPr>
                      <w:rFonts w:hint="eastAsia"/>
                    </w:rPr>
                    <w:t>，占地面积：</w:t>
                  </w:r>
                  <w:r>
                    <w:rPr>
                      <w:rFonts w:hint="eastAsia"/>
                    </w:rPr>
                    <w:t>1</w:t>
                  </w:r>
                  <w:r>
                    <w:t>823.05m</w:t>
                  </w:r>
                  <w:r>
                    <w:rPr>
                      <w:vertAlign w:val="superscript"/>
                    </w:rPr>
                    <w:t>2</w:t>
                  </w:r>
                  <w:r>
                    <w:rPr>
                      <w:rFonts w:hint="eastAsia"/>
                    </w:rPr>
                    <w:t>，建筑面积：约</w:t>
                  </w:r>
                  <w:r>
                    <w:t>3600 m</w:t>
                  </w:r>
                  <w:r>
                    <w:rPr>
                      <w:vertAlign w:val="superscript"/>
                    </w:rPr>
                    <w:t>2</w:t>
                  </w:r>
                </w:p>
              </w:tc>
              <w:tc>
                <w:tcPr>
                  <w:tcW w:w="2359" w:type="dxa"/>
                  <w:vAlign w:val="center"/>
                </w:tcPr>
                <w:p w14:paraId="27297609" w14:textId="77777777" w:rsidR="00A30DFD" w:rsidRDefault="00000000" w:rsidP="00882BE3">
                  <w:pPr>
                    <w:pStyle w:val="af4"/>
                  </w:pPr>
                  <w:r>
                    <w:rPr>
                      <w:rFonts w:hint="eastAsia"/>
                    </w:rPr>
                    <w:t>新建</w:t>
                  </w:r>
                </w:p>
              </w:tc>
            </w:tr>
            <w:tr w:rsidR="00A30DFD" w14:paraId="796964C8" w14:textId="77777777" w:rsidTr="00882BE3">
              <w:trPr>
                <w:trHeight w:val="340"/>
              </w:trPr>
              <w:tc>
                <w:tcPr>
                  <w:tcW w:w="621" w:type="dxa"/>
                  <w:vMerge/>
                  <w:vAlign w:val="center"/>
                </w:tcPr>
                <w:p w14:paraId="6F889B93" w14:textId="77777777" w:rsidR="00A30DFD" w:rsidRDefault="00A30DFD" w:rsidP="00882BE3">
                  <w:pPr>
                    <w:pStyle w:val="af4"/>
                  </w:pPr>
                </w:p>
              </w:tc>
              <w:tc>
                <w:tcPr>
                  <w:tcW w:w="1695" w:type="dxa"/>
                  <w:gridSpan w:val="2"/>
                  <w:vAlign w:val="center"/>
                </w:tcPr>
                <w:p w14:paraId="66C55302" w14:textId="77777777" w:rsidR="00A30DFD" w:rsidRDefault="00000000" w:rsidP="00882BE3">
                  <w:pPr>
                    <w:pStyle w:val="af4"/>
                  </w:pPr>
                  <w:r>
                    <w:rPr>
                      <w:rFonts w:hint="eastAsia"/>
                    </w:rPr>
                    <w:t>食堂餐厅</w:t>
                  </w:r>
                </w:p>
              </w:tc>
              <w:tc>
                <w:tcPr>
                  <w:tcW w:w="3260" w:type="dxa"/>
                  <w:vAlign w:val="center"/>
                </w:tcPr>
                <w:p w14:paraId="3B0E5043" w14:textId="77777777" w:rsidR="00A30DFD" w:rsidRDefault="00000000" w:rsidP="00882BE3">
                  <w:pPr>
                    <w:pStyle w:val="af4"/>
                  </w:pPr>
                  <w:r>
                    <w:rPr>
                      <w:rFonts w:hint="eastAsia"/>
                    </w:rPr>
                    <w:t>1</w:t>
                  </w:r>
                  <w:r>
                    <w:t>F</w:t>
                  </w:r>
                  <w:r>
                    <w:rPr>
                      <w:rFonts w:hint="eastAsia"/>
                    </w:rPr>
                    <w:t>，建筑面积：约</w:t>
                  </w:r>
                  <w:r>
                    <w:rPr>
                      <w:rFonts w:hint="eastAsia"/>
                    </w:rPr>
                    <w:t>4</w:t>
                  </w:r>
                  <w:r>
                    <w:t>00m</w:t>
                  </w:r>
                  <w:r>
                    <w:rPr>
                      <w:vertAlign w:val="superscript"/>
                    </w:rPr>
                    <w:t>2</w:t>
                  </w:r>
                </w:p>
              </w:tc>
              <w:tc>
                <w:tcPr>
                  <w:tcW w:w="2359" w:type="dxa"/>
                  <w:vAlign w:val="center"/>
                </w:tcPr>
                <w:p w14:paraId="2F2A00B1" w14:textId="77777777" w:rsidR="00A30DFD" w:rsidRDefault="00000000" w:rsidP="00882BE3">
                  <w:pPr>
                    <w:pStyle w:val="af4"/>
                  </w:pPr>
                  <w:r>
                    <w:rPr>
                      <w:rFonts w:hint="eastAsia"/>
                    </w:rPr>
                    <w:t>新建</w:t>
                  </w:r>
                </w:p>
              </w:tc>
            </w:tr>
            <w:tr w:rsidR="00A30DFD" w14:paraId="2BC09A89" w14:textId="77777777" w:rsidTr="00882BE3">
              <w:trPr>
                <w:trHeight w:val="340"/>
              </w:trPr>
              <w:tc>
                <w:tcPr>
                  <w:tcW w:w="621" w:type="dxa"/>
                  <w:vMerge/>
                  <w:vAlign w:val="center"/>
                </w:tcPr>
                <w:p w14:paraId="5B4C4EBB" w14:textId="77777777" w:rsidR="00A30DFD" w:rsidRDefault="00A30DFD" w:rsidP="00882BE3">
                  <w:pPr>
                    <w:pStyle w:val="af4"/>
                  </w:pPr>
                </w:p>
              </w:tc>
              <w:tc>
                <w:tcPr>
                  <w:tcW w:w="1695" w:type="dxa"/>
                  <w:gridSpan w:val="2"/>
                  <w:vAlign w:val="center"/>
                </w:tcPr>
                <w:p w14:paraId="1975425D" w14:textId="77777777" w:rsidR="00A30DFD" w:rsidRDefault="00000000" w:rsidP="00882BE3">
                  <w:pPr>
                    <w:pStyle w:val="af4"/>
                  </w:pPr>
                  <w:r>
                    <w:rPr>
                      <w:rFonts w:hint="eastAsia"/>
                    </w:rPr>
                    <w:t>门卫室</w:t>
                  </w:r>
                </w:p>
              </w:tc>
              <w:tc>
                <w:tcPr>
                  <w:tcW w:w="3260" w:type="dxa"/>
                  <w:vAlign w:val="center"/>
                </w:tcPr>
                <w:p w14:paraId="427FA8E0" w14:textId="77777777" w:rsidR="00A30DFD" w:rsidRDefault="00000000" w:rsidP="00882BE3">
                  <w:pPr>
                    <w:pStyle w:val="af4"/>
                  </w:pPr>
                  <w:r>
                    <w:rPr>
                      <w:rFonts w:hint="eastAsia"/>
                    </w:rPr>
                    <w:t>1</w:t>
                  </w:r>
                  <w:r>
                    <w:t>F</w:t>
                  </w:r>
                  <w:r>
                    <w:rPr>
                      <w:rFonts w:hint="eastAsia"/>
                    </w:rPr>
                    <w:t>，建筑面积：</w:t>
                  </w:r>
                  <w:r>
                    <w:t>77.00m</w:t>
                  </w:r>
                  <w:r>
                    <w:rPr>
                      <w:vertAlign w:val="superscript"/>
                    </w:rPr>
                    <w:t>2</w:t>
                  </w:r>
                </w:p>
              </w:tc>
              <w:tc>
                <w:tcPr>
                  <w:tcW w:w="2359" w:type="dxa"/>
                  <w:vAlign w:val="center"/>
                </w:tcPr>
                <w:p w14:paraId="367E70F8" w14:textId="77777777" w:rsidR="00A30DFD" w:rsidRDefault="00000000" w:rsidP="00882BE3">
                  <w:pPr>
                    <w:pStyle w:val="af4"/>
                  </w:pPr>
                  <w:r>
                    <w:rPr>
                      <w:rFonts w:hint="eastAsia"/>
                    </w:rPr>
                    <w:t>新建</w:t>
                  </w:r>
                </w:p>
              </w:tc>
            </w:tr>
            <w:tr w:rsidR="00A30DFD" w14:paraId="7EED73FB" w14:textId="77777777" w:rsidTr="00882BE3">
              <w:trPr>
                <w:trHeight w:val="340"/>
              </w:trPr>
              <w:tc>
                <w:tcPr>
                  <w:tcW w:w="621" w:type="dxa"/>
                  <w:vMerge w:val="restart"/>
                  <w:vAlign w:val="center"/>
                </w:tcPr>
                <w:p w14:paraId="16F53557" w14:textId="77777777" w:rsidR="00A30DFD" w:rsidRDefault="00000000" w:rsidP="00882BE3">
                  <w:pPr>
                    <w:pStyle w:val="af4"/>
                  </w:pPr>
                  <w:r>
                    <w:rPr>
                      <w:rFonts w:hint="eastAsia"/>
                    </w:rPr>
                    <w:t>公用工程</w:t>
                  </w:r>
                </w:p>
              </w:tc>
              <w:tc>
                <w:tcPr>
                  <w:tcW w:w="1695" w:type="dxa"/>
                  <w:gridSpan w:val="2"/>
                  <w:vAlign w:val="center"/>
                </w:tcPr>
                <w:p w14:paraId="580C0D97" w14:textId="77777777" w:rsidR="00A30DFD" w:rsidRDefault="00000000" w:rsidP="00882BE3">
                  <w:pPr>
                    <w:pStyle w:val="af4"/>
                  </w:pPr>
                  <w:r>
                    <w:rPr>
                      <w:rFonts w:hint="eastAsia"/>
                    </w:rPr>
                    <w:t>给水</w:t>
                  </w:r>
                </w:p>
              </w:tc>
              <w:tc>
                <w:tcPr>
                  <w:tcW w:w="3260" w:type="dxa"/>
                  <w:vAlign w:val="center"/>
                </w:tcPr>
                <w:p w14:paraId="61724287" w14:textId="0B02CA48" w:rsidR="00A30DFD" w:rsidRPr="00275773" w:rsidRDefault="00275773" w:rsidP="00882BE3">
                  <w:pPr>
                    <w:pStyle w:val="af4"/>
                  </w:pPr>
                  <w:r w:rsidRPr="00275773">
                    <w:t xml:space="preserve">5144 </w:t>
                  </w:r>
                  <w:r w:rsidR="00000000" w:rsidRPr="00275773">
                    <w:t>t/a</w:t>
                  </w:r>
                </w:p>
              </w:tc>
              <w:tc>
                <w:tcPr>
                  <w:tcW w:w="2359" w:type="dxa"/>
                  <w:vAlign w:val="center"/>
                </w:tcPr>
                <w:p w14:paraId="776F2BBA" w14:textId="77777777" w:rsidR="00A30DFD" w:rsidRDefault="00000000" w:rsidP="00882BE3">
                  <w:pPr>
                    <w:pStyle w:val="af4"/>
                  </w:pPr>
                  <w:r>
                    <w:rPr>
                      <w:rFonts w:hint="eastAsia"/>
                    </w:rPr>
                    <w:t>由市政自来水管网提供</w:t>
                  </w:r>
                </w:p>
              </w:tc>
            </w:tr>
            <w:tr w:rsidR="00A30DFD" w14:paraId="438A9DD1" w14:textId="77777777" w:rsidTr="00882BE3">
              <w:trPr>
                <w:trHeight w:val="340"/>
              </w:trPr>
              <w:tc>
                <w:tcPr>
                  <w:tcW w:w="621" w:type="dxa"/>
                  <w:vMerge/>
                  <w:vAlign w:val="center"/>
                </w:tcPr>
                <w:p w14:paraId="7687564C" w14:textId="77777777" w:rsidR="00A30DFD" w:rsidRDefault="00A30DFD" w:rsidP="00882BE3">
                  <w:pPr>
                    <w:pStyle w:val="af4"/>
                  </w:pPr>
                </w:p>
              </w:tc>
              <w:tc>
                <w:tcPr>
                  <w:tcW w:w="419" w:type="dxa"/>
                  <w:vMerge w:val="restart"/>
                  <w:vAlign w:val="center"/>
                </w:tcPr>
                <w:p w14:paraId="41069406" w14:textId="77777777" w:rsidR="00A30DFD" w:rsidRDefault="00000000" w:rsidP="00882BE3">
                  <w:pPr>
                    <w:pStyle w:val="af4"/>
                  </w:pPr>
                  <w:r>
                    <w:rPr>
                      <w:rFonts w:hint="eastAsia"/>
                    </w:rPr>
                    <w:t>排水</w:t>
                  </w:r>
                </w:p>
              </w:tc>
              <w:tc>
                <w:tcPr>
                  <w:tcW w:w="1276" w:type="dxa"/>
                  <w:vAlign w:val="center"/>
                </w:tcPr>
                <w:p w14:paraId="3469921B" w14:textId="77777777" w:rsidR="00A30DFD" w:rsidRDefault="00000000" w:rsidP="00882BE3">
                  <w:pPr>
                    <w:pStyle w:val="af4"/>
                  </w:pPr>
                  <w:r>
                    <w:rPr>
                      <w:rFonts w:hint="eastAsia"/>
                    </w:rPr>
                    <w:t>污水管网</w:t>
                  </w:r>
                </w:p>
              </w:tc>
              <w:tc>
                <w:tcPr>
                  <w:tcW w:w="3260" w:type="dxa"/>
                  <w:shd w:val="clear" w:color="auto" w:fill="auto"/>
                  <w:vAlign w:val="center"/>
                </w:tcPr>
                <w:p w14:paraId="5116ED2D" w14:textId="359407FA" w:rsidR="00A30DFD" w:rsidRPr="00275773" w:rsidRDefault="00275773" w:rsidP="00882BE3">
                  <w:pPr>
                    <w:pStyle w:val="af4"/>
                  </w:pPr>
                  <w:r w:rsidRPr="00275773">
                    <w:t xml:space="preserve">3600 </w:t>
                  </w:r>
                  <w:r w:rsidR="00000000" w:rsidRPr="00275773">
                    <w:rPr>
                      <w:szCs w:val="21"/>
                    </w:rPr>
                    <w:t>t/a</w:t>
                  </w:r>
                  <w:r w:rsidR="00000000" w:rsidRPr="00275773">
                    <w:rPr>
                      <w:rFonts w:hint="eastAsia"/>
                      <w:szCs w:val="21"/>
                    </w:rPr>
                    <w:t>，</w:t>
                  </w:r>
                </w:p>
              </w:tc>
              <w:tc>
                <w:tcPr>
                  <w:tcW w:w="2359" w:type="dxa"/>
                  <w:vAlign w:val="center"/>
                </w:tcPr>
                <w:p w14:paraId="7795A93E" w14:textId="77777777" w:rsidR="00A30DFD" w:rsidRDefault="00000000" w:rsidP="00882BE3">
                  <w:pPr>
                    <w:pStyle w:val="af4"/>
                  </w:pPr>
                  <w:r>
                    <w:rPr>
                      <w:rFonts w:hint="eastAsia"/>
                    </w:rPr>
                    <w:t>新建污水排放口，生活</w:t>
                  </w:r>
                  <w:r>
                    <w:t>污水经</w:t>
                  </w:r>
                  <w:r>
                    <w:rPr>
                      <w:rFonts w:hint="eastAsia"/>
                    </w:rPr>
                    <w:t>化粪池</w:t>
                  </w:r>
                  <w:r>
                    <w:t>预处理</w:t>
                  </w:r>
                  <w:r>
                    <w:rPr>
                      <w:rFonts w:hint="eastAsia"/>
                    </w:rPr>
                    <w:t>后接管至宜兴市城市污水处理厂集中处理</w:t>
                  </w:r>
                </w:p>
              </w:tc>
            </w:tr>
            <w:tr w:rsidR="00A30DFD" w14:paraId="0E67EC7F" w14:textId="77777777" w:rsidTr="00882BE3">
              <w:trPr>
                <w:trHeight w:val="340"/>
              </w:trPr>
              <w:tc>
                <w:tcPr>
                  <w:tcW w:w="621" w:type="dxa"/>
                  <w:vMerge/>
                  <w:vAlign w:val="center"/>
                </w:tcPr>
                <w:p w14:paraId="37D54327" w14:textId="77777777" w:rsidR="00A30DFD" w:rsidRDefault="00A30DFD" w:rsidP="00882BE3">
                  <w:pPr>
                    <w:pStyle w:val="af4"/>
                  </w:pPr>
                </w:p>
              </w:tc>
              <w:tc>
                <w:tcPr>
                  <w:tcW w:w="419" w:type="dxa"/>
                  <w:vMerge/>
                  <w:vAlign w:val="center"/>
                </w:tcPr>
                <w:p w14:paraId="0B7DFC0C" w14:textId="77777777" w:rsidR="00A30DFD" w:rsidRDefault="00A30DFD" w:rsidP="00882BE3">
                  <w:pPr>
                    <w:pStyle w:val="af4"/>
                  </w:pPr>
                </w:p>
              </w:tc>
              <w:tc>
                <w:tcPr>
                  <w:tcW w:w="1276" w:type="dxa"/>
                  <w:vAlign w:val="center"/>
                </w:tcPr>
                <w:p w14:paraId="7B3B19C5" w14:textId="77777777" w:rsidR="00A30DFD" w:rsidRDefault="00000000" w:rsidP="00882BE3">
                  <w:pPr>
                    <w:pStyle w:val="af4"/>
                  </w:pPr>
                  <w:r>
                    <w:rPr>
                      <w:rFonts w:hint="eastAsia"/>
                    </w:rPr>
                    <w:t>雨水管网</w:t>
                  </w:r>
                </w:p>
              </w:tc>
              <w:tc>
                <w:tcPr>
                  <w:tcW w:w="3260" w:type="dxa"/>
                  <w:vAlign w:val="center"/>
                </w:tcPr>
                <w:p w14:paraId="25588A5D" w14:textId="77777777" w:rsidR="00A30DFD" w:rsidRDefault="00000000" w:rsidP="00882BE3">
                  <w:pPr>
                    <w:pStyle w:val="af4"/>
                  </w:pPr>
                  <w:r>
                    <w:rPr>
                      <w:rFonts w:hint="eastAsia"/>
                    </w:rPr>
                    <w:t>/</w:t>
                  </w:r>
                </w:p>
              </w:tc>
              <w:tc>
                <w:tcPr>
                  <w:tcW w:w="2359" w:type="dxa"/>
                  <w:vAlign w:val="center"/>
                </w:tcPr>
                <w:p w14:paraId="50C0C58F" w14:textId="77777777" w:rsidR="00A30DFD" w:rsidRDefault="00000000" w:rsidP="00882BE3">
                  <w:pPr>
                    <w:pStyle w:val="af4"/>
                  </w:pPr>
                  <w:r>
                    <w:rPr>
                      <w:rFonts w:hint="eastAsia"/>
                    </w:rPr>
                    <w:t>后期雨水经雨污切换阀切</w:t>
                  </w:r>
                  <w:r>
                    <w:rPr>
                      <w:rFonts w:hint="eastAsia"/>
                    </w:rPr>
                    <w:lastRenderedPageBreak/>
                    <w:t>换排入雨水管网</w:t>
                  </w:r>
                </w:p>
              </w:tc>
            </w:tr>
            <w:tr w:rsidR="00A30DFD" w14:paraId="7B0EBC67" w14:textId="77777777" w:rsidTr="00882BE3">
              <w:trPr>
                <w:trHeight w:val="340"/>
              </w:trPr>
              <w:tc>
                <w:tcPr>
                  <w:tcW w:w="621" w:type="dxa"/>
                  <w:vMerge/>
                  <w:vAlign w:val="center"/>
                </w:tcPr>
                <w:p w14:paraId="43E88D0B" w14:textId="77777777" w:rsidR="00A30DFD" w:rsidRDefault="00A30DFD" w:rsidP="00882BE3">
                  <w:pPr>
                    <w:pStyle w:val="af4"/>
                  </w:pPr>
                </w:p>
              </w:tc>
              <w:tc>
                <w:tcPr>
                  <w:tcW w:w="1695" w:type="dxa"/>
                  <w:gridSpan w:val="2"/>
                  <w:vAlign w:val="center"/>
                </w:tcPr>
                <w:p w14:paraId="4B77AEB8" w14:textId="77777777" w:rsidR="00A30DFD" w:rsidRDefault="00000000" w:rsidP="00882BE3">
                  <w:pPr>
                    <w:pStyle w:val="af4"/>
                  </w:pPr>
                  <w:r>
                    <w:rPr>
                      <w:rFonts w:hint="eastAsia"/>
                    </w:rPr>
                    <w:t>供电</w:t>
                  </w:r>
                </w:p>
              </w:tc>
              <w:tc>
                <w:tcPr>
                  <w:tcW w:w="3260" w:type="dxa"/>
                  <w:vAlign w:val="center"/>
                </w:tcPr>
                <w:p w14:paraId="4976ACDF" w14:textId="77777777" w:rsidR="00A30DFD" w:rsidRDefault="00000000" w:rsidP="00882BE3">
                  <w:pPr>
                    <w:pStyle w:val="af4"/>
                  </w:pPr>
                  <w:r>
                    <w:t>270.42</w:t>
                  </w:r>
                  <w:r>
                    <w:rPr>
                      <w:rFonts w:hint="eastAsia"/>
                    </w:rPr>
                    <w:t>万</w:t>
                  </w:r>
                  <w:r>
                    <w:rPr>
                      <w:rFonts w:hint="eastAsia"/>
                    </w:rPr>
                    <w:t>kWh/a</w:t>
                  </w:r>
                </w:p>
              </w:tc>
              <w:tc>
                <w:tcPr>
                  <w:tcW w:w="2359" w:type="dxa"/>
                  <w:vAlign w:val="center"/>
                </w:tcPr>
                <w:p w14:paraId="68D2D3A8" w14:textId="77777777" w:rsidR="00A30DFD" w:rsidRDefault="00000000" w:rsidP="00882BE3">
                  <w:pPr>
                    <w:pStyle w:val="af4"/>
                  </w:pPr>
                  <w:r>
                    <w:rPr>
                      <w:rFonts w:hint="eastAsia"/>
                    </w:rPr>
                    <w:t>由开发区供电部门供给</w:t>
                  </w:r>
                </w:p>
              </w:tc>
            </w:tr>
            <w:tr w:rsidR="00A30DFD" w14:paraId="5DB16AF3" w14:textId="77777777" w:rsidTr="00882BE3">
              <w:trPr>
                <w:trHeight w:val="340"/>
              </w:trPr>
              <w:tc>
                <w:tcPr>
                  <w:tcW w:w="621" w:type="dxa"/>
                  <w:vMerge w:val="restart"/>
                  <w:vAlign w:val="center"/>
                </w:tcPr>
                <w:p w14:paraId="7F5EBC97" w14:textId="77777777" w:rsidR="00A30DFD" w:rsidRDefault="00000000" w:rsidP="00882BE3">
                  <w:pPr>
                    <w:pStyle w:val="af4"/>
                  </w:pPr>
                  <w:r>
                    <w:rPr>
                      <w:rFonts w:hint="eastAsia"/>
                    </w:rPr>
                    <w:t>环保工程</w:t>
                  </w:r>
                </w:p>
              </w:tc>
              <w:tc>
                <w:tcPr>
                  <w:tcW w:w="419" w:type="dxa"/>
                  <w:vMerge w:val="restart"/>
                  <w:vAlign w:val="center"/>
                </w:tcPr>
                <w:p w14:paraId="7075F2C0" w14:textId="77777777" w:rsidR="00A30DFD" w:rsidRDefault="00000000" w:rsidP="00882BE3">
                  <w:pPr>
                    <w:pStyle w:val="af4"/>
                  </w:pPr>
                  <w:r>
                    <w:t>废气处理</w:t>
                  </w:r>
                </w:p>
              </w:tc>
              <w:tc>
                <w:tcPr>
                  <w:tcW w:w="1276" w:type="dxa"/>
                  <w:vAlign w:val="center"/>
                </w:tcPr>
                <w:p w14:paraId="77EEA05D" w14:textId="77777777" w:rsidR="00A30DFD" w:rsidRDefault="00000000" w:rsidP="00882BE3">
                  <w:pPr>
                    <w:pStyle w:val="af4"/>
                  </w:pPr>
                  <w:proofErr w:type="gramStart"/>
                  <w:r>
                    <w:rPr>
                      <w:rFonts w:hint="eastAsia"/>
                    </w:rPr>
                    <w:t>油雾净化</w:t>
                  </w:r>
                  <w:proofErr w:type="gramEnd"/>
                  <w:r>
                    <w:rPr>
                      <w:rFonts w:hint="eastAsia"/>
                    </w:rPr>
                    <w:t>装置</w:t>
                  </w:r>
                </w:p>
              </w:tc>
              <w:tc>
                <w:tcPr>
                  <w:tcW w:w="3260" w:type="dxa"/>
                  <w:vAlign w:val="center"/>
                </w:tcPr>
                <w:p w14:paraId="188B104A" w14:textId="77777777" w:rsidR="00A30DFD" w:rsidRDefault="00000000" w:rsidP="00882BE3">
                  <w:pPr>
                    <w:pStyle w:val="af4"/>
                  </w:pPr>
                  <w:r>
                    <w:t>8000 m</w:t>
                  </w:r>
                  <w:r>
                    <w:rPr>
                      <w:vertAlign w:val="superscript"/>
                    </w:rPr>
                    <w:t>3</w:t>
                  </w:r>
                  <w:r>
                    <w:t>/h</w:t>
                  </w:r>
                  <w:r>
                    <w:rPr>
                      <w:rFonts w:hint="eastAsia"/>
                    </w:rPr>
                    <w:t>×</w:t>
                  </w:r>
                  <w:r>
                    <w:t>1</w:t>
                  </w:r>
                </w:p>
              </w:tc>
              <w:tc>
                <w:tcPr>
                  <w:tcW w:w="2359" w:type="dxa"/>
                  <w:vAlign w:val="center"/>
                </w:tcPr>
                <w:p w14:paraId="29FCAE24" w14:textId="77777777" w:rsidR="00A30DFD" w:rsidRDefault="00000000" w:rsidP="00882BE3">
                  <w:pPr>
                    <w:pStyle w:val="af4"/>
                  </w:pPr>
                  <w:r>
                    <w:rPr>
                      <w:rFonts w:hint="eastAsia"/>
                    </w:rPr>
                    <w:t>处理机加工和研磨工序产生的非甲烷总烃，捕集率</w:t>
                  </w:r>
                  <w:r>
                    <w:rPr>
                      <w:rFonts w:hint="eastAsia"/>
                    </w:rPr>
                    <w:t>90%</w:t>
                  </w:r>
                  <w:r>
                    <w:rPr>
                      <w:rFonts w:hint="eastAsia"/>
                    </w:rPr>
                    <w:t>，去除率</w:t>
                  </w:r>
                  <w:r>
                    <w:rPr>
                      <w:rFonts w:hint="eastAsia"/>
                    </w:rPr>
                    <w:t>90%</w:t>
                  </w:r>
                  <w:r>
                    <w:rPr>
                      <w:rFonts w:hint="eastAsia"/>
                    </w:rPr>
                    <w:t>，</w:t>
                  </w:r>
                </w:p>
              </w:tc>
            </w:tr>
            <w:tr w:rsidR="00A30DFD" w14:paraId="7FBED869" w14:textId="77777777" w:rsidTr="00882BE3">
              <w:trPr>
                <w:trHeight w:val="340"/>
              </w:trPr>
              <w:tc>
                <w:tcPr>
                  <w:tcW w:w="621" w:type="dxa"/>
                  <w:vMerge/>
                  <w:vAlign w:val="center"/>
                </w:tcPr>
                <w:p w14:paraId="7A60DE3D" w14:textId="77777777" w:rsidR="00A30DFD" w:rsidRDefault="00A30DFD" w:rsidP="00882BE3">
                  <w:pPr>
                    <w:pStyle w:val="af4"/>
                  </w:pPr>
                </w:p>
              </w:tc>
              <w:tc>
                <w:tcPr>
                  <w:tcW w:w="419" w:type="dxa"/>
                  <w:vMerge/>
                  <w:vAlign w:val="center"/>
                </w:tcPr>
                <w:p w14:paraId="713AD4ED" w14:textId="77777777" w:rsidR="00A30DFD" w:rsidRDefault="00A30DFD" w:rsidP="00882BE3">
                  <w:pPr>
                    <w:pStyle w:val="af4"/>
                  </w:pPr>
                </w:p>
              </w:tc>
              <w:tc>
                <w:tcPr>
                  <w:tcW w:w="1276" w:type="dxa"/>
                  <w:vAlign w:val="center"/>
                </w:tcPr>
                <w:p w14:paraId="79077138" w14:textId="77777777" w:rsidR="00A30DFD" w:rsidRDefault="00000000" w:rsidP="00882BE3">
                  <w:pPr>
                    <w:pStyle w:val="af4"/>
                  </w:pPr>
                  <w:proofErr w:type="gramStart"/>
                  <w:r>
                    <w:rPr>
                      <w:rFonts w:hint="eastAsia"/>
                    </w:rPr>
                    <w:t>火帘燃烧</w:t>
                  </w:r>
                  <w:proofErr w:type="gramEnd"/>
                  <w:r>
                    <w:rPr>
                      <w:rFonts w:hint="eastAsia"/>
                    </w:rPr>
                    <w:t>+</w:t>
                  </w:r>
                  <w:r>
                    <w:rPr>
                      <w:rFonts w:hint="eastAsia"/>
                    </w:rPr>
                    <w:t>湿式除尘</w:t>
                  </w:r>
                </w:p>
              </w:tc>
              <w:tc>
                <w:tcPr>
                  <w:tcW w:w="3260" w:type="dxa"/>
                  <w:vAlign w:val="center"/>
                </w:tcPr>
                <w:p w14:paraId="2D8F6B8E" w14:textId="77777777" w:rsidR="00A30DFD" w:rsidRDefault="00000000" w:rsidP="00882BE3">
                  <w:pPr>
                    <w:pStyle w:val="af4"/>
                  </w:pPr>
                  <w:r>
                    <w:t>10000m</w:t>
                  </w:r>
                  <w:r>
                    <w:rPr>
                      <w:vertAlign w:val="superscript"/>
                    </w:rPr>
                    <w:t>3</w:t>
                  </w:r>
                  <w:r>
                    <w:t>/h</w:t>
                  </w:r>
                  <w:r>
                    <w:rPr>
                      <w:rFonts w:hint="eastAsia"/>
                    </w:rPr>
                    <w:t>×</w:t>
                  </w:r>
                  <w:r>
                    <w:t>1</w:t>
                  </w:r>
                </w:p>
              </w:tc>
              <w:tc>
                <w:tcPr>
                  <w:tcW w:w="2359" w:type="dxa"/>
                  <w:vAlign w:val="center"/>
                </w:tcPr>
                <w:p w14:paraId="721DE3F3" w14:textId="77777777" w:rsidR="00A30DFD" w:rsidRDefault="00000000" w:rsidP="00882BE3">
                  <w:pPr>
                    <w:pStyle w:val="af4"/>
                  </w:pPr>
                  <w:r>
                    <w:rPr>
                      <w:rFonts w:hint="eastAsia"/>
                    </w:rPr>
                    <w:t>碳氮共渗和油冷却产生的废气</w:t>
                  </w:r>
                  <w:proofErr w:type="gramStart"/>
                  <w:r>
                    <w:rPr>
                      <w:rFonts w:hint="eastAsia"/>
                    </w:rPr>
                    <w:t>经火帘燃烧</w:t>
                  </w:r>
                  <w:proofErr w:type="gramEnd"/>
                  <w:r>
                    <w:rPr>
                      <w:rFonts w:hint="eastAsia"/>
                    </w:rPr>
                    <w:t>+</w:t>
                  </w:r>
                  <w:r>
                    <w:rPr>
                      <w:rFonts w:hint="eastAsia"/>
                    </w:rPr>
                    <w:t>湿式除尘处理后通过</w:t>
                  </w:r>
                  <w:r>
                    <w:rPr>
                      <w:rFonts w:hint="eastAsia"/>
                    </w:rPr>
                    <w:t>15m</w:t>
                  </w:r>
                  <w:r>
                    <w:rPr>
                      <w:rFonts w:hint="eastAsia"/>
                    </w:rPr>
                    <w:t>高排气筒（</w:t>
                  </w:r>
                  <w:r>
                    <w:rPr>
                      <w:rFonts w:hint="eastAsia"/>
                    </w:rPr>
                    <w:t>D</w:t>
                  </w:r>
                  <w:r>
                    <w:t>A001</w:t>
                  </w:r>
                  <w:r>
                    <w:rPr>
                      <w:rFonts w:hint="eastAsia"/>
                    </w:rPr>
                    <w:t>）排放，密闭管道收集，收集效率</w:t>
                  </w:r>
                  <w:r>
                    <w:rPr>
                      <w:rFonts w:hint="eastAsia"/>
                    </w:rPr>
                    <w:t>9</w:t>
                  </w:r>
                  <w:r>
                    <w:t>0</w:t>
                  </w:r>
                  <w:r>
                    <w:rPr>
                      <w:rFonts w:hint="eastAsia"/>
                    </w:rPr>
                    <w:t>%</w:t>
                  </w:r>
                  <w:r>
                    <w:rPr>
                      <w:rFonts w:hint="eastAsia"/>
                    </w:rPr>
                    <w:t>，处理效率为</w:t>
                  </w:r>
                  <w:r>
                    <w:rPr>
                      <w:rFonts w:hint="eastAsia"/>
                    </w:rPr>
                    <w:t>9</w:t>
                  </w:r>
                  <w:r>
                    <w:t>5</w:t>
                  </w:r>
                  <w:r>
                    <w:rPr>
                      <w:rFonts w:hint="eastAsia"/>
                    </w:rPr>
                    <w:t>%</w:t>
                  </w:r>
                </w:p>
              </w:tc>
            </w:tr>
            <w:tr w:rsidR="00A30DFD" w14:paraId="503087C0" w14:textId="77777777" w:rsidTr="00882BE3">
              <w:trPr>
                <w:trHeight w:val="340"/>
              </w:trPr>
              <w:tc>
                <w:tcPr>
                  <w:tcW w:w="621" w:type="dxa"/>
                  <w:vMerge/>
                  <w:vAlign w:val="center"/>
                </w:tcPr>
                <w:p w14:paraId="57812D27" w14:textId="77777777" w:rsidR="00A30DFD" w:rsidRDefault="00A30DFD" w:rsidP="00882BE3">
                  <w:pPr>
                    <w:pStyle w:val="af4"/>
                  </w:pPr>
                </w:p>
              </w:tc>
              <w:tc>
                <w:tcPr>
                  <w:tcW w:w="419" w:type="dxa"/>
                  <w:vMerge/>
                  <w:vAlign w:val="center"/>
                </w:tcPr>
                <w:p w14:paraId="11AE187F" w14:textId="77777777" w:rsidR="00A30DFD" w:rsidRDefault="00A30DFD" w:rsidP="00882BE3">
                  <w:pPr>
                    <w:pStyle w:val="af4"/>
                  </w:pPr>
                </w:p>
              </w:tc>
              <w:tc>
                <w:tcPr>
                  <w:tcW w:w="1276" w:type="dxa"/>
                  <w:vAlign w:val="center"/>
                </w:tcPr>
                <w:p w14:paraId="5EEE861E" w14:textId="77777777" w:rsidR="00A30DFD" w:rsidRDefault="00000000" w:rsidP="00882BE3">
                  <w:pPr>
                    <w:pStyle w:val="af4"/>
                  </w:pPr>
                  <w:r>
                    <w:rPr>
                      <w:rFonts w:hint="eastAsia"/>
                    </w:rPr>
                    <w:t>油烟净化器</w:t>
                  </w:r>
                </w:p>
              </w:tc>
              <w:tc>
                <w:tcPr>
                  <w:tcW w:w="3260" w:type="dxa"/>
                  <w:vAlign w:val="center"/>
                </w:tcPr>
                <w:p w14:paraId="7F9C1FC3" w14:textId="5F511E74" w:rsidR="00A30DFD" w:rsidRDefault="0032443B" w:rsidP="00882BE3">
                  <w:pPr>
                    <w:pStyle w:val="af4"/>
                  </w:pPr>
                  <w:r>
                    <w:t>6</w:t>
                  </w:r>
                  <w:r w:rsidR="00000000">
                    <w:t>000 m</w:t>
                  </w:r>
                  <w:r w:rsidR="00000000">
                    <w:rPr>
                      <w:vertAlign w:val="superscript"/>
                    </w:rPr>
                    <w:t>3</w:t>
                  </w:r>
                  <w:r w:rsidR="00000000">
                    <w:t>/h</w:t>
                  </w:r>
                  <w:r w:rsidR="00000000">
                    <w:rPr>
                      <w:rFonts w:hint="eastAsia"/>
                    </w:rPr>
                    <w:t>×</w:t>
                  </w:r>
                  <w:r w:rsidR="00000000">
                    <w:t>1</w:t>
                  </w:r>
                </w:p>
              </w:tc>
              <w:tc>
                <w:tcPr>
                  <w:tcW w:w="2359" w:type="dxa"/>
                  <w:vAlign w:val="center"/>
                </w:tcPr>
                <w:p w14:paraId="237B6724" w14:textId="77777777" w:rsidR="00A30DFD" w:rsidRDefault="00000000" w:rsidP="00882BE3">
                  <w:pPr>
                    <w:pStyle w:val="af4"/>
                  </w:pPr>
                  <w:r>
                    <w:rPr>
                      <w:rFonts w:hint="eastAsia"/>
                    </w:rPr>
                    <w:t>食堂油烟通过油烟净化器处理后通过</w:t>
                  </w:r>
                  <w:r>
                    <w:rPr>
                      <w:rFonts w:hint="eastAsia"/>
                    </w:rPr>
                    <w:t>8m</w:t>
                  </w:r>
                  <w:r>
                    <w:rPr>
                      <w:rFonts w:hint="eastAsia"/>
                    </w:rPr>
                    <w:t>排气筒（</w:t>
                  </w:r>
                  <w:r>
                    <w:t>DA002</w:t>
                  </w:r>
                  <w:r>
                    <w:rPr>
                      <w:rFonts w:hint="eastAsia"/>
                    </w:rPr>
                    <w:t>）排放</w:t>
                  </w:r>
                </w:p>
              </w:tc>
            </w:tr>
            <w:tr w:rsidR="00A30DFD" w14:paraId="5C0F99F7" w14:textId="77777777" w:rsidTr="00882BE3">
              <w:trPr>
                <w:trHeight w:val="340"/>
              </w:trPr>
              <w:tc>
                <w:tcPr>
                  <w:tcW w:w="621" w:type="dxa"/>
                  <w:vMerge/>
                  <w:vAlign w:val="center"/>
                </w:tcPr>
                <w:p w14:paraId="70D4A903" w14:textId="77777777" w:rsidR="00A30DFD" w:rsidRDefault="00A30DFD" w:rsidP="00882BE3">
                  <w:pPr>
                    <w:pStyle w:val="af4"/>
                  </w:pPr>
                </w:p>
              </w:tc>
              <w:tc>
                <w:tcPr>
                  <w:tcW w:w="419" w:type="dxa"/>
                  <w:vMerge w:val="restart"/>
                  <w:vAlign w:val="center"/>
                </w:tcPr>
                <w:p w14:paraId="2964D73F" w14:textId="77777777" w:rsidR="00A30DFD" w:rsidRDefault="00000000" w:rsidP="00882BE3">
                  <w:pPr>
                    <w:pStyle w:val="af4"/>
                  </w:pPr>
                  <w:r>
                    <w:t>废水处理</w:t>
                  </w:r>
                </w:p>
              </w:tc>
              <w:tc>
                <w:tcPr>
                  <w:tcW w:w="1276" w:type="dxa"/>
                  <w:vAlign w:val="center"/>
                </w:tcPr>
                <w:p w14:paraId="1CA248CE" w14:textId="77777777" w:rsidR="00A30DFD" w:rsidRDefault="00000000" w:rsidP="00882BE3">
                  <w:pPr>
                    <w:pStyle w:val="af4"/>
                  </w:pPr>
                  <w:r>
                    <w:rPr>
                      <w:rFonts w:hint="eastAsia"/>
                    </w:rPr>
                    <w:t>化粪池</w:t>
                  </w:r>
                </w:p>
              </w:tc>
              <w:tc>
                <w:tcPr>
                  <w:tcW w:w="3260" w:type="dxa"/>
                  <w:vAlign w:val="center"/>
                </w:tcPr>
                <w:p w14:paraId="18CFD42A" w14:textId="77777777" w:rsidR="00A30DFD" w:rsidRDefault="00000000" w:rsidP="00882BE3">
                  <w:pPr>
                    <w:pStyle w:val="af4"/>
                  </w:pPr>
                  <w:r>
                    <w:rPr>
                      <w:rFonts w:hint="eastAsia"/>
                    </w:rPr>
                    <w:t>1</w:t>
                  </w:r>
                  <w:r>
                    <w:rPr>
                      <w:rFonts w:hint="eastAsia"/>
                    </w:rPr>
                    <w:t>座，容积</w:t>
                  </w:r>
                  <w:r>
                    <w:t>2</w:t>
                  </w:r>
                  <w:r>
                    <w:rPr>
                      <w:rFonts w:hint="eastAsia"/>
                    </w:rPr>
                    <w:t>0m</w:t>
                  </w:r>
                  <w:r>
                    <w:rPr>
                      <w:vertAlign w:val="superscript"/>
                    </w:rPr>
                    <w:t>3</w:t>
                  </w:r>
                </w:p>
              </w:tc>
              <w:tc>
                <w:tcPr>
                  <w:tcW w:w="2359" w:type="dxa"/>
                  <w:vMerge w:val="restart"/>
                  <w:vAlign w:val="center"/>
                </w:tcPr>
                <w:p w14:paraId="780B141D" w14:textId="77777777" w:rsidR="00A30DFD" w:rsidRDefault="00000000" w:rsidP="00882BE3">
                  <w:pPr>
                    <w:pStyle w:val="af4"/>
                  </w:pPr>
                  <w:r>
                    <w:rPr>
                      <w:rFonts w:hint="eastAsia"/>
                    </w:rPr>
                    <w:t>新建，食堂废水经隔油处理后与生活污水经化粪池预处理后接入宜兴市城市污水处理厂集中处理</w:t>
                  </w:r>
                </w:p>
              </w:tc>
            </w:tr>
            <w:tr w:rsidR="00A30DFD" w14:paraId="29B0A6CD" w14:textId="77777777" w:rsidTr="00882BE3">
              <w:trPr>
                <w:trHeight w:val="340"/>
              </w:trPr>
              <w:tc>
                <w:tcPr>
                  <w:tcW w:w="621" w:type="dxa"/>
                  <w:vMerge/>
                  <w:vAlign w:val="center"/>
                </w:tcPr>
                <w:p w14:paraId="5D927544" w14:textId="77777777" w:rsidR="00A30DFD" w:rsidRDefault="00A30DFD" w:rsidP="00882BE3">
                  <w:pPr>
                    <w:pStyle w:val="af4"/>
                  </w:pPr>
                </w:p>
              </w:tc>
              <w:tc>
                <w:tcPr>
                  <w:tcW w:w="419" w:type="dxa"/>
                  <w:vMerge/>
                  <w:vAlign w:val="center"/>
                </w:tcPr>
                <w:p w14:paraId="56A9980E" w14:textId="77777777" w:rsidR="00A30DFD" w:rsidRDefault="00A30DFD" w:rsidP="00882BE3">
                  <w:pPr>
                    <w:pStyle w:val="af4"/>
                  </w:pPr>
                </w:p>
              </w:tc>
              <w:tc>
                <w:tcPr>
                  <w:tcW w:w="1276" w:type="dxa"/>
                  <w:vAlign w:val="center"/>
                </w:tcPr>
                <w:p w14:paraId="433B2F92" w14:textId="77777777" w:rsidR="00A30DFD" w:rsidRDefault="00000000" w:rsidP="00882BE3">
                  <w:pPr>
                    <w:pStyle w:val="af4"/>
                  </w:pPr>
                  <w:r>
                    <w:rPr>
                      <w:rFonts w:hint="eastAsia"/>
                    </w:rPr>
                    <w:t>隔油池</w:t>
                  </w:r>
                </w:p>
              </w:tc>
              <w:tc>
                <w:tcPr>
                  <w:tcW w:w="3260" w:type="dxa"/>
                  <w:vAlign w:val="center"/>
                </w:tcPr>
                <w:p w14:paraId="509CCFC0" w14:textId="77777777" w:rsidR="00A30DFD" w:rsidRDefault="00000000" w:rsidP="00882BE3">
                  <w:pPr>
                    <w:pStyle w:val="af4"/>
                  </w:pPr>
                  <w:r>
                    <w:rPr>
                      <w:rFonts w:hint="eastAsia"/>
                    </w:rPr>
                    <w:t>1</w:t>
                  </w:r>
                  <w:r>
                    <w:rPr>
                      <w:rFonts w:hint="eastAsia"/>
                    </w:rPr>
                    <w:t>座，容积</w:t>
                  </w:r>
                  <w:r>
                    <w:t>1</w:t>
                  </w:r>
                  <w:r>
                    <w:rPr>
                      <w:rFonts w:hint="eastAsia"/>
                    </w:rPr>
                    <w:t>0m</w:t>
                  </w:r>
                  <w:r>
                    <w:rPr>
                      <w:vertAlign w:val="superscript"/>
                    </w:rPr>
                    <w:t>3</w:t>
                  </w:r>
                </w:p>
              </w:tc>
              <w:tc>
                <w:tcPr>
                  <w:tcW w:w="2359" w:type="dxa"/>
                  <w:vMerge/>
                  <w:vAlign w:val="center"/>
                </w:tcPr>
                <w:p w14:paraId="2ADADF2E" w14:textId="77777777" w:rsidR="00A30DFD" w:rsidRDefault="00A30DFD" w:rsidP="00882BE3">
                  <w:pPr>
                    <w:pStyle w:val="af4"/>
                  </w:pPr>
                </w:p>
              </w:tc>
            </w:tr>
            <w:tr w:rsidR="00A30DFD" w14:paraId="031ABBA2" w14:textId="77777777" w:rsidTr="00882BE3">
              <w:trPr>
                <w:trHeight w:val="340"/>
              </w:trPr>
              <w:tc>
                <w:tcPr>
                  <w:tcW w:w="621" w:type="dxa"/>
                  <w:vMerge/>
                  <w:vAlign w:val="center"/>
                </w:tcPr>
                <w:p w14:paraId="78FBDE10" w14:textId="77777777" w:rsidR="00A30DFD" w:rsidRDefault="00A30DFD" w:rsidP="00882BE3">
                  <w:pPr>
                    <w:pStyle w:val="af4"/>
                  </w:pPr>
                </w:p>
              </w:tc>
              <w:tc>
                <w:tcPr>
                  <w:tcW w:w="419" w:type="dxa"/>
                  <w:vMerge/>
                  <w:vAlign w:val="center"/>
                </w:tcPr>
                <w:p w14:paraId="7182F29D" w14:textId="77777777" w:rsidR="00A30DFD" w:rsidRDefault="00A30DFD" w:rsidP="00882BE3">
                  <w:pPr>
                    <w:pStyle w:val="af4"/>
                  </w:pPr>
                </w:p>
              </w:tc>
              <w:tc>
                <w:tcPr>
                  <w:tcW w:w="1276" w:type="dxa"/>
                  <w:vAlign w:val="center"/>
                </w:tcPr>
                <w:p w14:paraId="47A252F7" w14:textId="77777777" w:rsidR="00A30DFD" w:rsidRDefault="00000000" w:rsidP="00882BE3">
                  <w:pPr>
                    <w:pStyle w:val="af4"/>
                  </w:pPr>
                  <w:r>
                    <w:rPr>
                      <w:rFonts w:hint="eastAsia"/>
                    </w:rPr>
                    <w:t>减量化处理系统</w:t>
                  </w:r>
                </w:p>
              </w:tc>
              <w:tc>
                <w:tcPr>
                  <w:tcW w:w="3260" w:type="dxa"/>
                  <w:vAlign w:val="center"/>
                </w:tcPr>
                <w:p w14:paraId="3955B728" w14:textId="77777777" w:rsidR="00A30DFD" w:rsidRDefault="00000000" w:rsidP="00882BE3">
                  <w:pPr>
                    <w:pStyle w:val="af4"/>
                  </w:pPr>
                  <w:r>
                    <w:rPr>
                      <w:rFonts w:hint="eastAsia"/>
                    </w:rPr>
                    <w:t>处理能力</w:t>
                  </w:r>
                  <w:r>
                    <w:t xml:space="preserve">300 </w:t>
                  </w:r>
                  <w:r>
                    <w:rPr>
                      <w:rFonts w:hint="eastAsia"/>
                    </w:rPr>
                    <w:t>t/a</w:t>
                  </w:r>
                </w:p>
              </w:tc>
              <w:tc>
                <w:tcPr>
                  <w:tcW w:w="2359" w:type="dxa"/>
                  <w:vAlign w:val="center"/>
                </w:tcPr>
                <w:p w14:paraId="286042D0" w14:textId="789718D3" w:rsidR="00A30DFD" w:rsidRDefault="00000000" w:rsidP="00882BE3">
                  <w:pPr>
                    <w:pStyle w:val="af4"/>
                    <w:jc w:val="both"/>
                  </w:pPr>
                  <w:r>
                    <w:rPr>
                      <w:rFonts w:hint="eastAsia"/>
                    </w:rPr>
                    <w:t>前清洗产生的清洗废水经过</w:t>
                  </w:r>
                  <w:r w:rsidR="00882BE3">
                    <w:rPr>
                      <w:rFonts w:hint="eastAsia"/>
                    </w:rPr>
                    <w:t>废水减量化系统（低温蒸馏</w:t>
                  </w:r>
                  <w:r w:rsidR="00882BE3">
                    <w:rPr>
                      <w:rFonts w:hint="eastAsia"/>
                    </w:rPr>
                    <w:t>+</w:t>
                  </w:r>
                  <w:r w:rsidR="00882BE3">
                    <w:rPr>
                      <w:rFonts w:hint="eastAsia"/>
                    </w:rPr>
                    <w:t>热回收）</w:t>
                  </w:r>
                  <w:r>
                    <w:rPr>
                      <w:rFonts w:hint="eastAsia"/>
                    </w:rPr>
                    <w:t>处理后，</w:t>
                  </w:r>
                  <w:r>
                    <w:rPr>
                      <w:rFonts w:hint="eastAsia"/>
                    </w:rPr>
                    <w:t>8</w:t>
                  </w:r>
                  <w:r>
                    <w:t>0</w:t>
                  </w:r>
                  <w:r>
                    <w:rPr>
                      <w:rFonts w:hint="eastAsia"/>
                    </w:rPr>
                    <w:t>%</w:t>
                  </w:r>
                  <w:r>
                    <w:rPr>
                      <w:rFonts w:hint="eastAsia"/>
                    </w:rPr>
                    <w:t>回用于生产，</w:t>
                  </w:r>
                  <w:r>
                    <w:rPr>
                      <w:rFonts w:hint="eastAsia"/>
                    </w:rPr>
                    <w:t>2</w:t>
                  </w:r>
                  <w:r>
                    <w:t>0</w:t>
                  </w:r>
                  <w:r>
                    <w:rPr>
                      <w:rFonts w:hint="eastAsia"/>
                    </w:rPr>
                    <w:t>%</w:t>
                  </w:r>
                  <w:r>
                    <w:rPr>
                      <w:rFonts w:hint="eastAsia"/>
                    </w:rPr>
                    <w:t>的废液</w:t>
                  </w:r>
                  <w:proofErr w:type="gramStart"/>
                  <w:r>
                    <w:rPr>
                      <w:rFonts w:hint="eastAsia"/>
                    </w:rPr>
                    <w:t>作为危废处理</w:t>
                  </w:r>
                  <w:proofErr w:type="gramEnd"/>
                  <w:r>
                    <w:rPr>
                      <w:rFonts w:hint="eastAsia"/>
                    </w:rPr>
                    <w:t>。</w:t>
                  </w:r>
                </w:p>
              </w:tc>
            </w:tr>
            <w:tr w:rsidR="00A30DFD" w14:paraId="0250281B" w14:textId="77777777" w:rsidTr="00882BE3">
              <w:trPr>
                <w:trHeight w:val="340"/>
              </w:trPr>
              <w:tc>
                <w:tcPr>
                  <w:tcW w:w="621" w:type="dxa"/>
                  <w:vMerge/>
                  <w:vAlign w:val="center"/>
                </w:tcPr>
                <w:p w14:paraId="339CD7A5" w14:textId="77777777" w:rsidR="00A30DFD" w:rsidRDefault="00A30DFD" w:rsidP="00882BE3">
                  <w:pPr>
                    <w:pStyle w:val="af4"/>
                  </w:pPr>
                </w:p>
              </w:tc>
              <w:tc>
                <w:tcPr>
                  <w:tcW w:w="419" w:type="dxa"/>
                  <w:vMerge w:val="restart"/>
                  <w:vAlign w:val="center"/>
                </w:tcPr>
                <w:p w14:paraId="2309ABB6" w14:textId="77777777" w:rsidR="00A30DFD" w:rsidRDefault="00000000" w:rsidP="00882BE3">
                  <w:pPr>
                    <w:pStyle w:val="af4"/>
                  </w:pPr>
                  <w:r>
                    <w:rPr>
                      <w:rFonts w:hint="eastAsia"/>
                    </w:rPr>
                    <w:t>固废</w:t>
                  </w:r>
                </w:p>
              </w:tc>
              <w:tc>
                <w:tcPr>
                  <w:tcW w:w="1276" w:type="dxa"/>
                  <w:vAlign w:val="center"/>
                </w:tcPr>
                <w:p w14:paraId="450D3CA2" w14:textId="77777777" w:rsidR="00A30DFD" w:rsidRDefault="00000000" w:rsidP="00882BE3">
                  <w:pPr>
                    <w:pStyle w:val="af4"/>
                  </w:pPr>
                  <w:r>
                    <w:t>生活垃圾</w:t>
                  </w:r>
                </w:p>
              </w:tc>
              <w:tc>
                <w:tcPr>
                  <w:tcW w:w="3260" w:type="dxa"/>
                  <w:vAlign w:val="center"/>
                </w:tcPr>
                <w:p w14:paraId="27DBF2B0" w14:textId="77777777" w:rsidR="00A30DFD" w:rsidRDefault="00000000" w:rsidP="00882BE3">
                  <w:pPr>
                    <w:pStyle w:val="af4"/>
                  </w:pPr>
                  <w:r>
                    <w:rPr>
                      <w:rFonts w:hint="eastAsia"/>
                    </w:rPr>
                    <w:t>垃圾桶等常见的生活垃圾收集装置</w:t>
                  </w:r>
                </w:p>
              </w:tc>
              <w:tc>
                <w:tcPr>
                  <w:tcW w:w="2359" w:type="dxa"/>
                  <w:vAlign w:val="center"/>
                </w:tcPr>
                <w:p w14:paraId="3BFA09A1" w14:textId="77777777" w:rsidR="00A30DFD" w:rsidRDefault="00000000" w:rsidP="00882BE3">
                  <w:pPr>
                    <w:pStyle w:val="af4"/>
                  </w:pPr>
                  <w:r>
                    <w:rPr>
                      <w:rFonts w:hint="eastAsia"/>
                    </w:rPr>
                    <w:t>环卫部门统一清运</w:t>
                  </w:r>
                </w:p>
              </w:tc>
            </w:tr>
            <w:tr w:rsidR="00A30DFD" w14:paraId="5924F5D1" w14:textId="77777777" w:rsidTr="00882BE3">
              <w:trPr>
                <w:trHeight w:val="340"/>
              </w:trPr>
              <w:tc>
                <w:tcPr>
                  <w:tcW w:w="621" w:type="dxa"/>
                  <w:vMerge/>
                  <w:vAlign w:val="center"/>
                </w:tcPr>
                <w:p w14:paraId="581F3347" w14:textId="77777777" w:rsidR="00A30DFD" w:rsidRDefault="00A30DFD" w:rsidP="00882BE3">
                  <w:pPr>
                    <w:pStyle w:val="af4"/>
                  </w:pPr>
                </w:p>
              </w:tc>
              <w:tc>
                <w:tcPr>
                  <w:tcW w:w="419" w:type="dxa"/>
                  <w:vMerge/>
                  <w:vAlign w:val="center"/>
                </w:tcPr>
                <w:p w14:paraId="3FFF0FB9" w14:textId="77777777" w:rsidR="00A30DFD" w:rsidRDefault="00A30DFD" w:rsidP="00882BE3">
                  <w:pPr>
                    <w:pStyle w:val="af4"/>
                  </w:pPr>
                </w:p>
              </w:tc>
              <w:tc>
                <w:tcPr>
                  <w:tcW w:w="1276" w:type="dxa"/>
                  <w:vAlign w:val="center"/>
                </w:tcPr>
                <w:p w14:paraId="370B1063" w14:textId="77777777" w:rsidR="00A30DFD" w:rsidRDefault="00000000" w:rsidP="00882BE3">
                  <w:pPr>
                    <w:pStyle w:val="af4"/>
                  </w:pPr>
                  <w:r>
                    <w:rPr>
                      <w:rFonts w:hint="eastAsia"/>
                    </w:rPr>
                    <w:t>一般固废</w:t>
                  </w:r>
                </w:p>
              </w:tc>
              <w:tc>
                <w:tcPr>
                  <w:tcW w:w="3260" w:type="dxa"/>
                  <w:vAlign w:val="center"/>
                </w:tcPr>
                <w:p w14:paraId="3E807A2F" w14:textId="77777777" w:rsidR="00A30DFD" w:rsidRDefault="00000000" w:rsidP="00882BE3">
                  <w:pPr>
                    <w:pStyle w:val="af4"/>
                  </w:pPr>
                  <w:r>
                    <w:t>50m</w:t>
                  </w:r>
                  <w:r>
                    <w:rPr>
                      <w:vertAlign w:val="superscript"/>
                    </w:rPr>
                    <w:t>2</w:t>
                  </w:r>
                </w:p>
              </w:tc>
              <w:tc>
                <w:tcPr>
                  <w:tcW w:w="2359" w:type="dxa"/>
                  <w:vAlign w:val="center"/>
                </w:tcPr>
                <w:p w14:paraId="61DC3D35" w14:textId="77777777" w:rsidR="00A30DFD" w:rsidRDefault="00000000" w:rsidP="00882BE3">
                  <w:pPr>
                    <w:pStyle w:val="af4"/>
                  </w:pPr>
                  <w:r>
                    <w:rPr>
                      <w:rFonts w:hint="eastAsia"/>
                    </w:rPr>
                    <w:t>固废暂存，新建</w:t>
                  </w:r>
                </w:p>
              </w:tc>
            </w:tr>
            <w:tr w:rsidR="00A30DFD" w14:paraId="6617A224" w14:textId="77777777" w:rsidTr="00882BE3">
              <w:trPr>
                <w:trHeight w:val="340"/>
              </w:trPr>
              <w:tc>
                <w:tcPr>
                  <w:tcW w:w="621" w:type="dxa"/>
                  <w:vMerge/>
                  <w:vAlign w:val="center"/>
                </w:tcPr>
                <w:p w14:paraId="79F72B6A" w14:textId="77777777" w:rsidR="00A30DFD" w:rsidRDefault="00A30DFD" w:rsidP="00882BE3">
                  <w:pPr>
                    <w:pStyle w:val="af4"/>
                  </w:pPr>
                </w:p>
              </w:tc>
              <w:tc>
                <w:tcPr>
                  <w:tcW w:w="419" w:type="dxa"/>
                  <w:vMerge/>
                  <w:vAlign w:val="center"/>
                </w:tcPr>
                <w:p w14:paraId="1A496F35" w14:textId="77777777" w:rsidR="00A30DFD" w:rsidRDefault="00A30DFD" w:rsidP="00882BE3">
                  <w:pPr>
                    <w:pStyle w:val="af4"/>
                  </w:pPr>
                </w:p>
              </w:tc>
              <w:tc>
                <w:tcPr>
                  <w:tcW w:w="1276" w:type="dxa"/>
                  <w:vAlign w:val="center"/>
                </w:tcPr>
                <w:p w14:paraId="0E3BF4BC" w14:textId="77777777" w:rsidR="00A30DFD" w:rsidRDefault="00000000" w:rsidP="00882BE3">
                  <w:pPr>
                    <w:pStyle w:val="af4"/>
                  </w:pPr>
                  <w:proofErr w:type="gramStart"/>
                  <w:r>
                    <w:t>危</w:t>
                  </w:r>
                  <w:r>
                    <w:rPr>
                      <w:rFonts w:hint="eastAsia"/>
                    </w:rPr>
                    <w:t>废仓库</w:t>
                  </w:r>
                  <w:proofErr w:type="gramEnd"/>
                </w:p>
              </w:tc>
              <w:tc>
                <w:tcPr>
                  <w:tcW w:w="3260" w:type="dxa"/>
                  <w:vAlign w:val="center"/>
                </w:tcPr>
                <w:p w14:paraId="2D2897C8" w14:textId="5785D2EE" w:rsidR="00A30DFD" w:rsidRDefault="00275773" w:rsidP="00882BE3">
                  <w:pPr>
                    <w:pStyle w:val="af4"/>
                  </w:pPr>
                  <w:r>
                    <w:t>5</w:t>
                  </w:r>
                  <w:r w:rsidR="00000000">
                    <w:t>0m</w:t>
                  </w:r>
                  <w:r w:rsidR="00000000">
                    <w:rPr>
                      <w:vertAlign w:val="superscript"/>
                    </w:rPr>
                    <w:t>2</w:t>
                  </w:r>
                </w:p>
              </w:tc>
              <w:tc>
                <w:tcPr>
                  <w:tcW w:w="2359" w:type="dxa"/>
                  <w:vAlign w:val="center"/>
                </w:tcPr>
                <w:p w14:paraId="09539213" w14:textId="77777777" w:rsidR="00A30DFD" w:rsidRDefault="00000000" w:rsidP="00882BE3">
                  <w:pPr>
                    <w:pStyle w:val="af4"/>
                  </w:pPr>
                  <w:proofErr w:type="gramStart"/>
                  <w:r>
                    <w:rPr>
                      <w:rFonts w:hint="eastAsia"/>
                    </w:rPr>
                    <w:t>危废暂存</w:t>
                  </w:r>
                  <w:proofErr w:type="gramEnd"/>
                  <w:r>
                    <w:rPr>
                      <w:rFonts w:hint="eastAsia"/>
                    </w:rPr>
                    <w:t>，新建</w:t>
                  </w:r>
                </w:p>
              </w:tc>
            </w:tr>
            <w:tr w:rsidR="00A30DFD" w14:paraId="7146711D" w14:textId="77777777" w:rsidTr="00882BE3">
              <w:trPr>
                <w:trHeight w:val="340"/>
              </w:trPr>
              <w:tc>
                <w:tcPr>
                  <w:tcW w:w="621" w:type="dxa"/>
                  <w:vMerge/>
                  <w:vAlign w:val="center"/>
                </w:tcPr>
                <w:p w14:paraId="33B4249B" w14:textId="77777777" w:rsidR="00A30DFD" w:rsidRDefault="00A30DFD" w:rsidP="00882BE3">
                  <w:pPr>
                    <w:pStyle w:val="af4"/>
                  </w:pPr>
                </w:p>
              </w:tc>
              <w:tc>
                <w:tcPr>
                  <w:tcW w:w="1695" w:type="dxa"/>
                  <w:gridSpan w:val="2"/>
                  <w:vAlign w:val="center"/>
                </w:tcPr>
                <w:p w14:paraId="20ED2CDF" w14:textId="77777777" w:rsidR="00A30DFD" w:rsidRDefault="00000000" w:rsidP="00882BE3">
                  <w:pPr>
                    <w:pStyle w:val="af4"/>
                  </w:pPr>
                  <w:r>
                    <w:rPr>
                      <w:rFonts w:hint="eastAsia"/>
                    </w:rPr>
                    <w:t>土壤和地下水</w:t>
                  </w:r>
                </w:p>
              </w:tc>
              <w:tc>
                <w:tcPr>
                  <w:tcW w:w="3260" w:type="dxa"/>
                  <w:shd w:val="clear" w:color="auto" w:fill="auto"/>
                  <w:vAlign w:val="center"/>
                </w:tcPr>
                <w:p w14:paraId="45DF2354" w14:textId="77777777" w:rsidR="00A30DFD" w:rsidRDefault="00000000" w:rsidP="00882BE3">
                  <w:pPr>
                    <w:pStyle w:val="af4"/>
                  </w:pPr>
                  <w:r>
                    <w:rPr>
                      <w:rFonts w:hint="eastAsia"/>
                    </w:rPr>
                    <w:t>分区防渗，气站区、原料库、危险废物暂存间等区域采取重点防渗措施；成品库、生产车间内的生产区及检验区、办公楼、食堂、配电房等采取一般防渗措施。</w:t>
                  </w:r>
                </w:p>
              </w:tc>
              <w:tc>
                <w:tcPr>
                  <w:tcW w:w="2359" w:type="dxa"/>
                  <w:vAlign w:val="center"/>
                </w:tcPr>
                <w:p w14:paraId="1C5B2FD3" w14:textId="77777777" w:rsidR="00A30DFD" w:rsidRDefault="00000000" w:rsidP="00882BE3">
                  <w:pPr>
                    <w:pStyle w:val="af4"/>
                  </w:pPr>
                  <w:r>
                    <w:rPr>
                      <w:rFonts w:hint="eastAsia"/>
                    </w:rPr>
                    <w:t>新建</w:t>
                  </w:r>
                </w:p>
              </w:tc>
            </w:tr>
            <w:tr w:rsidR="00A30DFD" w14:paraId="51BC41FE" w14:textId="77777777" w:rsidTr="00882BE3">
              <w:trPr>
                <w:trHeight w:val="340"/>
              </w:trPr>
              <w:tc>
                <w:tcPr>
                  <w:tcW w:w="621" w:type="dxa"/>
                  <w:vMerge/>
                  <w:vAlign w:val="center"/>
                </w:tcPr>
                <w:p w14:paraId="366E5FF8" w14:textId="77777777" w:rsidR="00A30DFD" w:rsidRDefault="00A30DFD" w:rsidP="00882BE3">
                  <w:pPr>
                    <w:pStyle w:val="af4"/>
                  </w:pPr>
                </w:p>
              </w:tc>
              <w:tc>
                <w:tcPr>
                  <w:tcW w:w="1695" w:type="dxa"/>
                  <w:gridSpan w:val="2"/>
                  <w:vAlign w:val="center"/>
                </w:tcPr>
                <w:p w14:paraId="43647F71" w14:textId="77777777" w:rsidR="00A30DFD" w:rsidRDefault="00000000" w:rsidP="00882BE3">
                  <w:pPr>
                    <w:pStyle w:val="af4"/>
                  </w:pPr>
                  <w:r>
                    <w:t>噪声</w:t>
                  </w:r>
                </w:p>
              </w:tc>
              <w:tc>
                <w:tcPr>
                  <w:tcW w:w="3260" w:type="dxa"/>
                  <w:vAlign w:val="center"/>
                </w:tcPr>
                <w:p w14:paraId="0179DD6F" w14:textId="77777777" w:rsidR="00A30DFD" w:rsidRDefault="00000000" w:rsidP="00882BE3">
                  <w:pPr>
                    <w:pStyle w:val="af4"/>
                  </w:pPr>
                  <w:r>
                    <w:rPr>
                      <w:rFonts w:hint="eastAsia"/>
                    </w:rPr>
                    <w:t>建筑物隔声</w:t>
                  </w:r>
                </w:p>
              </w:tc>
              <w:tc>
                <w:tcPr>
                  <w:tcW w:w="2359" w:type="dxa"/>
                  <w:vAlign w:val="center"/>
                </w:tcPr>
                <w:p w14:paraId="3B309476" w14:textId="77777777" w:rsidR="00A30DFD" w:rsidRDefault="00000000" w:rsidP="00882BE3">
                  <w:pPr>
                    <w:pStyle w:val="af4"/>
                  </w:pPr>
                  <w:r>
                    <w:t>厂界达标排放</w:t>
                  </w:r>
                </w:p>
              </w:tc>
            </w:tr>
            <w:tr w:rsidR="00A30DFD" w14:paraId="6E0B3C67" w14:textId="77777777" w:rsidTr="00882BE3">
              <w:trPr>
                <w:trHeight w:val="340"/>
              </w:trPr>
              <w:tc>
                <w:tcPr>
                  <w:tcW w:w="621" w:type="dxa"/>
                  <w:vAlign w:val="center"/>
                </w:tcPr>
                <w:p w14:paraId="3E3C8B62" w14:textId="77777777" w:rsidR="00A30DFD" w:rsidRDefault="00000000" w:rsidP="00882BE3">
                  <w:pPr>
                    <w:pStyle w:val="af4"/>
                  </w:pPr>
                  <w:r>
                    <w:rPr>
                      <w:rFonts w:hint="eastAsia"/>
                    </w:rPr>
                    <w:t>环境风险</w:t>
                  </w:r>
                </w:p>
              </w:tc>
              <w:tc>
                <w:tcPr>
                  <w:tcW w:w="1695" w:type="dxa"/>
                  <w:gridSpan w:val="2"/>
                  <w:vAlign w:val="center"/>
                </w:tcPr>
                <w:p w14:paraId="33BC0DD6" w14:textId="77777777" w:rsidR="00A30DFD" w:rsidRDefault="00000000" w:rsidP="00882BE3">
                  <w:pPr>
                    <w:pStyle w:val="af4"/>
                  </w:pPr>
                  <w:r>
                    <w:rPr>
                      <w:rFonts w:hint="eastAsia"/>
                    </w:rPr>
                    <w:t>事故应急池</w:t>
                  </w:r>
                </w:p>
              </w:tc>
              <w:tc>
                <w:tcPr>
                  <w:tcW w:w="3260" w:type="dxa"/>
                  <w:vAlign w:val="center"/>
                </w:tcPr>
                <w:p w14:paraId="506B9F69" w14:textId="634BF5FC" w:rsidR="00A30DFD" w:rsidRDefault="00000000" w:rsidP="00882BE3">
                  <w:pPr>
                    <w:pStyle w:val="af4"/>
                  </w:pPr>
                  <w:r>
                    <w:rPr>
                      <w:rFonts w:hint="eastAsia"/>
                    </w:rPr>
                    <w:t>1</w:t>
                  </w:r>
                  <w:r>
                    <w:rPr>
                      <w:rFonts w:hint="eastAsia"/>
                    </w:rPr>
                    <w:t>座，容积</w:t>
                  </w:r>
                  <w:r w:rsidR="00265377" w:rsidRPr="00265377">
                    <w:t xml:space="preserve">158 </w:t>
                  </w:r>
                  <w:r w:rsidRPr="00265377">
                    <w:t>m</w:t>
                  </w:r>
                  <w:r w:rsidRPr="00265377">
                    <w:rPr>
                      <w:vertAlign w:val="superscript"/>
                    </w:rPr>
                    <w:t>2</w:t>
                  </w:r>
                </w:p>
              </w:tc>
              <w:tc>
                <w:tcPr>
                  <w:tcW w:w="2359" w:type="dxa"/>
                  <w:vAlign w:val="center"/>
                </w:tcPr>
                <w:p w14:paraId="4BCF62B9" w14:textId="77777777" w:rsidR="00A30DFD" w:rsidRDefault="00000000" w:rsidP="00882BE3">
                  <w:pPr>
                    <w:pStyle w:val="af4"/>
                  </w:pPr>
                  <w:r>
                    <w:rPr>
                      <w:rFonts w:hint="eastAsia"/>
                    </w:rPr>
                    <w:t>用于全厂事故废水及消防尾水收集，新建</w:t>
                  </w:r>
                </w:p>
              </w:tc>
            </w:tr>
          </w:tbl>
          <w:p w14:paraId="40193C85" w14:textId="77777777" w:rsidR="00A30DFD" w:rsidRPr="00882BE3" w:rsidRDefault="00000000" w:rsidP="00135146">
            <w:pPr>
              <w:pStyle w:val="21"/>
              <w:ind w:firstLine="480"/>
            </w:pPr>
            <w:r w:rsidRPr="00882BE3">
              <w:rPr>
                <w:rFonts w:hint="eastAsia"/>
              </w:rPr>
              <w:t>5</w:t>
            </w:r>
            <w:r w:rsidRPr="00882BE3">
              <w:t>.</w:t>
            </w:r>
            <w:r w:rsidRPr="00882BE3">
              <w:rPr>
                <w:rFonts w:hint="eastAsia"/>
              </w:rPr>
              <w:t>水平衡分析</w:t>
            </w:r>
          </w:p>
          <w:p w14:paraId="233392F5" w14:textId="77777777" w:rsidR="00A30DFD" w:rsidRPr="00882BE3" w:rsidRDefault="00000000" w:rsidP="00135146">
            <w:pPr>
              <w:pStyle w:val="21"/>
              <w:ind w:firstLine="480"/>
            </w:pPr>
            <w:r w:rsidRPr="00882BE3">
              <w:rPr>
                <w:rFonts w:hint="eastAsia"/>
              </w:rPr>
              <w:t>（</w:t>
            </w:r>
            <w:r w:rsidRPr="00882BE3">
              <w:rPr>
                <w:rFonts w:hint="eastAsia"/>
              </w:rPr>
              <w:t>1</w:t>
            </w:r>
            <w:r w:rsidRPr="00882BE3">
              <w:rPr>
                <w:rFonts w:hint="eastAsia"/>
              </w:rPr>
              <w:t>）给水</w:t>
            </w:r>
          </w:p>
          <w:p w14:paraId="0C999647" w14:textId="77777777" w:rsidR="00A30DFD" w:rsidRPr="00882BE3" w:rsidRDefault="00000000" w:rsidP="00135146">
            <w:pPr>
              <w:pStyle w:val="21"/>
              <w:ind w:firstLine="480"/>
            </w:pPr>
            <w:r w:rsidRPr="00882BE3">
              <w:fldChar w:fldCharType="begin"/>
            </w:r>
            <w:r w:rsidRPr="00882BE3">
              <w:instrText xml:space="preserve"> </w:instrText>
            </w:r>
            <w:r w:rsidRPr="00882BE3">
              <w:rPr>
                <w:rFonts w:hint="eastAsia"/>
              </w:rPr>
              <w:instrText>= 1 \* GB3</w:instrText>
            </w:r>
            <w:r w:rsidRPr="00882BE3">
              <w:instrText xml:space="preserve"> </w:instrText>
            </w:r>
            <w:r w:rsidRPr="00882BE3">
              <w:fldChar w:fldCharType="separate"/>
            </w:r>
            <w:r w:rsidRPr="00882BE3">
              <w:rPr>
                <w:rFonts w:hint="eastAsia"/>
              </w:rPr>
              <w:t>①</w:t>
            </w:r>
            <w:r w:rsidRPr="00882BE3">
              <w:fldChar w:fldCharType="end"/>
            </w:r>
            <w:r w:rsidRPr="00882BE3">
              <w:rPr>
                <w:rFonts w:hint="eastAsia"/>
              </w:rPr>
              <w:t>生活用水</w:t>
            </w:r>
          </w:p>
          <w:p w14:paraId="7B26CA07" w14:textId="77777777" w:rsidR="00A30DFD" w:rsidRDefault="00000000" w:rsidP="00135146">
            <w:pPr>
              <w:pStyle w:val="21"/>
              <w:ind w:firstLine="480"/>
            </w:pPr>
            <w:r>
              <w:rPr>
                <w:rFonts w:hint="eastAsia"/>
              </w:rPr>
              <w:t>本项目劳动定员</w:t>
            </w:r>
            <w:r>
              <w:t>200</w:t>
            </w:r>
            <w:r>
              <w:rPr>
                <w:rFonts w:hint="eastAsia"/>
              </w:rPr>
              <w:t>人，厂区不提供住宿，根据《建筑给水排水设计标准》（</w:t>
            </w:r>
            <w:r>
              <w:rPr>
                <w:rFonts w:hint="eastAsia"/>
              </w:rPr>
              <w:t>GB50015-2019</w:t>
            </w:r>
            <w:r>
              <w:rPr>
                <w:rFonts w:hint="eastAsia"/>
              </w:rPr>
              <w:t>），职工用水量按</w:t>
            </w:r>
            <w:r>
              <w:rPr>
                <w:rFonts w:hint="eastAsia"/>
              </w:rPr>
              <w:t>50L/d</w:t>
            </w:r>
            <w:r>
              <w:rPr>
                <w:rFonts w:hint="eastAsia"/>
              </w:rPr>
              <w:t>人计，年工作</w:t>
            </w:r>
            <w:r>
              <w:t>300</w:t>
            </w:r>
            <w:r>
              <w:rPr>
                <w:rFonts w:hint="eastAsia"/>
              </w:rPr>
              <w:t>天，则本项目建成后生活用水</w:t>
            </w:r>
            <w:r>
              <w:rPr>
                <w:rFonts w:hint="eastAsia"/>
              </w:rPr>
              <w:t>3</w:t>
            </w:r>
            <w:r>
              <w:t>000</w:t>
            </w:r>
            <w:r>
              <w:rPr>
                <w:rFonts w:hint="eastAsia"/>
              </w:rPr>
              <w:t>t/a</w:t>
            </w:r>
            <w:r>
              <w:rPr>
                <w:rFonts w:hint="eastAsia"/>
              </w:rPr>
              <w:t>。废水量按用水量的</w:t>
            </w:r>
            <w:r>
              <w:rPr>
                <w:rFonts w:hint="eastAsia"/>
              </w:rPr>
              <w:t>80%</w:t>
            </w:r>
            <w:r>
              <w:rPr>
                <w:rFonts w:hint="eastAsia"/>
              </w:rPr>
              <w:t>计，生活污水量为</w:t>
            </w:r>
            <w:r>
              <w:t>2400 t</w:t>
            </w:r>
            <w:r>
              <w:rPr>
                <w:rFonts w:hint="eastAsia"/>
              </w:rPr>
              <w:t>/a</w:t>
            </w:r>
            <w:r>
              <w:rPr>
                <w:rFonts w:hint="eastAsia"/>
              </w:rPr>
              <w:t>。</w:t>
            </w:r>
          </w:p>
          <w:p w14:paraId="1A215D24" w14:textId="77777777" w:rsidR="00A30DFD" w:rsidRPr="00882BE3" w:rsidRDefault="00000000" w:rsidP="00135146">
            <w:pPr>
              <w:pStyle w:val="21"/>
              <w:ind w:firstLine="480"/>
            </w:pPr>
            <w:r w:rsidRPr="00882BE3">
              <w:fldChar w:fldCharType="begin"/>
            </w:r>
            <w:r w:rsidRPr="00882BE3">
              <w:instrText xml:space="preserve"> </w:instrText>
            </w:r>
            <w:r w:rsidRPr="00882BE3">
              <w:rPr>
                <w:rFonts w:hint="eastAsia"/>
              </w:rPr>
              <w:instrText>= 2 \* GB3</w:instrText>
            </w:r>
            <w:r w:rsidRPr="00882BE3">
              <w:instrText xml:space="preserve"> </w:instrText>
            </w:r>
            <w:r w:rsidRPr="00882BE3">
              <w:fldChar w:fldCharType="separate"/>
            </w:r>
            <w:r w:rsidRPr="00882BE3">
              <w:rPr>
                <w:rFonts w:hint="eastAsia"/>
              </w:rPr>
              <w:t>②</w:t>
            </w:r>
            <w:r w:rsidRPr="00882BE3">
              <w:fldChar w:fldCharType="end"/>
            </w:r>
            <w:r w:rsidRPr="00882BE3">
              <w:rPr>
                <w:rFonts w:hint="eastAsia"/>
              </w:rPr>
              <w:t>食堂用水</w:t>
            </w:r>
          </w:p>
          <w:p w14:paraId="0CFEE574" w14:textId="77777777" w:rsidR="00A30DFD" w:rsidRDefault="00000000" w:rsidP="00135146">
            <w:pPr>
              <w:pStyle w:val="21"/>
              <w:ind w:firstLine="480"/>
            </w:pPr>
            <w:r>
              <w:rPr>
                <w:rFonts w:hint="eastAsia"/>
              </w:rPr>
              <w:t>本项目新建食堂，提供午和晚餐，</w:t>
            </w:r>
            <w:r>
              <w:rPr>
                <w:rFonts w:hint="eastAsia"/>
                <w:color w:val="000000"/>
                <w:szCs w:val="21"/>
              </w:rPr>
              <w:t>员工分批排班（其中早班</w:t>
            </w:r>
            <w:r>
              <w:rPr>
                <w:color w:val="000000"/>
                <w:szCs w:val="21"/>
              </w:rPr>
              <w:t>100</w:t>
            </w:r>
            <w:r>
              <w:rPr>
                <w:rFonts w:hint="eastAsia"/>
                <w:color w:val="000000"/>
                <w:szCs w:val="21"/>
              </w:rPr>
              <w:t>人、晚班</w:t>
            </w:r>
            <w:r>
              <w:rPr>
                <w:color w:val="000000"/>
                <w:szCs w:val="21"/>
              </w:rPr>
              <w:lastRenderedPageBreak/>
              <w:t>100</w:t>
            </w:r>
            <w:r>
              <w:rPr>
                <w:rFonts w:hint="eastAsia"/>
                <w:color w:val="000000"/>
                <w:szCs w:val="21"/>
              </w:rPr>
              <w:t>人），年工作</w:t>
            </w:r>
            <w:r>
              <w:rPr>
                <w:color w:val="000000"/>
                <w:szCs w:val="21"/>
              </w:rPr>
              <w:t>300</w:t>
            </w:r>
            <w:r>
              <w:rPr>
                <w:rFonts w:hint="eastAsia"/>
                <w:color w:val="000000"/>
                <w:szCs w:val="21"/>
              </w:rPr>
              <w:t>天，</w:t>
            </w:r>
            <w:r>
              <w:rPr>
                <w:rFonts w:hint="eastAsia"/>
              </w:rPr>
              <w:t>根据《建筑给水排水设计标准》（</w:t>
            </w:r>
            <w:r>
              <w:rPr>
                <w:rFonts w:hint="eastAsia"/>
              </w:rPr>
              <w:t>GB50015-2019</w:t>
            </w:r>
            <w:r>
              <w:rPr>
                <w:rFonts w:hint="eastAsia"/>
              </w:rPr>
              <w:t>），员工食堂用水定额每人每餐</w:t>
            </w:r>
            <w:r>
              <w:rPr>
                <w:rFonts w:hint="eastAsia"/>
              </w:rPr>
              <w:t>20~25</w:t>
            </w:r>
            <w:r>
              <w:t xml:space="preserve"> </w:t>
            </w:r>
            <w:r>
              <w:rPr>
                <w:rFonts w:hint="eastAsia"/>
              </w:rPr>
              <w:t>L</w:t>
            </w:r>
            <w:r>
              <w:rPr>
                <w:rFonts w:hint="eastAsia"/>
              </w:rPr>
              <w:t>，本次评价按照</w:t>
            </w:r>
            <w:r>
              <w:rPr>
                <w:rFonts w:hint="eastAsia"/>
              </w:rPr>
              <w:t>25</w:t>
            </w:r>
            <w:r>
              <w:t xml:space="preserve"> </w:t>
            </w:r>
            <w:r>
              <w:rPr>
                <w:rFonts w:hint="eastAsia"/>
              </w:rPr>
              <w:t>L/</w:t>
            </w:r>
            <w:r>
              <w:rPr>
                <w:rFonts w:hint="eastAsia"/>
              </w:rPr>
              <w:t>人·餐计，则本项目建成后食堂用水</w:t>
            </w:r>
            <w:r>
              <w:t xml:space="preserve">1500 </w:t>
            </w:r>
            <w:r>
              <w:rPr>
                <w:rFonts w:hint="eastAsia"/>
              </w:rPr>
              <w:t>t/a</w:t>
            </w:r>
            <w:r>
              <w:rPr>
                <w:rFonts w:hint="eastAsia"/>
              </w:rPr>
              <w:t>，废水量按用水量的</w:t>
            </w:r>
            <w:r>
              <w:rPr>
                <w:rFonts w:hint="eastAsia"/>
              </w:rPr>
              <w:t>80</w:t>
            </w:r>
            <w:r>
              <w:t xml:space="preserve"> </w:t>
            </w:r>
            <w:r>
              <w:rPr>
                <w:rFonts w:hint="eastAsia"/>
              </w:rPr>
              <w:t>%</w:t>
            </w:r>
            <w:r>
              <w:rPr>
                <w:rFonts w:hint="eastAsia"/>
              </w:rPr>
              <w:t>计，则食堂废水量为</w:t>
            </w:r>
            <w:r>
              <w:rPr>
                <w:rFonts w:hint="eastAsia"/>
              </w:rPr>
              <w:t>1</w:t>
            </w:r>
            <w:r>
              <w:t xml:space="preserve">200 </w:t>
            </w:r>
            <w:r>
              <w:rPr>
                <w:rFonts w:hint="eastAsia"/>
              </w:rPr>
              <w:t>t/a</w:t>
            </w:r>
            <w:r>
              <w:rPr>
                <w:rFonts w:hint="eastAsia"/>
              </w:rPr>
              <w:t>。</w:t>
            </w:r>
          </w:p>
          <w:p w14:paraId="29B54F89" w14:textId="77777777" w:rsidR="00A30DFD" w:rsidRPr="00882BE3" w:rsidRDefault="00000000" w:rsidP="00135146">
            <w:pPr>
              <w:pStyle w:val="21"/>
              <w:ind w:firstLine="480"/>
            </w:pPr>
            <w:r w:rsidRPr="00882BE3">
              <w:fldChar w:fldCharType="begin"/>
            </w:r>
            <w:r w:rsidRPr="00882BE3">
              <w:instrText xml:space="preserve"> = 3 \* GB3 </w:instrText>
            </w:r>
            <w:r w:rsidRPr="00882BE3">
              <w:fldChar w:fldCharType="separate"/>
            </w:r>
            <w:r w:rsidRPr="00882BE3">
              <w:rPr>
                <w:rFonts w:ascii="宋体" w:hAnsi="宋体" w:cs="宋体" w:hint="eastAsia"/>
              </w:rPr>
              <w:t>③</w:t>
            </w:r>
            <w:r w:rsidRPr="00882BE3">
              <w:fldChar w:fldCharType="end"/>
            </w:r>
            <w:r w:rsidRPr="00882BE3">
              <w:t>清洗用水</w:t>
            </w:r>
          </w:p>
          <w:p w14:paraId="2BB8FDAF" w14:textId="6E52020B" w:rsidR="00A30DFD" w:rsidRDefault="00000000" w:rsidP="00135146">
            <w:pPr>
              <w:pStyle w:val="21"/>
              <w:ind w:firstLine="480"/>
            </w:pPr>
            <w:r>
              <w:rPr>
                <w:rFonts w:hint="eastAsia"/>
              </w:rPr>
              <w:t>前清洗主要用专用的清洗机，清洗机有两个清洗槽，一个槽内添加清洗剂，</w:t>
            </w:r>
            <w:r w:rsidR="008C4FC8">
              <w:rPr>
                <w:rFonts w:hint="eastAsia"/>
              </w:rPr>
              <w:t>清洗剂和水的配比为</w:t>
            </w:r>
            <w:r w:rsidR="008C4FC8">
              <w:rPr>
                <w:rFonts w:hint="eastAsia"/>
              </w:rPr>
              <w:t>1:</w:t>
            </w:r>
            <w:r w:rsidR="00DE5C7B">
              <w:t>10</w:t>
            </w:r>
            <w:r w:rsidR="008C4FC8">
              <w:rPr>
                <w:rFonts w:hint="eastAsia"/>
              </w:rPr>
              <w:t>，</w:t>
            </w:r>
            <w:r w:rsidR="008C4FC8" w:rsidRPr="008C4FC8">
              <w:rPr>
                <w:rFonts w:hint="eastAsia"/>
              </w:rPr>
              <w:t>清洗剂</w:t>
            </w:r>
            <w:r w:rsidR="008C4FC8">
              <w:rPr>
                <w:rFonts w:hint="eastAsia"/>
              </w:rPr>
              <w:t>的使用量为</w:t>
            </w:r>
            <w:r w:rsidR="008C4FC8">
              <w:rPr>
                <w:rFonts w:hint="eastAsia"/>
              </w:rPr>
              <w:t>2</w:t>
            </w:r>
            <w:r w:rsidR="008C4FC8">
              <w:t>0</w:t>
            </w:r>
            <w:r w:rsidR="008C4FC8">
              <w:rPr>
                <w:rFonts w:hint="eastAsia"/>
              </w:rPr>
              <w:t>t</w:t>
            </w:r>
            <w:r w:rsidR="008C4FC8">
              <w:t>/</w:t>
            </w:r>
            <w:r w:rsidR="008C4FC8">
              <w:rPr>
                <w:rFonts w:hint="eastAsia"/>
              </w:rPr>
              <w:t>a</w:t>
            </w:r>
            <w:r w:rsidR="008C4FC8">
              <w:rPr>
                <w:rFonts w:hint="eastAsia"/>
              </w:rPr>
              <w:t>，则清洗剂配比用水量为</w:t>
            </w:r>
            <w:r w:rsidR="00DE5C7B">
              <w:t>2</w:t>
            </w:r>
            <w:r w:rsidR="008C4FC8">
              <w:t xml:space="preserve">00 </w:t>
            </w:r>
            <w:r w:rsidR="008C4FC8">
              <w:rPr>
                <w:rFonts w:hint="eastAsia"/>
              </w:rPr>
              <w:t>t/a</w:t>
            </w:r>
            <w:r w:rsidR="008C4FC8">
              <w:rPr>
                <w:rFonts w:hint="eastAsia"/>
              </w:rPr>
              <w:t>，</w:t>
            </w:r>
            <w:r w:rsidR="008C4FC8" w:rsidRPr="008C4FC8">
              <w:rPr>
                <w:rFonts w:hint="eastAsia"/>
              </w:rPr>
              <w:t>清洗液反复使用，半年对清洗机清洗液进行整体更换，更换出来的废水交由有废水处理资质的单位进行处置</w:t>
            </w:r>
            <w:r w:rsidR="008C4FC8">
              <w:rPr>
                <w:rFonts w:hint="eastAsia"/>
              </w:rPr>
              <w:t>，清洗过程</w:t>
            </w:r>
            <w:r w:rsidR="00F935F6">
              <w:rPr>
                <w:rFonts w:hint="eastAsia"/>
              </w:rPr>
              <w:t>水量</w:t>
            </w:r>
            <w:r w:rsidR="008C4FC8">
              <w:rPr>
                <w:rFonts w:hint="eastAsia"/>
              </w:rPr>
              <w:t>损耗按</w:t>
            </w:r>
            <w:r w:rsidR="008C4FC8">
              <w:rPr>
                <w:rFonts w:hint="eastAsia"/>
              </w:rPr>
              <w:t>8</w:t>
            </w:r>
            <w:r w:rsidR="008C4FC8">
              <w:t>0</w:t>
            </w:r>
            <w:r w:rsidR="008C4FC8">
              <w:rPr>
                <w:rFonts w:hint="eastAsia"/>
              </w:rPr>
              <w:t>%</w:t>
            </w:r>
            <w:r w:rsidR="008C4FC8">
              <w:rPr>
                <w:rFonts w:hint="eastAsia"/>
              </w:rPr>
              <w:t>计算，则清洗废液</w:t>
            </w:r>
            <w:r w:rsidR="00DE5C7B">
              <w:rPr>
                <w:rFonts w:hint="eastAsia"/>
              </w:rPr>
              <w:t>产生量为</w:t>
            </w:r>
            <w:r w:rsidR="00F935F6">
              <w:t>60</w:t>
            </w:r>
            <w:r w:rsidR="00DE5C7B">
              <w:t xml:space="preserve"> </w:t>
            </w:r>
            <w:r w:rsidR="00DE5C7B">
              <w:rPr>
                <w:rFonts w:hint="eastAsia"/>
              </w:rPr>
              <w:t>t/a</w:t>
            </w:r>
            <w:r w:rsidR="008C4FC8">
              <w:rPr>
                <w:rFonts w:hint="eastAsia"/>
              </w:rPr>
              <w:t>；</w:t>
            </w:r>
            <w:r>
              <w:rPr>
                <w:rFonts w:hint="eastAsia"/>
              </w:rPr>
              <w:t>另外一个为漂洗，确保清洗剂被去除干净，漂洗过程中</w:t>
            </w:r>
            <w:proofErr w:type="gramStart"/>
            <w:r>
              <w:rPr>
                <w:rFonts w:hint="eastAsia"/>
              </w:rPr>
              <w:t>清洗水</w:t>
            </w:r>
            <w:proofErr w:type="gramEnd"/>
            <w:r>
              <w:rPr>
                <w:rFonts w:hint="eastAsia"/>
              </w:rPr>
              <w:t>用量为</w:t>
            </w:r>
            <w:r>
              <w:t xml:space="preserve">300 </w:t>
            </w:r>
            <w:r>
              <w:rPr>
                <w:rFonts w:hint="eastAsia"/>
              </w:rPr>
              <w:t>t</w:t>
            </w:r>
            <w:r>
              <w:t>/</w:t>
            </w:r>
            <w:r>
              <w:rPr>
                <w:rFonts w:hint="eastAsia"/>
              </w:rPr>
              <w:t>a</w:t>
            </w:r>
            <w:r>
              <w:rPr>
                <w:rFonts w:hint="eastAsia"/>
              </w:rPr>
              <w:t>。其中</w:t>
            </w:r>
            <w:r>
              <w:t>10</w:t>
            </w:r>
            <w:r>
              <w:rPr>
                <w:rFonts w:hint="eastAsia"/>
              </w:rPr>
              <w:t>%</w:t>
            </w:r>
            <w:r w:rsidR="00882BE3">
              <w:rPr>
                <w:rFonts w:hint="eastAsia"/>
              </w:rPr>
              <w:t>损耗，</w:t>
            </w:r>
            <w:r>
              <w:rPr>
                <w:rFonts w:hint="eastAsia"/>
              </w:rPr>
              <w:t>则清洗共产生废水</w:t>
            </w:r>
            <w:r>
              <w:t xml:space="preserve">270 </w:t>
            </w:r>
            <w:r>
              <w:rPr>
                <w:rFonts w:hint="eastAsia"/>
              </w:rPr>
              <w:t>t/a</w:t>
            </w:r>
            <w:r>
              <w:rPr>
                <w:rFonts w:hint="eastAsia"/>
              </w:rPr>
              <w:t>，通过低温蒸发的原理，从清洗废水中提取</w:t>
            </w:r>
            <w:r>
              <w:rPr>
                <w:rFonts w:hint="eastAsia"/>
              </w:rPr>
              <w:t>80</w:t>
            </w:r>
            <w:r>
              <w:t xml:space="preserve"> </w:t>
            </w:r>
            <w:r>
              <w:rPr>
                <w:rFonts w:hint="eastAsia"/>
              </w:rPr>
              <w:t>%</w:t>
            </w:r>
            <w:r>
              <w:rPr>
                <w:rFonts w:hint="eastAsia"/>
              </w:rPr>
              <w:t>再生水用于清洗剂调配，剩余</w:t>
            </w:r>
            <w:r>
              <w:rPr>
                <w:rFonts w:hint="eastAsia"/>
              </w:rPr>
              <w:t>20%</w:t>
            </w:r>
            <w:r>
              <w:rPr>
                <w:rFonts w:hint="eastAsia"/>
              </w:rPr>
              <w:t>清洗废液作为危险废物处置。</w:t>
            </w:r>
          </w:p>
          <w:p w14:paraId="0E3DBCE3" w14:textId="310AD652" w:rsidR="00DE5C7B" w:rsidRPr="00DE5C7B" w:rsidRDefault="00DE5C7B" w:rsidP="00DE5C7B">
            <w:pPr>
              <w:pStyle w:val="21"/>
              <w:ind w:firstLine="480"/>
            </w:pPr>
            <w:r>
              <w:fldChar w:fldCharType="begin"/>
            </w:r>
            <w:r>
              <w:instrText xml:space="preserve"> </w:instrText>
            </w:r>
            <w:r>
              <w:rPr>
                <w:rFonts w:hint="eastAsia"/>
              </w:rPr>
              <w:instrText>= 4 \* GB3</w:instrText>
            </w:r>
            <w:r>
              <w:instrText xml:space="preserve"> </w:instrText>
            </w:r>
            <w:r>
              <w:fldChar w:fldCharType="separate"/>
            </w:r>
            <w:r>
              <w:rPr>
                <w:rFonts w:hint="eastAsia"/>
                <w:noProof/>
              </w:rPr>
              <w:t>④</w:t>
            </w:r>
            <w:r>
              <w:fldChar w:fldCharType="end"/>
            </w:r>
            <w:r>
              <w:rPr>
                <w:rFonts w:hint="eastAsia"/>
              </w:rPr>
              <w:t>切削液、研磨液配置</w:t>
            </w:r>
            <w:r w:rsidRPr="00DE5C7B">
              <w:t>用水</w:t>
            </w:r>
          </w:p>
          <w:p w14:paraId="58FF5C6B" w14:textId="62EE120F" w:rsidR="00DE5C7B" w:rsidRDefault="00DE5C7B" w:rsidP="00135146">
            <w:pPr>
              <w:pStyle w:val="21"/>
              <w:ind w:firstLine="480"/>
            </w:pPr>
            <w:r>
              <w:rPr>
                <w:rFonts w:hint="eastAsia"/>
              </w:rPr>
              <w:t>本项目使用</w:t>
            </w:r>
            <w:r w:rsidRPr="00DE5C7B">
              <w:t>切削液</w:t>
            </w:r>
            <w:r>
              <w:rPr>
                <w:rFonts w:hint="eastAsia"/>
              </w:rPr>
              <w:t>6t/a</w:t>
            </w:r>
            <w:r w:rsidRPr="00DE5C7B">
              <w:t>、</w:t>
            </w:r>
            <w:r w:rsidRPr="00DE5C7B">
              <w:rPr>
                <w:rFonts w:hint="eastAsia"/>
              </w:rPr>
              <w:t>研磨液</w:t>
            </w:r>
            <w:r w:rsidRPr="00DE5C7B">
              <w:t>30</w:t>
            </w:r>
            <w:r>
              <w:rPr>
                <w:rFonts w:hint="eastAsia"/>
              </w:rPr>
              <w:t>t/a</w:t>
            </w:r>
            <w:r>
              <w:rPr>
                <w:rFonts w:hint="eastAsia"/>
              </w:rPr>
              <w:t>，研磨工序中，切削液和研磨液混合调配成乳化液，乳化液需加水进行调配，</w:t>
            </w:r>
            <w:r w:rsidRPr="00DE5C7B">
              <w:rPr>
                <w:rFonts w:hint="eastAsia"/>
              </w:rPr>
              <w:t>乳化液和水</w:t>
            </w:r>
            <w:r>
              <w:rPr>
                <w:rFonts w:hint="eastAsia"/>
              </w:rPr>
              <w:t>的调配比例为</w:t>
            </w:r>
            <w:r w:rsidRPr="00DE5C7B">
              <w:rPr>
                <w:rFonts w:hint="eastAsia"/>
              </w:rPr>
              <w:t>1:10</w:t>
            </w:r>
            <w:r>
              <w:rPr>
                <w:rFonts w:hint="eastAsia"/>
              </w:rPr>
              <w:t>，则配置用水为</w:t>
            </w:r>
            <w:r>
              <w:rPr>
                <w:rFonts w:hint="eastAsia"/>
              </w:rPr>
              <w:t>3</w:t>
            </w:r>
            <w:r>
              <w:t>60</w:t>
            </w:r>
            <w:r>
              <w:rPr>
                <w:rFonts w:hint="eastAsia"/>
              </w:rPr>
              <w:t>t</w:t>
            </w:r>
            <w:r>
              <w:t>/</w:t>
            </w:r>
            <w:r>
              <w:rPr>
                <w:rFonts w:hint="eastAsia"/>
              </w:rPr>
              <w:t>a</w:t>
            </w:r>
            <w:r>
              <w:rPr>
                <w:rFonts w:hint="eastAsia"/>
              </w:rPr>
              <w:t>，</w:t>
            </w:r>
            <w:r w:rsidRPr="00DE5C7B">
              <w:rPr>
                <w:rFonts w:hint="eastAsia"/>
              </w:rPr>
              <w:t>损耗按</w:t>
            </w:r>
            <w:r w:rsidRPr="00DE5C7B">
              <w:rPr>
                <w:rFonts w:hint="eastAsia"/>
              </w:rPr>
              <w:t>95%</w:t>
            </w:r>
            <w:r w:rsidRPr="00DE5C7B">
              <w:rPr>
                <w:rFonts w:hint="eastAsia"/>
              </w:rPr>
              <w:t>计，其余全部进入废乳化液。</w:t>
            </w:r>
          </w:p>
          <w:p w14:paraId="6A9654D0" w14:textId="77777777" w:rsidR="00A30DFD" w:rsidRPr="00882BE3" w:rsidRDefault="00000000" w:rsidP="00135146">
            <w:pPr>
              <w:pStyle w:val="21"/>
              <w:ind w:firstLine="480"/>
            </w:pPr>
            <w:r w:rsidRPr="00882BE3">
              <w:rPr>
                <w:rFonts w:hint="eastAsia"/>
              </w:rPr>
              <w:t>（</w:t>
            </w:r>
            <w:r w:rsidRPr="00882BE3">
              <w:rPr>
                <w:rFonts w:hint="eastAsia"/>
              </w:rPr>
              <w:t>2</w:t>
            </w:r>
            <w:r w:rsidRPr="00882BE3">
              <w:rPr>
                <w:rFonts w:hint="eastAsia"/>
              </w:rPr>
              <w:t>）排水</w:t>
            </w:r>
          </w:p>
          <w:p w14:paraId="2440A4AD" w14:textId="7FEDAB99" w:rsidR="00A30DFD" w:rsidRDefault="00000000" w:rsidP="00135146">
            <w:pPr>
              <w:pStyle w:val="21"/>
              <w:ind w:firstLine="480"/>
            </w:pPr>
            <w:r>
              <w:rPr>
                <w:rFonts w:hint="eastAsia"/>
              </w:rPr>
              <w:t>本项目实行“清污分流、雨污分流”。本项目所有生产活动均在厂房内进行，生产环节不涉及污染雨水的途径；本项目产生的</w:t>
            </w:r>
            <w:proofErr w:type="gramStart"/>
            <w:r>
              <w:rPr>
                <w:rFonts w:hint="eastAsia"/>
              </w:rPr>
              <w:t>固危废主要</w:t>
            </w:r>
            <w:proofErr w:type="gramEnd"/>
            <w:r>
              <w:rPr>
                <w:rFonts w:hint="eastAsia"/>
              </w:rPr>
              <w:t>为生产过程产生的</w:t>
            </w:r>
            <w:r w:rsidR="00275773" w:rsidRPr="00275773">
              <w:rPr>
                <w:rFonts w:hint="eastAsia"/>
              </w:rPr>
              <w:t>废油（含油泥）、废乳化液、废包装桶、废液</w:t>
            </w:r>
            <w:r>
              <w:rPr>
                <w:rFonts w:hint="eastAsia"/>
              </w:rPr>
              <w:t>等，均严格按照《危险废物贮存污染控制标准》（</w:t>
            </w:r>
            <w:r>
              <w:rPr>
                <w:rFonts w:hint="eastAsia"/>
              </w:rPr>
              <w:t>GB18597-2023</w:t>
            </w:r>
            <w:r>
              <w:rPr>
                <w:rFonts w:hint="eastAsia"/>
              </w:rPr>
              <w:t>）的要求进行收集、贮存、转移，过程中基本不存在</w:t>
            </w:r>
            <w:proofErr w:type="gramStart"/>
            <w:r>
              <w:rPr>
                <w:rFonts w:hint="eastAsia"/>
              </w:rPr>
              <w:t>在</w:t>
            </w:r>
            <w:proofErr w:type="gramEnd"/>
            <w:r>
              <w:rPr>
                <w:rFonts w:hint="eastAsia"/>
              </w:rPr>
              <w:t>厂区地面残留较多原辅料和废弃物，或在降雨时被冲刷带入雨水管道，污染雨水的可能性。综上，本次不考虑初期雨水。</w:t>
            </w:r>
          </w:p>
          <w:p w14:paraId="44E909F2" w14:textId="77777777" w:rsidR="00A30DFD" w:rsidRPr="00882BE3" w:rsidRDefault="00000000" w:rsidP="00135146">
            <w:pPr>
              <w:pStyle w:val="21"/>
              <w:ind w:firstLine="480"/>
            </w:pPr>
            <w:r w:rsidRPr="00882BE3">
              <w:fldChar w:fldCharType="begin"/>
            </w:r>
            <w:r w:rsidRPr="00882BE3">
              <w:instrText xml:space="preserve"> </w:instrText>
            </w:r>
            <w:r w:rsidRPr="00882BE3">
              <w:rPr>
                <w:rFonts w:hint="eastAsia"/>
              </w:rPr>
              <w:instrText>= 1 \* GB3</w:instrText>
            </w:r>
            <w:r w:rsidRPr="00882BE3">
              <w:instrText xml:space="preserve"> </w:instrText>
            </w:r>
            <w:r w:rsidRPr="00882BE3">
              <w:fldChar w:fldCharType="separate"/>
            </w:r>
            <w:r w:rsidRPr="00882BE3">
              <w:rPr>
                <w:rFonts w:hint="eastAsia"/>
              </w:rPr>
              <w:t>①</w:t>
            </w:r>
            <w:r w:rsidRPr="00882BE3">
              <w:fldChar w:fldCharType="end"/>
            </w:r>
            <w:r w:rsidRPr="00882BE3">
              <w:rPr>
                <w:rFonts w:hint="eastAsia"/>
              </w:rPr>
              <w:t>生活污水</w:t>
            </w:r>
          </w:p>
          <w:p w14:paraId="3B2F6C6B" w14:textId="77777777" w:rsidR="00A30DFD" w:rsidRDefault="00000000" w:rsidP="00135146">
            <w:pPr>
              <w:pStyle w:val="21"/>
              <w:ind w:firstLine="480"/>
            </w:pPr>
            <w:r>
              <w:rPr>
                <w:rFonts w:hint="eastAsia"/>
              </w:rPr>
              <w:t>本项目建成后生活用水</w:t>
            </w:r>
            <w:r>
              <w:rPr>
                <w:rFonts w:hint="eastAsia"/>
              </w:rPr>
              <w:t>3</w:t>
            </w:r>
            <w:r>
              <w:t>000</w:t>
            </w:r>
            <w:r>
              <w:rPr>
                <w:rFonts w:hint="eastAsia"/>
              </w:rPr>
              <w:t>t/a</w:t>
            </w:r>
            <w:r>
              <w:rPr>
                <w:rFonts w:hint="eastAsia"/>
              </w:rPr>
              <w:t>，生活污水排放系数按</w:t>
            </w:r>
            <w:r>
              <w:rPr>
                <w:rFonts w:hint="eastAsia"/>
              </w:rPr>
              <w:t>80%</w:t>
            </w:r>
            <w:r>
              <w:rPr>
                <w:rFonts w:hint="eastAsia"/>
              </w:rPr>
              <w:t>计，则本项目产生生活污水</w:t>
            </w:r>
            <w:r>
              <w:t>2400</w:t>
            </w:r>
            <w:r>
              <w:rPr>
                <w:rFonts w:hint="eastAsia"/>
              </w:rPr>
              <w:t>t/a</w:t>
            </w:r>
            <w:r>
              <w:rPr>
                <w:rFonts w:hint="eastAsia"/>
              </w:rPr>
              <w:t>，生活污水经化粪池预处理后接管至宜兴市城市污水处理厂处理，尾水达标后排</w:t>
            </w:r>
            <w:proofErr w:type="gramStart"/>
            <w:r>
              <w:rPr>
                <w:rFonts w:hint="eastAsia"/>
              </w:rPr>
              <w:t>入武宜运河</w:t>
            </w:r>
            <w:proofErr w:type="gramEnd"/>
            <w:r>
              <w:rPr>
                <w:rFonts w:hint="eastAsia"/>
              </w:rPr>
              <w:t>。</w:t>
            </w:r>
          </w:p>
          <w:p w14:paraId="255F271B" w14:textId="77777777" w:rsidR="00A30DFD" w:rsidRPr="00882BE3" w:rsidRDefault="00000000" w:rsidP="00135146">
            <w:pPr>
              <w:pStyle w:val="21"/>
              <w:ind w:firstLine="480"/>
            </w:pPr>
            <w:r w:rsidRPr="00882BE3">
              <w:fldChar w:fldCharType="begin"/>
            </w:r>
            <w:r w:rsidRPr="00882BE3">
              <w:instrText xml:space="preserve"> </w:instrText>
            </w:r>
            <w:r w:rsidRPr="00882BE3">
              <w:rPr>
                <w:rFonts w:hint="eastAsia"/>
              </w:rPr>
              <w:instrText>= 2 \* GB3</w:instrText>
            </w:r>
            <w:r w:rsidRPr="00882BE3">
              <w:instrText xml:space="preserve"> </w:instrText>
            </w:r>
            <w:r w:rsidRPr="00882BE3">
              <w:fldChar w:fldCharType="separate"/>
            </w:r>
            <w:r w:rsidRPr="00882BE3">
              <w:rPr>
                <w:rFonts w:hint="eastAsia"/>
              </w:rPr>
              <w:t>②</w:t>
            </w:r>
            <w:r w:rsidRPr="00882BE3">
              <w:fldChar w:fldCharType="end"/>
            </w:r>
            <w:r w:rsidRPr="00882BE3">
              <w:rPr>
                <w:rFonts w:hint="eastAsia"/>
              </w:rPr>
              <w:t>食堂污水</w:t>
            </w:r>
          </w:p>
          <w:p w14:paraId="4E6BEF4E" w14:textId="04437239" w:rsidR="00A30DFD" w:rsidRDefault="00000000" w:rsidP="00135146">
            <w:pPr>
              <w:pStyle w:val="21"/>
              <w:ind w:firstLine="480"/>
            </w:pPr>
            <w:r>
              <w:rPr>
                <w:rFonts w:hint="eastAsia"/>
              </w:rPr>
              <w:lastRenderedPageBreak/>
              <w:t>本项目建成后食堂用水</w:t>
            </w:r>
            <w:r>
              <w:t>1500</w:t>
            </w:r>
            <w:r>
              <w:rPr>
                <w:rFonts w:hint="eastAsia"/>
              </w:rPr>
              <w:t>t/a</w:t>
            </w:r>
            <w:r>
              <w:rPr>
                <w:rFonts w:hint="eastAsia"/>
              </w:rPr>
              <w:t>，本项目食堂废水排污系数取</w:t>
            </w:r>
            <w:r>
              <w:rPr>
                <w:rFonts w:hint="eastAsia"/>
              </w:rPr>
              <w:t>0.8</w:t>
            </w:r>
            <w:r>
              <w:rPr>
                <w:rFonts w:hint="eastAsia"/>
              </w:rPr>
              <w:t>，则食堂废水约为</w:t>
            </w:r>
            <w:r>
              <w:t>1200</w:t>
            </w:r>
            <w:r>
              <w:rPr>
                <w:rFonts w:hint="eastAsia"/>
              </w:rPr>
              <w:t>t/a</w:t>
            </w:r>
            <w:r>
              <w:rPr>
                <w:rFonts w:hint="eastAsia"/>
              </w:rPr>
              <w:t>，经隔油池和化粪池预处理达标后接管宜兴市城市污水处理厂处理集中处理，处理达标的</w:t>
            </w:r>
            <w:proofErr w:type="gramStart"/>
            <w:r>
              <w:rPr>
                <w:rFonts w:hint="eastAsia"/>
              </w:rPr>
              <w:t>尾水排入武宜运河</w:t>
            </w:r>
            <w:proofErr w:type="gramEnd"/>
            <w:r>
              <w:rPr>
                <w:rFonts w:hint="eastAsia"/>
              </w:rPr>
              <w:t>。</w:t>
            </w:r>
          </w:p>
          <w:p w14:paraId="1DC85B87" w14:textId="77777777" w:rsidR="00A30DFD" w:rsidRDefault="00000000" w:rsidP="00135146">
            <w:pPr>
              <w:pStyle w:val="21"/>
              <w:ind w:firstLine="480"/>
            </w:pPr>
            <w:r>
              <w:rPr>
                <w:rFonts w:hint="eastAsia"/>
              </w:rPr>
              <w:t>本项目水平衡如下：</w:t>
            </w:r>
          </w:p>
          <w:p w14:paraId="1075D49D" w14:textId="26270887" w:rsidR="00A30DFD" w:rsidRDefault="007276A9" w:rsidP="007276A9">
            <w:pPr>
              <w:jc w:val="center"/>
            </w:pPr>
            <w:r>
              <w:rPr>
                <w:noProof/>
              </w:rPr>
              <w:drawing>
                <wp:inline distT="0" distB="0" distL="0" distR="0" wp14:anchorId="1AD61258" wp14:editId="7E18BAA9">
                  <wp:extent cx="5123815" cy="3079115"/>
                  <wp:effectExtent l="0" t="0" r="635" b="6985"/>
                  <wp:docPr id="47964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3815" cy="3079115"/>
                          </a:xfrm>
                          <a:prstGeom prst="rect">
                            <a:avLst/>
                          </a:prstGeom>
                          <a:noFill/>
                          <a:ln>
                            <a:noFill/>
                          </a:ln>
                        </pic:spPr>
                      </pic:pic>
                    </a:graphicData>
                  </a:graphic>
                </wp:inline>
              </w:drawing>
            </w:r>
          </w:p>
          <w:p w14:paraId="7754962B" w14:textId="52F02C36" w:rsidR="00A30DFD" w:rsidRDefault="00000000" w:rsidP="0009790F">
            <w:pPr>
              <w:pStyle w:val="af2"/>
            </w:pPr>
            <w:r>
              <w:rPr>
                <w:rFonts w:hint="eastAsia"/>
              </w:rPr>
              <w:t>图</w:t>
            </w:r>
            <w:r>
              <w:rPr>
                <w:rFonts w:hint="eastAsia"/>
              </w:rPr>
              <w:t>2-</w:t>
            </w:r>
            <w:r>
              <w:t>2</w:t>
            </w:r>
            <w:r w:rsidR="00F95429">
              <w:t xml:space="preserve"> </w:t>
            </w:r>
            <w:r>
              <w:rPr>
                <w:rFonts w:hint="eastAsia"/>
              </w:rPr>
              <w:t xml:space="preserve"> </w:t>
            </w:r>
            <w:r>
              <w:rPr>
                <w:rFonts w:hint="eastAsia"/>
              </w:rPr>
              <w:t>本项目水平衡图（</w:t>
            </w:r>
            <w:r>
              <w:rPr>
                <w:rFonts w:hint="eastAsia"/>
              </w:rPr>
              <w:t>t/a</w:t>
            </w:r>
            <w:r>
              <w:rPr>
                <w:rFonts w:hint="eastAsia"/>
              </w:rPr>
              <w:t>）</w:t>
            </w:r>
          </w:p>
          <w:p w14:paraId="0311F945" w14:textId="77777777" w:rsidR="00A30DFD" w:rsidRPr="007276A9" w:rsidRDefault="00000000" w:rsidP="00135146">
            <w:pPr>
              <w:pStyle w:val="21"/>
              <w:rPr>
                <w:b/>
                <w:bCs/>
              </w:rPr>
            </w:pPr>
            <w:r w:rsidRPr="007276A9">
              <w:rPr>
                <w:rFonts w:hint="eastAsia"/>
                <w:b/>
                <w:bCs/>
              </w:rPr>
              <w:t>6</w:t>
            </w:r>
            <w:r w:rsidRPr="007276A9">
              <w:rPr>
                <w:b/>
                <w:bCs/>
              </w:rPr>
              <w:t>.</w:t>
            </w:r>
            <w:r w:rsidRPr="007276A9">
              <w:rPr>
                <w:rFonts w:hint="eastAsia"/>
                <w:b/>
                <w:bCs/>
              </w:rPr>
              <w:t>主要生产设施</w:t>
            </w:r>
          </w:p>
          <w:p w14:paraId="6394731A" w14:textId="77777777" w:rsidR="00A30DFD" w:rsidRDefault="00000000" w:rsidP="00135146">
            <w:pPr>
              <w:pStyle w:val="21"/>
              <w:ind w:firstLine="480"/>
            </w:pPr>
            <w:r>
              <w:rPr>
                <w:rFonts w:hint="eastAsia"/>
              </w:rPr>
              <w:t>本项目主要设施如下表所示。</w:t>
            </w:r>
          </w:p>
          <w:p w14:paraId="51109EA3" w14:textId="0F375D0F" w:rsidR="00A30DFD" w:rsidRDefault="0009790F" w:rsidP="0009790F">
            <w:pPr>
              <w:pStyle w:val="af2"/>
            </w:pPr>
            <w:r>
              <w:rPr>
                <w:rFonts w:hint="eastAsia"/>
              </w:rPr>
              <w:t>表</w:t>
            </w:r>
            <w:r>
              <w:rPr>
                <w:rFonts w:hint="eastAsia"/>
              </w:rPr>
              <w:t>2</w:t>
            </w:r>
            <w:r>
              <w:t>-3</w:t>
            </w:r>
            <w:r>
              <w:rPr>
                <w:rFonts w:hint="eastAsia"/>
              </w:rPr>
              <w:t>主要设备一览表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4"/>
              <w:gridCol w:w="2448"/>
              <w:gridCol w:w="2300"/>
              <w:gridCol w:w="870"/>
              <w:gridCol w:w="1007"/>
              <w:gridCol w:w="960"/>
            </w:tblGrid>
            <w:tr w:rsidR="00A30DFD" w14:paraId="52D9EC05" w14:textId="77777777">
              <w:trPr>
                <w:trHeight w:val="312"/>
              </w:trPr>
              <w:tc>
                <w:tcPr>
                  <w:tcW w:w="300" w:type="pct"/>
                  <w:vAlign w:val="center"/>
                </w:tcPr>
                <w:p w14:paraId="05A2BD2B" w14:textId="77777777" w:rsidR="00A30DFD" w:rsidRPr="0009790F" w:rsidRDefault="00000000" w:rsidP="0009790F">
                  <w:pPr>
                    <w:pStyle w:val="af4"/>
                    <w:rPr>
                      <w:b/>
                      <w:bCs/>
                    </w:rPr>
                  </w:pPr>
                  <w:r w:rsidRPr="0009790F">
                    <w:rPr>
                      <w:b/>
                      <w:bCs/>
                    </w:rPr>
                    <w:t>序号</w:t>
                  </w:r>
                </w:p>
              </w:tc>
              <w:tc>
                <w:tcPr>
                  <w:tcW w:w="1517" w:type="pct"/>
                  <w:shd w:val="clear" w:color="auto" w:fill="auto"/>
                  <w:tcMar>
                    <w:left w:w="57" w:type="dxa"/>
                    <w:right w:w="57" w:type="dxa"/>
                  </w:tcMar>
                  <w:vAlign w:val="center"/>
                </w:tcPr>
                <w:p w14:paraId="4F3FC7F4" w14:textId="77777777" w:rsidR="00A30DFD" w:rsidRPr="0009790F" w:rsidRDefault="00000000" w:rsidP="0009790F">
                  <w:pPr>
                    <w:pStyle w:val="af4"/>
                    <w:rPr>
                      <w:b/>
                      <w:bCs/>
                    </w:rPr>
                  </w:pPr>
                  <w:r w:rsidRPr="0009790F">
                    <w:rPr>
                      <w:b/>
                      <w:bCs/>
                    </w:rPr>
                    <w:t>名称</w:t>
                  </w:r>
                </w:p>
              </w:tc>
              <w:tc>
                <w:tcPr>
                  <w:tcW w:w="1425" w:type="pct"/>
                  <w:shd w:val="clear" w:color="auto" w:fill="auto"/>
                  <w:tcMar>
                    <w:left w:w="0" w:type="dxa"/>
                    <w:right w:w="0" w:type="dxa"/>
                  </w:tcMar>
                  <w:vAlign w:val="center"/>
                </w:tcPr>
                <w:p w14:paraId="5CE6B15B" w14:textId="77777777" w:rsidR="00A30DFD" w:rsidRPr="0009790F" w:rsidRDefault="00000000" w:rsidP="0009790F">
                  <w:pPr>
                    <w:pStyle w:val="af4"/>
                    <w:rPr>
                      <w:b/>
                      <w:bCs/>
                    </w:rPr>
                  </w:pPr>
                  <w:r w:rsidRPr="0009790F">
                    <w:rPr>
                      <w:b/>
                      <w:bCs/>
                    </w:rPr>
                    <w:t>规格</w:t>
                  </w:r>
                  <w:r w:rsidRPr="0009790F">
                    <w:rPr>
                      <w:b/>
                      <w:bCs/>
                    </w:rPr>
                    <w:t>(</w:t>
                  </w:r>
                  <w:r w:rsidRPr="0009790F">
                    <w:rPr>
                      <w:b/>
                      <w:bCs/>
                    </w:rPr>
                    <w:t>型号</w:t>
                  </w:r>
                  <w:r w:rsidRPr="0009790F">
                    <w:rPr>
                      <w:b/>
                      <w:bCs/>
                    </w:rPr>
                    <w:t>)</w:t>
                  </w:r>
                </w:p>
              </w:tc>
              <w:tc>
                <w:tcPr>
                  <w:tcW w:w="539" w:type="pct"/>
                  <w:shd w:val="clear" w:color="auto" w:fill="auto"/>
                  <w:tcMar>
                    <w:left w:w="57" w:type="dxa"/>
                    <w:right w:w="57" w:type="dxa"/>
                  </w:tcMar>
                  <w:vAlign w:val="center"/>
                </w:tcPr>
                <w:p w14:paraId="192EE879" w14:textId="77777777" w:rsidR="00A30DFD" w:rsidRPr="0009790F" w:rsidRDefault="00000000" w:rsidP="0009790F">
                  <w:pPr>
                    <w:pStyle w:val="af4"/>
                    <w:rPr>
                      <w:b/>
                      <w:bCs/>
                    </w:rPr>
                  </w:pPr>
                  <w:r w:rsidRPr="0009790F">
                    <w:rPr>
                      <w:b/>
                      <w:bCs/>
                    </w:rPr>
                    <w:t>数量</w:t>
                  </w:r>
                </w:p>
                <w:p w14:paraId="37991976" w14:textId="77777777" w:rsidR="00A30DFD" w:rsidRPr="0009790F" w:rsidRDefault="00000000" w:rsidP="0009790F">
                  <w:pPr>
                    <w:pStyle w:val="af4"/>
                    <w:rPr>
                      <w:b/>
                      <w:bCs/>
                    </w:rPr>
                  </w:pPr>
                  <w:r w:rsidRPr="0009790F">
                    <w:rPr>
                      <w:rFonts w:hint="eastAsia"/>
                      <w:b/>
                      <w:bCs/>
                    </w:rPr>
                    <w:t>(</w:t>
                  </w:r>
                  <w:r w:rsidRPr="0009790F">
                    <w:rPr>
                      <w:b/>
                      <w:bCs/>
                    </w:rPr>
                    <w:t>台</w:t>
                  </w:r>
                  <w:r w:rsidRPr="0009790F">
                    <w:rPr>
                      <w:b/>
                      <w:bCs/>
                    </w:rPr>
                    <w:t>/</w:t>
                  </w:r>
                  <w:r w:rsidRPr="0009790F">
                    <w:rPr>
                      <w:b/>
                      <w:bCs/>
                    </w:rPr>
                    <w:t>套</w:t>
                  </w:r>
                  <w:r w:rsidRPr="0009790F">
                    <w:rPr>
                      <w:rFonts w:hint="eastAsia"/>
                      <w:b/>
                      <w:bCs/>
                    </w:rPr>
                    <w:t>)</w:t>
                  </w:r>
                </w:p>
              </w:tc>
              <w:tc>
                <w:tcPr>
                  <w:tcW w:w="624" w:type="pct"/>
                  <w:vAlign w:val="center"/>
                </w:tcPr>
                <w:p w14:paraId="0772A3DB" w14:textId="77777777" w:rsidR="00A30DFD" w:rsidRPr="0009790F" w:rsidRDefault="00000000" w:rsidP="0009790F">
                  <w:pPr>
                    <w:pStyle w:val="af4"/>
                    <w:rPr>
                      <w:b/>
                      <w:bCs/>
                    </w:rPr>
                  </w:pPr>
                  <w:r w:rsidRPr="0009790F">
                    <w:rPr>
                      <w:b/>
                      <w:bCs/>
                    </w:rPr>
                    <w:t>产地</w:t>
                  </w:r>
                </w:p>
              </w:tc>
              <w:tc>
                <w:tcPr>
                  <w:tcW w:w="595" w:type="pct"/>
                  <w:shd w:val="clear" w:color="auto" w:fill="auto"/>
                  <w:noWrap/>
                  <w:tcMar>
                    <w:left w:w="0" w:type="dxa"/>
                    <w:right w:w="0" w:type="dxa"/>
                  </w:tcMar>
                  <w:vAlign w:val="center"/>
                </w:tcPr>
                <w:p w14:paraId="5404AFD2" w14:textId="77777777" w:rsidR="00A30DFD" w:rsidRPr="0009790F" w:rsidRDefault="00000000" w:rsidP="0009790F">
                  <w:pPr>
                    <w:pStyle w:val="af4"/>
                    <w:rPr>
                      <w:b/>
                      <w:bCs/>
                    </w:rPr>
                  </w:pPr>
                  <w:r w:rsidRPr="0009790F">
                    <w:rPr>
                      <w:b/>
                      <w:bCs/>
                    </w:rPr>
                    <w:t>备注</w:t>
                  </w:r>
                </w:p>
              </w:tc>
            </w:tr>
            <w:tr w:rsidR="00A30DFD" w14:paraId="36A74D0A" w14:textId="77777777">
              <w:trPr>
                <w:trHeight w:val="312"/>
              </w:trPr>
              <w:tc>
                <w:tcPr>
                  <w:tcW w:w="300" w:type="pct"/>
                  <w:vAlign w:val="center"/>
                </w:tcPr>
                <w:p w14:paraId="0D4068C4" w14:textId="77777777" w:rsidR="00A30DFD" w:rsidRDefault="00000000" w:rsidP="0009790F">
                  <w:pPr>
                    <w:pStyle w:val="af4"/>
                  </w:pPr>
                  <w:r>
                    <w:t>1</w:t>
                  </w:r>
                </w:p>
              </w:tc>
              <w:tc>
                <w:tcPr>
                  <w:tcW w:w="1517" w:type="pct"/>
                  <w:shd w:val="clear" w:color="auto" w:fill="auto"/>
                  <w:tcMar>
                    <w:left w:w="57" w:type="dxa"/>
                    <w:right w:w="57" w:type="dxa"/>
                  </w:tcMar>
                  <w:vAlign w:val="center"/>
                </w:tcPr>
                <w:p w14:paraId="7AFFDEB9" w14:textId="77777777" w:rsidR="00A30DFD" w:rsidRDefault="00000000" w:rsidP="0009790F">
                  <w:pPr>
                    <w:pStyle w:val="af4"/>
                  </w:pPr>
                  <w:proofErr w:type="gramStart"/>
                  <w:r>
                    <w:t>硬质快</w:t>
                  </w:r>
                  <w:proofErr w:type="gramEnd"/>
                  <w:r>
                    <w:t>卷门</w:t>
                  </w:r>
                </w:p>
              </w:tc>
              <w:tc>
                <w:tcPr>
                  <w:tcW w:w="1425" w:type="pct"/>
                  <w:shd w:val="clear" w:color="auto" w:fill="auto"/>
                  <w:noWrap/>
                  <w:tcMar>
                    <w:left w:w="0" w:type="dxa"/>
                    <w:right w:w="0" w:type="dxa"/>
                  </w:tcMar>
                  <w:vAlign w:val="center"/>
                </w:tcPr>
                <w:p w14:paraId="45104FE6" w14:textId="77777777" w:rsidR="00A30DFD" w:rsidRDefault="00000000" w:rsidP="0009790F">
                  <w:pPr>
                    <w:pStyle w:val="af4"/>
                  </w:pPr>
                  <w:r>
                    <w:t>ZUGT-01</w:t>
                  </w:r>
                </w:p>
              </w:tc>
              <w:tc>
                <w:tcPr>
                  <w:tcW w:w="539" w:type="pct"/>
                  <w:shd w:val="clear" w:color="auto" w:fill="auto"/>
                  <w:tcMar>
                    <w:left w:w="57" w:type="dxa"/>
                    <w:right w:w="57" w:type="dxa"/>
                  </w:tcMar>
                  <w:vAlign w:val="center"/>
                </w:tcPr>
                <w:p w14:paraId="1DD60B97" w14:textId="77777777" w:rsidR="00A30DFD" w:rsidRDefault="00000000" w:rsidP="0009790F">
                  <w:pPr>
                    <w:pStyle w:val="af4"/>
                  </w:pPr>
                  <w:r>
                    <w:t>15</w:t>
                  </w:r>
                </w:p>
              </w:tc>
              <w:tc>
                <w:tcPr>
                  <w:tcW w:w="624" w:type="pct"/>
                  <w:vAlign w:val="center"/>
                </w:tcPr>
                <w:p w14:paraId="37875BF3"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5EDF46AD" w14:textId="77777777" w:rsidR="00A30DFD" w:rsidRDefault="00000000" w:rsidP="0009790F">
                  <w:pPr>
                    <w:pStyle w:val="af4"/>
                  </w:pPr>
                  <w:r>
                    <w:t>/</w:t>
                  </w:r>
                </w:p>
              </w:tc>
            </w:tr>
            <w:tr w:rsidR="00A30DFD" w14:paraId="451CA80E" w14:textId="77777777">
              <w:trPr>
                <w:trHeight w:val="312"/>
              </w:trPr>
              <w:tc>
                <w:tcPr>
                  <w:tcW w:w="300" w:type="pct"/>
                  <w:vAlign w:val="center"/>
                </w:tcPr>
                <w:p w14:paraId="4B434B94" w14:textId="77777777" w:rsidR="00A30DFD" w:rsidRDefault="00000000" w:rsidP="0009790F">
                  <w:pPr>
                    <w:pStyle w:val="af4"/>
                  </w:pPr>
                  <w:r>
                    <w:t>2</w:t>
                  </w:r>
                </w:p>
              </w:tc>
              <w:tc>
                <w:tcPr>
                  <w:tcW w:w="1517" w:type="pct"/>
                  <w:shd w:val="clear" w:color="auto" w:fill="auto"/>
                  <w:tcMar>
                    <w:left w:w="57" w:type="dxa"/>
                    <w:right w:w="57" w:type="dxa"/>
                  </w:tcMar>
                  <w:vAlign w:val="center"/>
                </w:tcPr>
                <w:p w14:paraId="6FB74986" w14:textId="77777777" w:rsidR="00A30DFD" w:rsidRDefault="00000000" w:rsidP="0009790F">
                  <w:pPr>
                    <w:pStyle w:val="af4"/>
                  </w:pPr>
                  <w:r>
                    <w:t>无机房货梯</w:t>
                  </w:r>
                </w:p>
              </w:tc>
              <w:tc>
                <w:tcPr>
                  <w:tcW w:w="1425" w:type="pct"/>
                  <w:shd w:val="clear" w:color="auto" w:fill="auto"/>
                  <w:noWrap/>
                  <w:tcMar>
                    <w:left w:w="0" w:type="dxa"/>
                    <w:right w:w="0" w:type="dxa"/>
                  </w:tcMar>
                  <w:vAlign w:val="center"/>
                </w:tcPr>
                <w:p w14:paraId="658C94EF" w14:textId="77777777" w:rsidR="00A30DFD" w:rsidRDefault="00000000" w:rsidP="0009790F">
                  <w:pPr>
                    <w:pStyle w:val="af4"/>
                  </w:pPr>
                  <w:r>
                    <w:t>SC-88</w:t>
                  </w:r>
                </w:p>
              </w:tc>
              <w:tc>
                <w:tcPr>
                  <w:tcW w:w="539" w:type="pct"/>
                  <w:shd w:val="clear" w:color="auto" w:fill="auto"/>
                  <w:tcMar>
                    <w:left w:w="57" w:type="dxa"/>
                    <w:right w:w="57" w:type="dxa"/>
                  </w:tcMar>
                  <w:vAlign w:val="center"/>
                </w:tcPr>
                <w:p w14:paraId="5D3A8D62" w14:textId="77777777" w:rsidR="00A30DFD" w:rsidRDefault="00000000" w:rsidP="0009790F">
                  <w:pPr>
                    <w:pStyle w:val="af4"/>
                  </w:pPr>
                  <w:r>
                    <w:t>3</w:t>
                  </w:r>
                </w:p>
              </w:tc>
              <w:tc>
                <w:tcPr>
                  <w:tcW w:w="624" w:type="pct"/>
                  <w:vAlign w:val="center"/>
                </w:tcPr>
                <w:p w14:paraId="2A4ECC68"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2C048986" w14:textId="77777777" w:rsidR="00A30DFD" w:rsidRDefault="00000000" w:rsidP="0009790F">
                  <w:pPr>
                    <w:pStyle w:val="af4"/>
                  </w:pPr>
                  <w:r>
                    <w:t>搬运设备</w:t>
                  </w:r>
                </w:p>
              </w:tc>
            </w:tr>
            <w:tr w:rsidR="00A30DFD" w14:paraId="171EE95D" w14:textId="77777777">
              <w:trPr>
                <w:trHeight w:val="312"/>
              </w:trPr>
              <w:tc>
                <w:tcPr>
                  <w:tcW w:w="300" w:type="pct"/>
                  <w:vAlign w:val="center"/>
                </w:tcPr>
                <w:p w14:paraId="7767FAC6" w14:textId="77777777" w:rsidR="00A30DFD" w:rsidRDefault="00000000" w:rsidP="0009790F">
                  <w:pPr>
                    <w:pStyle w:val="af4"/>
                  </w:pPr>
                  <w:r>
                    <w:t>3</w:t>
                  </w:r>
                </w:p>
              </w:tc>
              <w:tc>
                <w:tcPr>
                  <w:tcW w:w="1517" w:type="pct"/>
                  <w:shd w:val="clear" w:color="auto" w:fill="auto"/>
                  <w:tcMar>
                    <w:left w:w="57" w:type="dxa"/>
                    <w:right w:w="57" w:type="dxa"/>
                  </w:tcMar>
                  <w:vAlign w:val="center"/>
                </w:tcPr>
                <w:p w14:paraId="6B0C6807" w14:textId="77777777" w:rsidR="00A30DFD" w:rsidRDefault="00000000" w:rsidP="0009790F">
                  <w:pPr>
                    <w:pStyle w:val="af4"/>
                  </w:pPr>
                  <w:r>
                    <w:t>Mazak</w:t>
                  </w:r>
                  <w:r>
                    <w:t>数控车床</w:t>
                  </w:r>
                </w:p>
              </w:tc>
              <w:tc>
                <w:tcPr>
                  <w:tcW w:w="1425" w:type="pct"/>
                  <w:shd w:val="clear" w:color="auto" w:fill="auto"/>
                  <w:noWrap/>
                  <w:tcMar>
                    <w:left w:w="0" w:type="dxa"/>
                    <w:right w:w="0" w:type="dxa"/>
                  </w:tcMar>
                  <w:vAlign w:val="center"/>
                </w:tcPr>
                <w:p w14:paraId="55FFB62C" w14:textId="77777777" w:rsidR="00A30DFD" w:rsidRDefault="00000000" w:rsidP="0009790F">
                  <w:pPr>
                    <w:pStyle w:val="af4"/>
                  </w:pPr>
                  <w:r>
                    <w:t>QT-COMPACT100MSYL</w:t>
                  </w:r>
                </w:p>
              </w:tc>
              <w:tc>
                <w:tcPr>
                  <w:tcW w:w="539" w:type="pct"/>
                  <w:shd w:val="clear" w:color="auto" w:fill="auto"/>
                  <w:tcMar>
                    <w:left w:w="57" w:type="dxa"/>
                    <w:right w:w="57" w:type="dxa"/>
                  </w:tcMar>
                  <w:vAlign w:val="center"/>
                </w:tcPr>
                <w:p w14:paraId="4DFCA9E6" w14:textId="77777777" w:rsidR="00A30DFD" w:rsidRDefault="00000000" w:rsidP="0009790F">
                  <w:pPr>
                    <w:pStyle w:val="af4"/>
                  </w:pPr>
                  <w:r>
                    <w:t>9</w:t>
                  </w:r>
                </w:p>
              </w:tc>
              <w:tc>
                <w:tcPr>
                  <w:tcW w:w="624" w:type="pct"/>
                  <w:vAlign w:val="center"/>
                </w:tcPr>
                <w:p w14:paraId="710EB651"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5C75327E" w14:textId="77777777" w:rsidR="00A30DFD" w:rsidRDefault="00000000" w:rsidP="0009790F">
                  <w:pPr>
                    <w:pStyle w:val="af4"/>
                  </w:pPr>
                  <w:r>
                    <w:t>/</w:t>
                  </w:r>
                </w:p>
              </w:tc>
            </w:tr>
            <w:tr w:rsidR="00A30DFD" w14:paraId="64E43C70" w14:textId="77777777">
              <w:trPr>
                <w:trHeight w:val="312"/>
              </w:trPr>
              <w:tc>
                <w:tcPr>
                  <w:tcW w:w="300" w:type="pct"/>
                  <w:vAlign w:val="center"/>
                </w:tcPr>
                <w:p w14:paraId="17EB433E" w14:textId="77777777" w:rsidR="00A30DFD" w:rsidRDefault="00000000" w:rsidP="0009790F">
                  <w:pPr>
                    <w:pStyle w:val="af4"/>
                  </w:pPr>
                  <w:r>
                    <w:t>4</w:t>
                  </w:r>
                </w:p>
              </w:tc>
              <w:tc>
                <w:tcPr>
                  <w:tcW w:w="1517" w:type="pct"/>
                  <w:shd w:val="clear" w:color="auto" w:fill="auto"/>
                  <w:tcMar>
                    <w:left w:w="57" w:type="dxa"/>
                    <w:right w:w="57" w:type="dxa"/>
                  </w:tcMar>
                  <w:vAlign w:val="center"/>
                </w:tcPr>
                <w:p w14:paraId="377F6CAD" w14:textId="77777777" w:rsidR="00A30DFD" w:rsidRDefault="00000000" w:rsidP="0009790F">
                  <w:pPr>
                    <w:pStyle w:val="af4"/>
                  </w:pPr>
                  <w:proofErr w:type="gramStart"/>
                  <w:r>
                    <w:t>定制料仓连接线</w:t>
                  </w:r>
                  <w:proofErr w:type="gramEnd"/>
                </w:p>
              </w:tc>
              <w:tc>
                <w:tcPr>
                  <w:tcW w:w="1425" w:type="pct"/>
                  <w:shd w:val="clear" w:color="auto" w:fill="auto"/>
                  <w:noWrap/>
                  <w:tcMar>
                    <w:left w:w="0" w:type="dxa"/>
                    <w:right w:w="0" w:type="dxa"/>
                  </w:tcMar>
                  <w:vAlign w:val="center"/>
                </w:tcPr>
                <w:p w14:paraId="2E7909CE" w14:textId="77777777" w:rsidR="00A30DFD" w:rsidRDefault="00000000" w:rsidP="0009790F">
                  <w:pPr>
                    <w:pStyle w:val="af4"/>
                  </w:pPr>
                  <w:r>
                    <w:t>YS-3791</w:t>
                  </w:r>
                </w:p>
              </w:tc>
              <w:tc>
                <w:tcPr>
                  <w:tcW w:w="539" w:type="pct"/>
                  <w:shd w:val="clear" w:color="auto" w:fill="auto"/>
                  <w:tcMar>
                    <w:left w:w="57" w:type="dxa"/>
                    <w:right w:w="57" w:type="dxa"/>
                  </w:tcMar>
                  <w:vAlign w:val="center"/>
                </w:tcPr>
                <w:p w14:paraId="7479FF52" w14:textId="77777777" w:rsidR="00A30DFD" w:rsidRDefault="00000000" w:rsidP="0009790F">
                  <w:pPr>
                    <w:pStyle w:val="af4"/>
                  </w:pPr>
                  <w:r>
                    <w:t>8</w:t>
                  </w:r>
                </w:p>
              </w:tc>
              <w:tc>
                <w:tcPr>
                  <w:tcW w:w="624" w:type="pct"/>
                  <w:vAlign w:val="center"/>
                </w:tcPr>
                <w:p w14:paraId="0744E4AE"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79058C4C" w14:textId="77777777" w:rsidR="00A30DFD" w:rsidRDefault="00000000" w:rsidP="0009790F">
                  <w:pPr>
                    <w:pStyle w:val="af4"/>
                  </w:pPr>
                  <w:r>
                    <w:t>/</w:t>
                  </w:r>
                </w:p>
              </w:tc>
            </w:tr>
            <w:tr w:rsidR="00A30DFD" w14:paraId="0CC2B43E" w14:textId="77777777">
              <w:trPr>
                <w:trHeight w:val="312"/>
              </w:trPr>
              <w:tc>
                <w:tcPr>
                  <w:tcW w:w="300" w:type="pct"/>
                  <w:vAlign w:val="center"/>
                </w:tcPr>
                <w:p w14:paraId="22EF8635" w14:textId="77777777" w:rsidR="00A30DFD" w:rsidRDefault="00000000" w:rsidP="0009790F">
                  <w:pPr>
                    <w:pStyle w:val="af4"/>
                  </w:pPr>
                  <w:r>
                    <w:t>5</w:t>
                  </w:r>
                </w:p>
              </w:tc>
              <w:tc>
                <w:tcPr>
                  <w:tcW w:w="1517" w:type="pct"/>
                  <w:shd w:val="clear" w:color="auto" w:fill="auto"/>
                  <w:tcMar>
                    <w:left w:w="57" w:type="dxa"/>
                    <w:right w:w="57" w:type="dxa"/>
                  </w:tcMar>
                  <w:vAlign w:val="center"/>
                </w:tcPr>
                <w:p w14:paraId="59FC59D9" w14:textId="77777777" w:rsidR="00A30DFD" w:rsidRDefault="00000000" w:rsidP="0009790F">
                  <w:pPr>
                    <w:pStyle w:val="af4"/>
                  </w:pPr>
                  <w:r>
                    <w:t>全自动数控车床</w:t>
                  </w:r>
                  <w:r>
                    <w:t>-</w:t>
                  </w:r>
                  <w:r>
                    <w:t>上料排料机构</w:t>
                  </w:r>
                </w:p>
              </w:tc>
              <w:tc>
                <w:tcPr>
                  <w:tcW w:w="1425" w:type="pct"/>
                  <w:shd w:val="clear" w:color="auto" w:fill="auto"/>
                  <w:noWrap/>
                  <w:tcMar>
                    <w:left w:w="0" w:type="dxa"/>
                    <w:right w:w="0" w:type="dxa"/>
                  </w:tcMar>
                  <w:vAlign w:val="center"/>
                </w:tcPr>
                <w:p w14:paraId="410FB552" w14:textId="77777777" w:rsidR="00A30DFD" w:rsidRDefault="00000000" w:rsidP="0009790F">
                  <w:pPr>
                    <w:pStyle w:val="af4"/>
                  </w:pPr>
                  <w:r>
                    <w:t>AES0988</w:t>
                  </w:r>
                </w:p>
              </w:tc>
              <w:tc>
                <w:tcPr>
                  <w:tcW w:w="539" w:type="pct"/>
                  <w:shd w:val="clear" w:color="auto" w:fill="auto"/>
                  <w:tcMar>
                    <w:left w:w="57" w:type="dxa"/>
                    <w:right w:w="57" w:type="dxa"/>
                  </w:tcMar>
                  <w:vAlign w:val="center"/>
                </w:tcPr>
                <w:p w14:paraId="12ABDC50" w14:textId="77777777" w:rsidR="00A30DFD" w:rsidRDefault="00000000" w:rsidP="0009790F">
                  <w:pPr>
                    <w:pStyle w:val="af4"/>
                  </w:pPr>
                  <w:r>
                    <w:t>8</w:t>
                  </w:r>
                </w:p>
              </w:tc>
              <w:tc>
                <w:tcPr>
                  <w:tcW w:w="624" w:type="pct"/>
                  <w:vAlign w:val="center"/>
                </w:tcPr>
                <w:p w14:paraId="662FB483"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4F2D026B" w14:textId="77777777" w:rsidR="00A30DFD" w:rsidRDefault="00000000" w:rsidP="0009790F">
                  <w:pPr>
                    <w:pStyle w:val="af4"/>
                  </w:pPr>
                  <w:r>
                    <w:t>/</w:t>
                  </w:r>
                </w:p>
              </w:tc>
            </w:tr>
            <w:tr w:rsidR="00A30DFD" w14:paraId="067D4C32" w14:textId="77777777">
              <w:trPr>
                <w:trHeight w:val="312"/>
              </w:trPr>
              <w:tc>
                <w:tcPr>
                  <w:tcW w:w="300" w:type="pct"/>
                  <w:vAlign w:val="center"/>
                </w:tcPr>
                <w:p w14:paraId="24895B2F" w14:textId="77777777" w:rsidR="00A30DFD" w:rsidRDefault="00000000" w:rsidP="0009790F">
                  <w:pPr>
                    <w:pStyle w:val="af4"/>
                  </w:pPr>
                  <w:r>
                    <w:t>6</w:t>
                  </w:r>
                </w:p>
              </w:tc>
              <w:tc>
                <w:tcPr>
                  <w:tcW w:w="1517" w:type="pct"/>
                  <w:shd w:val="clear" w:color="auto" w:fill="auto"/>
                  <w:tcMar>
                    <w:left w:w="57" w:type="dxa"/>
                    <w:right w:w="57" w:type="dxa"/>
                  </w:tcMar>
                  <w:vAlign w:val="center"/>
                </w:tcPr>
                <w:p w14:paraId="447BD771" w14:textId="77777777" w:rsidR="00A30DFD" w:rsidRDefault="00000000" w:rsidP="0009790F">
                  <w:pPr>
                    <w:pStyle w:val="af4"/>
                  </w:pPr>
                  <w:r>
                    <w:t>数控车床</w:t>
                  </w:r>
                </w:p>
              </w:tc>
              <w:tc>
                <w:tcPr>
                  <w:tcW w:w="1425" w:type="pct"/>
                  <w:shd w:val="clear" w:color="auto" w:fill="auto"/>
                  <w:noWrap/>
                  <w:tcMar>
                    <w:left w:w="0" w:type="dxa"/>
                    <w:right w:w="0" w:type="dxa"/>
                  </w:tcMar>
                  <w:vAlign w:val="center"/>
                </w:tcPr>
                <w:p w14:paraId="5E04DAD2" w14:textId="77777777" w:rsidR="00A30DFD" w:rsidRDefault="00000000" w:rsidP="0009790F">
                  <w:pPr>
                    <w:pStyle w:val="af4"/>
                  </w:pPr>
                  <w:r>
                    <w:t>JH-6436T</w:t>
                  </w:r>
                </w:p>
              </w:tc>
              <w:tc>
                <w:tcPr>
                  <w:tcW w:w="539" w:type="pct"/>
                  <w:shd w:val="clear" w:color="auto" w:fill="auto"/>
                  <w:tcMar>
                    <w:left w:w="57" w:type="dxa"/>
                    <w:right w:w="57" w:type="dxa"/>
                  </w:tcMar>
                  <w:vAlign w:val="center"/>
                </w:tcPr>
                <w:p w14:paraId="7B4BA325" w14:textId="6A5BFCCB" w:rsidR="00A30DFD" w:rsidRDefault="001C37EF" w:rsidP="0009790F">
                  <w:pPr>
                    <w:pStyle w:val="af4"/>
                  </w:pPr>
                  <w:r>
                    <w:t>22</w:t>
                  </w:r>
                </w:p>
              </w:tc>
              <w:tc>
                <w:tcPr>
                  <w:tcW w:w="624" w:type="pct"/>
                  <w:vAlign w:val="center"/>
                </w:tcPr>
                <w:p w14:paraId="1FBEC21F"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7429E684" w14:textId="77777777" w:rsidR="00A30DFD" w:rsidRDefault="00000000" w:rsidP="0009790F">
                  <w:pPr>
                    <w:pStyle w:val="af4"/>
                  </w:pPr>
                  <w:r>
                    <w:t>/</w:t>
                  </w:r>
                </w:p>
              </w:tc>
            </w:tr>
            <w:tr w:rsidR="00A30DFD" w14:paraId="02D3403A" w14:textId="77777777">
              <w:trPr>
                <w:trHeight w:val="312"/>
              </w:trPr>
              <w:tc>
                <w:tcPr>
                  <w:tcW w:w="300" w:type="pct"/>
                  <w:vAlign w:val="center"/>
                </w:tcPr>
                <w:p w14:paraId="0FE0BF8E" w14:textId="77777777" w:rsidR="00A30DFD" w:rsidRDefault="00000000" w:rsidP="0009790F">
                  <w:pPr>
                    <w:pStyle w:val="af4"/>
                  </w:pPr>
                  <w:r>
                    <w:t>7</w:t>
                  </w:r>
                </w:p>
              </w:tc>
              <w:tc>
                <w:tcPr>
                  <w:tcW w:w="1517" w:type="pct"/>
                  <w:shd w:val="clear" w:color="auto" w:fill="auto"/>
                  <w:tcMar>
                    <w:left w:w="57" w:type="dxa"/>
                    <w:right w:w="57" w:type="dxa"/>
                  </w:tcMar>
                  <w:vAlign w:val="center"/>
                </w:tcPr>
                <w:p w14:paraId="3C217690" w14:textId="77777777" w:rsidR="00A30DFD" w:rsidRDefault="00000000" w:rsidP="0009790F">
                  <w:pPr>
                    <w:pStyle w:val="af4"/>
                  </w:pPr>
                  <w:proofErr w:type="gramStart"/>
                  <w:r>
                    <w:t>走芯机</w:t>
                  </w:r>
                  <w:proofErr w:type="gramEnd"/>
                </w:p>
              </w:tc>
              <w:tc>
                <w:tcPr>
                  <w:tcW w:w="1425" w:type="pct"/>
                  <w:shd w:val="clear" w:color="auto" w:fill="auto"/>
                  <w:noWrap/>
                  <w:tcMar>
                    <w:left w:w="0" w:type="dxa"/>
                    <w:right w:w="0" w:type="dxa"/>
                  </w:tcMar>
                  <w:vAlign w:val="center"/>
                </w:tcPr>
                <w:p w14:paraId="6ACE5331" w14:textId="77777777" w:rsidR="00A30DFD" w:rsidRDefault="00000000" w:rsidP="0009790F">
                  <w:pPr>
                    <w:pStyle w:val="af4"/>
                  </w:pPr>
                  <w:r>
                    <w:t>SB-20JE</w:t>
                  </w:r>
                </w:p>
              </w:tc>
              <w:tc>
                <w:tcPr>
                  <w:tcW w:w="539" w:type="pct"/>
                  <w:shd w:val="clear" w:color="auto" w:fill="auto"/>
                  <w:tcMar>
                    <w:left w:w="57" w:type="dxa"/>
                    <w:right w:w="57" w:type="dxa"/>
                  </w:tcMar>
                  <w:vAlign w:val="center"/>
                </w:tcPr>
                <w:p w14:paraId="085A79B0" w14:textId="77777777" w:rsidR="00A30DFD" w:rsidRDefault="00000000" w:rsidP="0009790F">
                  <w:pPr>
                    <w:pStyle w:val="af4"/>
                  </w:pPr>
                  <w:r>
                    <w:t>100</w:t>
                  </w:r>
                </w:p>
              </w:tc>
              <w:tc>
                <w:tcPr>
                  <w:tcW w:w="624" w:type="pct"/>
                  <w:vAlign w:val="center"/>
                </w:tcPr>
                <w:p w14:paraId="11FB0438" w14:textId="77777777" w:rsidR="00A30DFD" w:rsidRDefault="00000000" w:rsidP="0009790F">
                  <w:pPr>
                    <w:pStyle w:val="af4"/>
                  </w:pPr>
                  <w:r>
                    <w:t>国产</w:t>
                  </w:r>
                  <w:r>
                    <w:t>/</w:t>
                  </w:r>
                  <w:r>
                    <w:t>汽运</w:t>
                  </w:r>
                </w:p>
              </w:tc>
              <w:tc>
                <w:tcPr>
                  <w:tcW w:w="595" w:type="pct"/>
                  <w:shd w:val="clear" w:color="auto" w:fill="auto"/>
                  <w:noWrap/>
                  <w:tcMar>
                    <w:left w:w="0" w:type="dxa"/>
                    <w:right w:w="0" w:type="dxa"/>
                  </w:tcMar>
                  <w:vAlign w:val="center"/>
                </w:tcPr>
                <w:p w14:paraId="65DDA36B" w14:textId="77777777" w:rsidR="00A30DFD" w:rsidRDefault="00A30DFD" w:rsidP="0009790F">
                  <w:pPr>
                    <w:pStyle w:val="af4"/>
                  </w:pPr>
                </w:p>
              </w:tc>
            </w:tr>
            <w:tr w:rsidR="001C37EF" w14:paraId="638BEC17" w14:textId="77777777">
              <w:trPr>
                <w:trHeight w:val="312"/>
              </w:trPr>
              <w:tc>
                <w:tcPr>
                  <w:tcW w:w="300" w:type="pct"/>
                  <w:vAlign w:val="center"/>
                </w:tcPr>
                <w:p w14:paraId="7D53AA50" w14:textId="77777777" w:rsidR="001C37EF" w:rsidRDefault="001C37EF" w:rsidP="001C37EF">
                  <w:pPr>
                    <w:pStyle w:val="af4"/>
                  </w:pPr>
                  <w:r>
                    <w:t>8</w:t>
                  </w:r>
                </w:p>
              </w:tc>
              <w:tc>
                <w:tcPr>
                  <w:tcW w:w="1517" w:type="pct"/>
                  <w:shd w:val="clear" w:color="auto" w:fill="auto"/>
                  <w:tcMar>
                    <w:left w:w="57" w:type="dxa"/>
                    <w:right w:w="57" w:type="dxa"/>
                  </w:tcMar>
                  <w:vAlign w:val="center"/>
                </w:tcPr>
                <w:p w14:paraId="0DB9B694" w14:textId="78CDD7AA" w:rsidR="001C37EF" w:rsidRDefault="001C37EF" w:rsidP="001C37EF">
                  <w:pPr>
                    <w:pStyle w:val="af4"/>
                  </w:pPr>
                  <w:r>
                    <w:t>瑞士型精密纵切车床</w:t>
                  </w:r>
                </w:p>
              </w:tc>
              <w:tc>
                <w:tcPr>
                  <w:tcW w:w="1425" w:type="pct"/>
                  <w:shd w:val="clear" w:color="auto" w:fill="auto"/>
                  <w:noWrap/>
                  <w:tcMar>
                    <w:left w:w="0" w:type="dxa"/>
                    <w:right w:w="0" w:type="dxa"/>
                  </w:tcMar>
                  <w:vAlign w:val="center"/>
                </w:tcPr>
                <w:p w14:paraId="289E0B62" w14:textId="0BD78ED2" w:rsidR="001C37EF" w:rsidRDefault="001C37EF" w:rsidP="001C37EF">
                  <w:pPr>
                    <w:pStyle w:val="af4"/>
                  </w:pPr>
                  <w:r>
                    <w:t>XKNC-50G</w:t>
                  </w:r>
                </w:p>
              </w:tc>
              <w:tc>
                <w:tcPr>
                  <w:tcW w:w="539" w:type="pct"/>
                  <w:shd w:val="clear" w:color="auto" w:fill="auto"/>
                  <w:tcMar>
                    <w:left w:w="57" w:type="dxa"/>
                    <w:right w:w="57" w:type="dxa"/>
                  </w:tcMar>
                  <w:vAlign w:val="center"/>
                </w:tcPr>
                <w:p w14:paraId="52276A3E" w14:textId="678EBDB7" w:rsidR="001C37EF" w:rsidRDefault="001C37EF" w:rsidP="001C37EF">
                  <w:pPr>
                    <w:pStyle w:val="af4"/>
                  </w:pPr>
                  <w:r>
                    <w:t>6</w:t>
                  </w:r>
                </w:p>
              </w:tc>
              <w:tc>
                <w:tcPr>
                  <w:tcW w:w="624" w:type="pct"/>
                  <w:vAlign w:val="center"/>
                </w:tcPr>
                <w:p w14:paraId="4D23BCD7" w14:textId="6A1114DB"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6F1068A8" w14:textId="2C5A0DAC" w:rsidR="001C37EF" w:rsidRDefault="001C37EF" w:rsidP="001C37EF">
                  <w:pPr>
                    <w:pStyle w:val="af4"/>
                  </w:pPr>
                  <w:r>
                    <w:t>/</w:t>
                  </w:r>
                </w:p>
              </w:tc>
            </w:tr>
            <w:tr w:rsidR="001C37EF" w14:paraId="0144DA85" w14:textId="77777777">
              <w:trPr>
                <w:trHeight w:val="312"/>
              </w:trPr>
              <w:tc>
                <w:tcPr>
                  <w:tcW w:w="300" w:type="pct"/>
                  <w:vAlign w:val="center"/>
                </w:tcPr>
                <w:p w14:paraId="09ED2053" w14:textId="77777777" w:rsidR="001C37EF" w:rsidRDefault="001C37EF" w:rsidP="001C37EF">
                  <w:pPr>
                    <w:pStyle w:val="af4"/>
                  </w:pPr>
                  <w:r>
                    <w:t>9</w:t>
                  </w:r>
                </w:p>
              </w:tc>
              <w:tc>
                <w:tcPr>
                  <w:tcW w:w="1517" w:type="pct"/>
                  <w:shd w:val="clear" w:color="auto" w:fill="auto"/>
                  <w:tcMar>
                    <w:left w:w="57" w:type="dxa"/>
                    <w:right w:w="57" w:type="dxa"/>
                  </w:tcMar>
                  <w:vAlign w:val="center"/>
                </w:tcPr>
                <w:p w14:paraId="68FDCE31" w14:textId="15CB397B" w:rsidR="001C37EF" w:rsidRDefault="001C37EF" w:rsidP="001C37EF">
                  <w:pPr>
                    <w:pStyle w:val="af4"/>
                  </w:pPr>
                  <w:r>
                    <w:t>数控外圆磨床</w:t>
                  </w:r>
                </w:p>
              </w:tc>
              <w:tc>
                <w:tcPr>
                  <w:tcW w:w="1425" w:type="pct"/>
                  <w:shd w:val="clear" w:color="auto" w:fill="auto"/>
                  <w:noWrap/>
                  <w:tcMar>
                    <w:left w:w="0" w:type="dxa"/>
                    <w:right w:w="0" w:type="dxa"/>
                  </w:tcMar>
                  <w:vAlign w:val="center"/>
                </w:tcPr>
                <w:p w14:paraId="6BDC16EC" w14:textId="3068EDCA" w:rsidR="001C37EF" w:rsidRDefault="001C37EF" w:rsidP="001C37EF">
                  <w:pPr>
                    <w:pStyle w:val="af4"/>
                  </w:pPr>
                  <w:r>
                    <w:t>MK1320CNC-550A50520021</w:t>
                  </w:r>
                </w:p>
              </w:tc>
              <w:tc>
                <w:tcPr>
                  <w:tcW w:w="539" w:type="pct"/>
                  <w:shd w:val="clear" w:color="auto" w:fill="auto"/>
                  <w:tcMar>
                    <w:left w:w="57" w:type="dxa"/>
                    <w:right w:w="57" w:type="dxa"/>
                  </w:tcMar>
                  <w:vAlign w:val="center"/>
                </w:tcPr>
                <w:p w14:paraId="756855DD" w14:textId="44772A83" w:rsidR="001C37EF" w:rsidRDefault="001C37EF" w:rsidP="001C37EF">
                  <w:pPr>
                    <w:pStyle w:val="af4"/>
                  </w:pPr>
                  <w:r>
                    <w:t>18</w:t>
                  </w:r>
                </w:p>
              </w:tc>
              <w:tc>
                <w:tcPr>
                  <w:tcW w:w="624" w:type="pct"/>
                  <w:vAlign w:val="center"/>
                </w:tcPr>
                <w:p w14:paraId="3EB3027C" w14:textId="2AA6AC0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4732AFB" w14:textId="572314A3" w:rsidR="001C37EF" w:rsidRDefault="001C37EF" w:rsidP="001C37EF">
                  <w:pPr>
                    <w:pStyle w:val="af4"/>
                  </w:pPr>
                  <w:r>
                    <w:t>机床</w:t>
                  </w:r>
                </w:p>
              </w:tc>
            </w:tr>
            <w:tr w:rsidR="001C37EF" w14:paraId="0D9BC72F" w14:textId="77777777">
              <w:trPr>
                <w:trHeight w:val="312"/>
              </w:trPr>
              <w:tc>
                <w:tcPr>
                  <w:tcW w:w="300" w:type="pct"/>
                  <w:vAlign w:val="center"/>
                </w:tcPr>
                <w:p w14:paraId="497FD331" w14:textId="77777777" w:rsidR="001C37EF" w:rsidRDefault="001C37EF" w:rsidP="001C37EF">
                  <w:pPr>
                    <w:pStyle w:val="af4"/>
                  </w:pPr>
                  <w:r>
                    <w:t>10</w:t>
                  </w:r>
                </w:p>
              </w:tc>
              <w:tc>
                <w:tcPr>
                  <w:tcW w:w="1517" w:type="pct"/>
                  <w:shd w:val="clear" w:color="auto" w:fill="auto"/>
                  <w:tcMar>
                    <w:left w:w="57" w:type="dxa"/>
                    <w:right w:w="57" w:type="dxa"/>
                  </w:tcMar>
                  <w:vAlign w:val="center"/>
                </w:tcPr>
                <w:p w14:paraId="47D5E574" w14:textId="77DB879B" w:rsidR="001C37EF" w:rsidRDefault="001C37EF" w:rsidP="001C37EF">
                  <w:pPr>
                    <w:pStyle w:val="af4"/>
                  </w:pPr>
                  <w:r>
                    <w:t>自动连接线</w:t>
                  </w:r>
                </w:p>
              </w:tc>
              <w:tc>
                <w:tcPr>
                  <w:tcW w:w="1425" w:type="pct"/>
                  <w:shd w:val="clear" w:color="auto" w:fill="auto"/>
                  <w:noWrap/>
                  <w:tcMar>
                    <w:left w:w="0" w:type="dxa"/>
                    <w:right w:w="0" w:type="dxa"/>
                  </w:tcMar>
                  <w:vAlign w:val="center"/>
                </w:tcPr>
                <w:p w14:paraId="73D07299" w14:textId="3BEE2FB5" w:rsidR="001C37EF" w:rsidRDefault="001C37EF" w:rsidP="001C37EF">
                  <w:pPr>
                    <w:pStyle w:val="af4"/>
                  </w:pPr>
                  <w:r>
                    <w:t>CK52</w:t>
                  </w:r>
                </w:p>
              </w:tc>
              <w:tc>
                <w:tcPr>
                  <w:tcW w:w="539" w:type="pct"/>
                  <w:shd w:val="clear" w:color="auto" w:fill="auto"/>
                  <w:tcMar>
                    <w:left w:w="57" w:type="dxa"/>
                    <w:right w:w="57" w:type="dxa"/>
                  </w:tcMar>
                  <w:vAlign w:val="center"/>
                </w:tcPr>
                <w:p w14:paraId="1EC94129" w14:textId="3BA909E5" w:rsidR="001C37EF" w:rsidRDefault="001C37EF" w:rsidP="001C37EF">
                  <w:pPr>
                    <w:pStyle w:val="af4"/>
                  </w:pPr>
                  <w:r>
                    <w:t>6</w:t>
                  </w:r>
                </w:p>
              </w:tc>
              <w:tc>
                <w:tcPr>
                  <w:tcW w:w="624" w:type="pct"/>
                  <w:vAlign w:val="center"/>
                </w:tcPr>
                <w:p w14:paraId="29D572D3" w14:textId="5EED798B"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CA2D394" w14:textId="575CC427" w:rsidR="001C37EF" w:rsidRDefault="001C37EF" w:rsidP="001C37EF">
                  <w:pPr>
                    <w:pStyle w:val="af4"/>
                  </w:pPr>
                  <w:r>
                    <w:t>机床</w:t>
                  </w:r>
                </w:p>
              </w:tc>
            </w:tr>
            <w:tr w:rsidR="001C37EF" w14:paraId="4A41A40D" w14:textId="77777777">
              <w:trPr>
                <w:trHeight w:val="312"/>
              </w:trPr>
              <w:tc>
                <w:tcPr>
                  <w:tcW w:w="300" w:type="pct"/>
                  <w:vAlign w:val="center"/>
                </w:tcPr>
                <w:p w14:paraId="2C3517A3" w14:textId="77777777" w:rsidR="001C37EF" w:rsidRDefault="001C37EF" w:rsidP="001C37EF">
                  <w:pPr>
                    <w:pStyle w:val="af4"/>
                  </w:pPr>
                  <w:r>
                    <w:t>11</w:t>
                  </w:r>
                </w:p>
              </w:tc>
              <w:tc>
                <w:tcPr>
                  <w:tcW w:w="1517" w:type="pct"/>
                  <w:shd w:val="clear" w:color="auto" w:fill="auto"/>
                  <w:tcMar>
                    <w:left w:w="57" w:type="dxa"/>
                    <w:right w:w="57" w:type="dxa"/>
                  </w:tcMar>
                  <w:vAlign w:val="center"/>
                </w:tcPr>
                <w:p w14:paraId="0BD89F96" w14:textId="1CDDF346" w:rsidR="001C37EF" w:rsidRDefault="001C37EF" w:rsidP="001C37EF">
                  <w:pPr>
                    <w:pStyle w:val="af4"/>
                  </w:pPr>
                  <w:r>
                    <w:t>无心磨床</w:t>
                  </w:r>
                </w:p>
              </w:tc>
              <w:tc>
                <w:tcPr>
                  <w:tcW w:w="1425" w:type="pct"/>
                  <w:shd w:val="clear" w:color="auto" w:fill="auto"/>
                  <w:noWrap/>
                  <w:tcMar>
                    <w:left w:w="0" w:type="dxa"/>
                    <w:right w:w="0" w:type="dxa"/>
                  </w:tcMar>
                  <w:vAlign w:val="center"/>
                </w:tcPr>
                <w:p w14:paraId="106EE907" w14:textId="09CA7583" w:rsidR="001C37EF" w:rsidRDefault="001C37EF" w:rsidP="001C37EF">
                  <w:pPr>
                    <w:pStyle w:val="af4"/>
                  </w:pPr>
                  <w:r>
                    <w:t>MW1083A</w:t>
                  </w:r>
                </w:p>
              </w:tc>
              <w:tc>
                <w:tcPr>
                  <w:tcW w:w="539" w:type="pct"/>
                  <w:shd w:val="clear" w:color="auto" w:fill="auto"/>
                  <w:tcMar>
                    <w:left w:w="57" w:type="dxa"/>
                    <w:right w:w="57" w:type="dxa"/>
                  </w:tcMar>
                  <w:vAlign w:val="center"/>
                </w:tcPr>
                <w:p w14:paraId="09EE797A" w14:textId="370AD518" w:rsidR="001C37EF" w:rsidRDefault="001C37EF" w:rsidP="001C37EF">
                  <w:pPr>
                    <w:pStyle w:val="af4"/>
                  </w:pPr>
                  <w:r>
                    <w:t>34</w:t>
                  </w:r>
                </w:p>
              </w:tc>
              <w:tc>
                <w:tcPr>
                  <w:tcW w:w="624" w:type="pct"/>
                  <w:vAlign w:val="center"/>
                </w:tcPr>
                <w:p w14:paraId="1CB6FF2F" w14:textId="359DBD88"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3687AF4" w14:textId="7F7CCCA4" w:rsidR="001C37EF" w:rsidRDefault="001C37EF" w:rsidP="001C37EF">
                  <w:pPr>
                    <w:pStyle w:val="af4"/>
                  </w:pPr>
                  <w:r>
                    <w:t>/</w:t>
                  </w:r>
                </w:p>
              </w:tc>
            </w:tr>
            <w:tr w:rsidR="001C37EF" w14:paraId="15086391" w14:textId="77777777">
              <w:trPr>
                <w:trHeight w:val="312"/>
              </w:trPr>
              <w:tc>
                <w:tcPr>
                  <w:tcW w:w="300" w:type="pct"/>
                  <w:vAlign w:val="center"/>
                </w:tcPr>
                <w:p w14:paraId="533F7684" w14:textId="77777777" w:rsidR="001C37EF" w:rsidRDefault="001C37EF" w:rsidP="001C37EF">
                  <w:pPr>
                    <w:pStyle w:val="af4"/>
                  </w:pPr>
                  <w:r>
                    <w:t>12</w:t>
                  </w:r>
                </w:p>
              </w:tc>
              <w:tc>
                <w:tcPr>
                  <w:tcW w:w="1517" w:type="pct"/>
                  <w:shd w:val="clear" w:color="auto" w:fill="auto"/>
                  <w:tcMar>
                    <w:left w:w="57" w:type="dxa"/>
                    <w:right w:w="57" w:type="dxa"/>
                  </w:tcMar>
                  <w:vAlign w:val="center"/>
                </w:tcPr>
                <w:p w14:paraId="44B28018" w14:textId="71C39F4B" w:rsidR="001C37EF" w:rsidRDefault="001C37EF" w:rsidP="001C37EF">
                  <w:pPr>
                    <w:pStyle w:val="af4"/>
                  </w:pPr>
                  <w:r>
                    <w:t>高精密数控无心磨床（切入磨）</w:t>
                  </w:r>
                </w:p>
              </w:tc>
              <w:tc>
                <w:tcPr>
                  <w:tcW w:w="1425" w:type="pct"/>
                  <w:shd w:val="clear" w:color="auto" w:fill="auto"/>
                  <w:noWrap/>
                  <w:tcMar>
                    <w:left w:w="0" w:type="dxa"/>
                    <w:right w:w="0" w:type="dxa"/>
                  </w:tcMar>
                  <w:vAlign w:val="center"/>
                </w:tcPr>
                <w:p w14:paraId="0EE8DFE7" w14:textId="78C2F9DA" w:rsidR="001C37EF" w:rsidRDefault="001C37EF" w:rsidP="001C37EF">
                  <w:pPr>
                    <w:pStyle w:val="af4"/>
                  </w:pPr>
                  <w:r>
                    <w:t>HFC-1808TCNC-15A</w:t>
                  </w:r>
                </w:p>
              </w:tc>
              <w:tc>
                <w:tcPr>
                  <w:tcW w:w="539" w:type="pct"/>
                  <w:shd w:val="clear" w:color="auto" w:fill="auto"/>
                  <w:tcMar>
                    <w:left w:w="57" w:type="dxa"/>
                    <w:right w:w="57" w:type="dxa"/>
                  </w:tcMar>
                  <w:vAlign w:val="center"/>
                </w:tcPr>
                <w:p w14:paraId="16E269D3" w14:textId="6AF818E7" w:rsidR="001C37EF" w:rsidRDefault="001C37EF" w:rsidP="001C37EF">
                  <w:pPr>
                    <w:pStyle w:val="af4"/>
                  </w:pPr>
                  <w:r>
                    <w:t>25</w:t>
                  </w:r>
                </w:p>
              </w:tc>
              <w:tc>
                <w:tcPr>
                  <w:tcW w:w="624" w:type="pct"/>
                  <w:vAlign w:val="center"/>
                </w:tcPr>
                <w:p w14:paraId="07029361" w14:textId="4AE047B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8DCADE8" w14:textId="192CCDD7" w:rsidR="001C37EF" w:rsidRDefault="001C37EF" w:rsidP="001C37EF">
                  <w:pPr>
                    <w:pStyle w:val="af4"/>
                  </w:pPr>
                  <w:r>
                    <w:t>机床</w:t>
                  </w:r>
                </w:p>
              </w:tc>
            </w:tr>
            <w:tr w:rsidR="001C37EF" w14:paraId="2FE93705" w14:textId="77777777">
              <w:trPr>
                <w:trHeight w:val="312"/>
              </w:trPr>
              <w:tc>
                <w:tcPr>
                  <w:tcW w:w="300" w:type="pct"/>
                  <w:vAlign w:val="center"/>
                </w:tcPr>
                <w:p w14:paraId="7DE073AF" w14:textId="77777777" w:rsidR="001C37EF" w:rsidRDefault="001C37EF" w:rsidP="001C37EF">
                  <w:pPr>
                    <w:pStyle w:val="af4"/>
                  </w:pPr>
                  <w:r>
                    <w:lastRenderedPageBreak/>
                    <w:t>13</w:t>
                  </w:r>
                </w:p>
              </w:tc>
              <w:tc>
                <w:tcPr>
                  <w:tcW w:w="1517" w:type="pct"/>
                  <w:shd w:val="clear" w:color="auto" w:fill="auto"/>
                  <w:tcMar>
                    <w:left w:w="57" w:type="dxa"/>
                    <w:right w:w="57" w:type="dxa"/>
                  </w:tcMar>
                  <w:vAlign w:val="center"/>
                </w:tcPr>
                <w:p w14:paraId="26C301C1" w14:textId="66E18313" w:rsidR="001C37EF" w:rsidRDefault="001C37EF" w:rsidP="001C37EF">
                  <w:pPr>
                    <w:pStyle w:val="af4"/>
                  </w:pPr>
                  <w:r>
                    <w:t>全自动六槽超声波清洗设备</w:t>
                  </w:r>
                </w:p>
              </w:tc>
              <w:tc>
                <w:tcPr>
                  <w:tcW w:w="1425" w:type="pct"/>
                  <w:shd w:val="clear" w:color="auto" w:fill="auto"/>
                  <w:noWrap/>
                  <w:tcMar>
                    <w:left w:w="0" w:type="dxa"/>
                    <w:right w:w="0" w:type="dxa"/>
                  </w:tcMar>
                  <w:vAlign w:val="center"/>
                </w:tcPr>
                <w:p w14:paraId="22270249" w14:textId="746E652A" w:rsidR="001C37EF" w:rsidRDefault="001C37EF" w:rsidP="001C37EF">
                  <w:pPr>
                    <w:pStyle w:val="af4"/>
                  </w:pPr>
                  <w:r>
                    <w:t>QX-35</w:t>
                  </w:r>
                </w:p>
              </w:tc>
              <w:tc>
                <w:tcPr>
                  <w:tcW w:w="539" w:type="pct"/>
                  <w:shd w:val="clear" w:color="auto" w:fill="auto"/>
                  <w:tcMar>
                    <w:left w:w="57" w:type="dxa"/>
                    <w:right w:w="57" w:type="dxa"/>
                  </w:tcMar>
                  <w:vAlign w:val="center"/>
                </w:tcPr>
                <w:p w14:paraId="4D8F74B3" w14:textId="4A2BE05D" w:rsidR="001C37EF" w:rsidRDefault="001C37EF" w:rsidP="001C37EF">
                  <w:pPr>
                    <w:pStyle w:val="af4"/>
                  </w:pPr>
                  <w:r>
                    <w:t>3</w:t>
                  </w:r>
                </w:p>
              </w:tc>
              <w:tc>
                <w:tcPr>
                  <w:tcW w:w="624" w:type="pct"/>
                  <w:vAlign w:val="center"/>
                </w:tcPr>
                <w:p w14:paraId="137CCA20" w14:textId="104B1D0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562F1F6" w14:textId="2CA5C686" w:rsidR="001C37EF" w:rsidRDefault="001C37EF" w:rsidP="001C37EF">
                  <w:pPr>
                    <w:pStyle w:val="af4"/>
                  </w:pPr>
                  <w:r>
                    <w:t>/</w:t>
                  </w:r>
                </w:p>
              </w:tc>
            </w:tr>
            <w:tr w:rsidR="001C37EF" w14:paraId="2F1EA82E" w14:textId="77777777">
              <w:trPr>
                <w:trHeight w:val="312"/>
              </w:trPr>
              <w:tc>
                <w:tcPr>
                  <w:tcW w:w="300" w:type="pct"/>
                  <w:vAlign w:val="center"/>
                </w:tcPr>
                <w:p w14:paraId="20F08DB0" w14:textId="77777777" w:rsidR="001C37EF" w:rsidRDefault="001C37EF" w:rsidP="001C37EF">
                  <w:pPr>
                    <w:pStyle w:val="af4"/>
                  </w:pPr>
                  <w:r>
                    <w:t>14</w:t>
                  </w:r>
                </w:p>
              </w:tc>
              <w:tc>
                <w:tcPr>
                  <w:tcW w:w="1517" w:type="pct"/>
                  <w:shd w:val="clear" w:color="auto" w:fill="auto"/>
                  <w:tcMar>
                    <w:left w:w="57" w:type="dxa"/>
                    <w:right w:w="57" w:type="dxa"/>
                  </w:tcMar>
                  <w:vAlign w:val="center"/>
                </w:tcPr>
                <w:p w14:paraId="47786EBB" w14:textId="6EBDDDDD" w:rsidR="001C37EF" w:rsidRDefault="001C37EF" w:rsidP="001C37EF">
                  <w:pPr>
                    <w:pStyle w:val="af4"/>
                  </w:pPr>
                  <w:r>
                    <w:t>机床用水箱除渣机</w:t>
                  </w:r>
                </w:p>
              </w:tc>
              <w:tc>
                <w:tcPr>
                  <w:tcW w:w="1425" w:type="pct"/>
                  <w:shd w:val="clear" w:color="auto" w:fill="auto"/>
                  <w:noWrap/>
                  <w:tcMar>
                    <w:left w:w="0" w:type="dxa"/>
                    <w:right w:w="0" w:type="dxa"/>
                  </w:tcMar>
                  <w:vAlign w:val="center"/>
                </w:tcPr>
                <w:p w14:paraId="723CD4F2" w14:textId="04F569AA" w:rsidR="001C37EF" w:rsidRDefault="001C37EF" w:rsidP="001C37EF">
                  <w:pPr>
                    <w:pStyle w:val="af4"/>
                  </w:pPr>
                  <w:r>
                    <w:t>DKCKLF35D</w:t>
                  </w:r>
                </w:p>
              </w:tc>
              <w:tc>
                <w:tcPr>
                  <w:tcW w:w="539" w:type="pct"/>
                  <w:shd w:val="clear" w:color="auto" w:fill="auto"/>
                  <w:tcMar>
                    <w:left w:w="57" w:type="dxa"/>
                    <w:right w:w="57" w:type="dxa"/>
                  </w:tcMar>
                  <w:vAlign w:val="center"/>
                </w:tcPr>
                <w:p w14:paraId="22C24007" w14:textId="55E35455" w:rsidR="001C37EF" w:rsidRDefault="001C37EF" w:rsidP="001C37EF">
                  <w:pPr>
                    <w:pStyle w:val="af4"/>
                  </w:pPr>
                  <w:r>
                    <w:t>3</w:t>
                  </w:r>
                </w:p>
              </w:tc>
              <w:tc>
                <w:tcPr>
                  <w:tcW w:w="624" w:type="pct"/>
                  <w:vAlign w:val="center"/>
                </w:tcPr>
                <w:p w14:paraId="111F069E" w14:textId="0D2715D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6E4D861B" w14:textId="2F7DFEEC" w:rsidR="001C37EF" w:rsidRDefault="001C37EF" w:rsidP="001C37EF">
                  <w:pPr>
                    <w:pStyle w:val="af4"/>
                  </w:pPr>
                  <w:r>
                    <w:t>/</w:t>
                  </w:r>
                </w:p>
              </w:tc>
            </w:tr>
            <w:tr w:rsidR="001C37EF" w14:paraId="61DE591B" w14:textId="77777777">
              <w:trPr>
                <w:trHeight w:val="312"/>
              </w:trPr>
              <w:tc>
                <w:tcPr>
                  <w:tcW w:w="300" w:type="pct"/>
                  <w:vAlign w:val="center"/>
                </w:tcPr>
                <w:p w14:paraId="4626B59E" w14:textId="77777777" w:rsidR="001C37EF" w:rsidRDefault="001C37EF" w:rsidP="001C37EF">
                  <w:pPr>
                    <w:pStyle w:val="af4"/>
                  </w:pPr>
                  <w:r>
                    <w:t>15</w:t>
                  </w:r>
                </w:p>
              </w:tc>
              <w:tc>
                <w:tcPr>
                  <w:tcW w:w="1517" w:type="pct"/>
                  <w:shd w:val="clear" w:color="auto" w:fill="auto"/>
                  <w:tcMar>
                    <w:left w:w="57" w:type="dxa"/>
                    <w:right w:w="57" w:type="dxa"/>
                  </w:tcMar>
                  <w:vAlign w:val="center"/>
                </w:tcPr>
                <w:p w14:paraId="56123E1F" w14:textId="0FA97C74" w:rsidR="001C37EF" w:rsidRDefault="001C37EF" w:rsidP="001C37EF">
                  <w:pPr>
                    <w:pStyle w:val="af4"/>
                  </w:pPr>
                  <w:r>
                    <w:t>立式螺旋管理柜</w:t>
                  </w:r>
                </w:p>
              </w:tc>
              <w:tc>
                <w:tcPr>
                  <w:tcW w:w="1425" w:type="pct"/>
                  <w:shd w:val="clear" w:color="auto" w:fill="auto"/>
                  <w:noWrap/>
                  <w:tcMar>
                    <w:left w:w="0" w:type="dxa"/>
                    <w:right w:w="0" w:type="dxa"/>
                  </w:tcMar>
                  <w:vAlign w:val="center"/>
                </w:tcPr>
                <w:p w14:paraId="14E60F4B" w14:textId="74182403" w:rsidR="001C37EF" w:rsidRDefault="001C37EF" w:rsidP="001C37EF">
                  <w:pPr>
                    <w:pStyle w:val="af4"/>
                  </w:pPr>
                  <w:r>
                    <w:t>CH4.0</w:t>
                  </w:r>
                </w:p>
              </w:tc>
              <w:tc>
                <w:tcPr>
                  <w:tcW w:w="539" w:type="pct"/>
                  <w:shd w:val="clear" w:color="auto" w:fill="auto"/>
                  <w:tcMar>
                    <w:left w:w="57" w:type="dxa"/>
                    <w:right w:w="57" w:type="dxa"/>
                  </w:tcMar>
                  <w:vAlign w:val="center"/>
                </w:tcPr>
                <w:p w14:paraId="58E57687" w14:textId="5D2A77EE" w:rsidR="001C37EF" w:rsidRDefault="001C37EF" w:rsidP="001C37EF">
                  <w:pPr>
                    <w:pStyle w:val="af4"/>
                  </w:pPr>
                  <w:r>
                    <w:t>2</w:t>
                  </w:r>
                </w:p>
              </w:tc>
              <w:tc>
                <w:tcPr>
                  <w:tcW w:w="624" w:type="pct"/>
                  <w:vAlign w:val="center"/>
                </w:tcPr>
                <w:p w14:paraId="7601016A" w14:textId="4147D494"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FA040B0" w14:textId="7BB319EA" w:rsidR="001C37EF" w:rsidRDefault="001C37EF" w:rsidP="001C37EF">
                  <w:pPr>
                    <w:pStyle w:val="af4"/>
                  </w:pPr>
                  <w:r>
                    <w:rPr>
                      <w:rFonts w:hint="eastAsia"/>
                    </w:rPr>
                    <w:t>刀具柜</w:t>
                  </w:r>
                </w:p>
              </w:tc>
            </w:tr>
            <w:tr w:rsidR="001C37EF" w14:paraId="74921141" w14:textId="77777777">
              <w:trPr>
                <w:trHeight w:val="312"/>
              </w:trPr>
              <w:tc>
                <w:tcPr>
                  <w:tcW w:w="300" w:type="pct"/>
                  <w:vAlign w:val="center"/>
                </w:tcPr>
                <w:p w14:paraId="2A0D515A" w14:textId="77777777" w:rsidR="001C37EF" w:rsidRDefault="001C37EF" w:rsidP="001C37EF">
                  <w:pPr>
                    <w:pStyle w:val="af4"/>
                  </w:pPr>
                  <w:r>
                    <w:t>16</w:t>
                  </w:r>
                </w:p>
              </w:tc>
              <w:tc>
                <w:tcPr>
                  <w:tcW w:w="1517" w:type="pct"/>
                  <w:shd w:val="clear" w:color="auto" w:fill="auto"/>
                  <w:tcMar>
                    <w:left w:w="57" w:type="dxa"/>
                    <w:right w:w="57" w:type="dxa"/>
                  </w:tcMar>
                  <w:vAlign w:val="center"/>
                </w:tcPr>
                <w:p w14:paraId="5BF6BCCA" w14:textId="20F61248" w:rsidR="001C37EF" w:rsidRDefault="001C37EF" w:rsidP="001C37EF">
                  <w:pPr>
                    <w:pStyle w:val="af4"/>
                  </w:pPr>
                  <w:r>
                    <w:t>有机房货梯</w:t>
                  </w:r>
                </w:p>
              </w:tc>
              <w:tc>
                <w:tcPr>
                  <w:tcW w:w="1425" w:type="pct"/>
                  <w:shd w:val="clear" w:color="auto" w:fill="auto"/>
                  <w:noWrap/>
                  <w:tcMar>
                    <w:left w:w="0" w:type="dxa"/>
                    <w:right w:w="0" w:type="dxa"/>
                  </w:tcMar>
                  <w:vAlign w:val="center"/>
                </w:tcPr>
                <w:p w14:paraId="23B57C15" w14:textId="1B2819C4" w:rsidR="001C37EF" w:rsidRDefault="001C37EF" w:rsidP="001C37EF">
                  <w:pPr>
                    <w:pStyle w:val="af4"/>
                  </w:pPr>
                  <w:r>
                    <w:t>TA-88</w:t>
                  </w:r>
                </w:p>
              </w:tc>
              <w:tc>
                <w:tcPr>
                  <w:tcW w:w="539" w:type="pct"/>
                  <w:shd w:val="clear" w:color="auto" w:fill="auto"/>
                  <w:tcMar>
                    <w:left w:w="57" w:type="dxa"/>
                    <w:right w:w="57" w:type="dxa"/>
                  </w:tcMar>
                  <w:vAlign w:val="center"/>
                </w:tcPr>
                <w:p w14:paraId="0465FE49" w14:textId="6C714439" w:rsidR="001C37EF" w:rsidRDefault="001C37EF" w:rsidP="001C37EF">
                  <w:pPr>
                    <w:pStyle w:val="af4"/>
                  </w:pPr>
                  <w:r>
                    <w:t>3</w:t>
                  </w:r>
                </w:p>
              </w:tc>
              <w:tc>
                <w:tcPr>
                  <w:tcW w:w="624" w:type="pct"/>
                  <w:vAlign w:val="center"/>
                </w:tcPr>
                <w:p w14:paraId="57D8E307" w14:textId="50533E9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68A5956" w14:textId="2495C2E9" w:rsidR="001C37EF" w:rsidRDefault="001C37EF" w:rsidP="001C37EF">
                  <w:pPr>
                    <w:pStyle w:val="af4"/>
                  </w:pPr>
                  <w:r>
                    <w:t>/</w:t>
                  </w:r>
                </w:p>
              </w:tc>
            </w:tr>
            <w:tr w:rsidR="001C37EF" w14:paraId="620342A4" w14:textId="77777777">
              <w:trPr>
                <w:trHeight w:val="312"/>
              </w:trPr>
              <w:tc>
                <w:tcPr>
                  <w:tcW w:w="300" w:type="pct"/>
                  <w:vAlign w:val="center"/>
                </w:tcPr>
                <w:p w14:paraId="22ACE2BA" w14:textId="77777777" w:rsidR="001C37EF" w:rsidRDefault="001C37EF" w:rsidP="001C37EF">
                  <w:pPr>
                    <w:pStyle w:val="af4"/>
                  </w:pPr>
                  <w:r>
                    <w:t>17</w:t>
                  </w:r>
                </w:p>
              </w:tc>
              <w:tc>
                <w:tcPr>
                  <w:tcW w:w="1517" w:type="pct"/>
                  <w:shd w:val="clear" w:color="auto" w:fill="auto"/>
                  <w:tcMar>
                    <w:left w:w="57" w:type="dxa"/>
                    <w:right w:w="57" w:type="dxa"/>
                  </w:tcMar>
                  <w:vAlign w:val="center"/>
                </w:tcPr>
                <w:p w14:paraId="5D82B3A3" w14:textId="20632F20" w:rsidR="001C37EF" w:rsidRDefault="001C37EF" w:rsidP="001C37EF">
                  <w:pPr>
                    <w:pStyle w:val="af4"/>
                  </w:pPr>
                  <w:r>
                    <w:t>电动搬运车</w:t>
                  </w:r>
                </w:p>
              </w:tc>
              <w:tc>
                <w:tcPr>
                  <w:tcW w:w="1425" w:type="pct"/>
                  <w:shd w:val="clear" w:color="auto" w:fill="auto"/>
                  <w:noWrap/>
                  <w:tcMar>
                    <w:left w:w="0" w:type="dxa"/>
                    <w:right w:w="0" w:type="dxa"/>
                  </w:tcMar>
                  <w:vAlign w:val="center"/>
                </w:tcPr>
                <w:p w14:paraId="7A326BA6" w14:textId="1813A73C" w:rsidR="001C37EF" w:rsidRDefault="001C37EF" w:rsidP="001C37EF">
                  <w:pPr>
                    <w:pStyle w:val="af4"/>
                  </w:pPr>
                  <w:r>
                    <w:t>HL-100</w:t>
                  </w:r>
                </w:p>
              </w:tc>
              <w:tc>
                <w:tcPr>
                  <w:tcW w:w="539" w:type="pct"/>
                  <w:shd w:val="clear" w:color="auto" w:fill="auto"/>
                  <w:tcMar>
                    <w:left w:w="57" w:type="dxa"/>
                    <w:right w:w="57" w:type="dxa"/>
                  </w:tcMar>
                  <w:vAlign w:val="center"/>
                </w:tcPr>
                <w:p w14:paraId="7B58ADAC" w14:textId="45035CA6" w:rsidR="001C37EF" w:rsidRDefault="001C37EF" w:rsidP="001C37EF">
                  <w:pPr>
                    <w:pStyle w:val="af4"/>
                  </w:pPr>
                  <w:r>
                    <w:t>5</w:t>
                  </w:r>
                </w:p>
              </w:tc>
              <w:tc>
                <w:tcPr>
                  <w:tcW w:w="624" w:type="pct"/>
                  <w:vAlign w:val="center"/>
                </w:tcPr>
                <w:p w14:paraId="140B8EC2" w14:textId="2D061A75"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A7051EA" w14:textId="5E31BF49" w:rsidR="001C37EF" w:rsidRDefault="001C37EF" w:rsidP="001C37EF">
                  <w:pPr>
                    <w:pStyle w:val="af4"/>
                  </w:pPr>
                  <w:r>
                    <w:t>电动叉车</w:t>
                  </w:r>
                </w:p>
              </w:tc>
            </w:tr>
            <w:tr w:rsidR="001C37EF" w14:paraId="1F7E2FF8" w14:textId="77777777">
              <w:trPr>
                <w:trHeight w:val="312"/>
              </w:trPr>
              <w:tc>
                <w:tcPr>
                  <w:tcW w:w="300" w:type="pct"/>
                  <w:vAlign w:val="center"/>
                </w:tcPr>
                <w:p w14:paraId="3220761B" w14:textId="77777777" w:rsidR="001C37EF" w:rsidRDefault="001C37EF" w:rsidP="001C37EF">
                  <w:pPr>
                    <w:pStyle w:val="af4"/>
                  </w:pPr>
                  <w:r>
                    <w:t>18</w:t>
                  </w:r>
                </w:p>
              </w:tc>
              <w:tc>
                <w:tcPr>
                  <w:tcW w:w="1517" w:type="pct"/>
                  <w:shd w:val="clear" w:color="auto" w:fill="auto"/>
                  <w:tcMar>
                    <w:left w:w="57" w:type="dxa"/>
                    <w:right w:w="57" w:type="dxa"/>
                  </w:tcMar>
                  <w:vAlign w:val="center"/>
                </w:tcPr>
                <w:p w14:paraId="225FAC32" w14:textId="358449FB" w:rsidR="001C37EF" w:rsidRDefault="001C37EF" w:rsidP="001C37EF">
                  <w:pPr>
                    <w:pStyle w:val="af4"/>
                  </w:pPr>
                  <w:r>
                    <w:t>快速影像测量仪</w:t>
                  </w:r>
                </w:p>
              </w:tc>
              <w:tc>
                <w:tcPr>
                  <w:tcW w:w="1425" w:type="pct"/>
                  <w:shd w:val="clear" w:color="auto" w:fill="auto"/>
                  <w:noWrap/>
                  <w:tcMar>
                    <w:left w:w="0" w:type="dxa"/>
                    <w:right w:w="0" w:type="dxa"/>
                  </w:tcMar>
                  <w:vAlign w:val="center"/>
                </w:tcPr>
                <w:p w14:paraId="4B5DD175" w14:textId="2F1702B1" w:rsidR="001C37EF" w:rsidRDefault="001C37EF" w:rsidP="001C37EF">
                  <w:pPr>
                    <w:pStyle w:val="af4"/>
                  </w:pPr>
                  <w:r>
                    <w:t>/</w:t>
                  </w:r>
                </w:p>
              </w:tc>
              <w:tc>
                <w:tcPr>
                  <w:tcW w:w="539" w:type="pct"/>
                  <w:shd w:val="clear" w:color="auto" w:fill="auto"/>
                  <w:tcMar>
                    <w:left w:w="57" w:type="dxa"/>
                    <w:right w:w="57" w:type="dxa"/>
                  </w:tcMar>
                  <w:vAlign w:val="center"/>
                </w:tcPr>
                <w:p w14:paraId="6939406E" w14:textId="20CF1858" w:rsidR="001C37EF" w:rsidRDefault="001C37EF" w:rsidP="001C37EF">
                  <w:pPr>
                    <w:pStyle w:val="af4"/>
                  </w:pPr>
                  <w:r>
                    <w:t>3</w:t>
                  </w:r>
                </w:p>
              </w:tc>
              <w:tc>
                <w:tcPr>
                  <w:tcW w:w="624" w:type="pct"/>
                  <w:vAlign w:val="center"/>
                </w:tcPr>
                <w:p w14:paraId="5469AE60" w14:textId="43E5ABDB"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55380B9" w14:textId="5CFEB9C3" w:rsidR="001C37EF" w:rsidRDefault="001C37EF" w:rsidP="001C37EF">
                  <w:pPr>
                    <w:pStyle w:val="af4"/>
                  </w:pPr>
                  <w:r>
                    <w:t>/</w:t>
                  </w:r>
                </w:p>
              </w:tc>
            </w:tr>
            <w:tr w:rsidR="001C37EF" w14:paraId="71DFEDDC" w14:textId="77777777">
              <w:trPr>
                <w:trHeight w:val="312"/>
              </w:trPr>
              <w:tc>
                <w:tcPr>
                  <w:tcW w:w="300" w:type="pct"/>
                  <w:vAlign w:val="center"/>
                </w:tcPr>
                <w:p w14:paraId="47031330" w14:textId="77777777" w:rsidR="001C37EF" w:rsidRDefault="001C37EF" w:rsidP="001C37EF">
                  <w:pPr>
                    <w:pStyle w:val="af4"/>
                  </w:pPr>
                  <w:r>
                    <w:t>19</w:t>
                  </w:r>
                </w:p>
              </w:tc>
              <w:tc>
                <w:tcPr>
                  <w:tcW w:w="1517" w:type="pct"/>
                  <w:shd w:val="clear" w:color="auto" w:fill="auto"/>
                  <w:tcMar>
                    <w:left w:w="57" w:type="dxa"/>
                    <w:right w:w="57" w:type="dxa"/>
                  </w:tcMar>
                  <w:vAlign w:val="center"/>
                </w:tcPr>
                <w:p w14:paraId="5C03E6F6" w14:textId="33295970" w:rsidR="001C37EF" w:rsidRDefault="001C37EF" w:rsidP="001C37EF">
                  <w:pPr>
                    <w:pStyle w:val="af4"/>
                  </w:pPr>
                  <w:r>
                    <w:t>自动化光学检测设备</w:t>
                  </w:r>
                </w:p>
              </w:tc>
              <w:tc>
                <w:tcPr>
                  <w:tcW w:w="1425" w:type="pct"/>
                  <w:shd w:val="clear" w:color="auto" w:fill="auto"/>
                  <w:noWrap/>
                  <w:tcMar>
                    <w:left w:w="0" w:type="dxa"/>
                    <w:right w:w="0" w:type="dxa"/>
                  </w:tcMar>
                  <w:vAlign w:val="center"/>
                </w:tcPr>
                <w:p w14:paraId="1CC052FF" w14:textId="5458F13B" w:rsidR="001C37EF" w:rsidRDefault="001C37EF" w:rsidP="001C37EF">
                  <w:pPr>
                    <w:pStyle w:val="af4"/>
                  </w:pPr>
                  <w:r>
                    <w:t>BES-MS-003</w:t>
                  </w:r>
                </w:p>
              </w:tc>
              <w:tc>
                <w:tcPr>
                  <w:tcW w:w="539" w:type="pct"/>
                  <w:shd w:val="clear" w:color="auto" w:fill="auto"/>
                  <w:tcMar>
                    <w:left w:w="57" w:type="dxa"/>
                    <w:right w:w="57" w:type="dxa"/>
                  </w:tcMar>
                  <w:vAlign w:val="center"/>
                </w:tcPr>
                <w:p w14:paraId="193CBC22" w14:textId="732B5293" w:rsidR="001C37EF" w:rsidRDefault="001C37EF" w:rsidP="001C37EF">
                  <w:pPr>
                    <w:pStyle w:val="af4"/>
                  </w:pPr>
                  <w:r>
                    <w:t>3</w:t>
                  </w:r>
                </w:p>
              </w:tc>
              <w:tc>
                <w:tcPr>
                  <w:tcW w:w="624" w:type="pct"/>
                  <w:vAlign w:val="center"/>
                </w:tcPr>
                <w:p w14:paraId="4A0A205E" w14:textId="600BD20D"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188A2F3" w14:textId="40863848" w:rsidR="001C37EF" w:rsidRDefault="001C37EF" w:rsidP="001C37EF">
                  <w:pPr>
                    <w:pStyle w:val="af4"/>
                  </w:pPr>
                  <w:r>
                    <w:t>通用设备</w:t>
                  </w:r>
                </w:p>
              </w:tc>
            </w:tr>
            <w:tr w:rsidR="001C37EF" w14:paraId="71B324FA" w14:textId="77777777">
              <w:trPr>
                <w:trHeight w:val="312"/>
              </w:trPr>
              <w:tc>
                <w:tcPr>
                  <w:tcW w:w="300" w:type="pct"/>
                  <w:vAlign w:val="center"/>
                </w:tcPr>
                <w:p w14:paraId="36B509DC" w14:textId="77777777" w:rsidR="001C37EF" w:rsidRDefault="001C37EF" w:rsidP="001C37EF">
                  <w:pPr>
                    <w:pStyle w:val="af4"/>
                  </w:pPr>
                  <w:r>
                    <w:t>20</w:t>
                  </w:r>
                </w:p>
              </w:tc>
              <w:tc>
                <w:tcPr>
                  <w:tcW w:w="1517" w:type="pct"/>
                  <w:shd w:val="clear" w:color="auto" w:fill="auto"/>
                  <w:tcMar>
                    <w:left w:w="57" w:type="dxa"/>
                    <w:right w:w="57" w:type="dxa"/>
                  </w:tcMar>
                  <w:vAlign w:val="center"/>
                </w:tcPr>
                <w:p w14:paraId="5A480261" w14:textId="7829E9C9" w:rsidR="001C37EF" w:rsidRDefault="001C37EF" w:rsidP="001C37EF">
                  <w:pPr>
                    <w:pStyle w:val="af4"/>
                  </w:pPr>
                  <w:r>
                    <w:t>短轴自动化设备</w:t>
                  </w:r>
                </w:p>
              </w:tc>
              <w:tc>
                <w:tcPr>
                  <w:tcW w:w="1425" w:type="pct"/>
                  <w:shd w:val="clear" w:color="auto" w:fill="auto"/>
                  <w:noWrap/>
                  <w:tcMar>
                    <w:left w:w="0" w:type="dxa"/>
                    <w:right w:w="0" w:type="dxa"/>
                  </w:tcMar>
                  <w:vAlign w:val="center"/>
                </w:tcPr>
                <w:p w14:paraId="17902BB1" w14:textId="39C5C040" w:rsidR="001C37EF" w:rsidRDefault="001C37EF" w:rsidP="001C37EF">
                  <w:pPr>
                    <w:pStyle w:val="af4"/>
                  </w:pPr>
                </w:p>
              </w:tc>
              <w:tc>
                <w:tcPr>
                  <w:tcW w:w="539" w:type="pct"/>
                  <w:shd w:val="clear" w:color="auto" w:fill="auto"/>
                  <w:tcMar>
                    <w:left w:w="57" w:type="dxa"/>
                    <w:right w:w="57" w:type="dxa"/>
                  </w:tcMar>
                  <w:vAlign w:val="center"/>
                </w:tcPr>
                <w:p w14:paraId="10E8E0B9" w14:textId="7AFAB6BB" w:rsidR="001C37EF" w:rsidRDefault="001C37EF" w:rsidP="001C37EF">
                  <w:pPr>
                    <w:pStyle w:val="af4"/>
                  </w:pPr>
                  <w:r>
                    <w:t>3</w:t>
                  </w:r>
                </w:p>
              </w:tc>
              <w:tc>
                <w:tcPr>
                  <w:tcW w:w="624" w:type="pct"/>
                  <w:vAlign w:val="center"/>
                </w:tcPr>
                <w:p w14:paraId="5101CE41" w14:textId="7F4127BB" w:rsidR="001C37EF" w:rsidRDefault="001C37EF" w:rsidP="001C37EF">
                  <w:pPr>
                    <w:pStyle w:val="af4"/>
                  </w:pPr>
                  <w:r>
                    <w:t>苏州本之</w:t>
                  </w:r>
                </w:p>
              </w:tc>
              <w:tc>
                <w:tcPr>
                  <w:tcW w:w="595" w:type="pct"/>
                  <w:shd w:val="clear" w:color="auto" w:fill="auto"/>
                  <w:noWrap/>
                  <w:tcMar>
                    <w:left w:w="0" w:type="dxa"/>
                    <w:right w:w="0" w:type="dxa"/>
                  </w:tcMar>
                  <w:vAlign w:val="center"/>
                </w:tcPr>
                <w:p w14:paraId="4D528488" w14:textId="019E1E42" w:rsidR="001C37EF" w:rsidRDefault="001C37EF" w:rsidP="001C37EF">
                  <w:pPr>
                    <w:pStyle w:val="af4"/>
                  </w:pPr>
                  <w:r>
                    <w:t>通用设备</w:t>
                  </w:r>
                </w:p>
              </w:tc>
            </w:tr>
            <w:tr w:rsidR="001C37EF" w14:paraId="4556260A" w14:textId="77777777">
              <w:trPr>
                <w:trHeight w:val="312"/>
              </w:trPr>
              <w:tc>
                <w:tcPr>
                  <w:tcW w:w="300" w:type="pct"/>
                  <w:vAlign w:val="center"/>
                </w:tcPr>
                <w:p w14:paraId="009E8748" w14:textId="77777777" w:rsidR="001C37EF" w:rsidRDefault="001C37EF" w:rsidP="001C37EF">
                  <w:pPr>
                    <w:pStyle w:val="af4"/>
                  </w:pPr>
                  <w:r>
                    <w:t>21</w:t>
                  </w:r>
                </w:p>
              </w:tc>
              <w:tc>
                <w:tcPr>
                  <w:tcW w:w="1517" w:type="pct"/>
                  <w:shd w:val="clear" w:color="auto" w:fill="auto"/>
                  <w:tcMar>
                    <w:left w:w="57" w:type="dxa"/>
                    <w:right w:w="57" w:type="dxa"/>
                  </w:tcMar>
                  <w:vAlign w:val="center"/>
                </w:tcPr>
                <w:p w14:paraId="5CB87D64" w14:textId="29FB7E0E" w:rsidR="001C37EF" w:rsidRDefault="001C37EF" w:rsidP="001C37EF">
                  <w:pPr>
                    <w:pStyle w:val="af4"/>
                  </w:pPr>
                  <w:r>
                    <w:t>长轴自动化检测设备</w:t>
                  </w:r>
                </w:p>
              </w:tc>
              <w:tc>
                <w:tcPr>
                  <w:tcW w:w="1425" w:type="pct"/>
                  <w:shd w:val="clear" w:color="auto" w:fill="auto"/>
                  <w:noWrap/>
                  <w:tcMar>
                    <w:left w:w="0" w:type="dxa"/>
                    <w:right w:w="0" w:type="dxa"/>
                  </w:tcMar>
                  <w:vAlign w:val="center"/>
                </w:tcPr>
                <w:p w14:paraId="2CAF53ED" w14:textId="77777777" w:rsidR="001C37EF" w:rsidRDefault="001C37EF" w:rsidP="001C37EF">
                  <w:pPr>
                    <w:pStyle w:val="af4"/>
                  </w:pPr>
                </w:p>
              </w:tc>
              <w:tc>
                <w:tcPr>
                  <w:tcW w:w="539" w:type="pct"/>
                  <w:shd w:val="clear" w:color="auto" w:fill="auto"/>
                  <w:tcMar>
                    <w:left w:w="57" w:type="dxa"/>
                    <w:right w:w="57" w:type="dxa"/>
                  </w:tcMar>
                  <w:vAlign w:val="center"/>
                </w:tcPr>
                <w:p w14:paraId="5D336DEF" w14:textId="301F9BC8" w:rsidR="001C37EF" w:rsidRDefault="001C37EF" w:rsidP="001C37EF">
                  <w:pPr>
                    <w:pStyle w:val="af4"/>
                  </w:pPr>
                  <w:r>
                    <w:t>3</w:t>
                  </w:r>
                </w:p>
              </w:tc>
              <w:tc>
                <w:tcPr>
                  <w:tcW w:w="624" w:type="pct"/>
                  <w:vAlign w:val="center"/>
                </w:tcPr>
                <w:p w14:paraId="190D4491" w14:textId="47A80B94" w:rsidR="001C37EF" w:rsidRDefault="001C37EF" w:rsidP="001C37EF">
                  <w:pPr>
                    <w:pStyle w:val="af4"/>
                  </w:pPr>
                  <w:r>
                    <w:t>苏州本之</w:t>
                  </w:r>
                </w:p>
              </w:tc>
              <w:tc>
                <w:tcPr>
                  <w:tcW w:w="595" w:type="pct"/>
                  <w:shd w:val="clear" w:color="auto" w:fill="auto"/>
                  <w:noWrap/>
                  <w:tcMar>
                    <w:left w:w="0" w:type="dxa"/>
                    <w:right w:w="0" w:type="dxa"/>
                  </w:tcMar>
                  <w:vAlign w:val="center"/>
                </w:tcPr>
                <w:p w14:paraId="2D0C20E1" w14:textId="14D10CA4" w:rsidR="001C37EF" w:rsidRDefault="001C37EF" w:rsidP="001C37EF">
                  <w:pPr>
                    <w:pStyle w:val="af4"/>
                  </w:pPr>
                  <w:r>
                    <w:t>通用设备</w:t>
                  </w:r>
                </w:p>
              </w:tc>
            </w:tr>
            <w:tr w:rsidR="001C37EF" w14:paraId="007984CC" w14:textId="77777777">
              <w:trPr>
                <w:trHeight w:val="312"/>
              </w:trPr>
              <w:tc>
                <w:tcPr>
                  <w:tcW w:w="300" w:type="pct"/>
                  <w:vAlign w:val="center"/>
                </w:tcPr>
                <w:p w14:paraId="14FE205B" w14:textId="77777777" w:rsidR="001C37EF" w:rsidRDefault="001C37EF" w:rsidP="001C37EF">
                  <w:pPr>
                    <w:pStyle w:val="af4"/>
                  </w:pPr>
                  <w:r>
                    <w:t>22</w:t>
                  </w:r>
                </w:p>
              </w:tc>
              <w:tc>
                <w:tcPr>
                  <w:tcW w:w="1517" w:type="pct"/>
                  <w:shd w:val="clear" w:color="auto" w:fill="auto"/>
                  <w:tcMar>
                    <w:left w:w="57" w:type="dxa"/>
                    <w:right w:w="57" w:type="dxa"/>
                  </w:tcMar>
                  <w:vAlign w:val="center"/>
                </w:tcPr>
                <w:p w14:paraId="742C0AE9" w14:textId="32DE9F89" w:rsidR="001C37EF" w:rsidRDefault="001C37EF" w:rsidP="001C37EF">
                  <w:pPr>
                    <w:pStyle w:val="af4"/>
                  </w:pPr>
                  <w:r>
                    <w:t>DANA-Tesla</w:t>
                  </w:r>
                  <w:r>
                    <w:t>轴自动化设备</w:t>
                  </w:r>
                </w:p>
              </w:tc>
              <w:tc>
                <w:tcPr>
                  <w:tcW w:w="1425" w:type="pct"/>
                  <w:shd w:val="clear" w:color="auto" w:fill="auto"/>
                  <w:noWrap/>
                  <w:tcMar>
                    <w:left w:w="0" w:type="dxa"/>
                    <w:right w:w="0" w:type="dxa"/>
                  </w:tcMar>
                  <w:vAlign w:val="center"/>
                </w:tcPr>
                <w:p w14:paraId="58AB9443" w14:textId="77777777" w:rsidR="001C37EF" w:rsidRDefault="001C37EF" w:rsidP="001C37EF">
                  <w:pPr>
                    <w:pStyle w:val="af4"/>
                  </w:pPr>
                </w:p>
              </w:tc>
              <w:tc>
                <w:tcPr>
                  <w:tcW w:w="539" w:type="pct"/>
                  <w:shd w:val="clear" w:color="auto" w:fill="auto"/>
                  <w:tcMar>
                    <w:left w:w="57" w:type="dxa"/>
                    <w:right w:w="57" w:type="dxa"/>
                  </w:tcMar>
                  <w:vAlign w:val="center"/>
                </w:tcPr>
                <w:p w14:paraId="4963C5DA" w14:textId="219B07D7" w:rsidR="001C37EF" w:rsidRDefault="001C37EF" w:rsidP="001C37EF">
                  <w:pPr>
                    <w:pStyle w:val="af4"/>
                  </w:pPr>
                  <w:r>
                    <w:t>3</w:t>
                  </w:r>
                </w:p>
              </w:tc>
              <w:tc>
                <w:tcPr>
                  <w:tcW w:w="624" w:type="pct"/>
                  <w:vAlign w:val="center"/>
                </w:tcPr>
                <w:p w14:paraId="13AA0B2C" w14:textId="53887801" w:rsidR="001C37EF" w:rsidRDefault="001C37EF" w:rsidP="001C37EF">
                  <w:pPr>
                    <w:pStyle w:val="af4"/>
                  </w:pPr>
                  <w:r>
                    <w:t>苏州本之</w:t>
                  </w:r>
                </w:p>
              </w:tc>
              <w:tc>
                <w:tcPr>
                  <w:tcW w:w="595" w:type="pct"/>
                  <w:shd w:val="clear" w:color="auto" w:fill="auto"/>
                  <w:noWrap/>
                  <w:tcMar>
                    <w:left w:w="0" w:type="dxa"/>
                    <w:right w:w="0" w:type="dxa"/>
                  </w:tcMar>
                  <w:vAlign w:val="center"/>
                </w:tcPr>
                <w:p w14:paraId="7D7B5BB1" w14:textId="3570A158" w:rsidR="001C37EF" w:rsidRDefault="001C37EF" w:rsidP="001C37EF">
                  <w:pPr>
                    <w:pStyle w:val="af4"/>
                  </w:pPr>
                  <w:r>
                    <w:t>通用设备</w:t>
                  </w:r>
                </w:p>
              </w:tc>
            </w:tr>
            <w:tr w:rsidR="001C37EF" w14:paraId="6C9DF5FF" w14:textId="77777777" w:rsidTr="00C85D92">
              <w:trPr>
                <w:trHeight w:val="312"/>
              </w:trPr>
              <w:tc>
                <w:tcPr>
                  <w:tcW w:w="300" w:type="pct"/>
                  <w:vAlign w:val="center"/>
                </w:tcPr>
                <w:p w14:paraId="50E84460" w14:textId="77777777" w:rsidR="001C37EF" w:rsidRDefault="001C37EF" w:rsidP="001C37EF">
                  <w:pPr>
                    <w:pStyle w:val="af4"/>
                  </w:pPr>
                  <w:r>
                    <w:t>23</w:t>
                  </w:r>
                </w:p>
              </w:tc>
              <w:tc>
                <w:tcPr>
                  <w:tcW w:w="1517" w:type="pct"/>
                  <w:shd w:val="clear" w:color="auto" w:fill="auto"/>
                  <w:tcMar>
                    <w:left w:w="57" w:type="dxa"/>
                    <w:right w:w="57" w:type="dxa"/>
                  </w:tcMar>
                  <w:vAlign w:val="center"/>
                </w:tcPr>
                <w:p w14:paraId="7993EE8A" w14:textId="3CEA84C9" w:rsidR="001C37EF" w:rsidRDefault="001C37EF" w:rsidP="001C37EF">
                  <w:pPr>
                    <w:pStyle w:val="af4"/>
                  </w:pPr>
                  <w:r>
                    <w:t>轮廓测量仪</w:t>
                  </w:r>
                </w:p>
              </w:tc>
              <w:tc>
                <w:tcPr>
                  <w:tcW w:w="1425" w:type="pct"/>
                  <w:shd w:val="clear" w:color="auto" w:fill="auto"/>
                  <w:noWrap/>
                  <w:tcMar>
                    <w:left w:w="0" w:type="dxa"/>
                    <w:right w:w="0" w:type="dxa"/>
                  </w:tcMar>
                  <w:vAlign w:val="center"/>
                </w:tcPr>
                <w:p w14:paraId="3B331D5E" w14:textId="0BF4E85E" w:rsidR="001C37EF" w:rsidRDefault="001C37EF" w:rsidP="001C37EF">
                  <w:pPr>
                    <w:pStyle w:val="af4"/>
                  </w:pPr>
                  <w:r>
                    <w:t>/</w:t>
                  </w:r>
                </w:p>
              </w:tc>
              <w:tc>
                <w:tcPr>
                  <w:tcW w:w="539" w:type="pct"/>
                  <w:shd w:val="clear" w:color="auto" w:fill="auto"/>
                  <w:tcMar>
                    <w:left w:w="57" w:type="dxa"/>
                    <w:right w:w="57" w:type="dxa"/>
                  </w:tcMar>
                  <w:vAlign w:val="center"/>
                </w:tcPr>
                <w:p w14:paraId="32FA7518" w14:textId="4D830D5A" w:rsidR="001C37EF" w:rsidRDefault="001C37EF" w:rsidP="001C37EF">
                  <w:pPr>
                    <w:pStyle w:val="af4"/>
                  </w:pPr>
                  <w:r>
                    <w:t>3</w:t>
                  </w:r>
                </w:p>
              </w:tc>
              <w:tc>
                <w:tcPr>
                  <w:tcW w:w="624" w:type="pct"/>
                  <w:vAlign w:val="center"/>
                </w:tcPr>
                <w:p w14:paraId="4D6ADA4E" w14:textId="37A4202B" w:rsidR="001C37EF" w:rsidRDefault="001C37EF" w:rsidP="001C37EF">
                  <w:pPr>
                    <w:pStyle w:val="af4"/>
                  </w:pPr>
                  <w:r>
                    <w:t>国产</w:t>
                  </w:r>
                  <w:r>
                    <w:t>/</w:t>
                  </w:r>
                  <w:r>
                    <w:t>汽运</w:t>
                  </w:r>
                </w:p>
              </w:tc>
              <w:tc>
                <w:tcPr>
                  <w:tcW w:w="595" w:type="pct"/>
                  <w:shd w:val="clear" w:color="auto" w:fill="auto"/>
                  <w:noWrap/>
                  <w:tcMar>
                    <w:left w:w="0" w:type="dxa"/>
                    <w:right w:w="0" w:type="dxa"/>
                  </w:tcMar>
                </w:tcPr>
                <w:p w14:paraId="1745D235" w14:textId="2E72EFBC" w:rsidR="001C37EF" w:rsidRDefault="001C37EF" w:rsidP="001C37EF">
                  <w:pPr>
                    <w:pStyle w:val="af4"/>
                  </w:pPr>
                  <w:r>
                    <w:t>绘图测量仪器</w:t>
                  </w:r>
                </w:p>
              </w:tc>
            </w:tr>
            <w:tr w:rsidR="001C37EF" w14:paraId="7DEB6E70" w14:textId="77777777">
              <w:trPr>
                <w:trHeight w:val="312"/>
              </w:trPr>
              <w:tc>
                <w:tcPr>
                  <w:tcW w:w="300" w:type="pct"/>
                  <w:vAlign w:val="center"/>
                </w:tcPr>
                <w:p w14:paraId="02F32111" w14:textId="77777777" w:rsidR="001C37EF" w:rsidRDefault="001C37EF" w:rsidP="001C37EF">
                  <w:pPr>
                    <w:pStyle w:val="af4"/>
                  </w:pPr>
                  <w:r>
                    <w:t>24</w:t>
                  </w:r>
                </w:p>
              </w:tc>
              <w:tc>
                <w:tcPr>
                  <w:tcW w:w="1517" w:type="pct"/>
                  <w:shd w:val="clear" w:color="auto" w:fill="auto"/>
                  <w:tcMar>
                    <w:left w:w="57" w:type="dxa"/>
                    <w:right w:w="57" w:type="dxa"/>
                  </w:tcMar>
                  <w:vAlign w:val="center"/>
                </w:tcPr>
                <w:p w14:paraId="44482C2B" w14:textId="0A63B82C" w:rsidR="001C37EF" w:rsidRDefault="001C37EF" w:rsidP="001C37EF">
                  <w:pPr>
                    <w:pStyle w:val="af4"/>
                  </w:pPr>
                  <w:r>
                    <w:t>十字移动工作台含卡钳</w:t>
                  </w:r>
                </w:p>
              </w:tc>
              <w:tc>
                <w:tcPr>
                  <w:tcW w:w="1425" w:type="pct"/>
                  <w:shd w:val="clear" w:color="auto" w:fill="auto"/>
                  <w:noWrap/>
                  <w:tcMar>
                    <w:left w:w="0" w:type="dxa"/>
                    <w:right w:w="0" w:type="dxa"/>
                  </w:tcMar>
                  <w:vAlign w:val="center"/>
                </w:tcPr>
                <w:p w14:paraId="1FD340CC" w14:textId="2E9D1E4B" w:rsidR="001C37EF" w:rsidRDefault="001C37EF" w:rsidP="001C37EF">
                  <w:pPr>
                    <w:pStyle w:val="af4"/>
                  </w:pPr>
                  <w:r>
                    <w:t>/</w:t>
                  </w:r>
                </w:p>
              </w:tc>
              <w:tc>
                <w:tcPr>
                  <w:tcW w:w="539" w:type="pct"/>
                  <w:shd w:val="clear" w:color="auto" w:fill="auto"/>
                  <w:tcMar>
                    <w:left w:w="57" w:type="dxa"/>
                    <w:right w:w="57" w:type="dxa"/>
                  </w:tcMar>
                  <w:vAlign w:val="center"/>
                </w:tcPr>
                <w:p w14:paraId="06698E0E" w14:textId="5C9FE076" w:rsidR="001C37EF" w:rsidRDefault="001C37EF" w:rsidP="001C37EF">
                  <w:pPr>
                    <w:pStyle w:val="af4"/>
                  </w:pPr>
                  <w:r>
                    <w:t>3</w:t>
                  </w:r>
                </w:p>
              </w:tc>
              <w:tc>
                <w:tcPr>
                  <w:tcW w:w="624" w:type="pct"/>
                  <w:vAlign w:val="center"/>
                </w:tcPr>
                <w:p w14:paraId="1A7B6E8E" w14:textId="7C72F810" w:rsidR="001C37EF" w:rsidRDefault="001C37EF" w:rsidP="001C37EF">
                  <w:pPr>
                    <w:pStyle w:val="af4"/>
                  </w:pPr>
                  <w:r>
                    <w:t>国产</w:t>
                  </w:r>
                  <w:r>
                    <w:t>/</w:t>
                  </w:r>
                  <w:r>
                    <w:t>汽运</w:t>
                  </w:r>
                </w:p>
              </w:tc>
              <w:tc>
                <w:tcPr>
                  <w:tcW w:w="595" w:type="pct"/>
                  <w:shd w:val="clear" w:color="auto" w:fill="auto"/>
                  <w:noWrap/>
                  <w:tcMar>
                    <w:left w:w="0" w:type="dxa"/>
                    <w:right w:w="0" w:type="dxa"/>
                  </w:tcMar>
                </w:tcPr>
                <w:p w14:paraId="0C4CEB4C" w14:textId="61A37EEA" w:rsidR="001C37EF" w:rsidRDefault="001C37EF" w:rsidP="001C37EF">
                  <w:pPr>
                    <w:pStyle w:val="af4"/>
                  </w:pPr>
                  <w:r>
                    <w:t>绘图测量仪器</w:t>
                  </w:r>
                </w:p>
              </w:tc>
            </w:tr>
            <w:tr w:rsidR="001C37EF" w14:paraId="0072C10F" w14:textId="77777777" w:rsidTr="00C85D92">
              <w:trPr>
                <w:trHeight w:val="312"/>
              </w:trPr>
              <w:tc>
                <w:tcPr>
                  <w:tcW w:w="300" w:type="pct"/>
                  <w:vAlign w:val="center"/>
                </w:tcPr>
                <w:p w14:paraId="4BF8C8DB" w14:textId="77777777" w:rsidR="001C37EF" w:rsidRDefault="001C37EF" w:rsidP="001C37EF">
                  <w:pPr>
                    <w:pStyle w:val="af4"/>
                  </w:pPr>
                  <w:r>
                    <w:t>25</w:t>
                  </w:r>
                </w:p>
              </w:tc>
              <w:tc>
                <w:tcPr>
                  <w:tcW w:w="1517" w:type="pct"/>
                  <w:shd w:val="clear" w:color="auto" w:fill="auto"/>
                  <w:tcMar>
                    <w:left w:w="57" w:type="dxa"/>
                    <w:right w:w="57" w:type="dxa"/>
                  </w:tcMar>
                  <w:vAlign w:val="center"/>
                </w:tcPr>
                <w:p w14:paraId="223E514D" w14:textId="5848AFA6" w:rsidR="001C37EF" w:rsidRDefault="001C37EF" w:rsidP="001C37EF">
                  <w:pPr>
                    <w:pStyle w:val="af4"/>
                  </w:pPr>
                  <w:r>
                    <w:t>轮廓测量仪</w:t>
                  </w:r>
                </w:p>
              </w:tc>
              <w:tc>
                <w:tcPr>
                  <w:tcW w:w="1425" w:type="pct"/>
                  <w:shd w:val="clear" w:color="auto" w:fill="auto"/>
                  <w:noWrap/>
                  <w:tcMar>
                    <w:left w:w="0" w:type="dxa"/>
                    <w:right w:w="0" w:type="dxa"/>
                  </w:tcMar>
                  <w:vAlign w:val="center"/>
                </w:tcPr>
                <w:p w14:paraId="4BC1C559" w14:textId="77874892" w:rsidR="001C37EF" w:rsidRDefault="001C37EF" w:rsidP="001C37EF">
                  <w:pPr>
                    <w:pStyle w:val="af4"/>
                  </w:pPr>
                  <w:r>
                    <w:t>/</w:t>
                  </w:r>
                </w:p>
              </w:tc>
              <w:tc>
                <w:tcPr>
                  <w:tcW w:w="539" w:type="pct"/>
                  <w:shd w:val="clear" w:color="auto" w:fill="auto"/>
                  <w:tcMar>
                    <w:left w:w="57" w:type="dxa"/>
                    <w:right w:w="57" w:type="dxa"/>
                  </w:tcMar>
                  <w:vAlign w:val="center"/>
                </w:tcPr>
                <w:p w14:paraId="63BCC105" w14:textId="1BF7FE01" w:rsidR="001C37EF" w:rsidRDefault="001C37EF" w:rsidP="001C37EF">
                  <w:pPr>
                    <w:pStyle w:val="af4"/>
                  </w:pPr>
                  <w:r>
                    <w:t>3</w:t>
                  </w:r>
                </w:p>
              </w:tc>
              <w:tc>
                <w:tcPr>
                  <w:tcW w:w="624" w:type="pct"/>
                  <w:vAlign w:val="center"/>
                </w:tcPr>
                <w:p w14:paraId="5B45C6EA" w14:textId="13D834A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EECE0A4" w14:textId="686968D3" w:rsidR="001C37EF" w:rsidRDefault="001C37EF" w:rsidP="001C37EF">
                  <w:pPr>
                    <w:pStyle w:val="af4"/>
                  </w:pPr>
                  <w:r>
                    <w:t>试验检测机械</w:t>
                  </w:r>
                </w:p>
              </w:tc>
            </w:tr>
            <w:tr w:rsidR="001C37EF" w14:paraId="3E454F54" w14:textId="77777777">
              <w:trPr>
                <w:trHeight w:val="312"/>
              </w:trPr>
              <w:tc>
                <w:tcPr>
                  <w:tcW w:w="300" w:type="pct"/>
                  <w:vAlign w:val="center"/>
                </w:tcPr>
                <w:p w14:paraId="4D6508E2" w14:textId="77777777" w:rsidR="001C37EF" w:rsidRDefault="001C37EF" w:rsidP="001C37EF">
                  <w:pPr>
                    <w:pStyle w:val="af4"/>
                  </w:pPr>
                  <w:r>
                    <w:t>26</w:t>
                  </w:r>
                </w:p>
              </w:tc>
              <w:tc>
                <w:tcPr>
                  <w:tcW w:w="1517" w:type="pct"/>
                  <w:shd w:val="clear" w:color="auto" w:fill="auto"/>
                  <w:tcMar>
                    <w:left w:w="57" w:type="dxa"/>
                    <w:right w:w="57" w:type="dxa"/>
                  </w:tcMar>
                  <w:vAlign w:val="center"/>
                </w:tcPr>
                <w:p w14:paraId="381294EE" w14:textId="2EE7454A" w:rsidR="001C37EF" w:rsidRDefault="001C37EF" w:rsidP="001C37EF">
                  <w:pPr>
                    <w:pStyle w:val="af4"/>
                  </w:pPr>
                  <w:r>
                    <w:t>影像测量仪</w:t>
                  </w:r>
                </w:p>
              </w:tc>
              <w:tc>
                <w:tcPr>
                  <w:tcW w:w="1425" w:type="pct"/>
                  <w:shd w:val="clear" w:color="auto" w:fill="auto"/>
                  <w:noWrap/>
                  <w:tcMar>
                    <w:left w:w="0" w:type="dxa"/>
                    <w:right w:w="0" w:type="dxa"/>
                  </w:tcMar>
                  <w:vAlign w:val="center"/>
                </w:tcPr>
                <w:p w14:paraId="3BE830B3" w14:textId="7959EB2A" w:rsidR="001C37EF" w:rsidRDefault="001C37EF" w:rsidP="001C37EF">
                  <w:pPr>
                    <w:pStyle w:val="af4"/>
                  </w:pPr>
                  <w:r>
                    <w:t>/</w:t>
                  </w:r>
                </w:p>
              </w:tc>
              <w:tc>
                <w:tcPr>
                  <w:tcW w:w="539" w:type="pct"/>
                  <w:shd w:val="clear" w:color="auto" w:fill="auto"/>
                  <w:tcMar>
                    <w:left w:w="57" w:type="dxa"/>
                    <w:right w:w="57" w:type="dxa"/>
                  </w:tcMar>
                  <w:vAlign w:val="center"/>
                </w:tcPr>
                <w:p w14:paraId="55A10C62" w14:textId="099FAECF" w:rsidR="001C37EF" w:rsidRDefault="001C37EF" w:rsidP="001C37EF">
                  <w:pPr>
                    <w:pStyle w:val="af4"/>
                  </w:pPr>
                  <w:r>
                    <w:t>3</w:t>
                  </w:r>
                </w:p>
              </w:tc>
              <w:tc>
                <w:tcPr>
                  <w:tcW w:w="624" w:type="pct"/>
                  <w:vAlign w:val="center"/>
                </w:tcPr>
                <w:p w14:paraId="1E64DEC6" w14:textId="4E01FB1D"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EC31D3C" w14:textId="3D0B5F0D" w:rsidR="001C37EF" w:rsidRDefault="001C37EF" w:rsidP="001C37EF">
                  <w:pPr>
                    <w:pStyle w:val="af4"/>
                  </w:pPr>
                  <w:r>
                    <w:t>绘图测量仪器</w:t>
                  </w:r>
                </w:p>
              </w:tc>
            </w:tr>
            <w:tr w:rsidR="001C37EF" w14:paraId="0FCE5E8B" w14:textId="77777777">
              <w:trPr>
                <w:trHeight w:val="312"/>
              </w:trPr>
              <w:tc>
                <w:tcPr>
                  <w:tcW w:w="300" w:type="pct"/>
                  <w:vAlign w:val="center"/>
                </w:tcPr>
                <w:p w14:paraId="04011CC4" w14:textId="77777777" w:rsidR="001C37EF" w:rsidRDefault="001C37EF" w:rsidP="001C37EF">
                  <w:pPr>
                    <w:pStyle w:val="af4"/>
                  </w:pPr>
                  <w:r>
                    <w:t>27</w:t>
                  </w:r>
                </w:p>
              </w:tc>
              <w:tc>
                <w:tcPr>
                  <w:tcW w:w="1517" w:type="pct"/>
                  <w:shd w:val="clear" w:color="auto" w:fill="auto"/>
                  <w:tcMar>
                    <w:left w:w="57" w:type="dxa"/>
                    <w:right w:w="57" w:type="dxa"/>
                  </w:tcMar>
                  <w:vAlign w:val="center"/>
                </w:tcPr>
                <w:p w14:paraId="39B9371D" w14:textId="784A558E" w:rsidR="001C37EF" w:rsidRDefault="001C37EF" w:rsidP="001C37EF">
                  <w:pPr>
                    <w:pStyle w:val="af4"/>
                  </w:pPr>
                  <w:r>
                    <w:t>条形码读码器</w:t>
                  </w:r>
                </w:p>
              </w:tc>
              <w:tc>
                <w:tcPr>
                  <w:tcW w:w="1425" w:type="pct"/>
                  <w:shd w:val="clear" w:color="auto" w:fill="auto"/>
                  <w:noWrap/>
                  <w:tcMar>
                    <w:left w:w="0" w:type="dxa"/>
                    <w:right w:w="0" w:type="dxa"/>
                  </w:tcMar>
                  <w:vAlign w:val="center"/>
                </w:tcPr>
                <w:p w14:paraId="118417F3" w14:textId="56C10EA3" w:rsidR="001C37EF" w:rsidRDefault="001C37EF" w:rsidP="001C37EF">
                  <w:pPr>
                    <w:pStyle w:val="af4"/>
                  </w:pPr>
                  <w:r>
                    <w:t>/</w:t>
                  </w:r>
                </w:p>
              </w:tc>
              <w:tc>
                <w:tcPr>
                  <w:tcW w:w="539" w:type="pct"/>
                  <w:shd w:val="clear" w:color="auto" w:fill="auto"/>
                  <w:tcMar>
                    <w:left w:w="57" w:type="dxa"/>
                    <w:right w:w="57" w:type="dxa"/>
                  </w:tcMar>
                  <w:vAlign w:val="center"/>
                </w:tcPr>
                <w:p w14:paraId="13977289" w14:textId="475B6C57" w:rsidR="001C37EF" w:rsidRDefault="001C37EF" w:rsidP="001C37EF">
                  <w:pPr>
                    <w:pStyle w:val="af4"/>
                  </w:pPr>
                  <w:r>
                    <w:t>6</w:t>
                  </w:r>
                </w:p>
              </w:tc>
              <w:tc>
                <w:tcPr>
                  <w:tcW w:w="624" w:type="pct"/>
                  <w:vAlign w:val="center"/>
                </w:tcPr>
                <w:p w14:paraId="3411C085" w14:textId="19581961"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813847C" w14:textId="63D2548F" w:rsidR="001C37EF" w:rsidRDefault="001C37EF" w:rsidP="001C37EF">
                  <w:pPr>
                    <w:pStyle w:val="af4"/>
                  </w:pPr>
                  <w:r>
                    <w:t>/</w:t>
                  </w:r>
                </w:p>
              </w:tc>
            </w:tr>
            <w:tr w:rsidR="001C37EF" w14:paraId="27F600DC" w14:textId="77777777">
              <w:trPr>
                <w:trHeight w:val="312"/>
              </w:trPr>
              <w:tc>
                <w:tcPr>
                  <w:tcW w:w="300" w:type="pct"/>
                  <w:vAlign w:val="center"/>
                </w:tcPr>
                <w:p w14:paraId="7B0DB7A2" w14:textId="77777777" w:rsidR="001C37EF" w:rsidRDefault="001C37EF" w:rsidP="001C37EF">
                  <w:pPr>
                    <w:pStyle w:val="af4"/>
                  </w:pPr>
                  <w:r>
                    <w:t>28</w:t>
                  </w:r>
                </w:p>
              </w:tc>
              <w:tc>
                <w:tcPr>
                  <w:tcW w:w="1517" w:type="pct"/>
                  <w:shd w:val="clear" w:color="auto" w:fill="auto"/>
                  <w:tcMar>
                    <w:left w:w="57" w:type="dxa"/>
                    <w:right w:w="57" w:type="dxa"/>
                  </w:tcMar>
                  <w:vAlign w:val="center"/>
                </w:tcPr>
                <w:p w14:paraId="584ACA72" w14:textId="1702E63E" w:rsidR="001C37EF" w:rsidRDefault="001C37EF" w:rsidP="001C37EF">
                  <w:pPr>
                    <w:pStyle w:val="af4"/>
                  </w:pPr>
                  <w:r>
                    <w:t>直读光谱仪</w:t>
                  </w:r>
                </w:p>
              </w:tc>
              <w:tc>
                <w:tcPr>
                  <w:tcW w:w="1425" w:type="pct"/>
                  <w:shd w:val="clear" w:color="auto" w:fill="auto"/>
                  <w:noWrap/>
                  <w:tcMar>
                    <w:left w:w="0" w:type="dxa"/>
                    <w:right w:w="0" w:type="dxa"/>
                  </w:tcMar>
                  <w:vAlign w:val="center"/>
                </w:tcPr>
                <w:p w14:paraId="48455659" w14:textId="65478867" w:rsidR="001C37EF" w:rsidRDefault="001C37EF" w:rsidP="001C37EF">
                  <w:pPr>
                    <w:pStyle w:val="af4"/>
                  </w:pPr>
                  <w:r>
                    <w:t>/</w:t>
                  </w:r>
                </w:p>
              </w:tc>
              <w:tc>
                <w:tcPr>
                  <w:tcW w:w="539" w:type="pct"/>
                  <w:shd w:val="clear" w:color="auto" w:fill="auto"/>
                  <w:tcMar>
                    <w:left w:w="57" w:type="dxa"/>
                    <w:right w:w="57" w:type="dxa"/>
                  </w:tcMar>
                  <w:vAlign w:val="center"/>
                </w:tcPr>
                <w:p w14:paraId="270E737E" w14:textId="0448B3E2" w:rsidR="001C37EF" w:rsidRDefault="001C37EF" w:rsidP="001C37EF">
                  <w:pPr>
                    <w:pStyle w:val="af4"/>
                  </w:pPr>
                  <w:r>
                    <w:t>3</w:t>
                  </w:r>
                </w:p>
              </w:tc>
              <w:tc>
                <w:tcPr>
                  <w:tcW w:w="624" w:type="pct"/>
                  <w:vAlign w:val="center"/>
                </w:tcPr>
                <w:p w14:paraId="70717679" w14:textId="74299E1E"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4BDAE7A8" w14:textId="7BA3EDDD" w:rsidR="001C37EF" w:rsidRDefault="001C37EF" w:rsidP="001C37EF">
                  <w:pPr>
                    <w:pStyle w:val="af4"/>
                  </w:pPr>
                  <w:r>
                    <w:t>分析仪器</w:t>
                  </w:r>
                </w:p>
              </w:tc>
            </w:tr>
            <w:tr w:rsidR="001C37EF" w14:paraId="5185AE0F" w14:textId="77777777">
              <w:trPr>
                <w:trHeight w:val="312"/>
              </w:trPr>
              <w:tc>
                <w:tcPr>
                  <w:tcW w:w="300" w:type="pct"/>
                  <w:vAlign w:val="center"/>
                </w:tcPr>
                <w:p w14:paraId="238BAFD2" w14:textId="77777777" w:rsidR="001C37EF" w:rsidRDefault="001C37EF" w:rsidP="001C37EF">
                  <w:pPr>
                    <w:pStyle w:val="af4"/>
                  </w:pPr>
                  <w:r>
                    <w:t>29</w:t>
                  </w:r>
                </w:p>
              </w:tc>
              <w:tc>
                <w:tcPr>
                  <w:tcW w:w="1517" w:type="pct"/>
                  <w:shd w:val="clear" w:color="auto" w:fill="auto"/>
                  <w:tcMar>
                    <w:left w:w="57" w:type="dxa"/>
                    <w:right w:w="57" w:type="dxa"/>
                  </w:tcMar>
                  <w:vAlign w:val="center"/>
                </w:tcPr>
                <w:p w14:paraId="40E4D219" w14:textId="5AE938FC" w:rsidR="001C37EF" w:rsidRDefault="001C37EF" w:rsidP="001C37EF">
                  <w:pPr>
                    <w:pStyle w:val="af4"/>
                  </w:pPr>
                  <w:proofErr w:type="gramStart"/>
                  <w:r>
                    <w:t>精密轴</w:t>
                  </w:r>
                  <w:proofErr w:type="gramEnd"/>
                  <w:r>
                    <w:t>光学尺寸检测机</w:t>
                  </w:r>
                </w:p>
              </w:tc>
              <w:tc>
                <w:tcPr>
                  <w:tcW w:w="1425" w:type="pct"/>
                  <w:shd w:val="clear" w:color="auto" w:fill="auto"/>
                  <w:noWrap/>
                  <w:tcMar>
                    <w:left w:w="0" w:type="dxa"/>
                    <w:right w:w="0" w:type="dxa"/>
                  </w:tcMar>
                  <w:vAlign w:val="center"/>
                </w:tcPr>
                <w:p w14:paraId="255CD583" w14:textId="403C0592" w:rsidR="001C37EF" w:rsidRDefault="001C37EF" w:rsidP="001C37EF">
                  <w:pPr>
                    <w:pStyle w:val="af4"/>
                  </w:pPr>
                  <w:r>
                    <w:t>/</w:t>
                  </w:r>
                </w:p>
              </w:tc>
              <w:tc>
                <w:tcPr>
                  <w:tcW w:w="539" w:type="pct"/>
                  <w:shd w:val="clear" w:color="auto" w:fill="auto"/>
                  <w:tcMar>
                    <w:left w:w="57" w:type="dxa"/>
                    <w:right w:w="57" w:type="dxa"/>
                  </w:tcMar>
                  <w:vAlign w:val="center"/>
                </w:tcPr>
                <w:p w14:paraId="7577C08D" w14:textId="59AE8CB3" w:rsidR="001C37EF" w:rsidRDefault="001C37EF" w:rsidP="001C37EF">
                  <w:pPr>
                    <w:pStyle w:val="af4"/>
                  </w:pPr>
                  <w:r>
                    <w:t>3</w:t>
                  </w:r>
                </w:p>
              </w:tc>
              <w:tc>
                <w:tcPr>
                  <w:tcW w:w="624" w:type="pct"/>
                  <w:vAlign w:val="center"/>
                </w:tcPr>
                <w:p w14:paraId="0E22E9BF" w14:textId="1858A6FE"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6C6DF610" w14:textId="1C0B0A55" w:rsidR="001C37EF" w:rsidRDefault="001C37EF" w:rsidP="001C37EF">
                  <w:pPr>
                    <w:pStyle w:val="af4"/>
                  </w:pPr>
                  <w:r>
                    <w:t>通用设备</w:t>
                  </w:r>
                </w:p>
              </w:tc>
            </w:tr>
            <w:tr w:rsidR="001C37EF" w14:paraId="049F1394" w14:textId="77777777">
              <w:trPr>
                <w:trHeight w:val="312"/>
              </w:trPr>
              <w:tc>
                <w:tcPr>
                  <w:tcW w:w="300" w:type="pct"/>
                  <w:vAlign w:val="center"/>
                </w:tcPr>
                <w:p w14:paraId="1073652C" w14:textId="77777777" w:rsidR="001C37EF" w:rsidRDefault="001C37EF" w:rsidP="001C37EF">
                  <w:pPr>
                    <w:pStyle w:val="af4"/>
                  </w:pPr>
                  <w:r>
                    <w:t>30</w:t>
                  </w:r>
                </w:p>
              </w:tc>
              <w:tc>
                <w:tcPr>
                  <w:tcW w:w="1517" w:type="pct"/>
                  <w:shd w:val="clear" w:color="auto" w:fill="auto"/>
                  <w:tcMar>
                    <w:left w:w="57" w:type="dxa"/>
                    <w:right w:w="57" w:type="dxa"/>
                  </w:tcMar>
                  <w:vAlign w:val="center"/>
                </w:tcPr>
                <w:p w14:paraId="35FCF5CB" w14:textId="6E983139" w:rsidR="001C37EF" w:rsidRDefault="001C37EF" w:rsidP="001C37EF">
                  <w:pPr>
                    <w:pStyle w:val="af4"/>
                  </w:pPr>
                  <w:r>
                    <w:t>三坐标测量机</w:t>
                  </w:r>
                </w:p>
              </w:tc>
              <w:tc>
                <w:tcPr>
                  <w:tcW w:w="1425" w:type="pct"/>
                  <w:shd w:val="clear" w:color="auto" w:fill="auto"/>
                  <w:noWrap/>
                  <w:tcMar>
                    <w:left w:w="0" w:type="dxa"/>
                    <w:right w:w="0" w:type="dxa"/>
                  </w:tcMar>
                  <w:vAlign w:val="center"/>
                </w:tcPr>
                <w:p w14:paraId="446E380D" w14:textId="5FA54972" w:rsidR="001C37EF" w:rsidRDefault="001C37EF" w:rsidP="001C37EF">
                  <w:pPr>
                    <w:pStyle w:val="af4"/>
                  </w:pPr>
                  <w:r>
                    <w:t>/</w:t>
                  </w:r>
                </w:p>
              </w:tc>
              <w:tc>
                <w:tcPr>
                  <w:tcW w:w="539" w:type="pct"/>
                  <w:shd w:val="clear" w:color="auto" w:fill="auto"/>
                  <w:tcMar>
                    <w:left w:w="57" w:type="dxa"/>
                    <w:right w:w="57" w:type="dxa"/>
                  </w:tcMar>
                  <w:vAlign w:val="center"/>
                </w:tcPr>
                <w:p w14:paraId="53691341" w14:textId="62FF906D" w:rsidR="001C37EF" w:rsidRDefault="001C37EF" w:rsidP="001C37EF">
                  <w:pPr>
                    <w:pStyle w:val="af4"/>
                  </w:pPr>
                  <w:r>
                    <w:t>3</w:t>
                  </w:r>
                </w:p>
              </w:tc>
              <w:tc>
                <w:tcPr>
                  <w:tcW w:w="624" w:type="pct"/>
                  <w:vAlign w:val="center"/>
                </w:tcPr>
                <w:p w14:paraId="011477DD" w14:textId="015482A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9470532" w14:textId="222557CD" w:rsidR="001C37EF" w:rsidRDefault="001C37EF" w:rsidP="001C37EF">
                  <w:pPr>
                    <w:pStyle w:val="af4"/>
                  </w:pPr>
                  <w:r>
                    <w:t>绘图测量仪器</w:t>
                  </w:r>
                </w:p>
              </w:tc>
            </w:tr>
            <w:tr w:rsidR="001C37EF" w14:paraId="76EA0CB0" w14:textId="77777777">
              <w:trPr>
                <w:trHeight w:val="312"/>
              </w:trPr>
              <w:tc>
                <w:tcPr>
                  <w:tcW w:w="300" w:type="pct"/>
                  <w:vAlign w:val="center"/>
                </w:tcPr>
                <w:p w14:paraId="65BECD86" w14:textId="77777777" w:rsidR="001C37EF" w:rsidRDefault="001C37EF" w:rsidP="001C37EF">
                  <w:pPr>
                    <w:pStyle w:val="af4"/>
                  </w:pPr>
                  <w:r>
                    <w:t>31</w:t>
                  </w:r>
                </w:p>
              </w:tc>
              <w:tc>
                <w:tcPr>
                  <w:tcW w:w="1517" w:type="pct"/>
                  <w:shd w:val="clear" w:color="auto" w:fill="auto"/>
                  <w:tcMar>
                    <w:left w:w="57" w:type="dxa"/>
                    <w:right w:w="57" w:type="dxa"/>
                  </w:tcMar>
                  <w:vAlign w:val="center"/>
                </w:tcPr>
                <w:p w14:paraId="63DF6B13" w14:textId="0DA6151D" w:rsidR="001C37EF" w:rsidRDefault="001C37EF" w:rsidP="001C37EF">
                  <w:pPr>
                    <w:pStyle w:val="af4"/>
                  </w:pPr>
                  <w:r>
                    <w:t>自动化硬度分选设备</w:t>
                  </w:r>
                </w:p>
              </w:tc>
              <w:tc>
                <w:tcPr>
                  <w:tcW w:w="1425" w:type="pct"/>
                  <w:shd w:val="clear" w:color="auto" w:fill="auto"/>
                  <w:noWrap/>
                  <w:tcMar>
                    <w:left w:w="0" w:type="dxa"/>
                    <w:right w:w="0" w:type="dxa"/>
                  </w:tcMar>
                  <w:vAlign w:val="center"/>
                </w:tcPr>
                <w:p w14:paraId="0D1BB4E3" w14:textId="3784BD02" w:rsidR="001C37EF" w:rsidRDefault="001C37EF" w:rsidP="001C37EF">
                  <w:pPr>
                    <w:pStyle w:val="af4"/>
                  </w:pPr>
                  <w:r>
                    <w:t>WT/M2020-4-10</w:t>
                  </w:r>
                </w:p>
              </w:tc>
              <w:tc>
                <w:tcPr>
                  <w:tcW w:w="539" w:type="pct"/>
                  <w:shd w:val="clear" w:color="auto" w:fill="auto"/>
                  <w:tcMar>
                    <w:left w:w="57" w:type="dxa"/>
                    <w:right w:w="57" w:type="dxa"/>
                  </w:tcMar>
                  <w:vAlign w:val="center"/>
                </w:tcPr>
                <w:p w14:paraId="7AF71B0A" w14:textId="7A53D226" w:rsidR="001C37EF" w:rsidRDefault="001C37EF" w:rsidP="001C37EF">
                  <w:pPr>
                    <w:pStyle w:val="af4"/>
                  </w:pPr>
                  <w:r>
                    <w:t>5</w:t>
                  </w:r>
                </w:p>
              </w:tc>
              <w:tc>
                <w:tcPr>
                  <w:tcW w:w="624" w:type="pct"/>
                  <w:vAlign w:val="center"/>
                </w:tcPr>
                <w:p w14:paraId="74D53FC6" w14:textId="7CB1EAD8"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3FC738F" w14:textId="508B682A" w:rsidR="001C37EF" w:rsidRDefault="001C37EF" w:rsidP="001C37EF">
                  <w:pPr>
                    <w:pStyle w:val="af4"/>
                  </w:pPr>
                  <w:r>
                    <w:t>/</w:t>
                  </w:r>
                </w:p>
              </w:tc>
            </w:tr>
            <w:tr w:rsidR="001C37EF" w14:paraId="7661F658" w14:textId="77777777">
              <w:trPr>
                <w:trHeight w:val="312"/>
              </w:trPr>
              <w:tc>
                <w:tcPr>
                  <w:tcW w:w="300" w:type="pct"/>
                  <w:vAlign w:val="center"/>
                </w:tcPr>
                <w:p w14:paraId="0BF5B0AE" w14:textId="77777777" w:rsidR="001C37EF" w:rsidRDefault="001C37EF" w:rsidP="001C37EF">
                  <w:pPr>
                    <w:pStyle w:val="af4"/>
                  </w:pPr>
                  <w:r>
                    <w:t>32</w:t>
                  </w:r>
                </w:p>
              </w:tc>
              <w:tc>
                <w:tcPr>
                  <w:tcW w:w="1517" w:type="pct"/>
                  <w:shd w:val="clear" w:color="auto" w:fill="auto"/>
                  <w:tcMar>
                    <w:left w:w="57" w:type="dxa"/>
                    <w:right w:w="57" w:type="dxa"/>
                  </w:tcMar>
                  <w:vAlign w:val="center"/>
                </w:tcPr>
                <w:p w14:paraId="6B87B6AF" w14:textId="0F27EB4D" w:rsidR="001C37EF" w:rsidRDefault="001C37EF" w:rsidP="001C37EF">
                  <w:pPr>
                    <w:pStyle w:val="af4"/>
                  </w:pPr>
                  <w:r>
                    <w:t>粗糙度仪</w:t>
                  </w:r>
                </w:p>
              </w:tc>
              <w:tc>
                <w:tcPr>
                  <w:tcW w:w="1425" w:type="pct"/>
                  <w:shd w:val="clear" w:color="auto" w:fill="auto"/>
                  <w:noWrap/>
                  <w:tcMar>
                    <w:left w:w="0" w:type="dxa"/>
                    <w:right w:w="0" w:type="dxa"/>
                  </w:tcMar>
                  <w:vAlign w:val="center"/>
                </w:tcPr>
                <w:p w14:paraId="50784F9C" w14:textId="097AACDD" w:rsidR="001C37EF" w:rsidRDefault="001C37EF" w:rsidP="001C37EF">
                  <w:pPr>
                    <w:pStyle w:val="af4"/>
                  </w:pPr>
                  <w:r>
                    <w:t>/</w:t>
                  </w:r>
                </w:p>
              </w:tc>
              <w:tc>
                <w:tcPr>
                  <w:tcW w:w="539" w:type="pct"/>
                  <w:shd w:val="clear" w:color="auto" w:fill="auto"/>
                  <w:tcMar>
                    <w:left w:w="57" w:type="dxa"/>
                    <w:right w:w="57" w:type="dxa"/>
                  </w:tcMar>
                  <w:vAlign w:val="center"/>
                </w:tcPr>
                <w:p w14:paraId="3292ED36" w14:textId="42463D21" w:rsidR="001C37EF" w:rsidRDefault="001C37EF" w:rsidP="001C37EF">
                  <w:pPr>
                    <w:pStyle w:val="af4"/>
                  </w:pPr>
                  <w:r>
                    <w:t>3</w:t>
                  </w:r>
                </w:p>
              </w:tc>
              <w:tc>
                <w:tcPr>
                  <w:tcW w:w="624" w:type="pct"/>
                  <w:vAlign w:val="center"/>
                </w:tcPr>
                <w:p w14:paraId="49A30CC7" w14:textId="1BA3E039"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F2E182C" w14:textId="78DDBE40" w:rsidR="001C37EF" w:rsidRDefault="001C37EF" w:rsidP="001C37EF">
                  <w:pPr>
                    <w:pStyle w:val="af4"/>
                  </w:pPr>
                  <w:r>
                    <w:t>绘图测量仪器</w:t>
                  </w:r>
                </w:p>
              </w:tc>
            </w:tr>
            <w:tr w:rsidR="001C37EF" w14:paraId="68BAED72" w14:textId="77777777">
              <w:trPr>
                <w:trHeight w:val="312"/>
              </w:trPr>
              <w:tc>
                <w:tcPr>
                  <w:tcW w:w="300" w:type="pct"/>
                  <w:vAlign w:val="center"/>
                </w:tcPr>
                <w:p w14:paraId="27348E2C" w14:textId="77777777" w:rsidR="001C37EF" w:rsidRDefault="001C37EF" w:rsidP="001C37EF">
                  <w:pPr>
                    <w:pStyle w:val="af4"/>
                  </w:pPr>
                  <w:r>
                    <w:t>33</w:t>
                  </w:r>
                </w:p>
              </w:tc>
              <w:tc>
                <w:tcPr>
                  <w:tcW w:w="1517" w:type="pct"/>
                  <w:shd w:val="clear" w:color="auto" w:fill="auto"/>
                  <w:tcMar>
                    <w:left w:w="57" w:type="dxa"/>
                    <w:right w:w="57" w:type="dxa"/>
                  </w:tcMar>
                  <w:vAlign w:val="center"/>
                </w:tcPr>
                <w:p w14:paraId="263EFFBC" w14:textId="6DD88B64" w:rsidR="001C37EF" w:rsidRDefault="001C37EF" w:rsidP="001C37EF">
                  <w:pPr>
                    <w:pStyle w:val="af4"/>
                  </w:pPr>
                  <w:r>
                    <w:t>微机</w:t>
                  </w:r>
                  <w:proofErr w:type="gramStart"/>
                  <w:r>
                    <w:t>控制电液伺服</w:t>
                  </w:r>
                  <w:proofErr w:type="gramEnd"/>
                  <w:r>
                    <w:t>万能试验机</w:t>
                  </w:r>
                </w:p>
              </w:tc>
              <w:tc>
                <w:tcPr>
                  <w:tcW w:w="1425" w:type="pct"/>
                  <w:shd w:val="clear" w:color="auto" w:fill="auto"/>
                  <w:noWrap/>
                  <w:tcMar>
                    <w:left w:w="0" w:type="dxa"/>
                    <w:right w:w="0" w:type="dxa"/>
                  </w:tcMar>
                  <w:vAlign w:val="center"/>
                </w:tcPr>
                <w:p w14:paraId="59E5894A" w14:textId="27687C22" w:rsidR="001C37EF" w:rsidRDefault="001C37EF" w:rsidP="001C37EF">
                  <w:pPr>
                    <w:pStyle w:val="af4"/>
                  </w:pPr>
                  <w:r>
                    <w:t>/</w:t>
                  </w:r>
                </w:p>
              </w:tc>
              <w:tc>
                <w:tcPr>
                  <w:tcW w:w="539" w:type="pct"/>
                  <w:shd w:val="clear" w:color="auto" w:fill="auto"/>
                  <w:tcMar>
                    <w:left w:w="57" w:type="dxa"/>
                    <w:right w:w="57" w:type="dxa"/>
                  </w:tcMar>
                  <w:vAlign w:val="center"/>
                </w:tcPr>
                <w:p w14:paraId="55D0CC59" w14:textId="6E6EE11E" w:rsidR="001C37EF" w:rsidRDefault="001C37EF" w:rsidP="001C37EF">
                  <w:pPr>
                    <w:pStyle w:val="af4"/>
                  </w:pPr>
                  <w:r>
                    <w:t>3</w:t>
                  </w:r>
                </w:p>
              </w:tc>
              <w:tc>
                <w:tcPr>
                  <w:tcW w:w="624" w:type="pct"/>
                  <w:vAlign w:val="center"/>
                </w:tcPr>
                <w:p w14:paraId="463C64D3" w14:textId="2EBF21A7"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5F4BB1C" w14:textId="757AD0EB" w:rsidR="001C37EF" w:rsidRDefault="001C37EF" w:rsidP="001C37EF">
                  <w:pPr>
                    <w:pStyle w:val="af4"/>
                  </w:pPr>
                  <w:r>
                    <w:t>/</w:t>
                  </w:r>
                </w:p>
              </w:tc>
            </w:tr>
            <w:tr w:rsidR="001C37EF" w14:paraId="1273BEC7" w14:textId="77777777">
              <w:trPr>
                <w:trHeight w:val="312"/>
              </w:trPr>
              <w:tc>
                <w:tcPr>
                  <w:tcW w:w="300" w:type="pct"/>
                  <w:vAlign w:val="center"/>
                </w:tcPr>
                <w:p w14:paraId="66342B2B" w14:textId="77777777" w:rsidR="001C37EF" w:rsidRDefault="001C37EF" w:rsidP="001C37EF">
                  <w:pPr>
                    <w:pStyle w:val="af4"/>
                  </w:pPr>
                  <w:r>
                    <w:t>34</w:t>
                  </w:r>
                </w:p>
              </w:tc>
              <w:tc>
                <w:tcPr>
                  <w:tcW w:w="1517" w:type="pct"/>
                  <w:shd w:val="clear" w:color="auto" w:fill="auto"/>
                  <w:tcMar>
                    <w:left w:w="57" w:type="dxa"/>
                    <w:right w:w="57" w:type="dxa"/>
                  </w:tcMar>
                  <w:vAlign w:val="center"/>
                </w:tcPr>
                <w:p w14:paraId="7A68FB04" w14:textId="03ADABA1" w:rsidR="001C37EF" w:rsidRDefault="001C37EF" w:rsidP="001C37EF">
                  <w:pPr>
                    <w:pStyle w:val="af4"/>
                  </w:pPr>
                  <w:r>
                    <w:t>全自动影像测量仪</w:t>
                  </w:r>
                </w:p>
              </w:tc>
              <w:tc>
                <w:tcPr>
                  <w:tcW w:w="1425" w:type="pct"/>
                  <w:shd w:val="clear" w:color="auto" w:fill="auto"/>
                  <w:noWrap/>
                  <w:tcMar>
                    <w:left w:w="0" w:type="dxa"/>
                    <w:right w:w="0" w:type="dxa"/>
                  </w:tcMar>
                  <w:vAlign w:val="center"/>
                </w:tcPr>
                <w:p w14:paraId="2872C5F6" w14:textId="389DF477" w:rsidR="001C37EF" w:rsidRDefault="001C37EF" w:rsidP="001C37EF">
                  <w:pPr>
                    <w:pStyle w:val="af4"/>
                  </w:pPr>
                  <w:r>
                    <w:t>/</w:t>
                  </w:r>
                </w:p>
              </w:tc>
              <w:tc>
                <w:tcPr>
                  <w:tcW w:w="539" w:type="pct"/>
                  <w:shd w:val="clear" w:color="auto" w:fill="auto"/>
                  <w:tcMar>
                    <w:left w:w="57" w:type="dxa"/>
                    <w:right w:w="57" w:type="dxa"/>
                  </w:tcMar>
                  <w:vAlign w:val="center"/>
                </w:tcPr>
                <w:p w14:paraId="56212B6F" w14:textId="1EB83CD1" w:rsidR="001C37EF" w:rsidRDefault="001C37EF" w:rsidP="001C37EF">
                  <w:pPr>
                    <w:pStyle w:val="af4"/>
                  </w:pPr>
                  <w:r>
                    <w:t>3</w:t>
                  </w:r>
                </w:p>
              </w:tc>
              <w:tc>
                <w:tcPr>
                  <w:tcW w:w="624" w:type="pct"/>
                  <w:vAlign w:val="center"/>
                </w:tcPr>
                <w:p w14:paraId="518C1C96" w14:textId="1D01F1A0"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731897A" w14:textId="6E9F367A" w:rsidR="001C37EF" w:rsidRDefault="001C37EF" w:rsidP="001C37EF">
                  <w:pPr>
                    <w:pStyle w:val="af4"/>
                  </w:pPr>
                  <w:r>
                    <w:t>/</w:t>
                  </w:r>
                </w:p>
              </w:tc>
            </w:tr>
            <w:tr w:rsidR="001C37EF" w14:paraId="4DD4B428" w14:textId="77777777">
              <w:trPr>
                <w:trHeight w:val="312"/>
              </w:trPr>
              <w:tc>
                <w:tcPr>
                  <w:tcW w:w="300" w:type="pct"/>
                  <w:vAlign w:val="center"/>
                </w:tcPr>
                <w:p w14:paraId="7D6A8745" w14:textId="77777777" w:rsidR="001C37EF" w:rsidRDefault="001C37EF" w:rsidP="001C37EF">
                  <w:pPr>
                    <w:pStyle w:val="af4"/>
                  </w:pPr>
                  <w:r>
                    <w:t>35</w:t>
                  </w:r>
                </w:p>
              </w:tc>
              <w:tc>
                <w:tcPr>
                  <w:tcW w:w="1517" w:type="pct"/>
                  <w:shd w:val="clear" w:color="auto" w:fill="auto"/>
                  <w:tcMar>
                    <w:left w:w="57" w:type="dxa"/>
                    <w:right w:w="57" w:type="dxa"/>
                  </w:tcMar>
                  <w:vAlign w:val="center"/>
                </w:tcPr>
                <w:p w14:paraId="7AD45DFF" w14:textId="6CF9DEBA" w:rsidR="001C37EF" w:rsidRDefault="001C37EF" w:rsidP="001C37EF">
                  <w:pPr>
                    <w:pStyle w:val="af4"/>
                  </w:pPr>
                  <w:r>
                    <w:t>圆柱度仪</w:t>
                  </w:r>
                </w:p>
              </w:tc>
              <w:tc>
                <w:tcPr>
                  <w:tcW w:w="1425" w:type="pct"/>
                  <w:shd w:val="clear" w:color="auto" w:fill="auto"/>
                  <w:noWrap/>
                  <w:tcMar>
                    <w:left w:w="0" w:type="dxa"/>
                    <w:right w:w="0" w:type="dxa"/>
                  </w:tcMar>
                  <w:vAlign w:val="center"/>
                </w:tcPr>
                <w:p w14:paraId="4026EA43" w14:textId="48E281E0" w:rsidR="001C37EF" w:rsidRDefault="001C37EF" w:rsidP="001C37EF">
                  <w:pPr>
                    <w:pStyle w:val="af4"/>
                  </w:pPr>
                  <w:r>
                    <w:t>/</w:t>
                  </w:r>
                </w:p>
              </w:tc>
              <w:tc>
                <w:tcPr>
                  <w:tcW w:w="539" w:type="pct"/>
                  <w:shd w:val="clear" w:color="auto" w:fill="auto"/>
                  <w:tcMar>
                    <w:left w:w="57" w:type="dxa"/>
                    <w:right w:w="57" w:type="dxa"/>
                  </w:tcMar>
                  <w:vAlign w:val="center"/>
                </w:tcPr>
                <w:p w14:paraId="2FF5D219" w14:textId="349D5567" w:rsidR="001C37EF" w:rsidRDefault="001C37EF" w:rsidP="001C37EF">
                  <w:pPr>
                    <w:pStyle w:val="af4"/>
                  </w:pPr>
                  <w:r>
                    <w:t>5</w:t>
                  </w:r>
                </w:p>
              </w:tc>
              <w:tc>
                <w:tcPr>
                  <w:tcW w:w="624" w:type="pct"/>
                  <w:vAlign w:val="center"/>
                </w:tcPr>
                <w:p w14:paraId="0489E70C" w14:textId="12E220E5"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971624B" w14:textId="0814A7D1" w:rsidR="001C37EF" w:rsidRDefault="001C37EF" w:rsidP="001C37EF">
                  <w:pPr>
                    <w:pStyle w:val="af4"/>
                  </w:pPr>
                  <w:r>
                    <w:t>/</w:t>
                  </w:r>
                </w:p>
              </w:tc>
            </w:tr>
            <w:tr w:rsidR="001C37EF" w14:paraId="02CCDECD" w14:textId="77777777">
              <w:trPr>
                <w:trHeight w:val="312"/>
              </w:trPr>
              <w:tc>
                <w:tcPr>
                  <w:tcW w:w="300" w:type="pct"/>
                  <w:vAlign w:val="center"/>
                </w:tcPr>
                <w:p w14:paraId="7410455C" w14:textId="77777777" w:rsidR="001C37EF" w:rsidRDefault="001C37EF" w:rsidP="001C37EF">
                  <w:pPr>
                    <w:pStyle w:val="af4"/>
                  </w:pPr>
                  <w:r>
                    <w:t>36</w:t>
                  </w:r>
                </w:p>
              </w:tc>
              <w:tc>
                <w:tcPr>
                  <w:tcW w:w="1517" w:type="pct"/>
                  <w:shd w:val="clear" w:color="auto" w:fill="auto"/>
                  <w:tcMar>
                    <w:left w:w="57" w:type="dxa"/>
                    <w:right w:w="57" w:type="dxa"/>
                  </w:tcMar>
                  <w:vAlign w:val="center"/>
                </w:tcPr>
                <w:p w14:paraId="2F41CAAA" w14:textId="1B76C05D" w:rsidR="001C37EF" w:rsidRDefault="001C37EF" w:rsidP="001C37EF">
                  <w:pPr>
                    <w:pStyle w:val="af4"/>
                  </w:pPr>
                  <w:r>
                    <w:t>涡流探伤仪</w:t>
                  </w:r>
                </w:p>
              </w:tc>
              <w:tc>
                <w:tcPr>
                  <w:tcW w:w="1425" w:type="pct"/>
                  <w:shd w:val="clear" w:color="auto" w:fill="auto"/>
                  <w:noWrap/>
                  <w:tcMar>
                    <w:left w:w="0" w:type="dxa"/>
                    <w:right w:w="0" w:type="dxa"/>
                  </w:tcMar>
                  <w:vAlign w:val="center"/>
                </w:tcPr>
                <w:p w14:paraId="0A08B97F" w14:textId="35BE758B" w:rsidR="001C37EF" w:rsidRDefault="001C37EF" w:rsidP="001C37EF">
                  <w:pPr>
                    <w:pStyle w:val="af4"/>
                  </w:pPr>
                  <w:r>
                    <w:t>苏州德斯森电子</w:t>
                  </w:r>
                </w:p>
              </w:tc>
              <w:tc>
                <w:tcPr>
                  <w:tcW w:w="539" w:type="pct"/>
                  <w:shd w:val="clear" w:color="auto" w:fill="auto"/>
                  <w:tcMar>
                    <w:left w:w="57" w:type="dxa"/>
                    <w:right w:w="57" w:type="dxa"/>
                  </w:tcMar>
                  <w:vAlign w:val="center"/>
                </w:tcPr>
                <w:p w14:paraId="0BC0F988" w14:textId="66B03374" w:rsidR="001C37EF" w:rsidRDefault="001C37EF" w:rsidP="001C37EF">
                  <w:pPr>
                    <w:pStyle w:val="af4"/>
                  </w:pPr>
                  <w:r>
                    <w:t>3</w:t>
                  </w:r>
                </w:p>
              </w:tc>
              <w:tc>
                <w:tcPr>
                  <w:tcW w:w="624" w:type="pct"/>
                  <w:vAlign w:val="center"/>
                </w:tcPr>
                <w:p w14:paraId="05319952" w14:textId="10B2E0CE"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5AD39A22" w14:textId="3966F562" w:rsidR="001C37EF" w:rsidRDefault="001C37EF" w:rsidP="001C37EF">
                  <w:pPr>
                    <w:pStyle w:val="af4"/>
                  </w:pPr>
                  <w:r>
                    <w:t>涡流检测仪</w:t>
                  </w:r>
                </w:p>
              </w:tc>
            </w:tr>
            <w:tr w:rsidR="001C37EF" w14:paraId="485F3F73" w14:textId="77777777">
              <w:trPr>
                <w:trHeight w:val="312"/>
              </w:trPr>
              <w:tc>
                <w:tcPr>
                  <w:tcW w:w="300" w:type="pct"/>
                  <w:vAlign w:val="center"/>
                </w:tcPr>
                <w:p w14:paraId="088C06CA" w14:textId="77777777" w:rsidR="001C37EF" w:rsidRDefault="001C37EF" w:rsidP="001C37EF">
                  <w:pPr>
                    <w:pStyle w:val="af4"/>
                  </w:pPr>
                  <w:r>
                    <w:t>37</w:t>
                  </w:r>
                </w:p>
              </w:tc>
              <w:tc>
                <w:tcPr>
                  <w:tcW w:w="1517" w:type="pct"/>
                  <w:shd w:val="clear" w:color="auto" w:fill="auto"/>
                  <w:tcMar>
                    <w:left w:w="57" w:type="dxa"/>
                    <w:right w:w="57" w:type="dxa"/>
                  </w:tcMar>
                  <w:vAlign w:val="center"/>
                </w:tcPr>
                <w:p w14:paraId="7EED1C38" w14:textId="3DE0936F" w:rsidR="001C37EF" w:rsidRDefault="001C37EF" w:rsidP="001C37EF">
                  <w:pPr>
                    <w:pStyle w:val="af4"/>
                  </w:pPr>
                  <w:r>
                    <w:t>上下料小车</w:t>
                  </w:r>
                </w:p>
              </w:tc>
              <w:tc>
                <w:tcPr>
                  <w:tcW w:w="1425" w:type="pct"/>
                  <w:shd w:val="clear" w:color="auto" w:fill="auto"/>
                  <w:noWrap/>
                  <w:tcMar>
                    <w:left w:w="0" w:type="dxa"/>
                    <w:right w:w="0" w:type="dxa"/>
                  </w:tcMar>
                  <w:vAlign w:val="center"/>
                </w:tcPr>
                <w:p w14:paraId="696080F3" w14:textId="6B84D334" w:rsidR="001C37EF" w:rsidRDefault="001C37EF" w:rsidP="001C37EF">
                  <w:pPr>
                    <w:pStyle w:val="af4"/>
                  </w:pPr>
                  <w:r>
                    <w:t>定制</w:t>
                  </w:r>
                </w:p>
              </w:tc>
              <w:tc>
                <w:tcPr>
                  <w:tcW w:w="539" w:type="pct"/>
                  <w:shd w:val="clear" w:color="auto" w:fill="auto"/>
                  <w:tcMar>
                    <w:left w:w="57" w:type="dxa"/>
                    <w:right w:w="57" w:type="dxa"/>
                  </w:tcMar>
                  <w:vAlign w:val="center"/>
                </w:tcPr>
                <w:p w14:paraId="363FDB7F" w14:textId="61A74F79" w:rsidR="001C37EF" w:rsidRDefault="001C37EF" w:rsidP="001C37EF">
                  <w:pPr>
                    <w:pStyle w:val="af4"/>
                  </w:pPr>
                  <w:r>
                    <w:t>200</w:t>
                  </w:r>
                </w:p>
              </w:tc>
              <w:tc>
                <w:tcPr>
                  <w:tcW w:w="624" w:type="pct"/>
                  <w:vAlign w:val="center"/>
                </w:tcPr>
                <w:p w14:paraId="4AD45C38" w14:textId="6AA0D036"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4FE2BC51" w14:textId="3660A01A" w:rsidR="001C37EF" w:rsidRDefault="001C37EF" w:rsidP="001C37EF">
                  <w:pPr>
                    <w:pStyle w:val="af4"/>
                  </w:pPr>
                  <w:r>
                    <w:t>/</w:t>
                  </w:r>
                </w:p>
              </w:tc>
            </w:tr>
            <w:tr w:rsidR="001C37EF" w14:paraId="4E57AF0F" w14:textId="77777777">
              <w:trPr>
                <w:trHeight w:val="312"/>
              </w:trPr>
              <w:tc>
                <w:tcPr>
                  <w:tcW w:w="300" w:type="pct"/>
                  <w:vAlign w:val="center"/>
                </w:tcPr>
                <w:p w14:paraId="0911F852" w14:textId="77777777" w:rsidR="001C37EF" w:rsidRDefault="001C37EF" w:rsidP="001C37EF">
                  <w:pPr>
                    <w:pStyle w:val="af4"/>
                  </w:pPr>
                  <w:r>
                    <w:t>38</w:t>
                  </w:r>
                </w:p>
              </w:tc>
              <w:tc>
                <w:tcPr>
                  <w:tcW w:w="1517" w:type="pct"/>
                  <w:shd w:val="clear" w:color="auto" w:fill="auto"/>
                  <w:tcMar>
                    <w:left w:w="57" w:type="dxa"/>
                    <w:right w:w="57" w:type="dxa"/>
                  </w:tcMar>
                  <w:vAlign w:val="center"/>
                </w:tcPr>
                <w:p w14:paraId="11701797" w14:textId="33EAE248" w:rsidR="001C37EF" w:rsidRDefault="001C37EF" w:rsidP="001C37EF">
                  <w:pPr>
                    <w:pStyle w:val="af4"/>
                  </w:pPr>
                  <w:r>
                    <w:t>DNC</w:t>
                  </w:r>
                  <w:r>
                    <w:t>设备智能化联网设施</w:t>
                  </w:r>
                </w:p>
              </w:tc>
              <w:tc>
                <w:tcPr>
                  <w:tcW w:w="1425" w:type="pct"/>
                  <w:shd w:val="clear" w:color="auto" w:fill="auto"/>
                  <w:noWrap/>
                  <w:tcMar>
                    <w:left w:w="0" w:type="dxa"/>
                    <w:right w:w="0" w:type="dxa"/>
                  </w:tcMar>
                  <w:vAlign w:val="center"/>
                </w:tcPr>
                <w:p w14:paraId="1445BF5E" w14:textId="54F7C004" w:rsidR="001C37EF" w:rsidRDefault="001C37EF" w:rsidP="001C37EF">
                  <w:pPr>
                    <w:pStyle w:val="af4"/>
                  </w:pPr>
                  <w:r>
                    <w:t>/</w:t>
                  </w:r>
                </w:p>
              </w:tc>
              <w:tc>
                <w:tcPr>
                  <w:tcW w:w="539" w:type="pct"/>
                  <w:shd w:val="clear" w:color="auto" w:fill="auto"/>
                  <w:tcMar>
                    <w:left w:w="57" w:type="dxa"/>
                    <w:right w:w="57" w:type="dxa"/>
                  </w:tcMar>
                  <w:vAlign w:val="center"/>
                </w:tcPr>
                <w:p w14:paraId="52CB45E0" w14:textId="3F8E4DD1" w:rsidR="001C37EF" w:rsidRDefault="001C37EF" w:rsidP="001C37EF">
                  <w:pPr>
                    <w:pStyle w:val="af4"/>
                  </w:pPr>
                  <w:r>
                    <w:t>1</w:t>
                  </w:r>
                </w:p>
              </w:tc>
              <w:tc>
                <w:tcPr>
                  <w:tcW w:w="624" w:type="pct"/>
                  <w:vAlign w:val="center"/>
                </w:tcPr>
                <w:p w14:paraId="5B447C36" w14:textId="514C2823"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6D5E1BA6" w14:textId="71AC9F0D" w:rsidR="001C37EF" w:rsidRDefault="001C37EF" w:rsidP="001C37EF">
                  <w:pPr>
                    <w:pStyle w:val="af4"/>
                  </w:pPr>
                  <w:r>
                    <w:t>/</w:t>
                  </w:r>
                </w:p>
              </w:tc>
            </w:tr>
            <w:tr w:rsidR="001C37EF" w14:paraId="13941DC8" w14:textId="77777777">
              <w:trPr>
                <w:trHeight w:val="312"/>
              </w:trPr>
              <w:tc>
                <w:tcPr>
                  <w:tcW w:w="300" w:type="pct"/>
                  <w:vAlign w:val="center"/>
                </w:tcPr>
                <w:p w14:paraId="14E3A0C1" w14:textId="77777777" w:rsidR="001C37EF" w:rsidRDefault="001C37EF" w:rsidP="001C37EF">
                  <w:pPr>
                    <w:pStyle w:val="af4"/>
                  </w:pPr>
                  <w:r>
                    <w:t>39</w:t>
                  </w:r>
                </w:p>
              </w:tc>
              <w:tc>
                <w:tcPr>
                  <w:tcW w:w="1517" w:type="pct"/>
                  <w:shd w:val="clear" w:color="auto" w:fill="auto"/>
                  <w:tcMar>
                    <w:left w:w="57" w:type="dxa"/>
                    <w:right w:w="57" w:type="dxa"/>
                  </w:tcMar>
                  <w:vAlign w:val="center"/>
                </w:tcPr>
                <w:p w14:paraId="7B9AB878" w14:textId="065EBBD9" w:rsidR="001C37EF" w:rsidRDefault="001C37EF" w:rsidP="001C37EF">
                  <w:pPr>
                    <w:pStyle w:val="af4"/>
                  </w:pPr>
                  <w:r>
                    <w:t>智能化仓储</w:t>
                  </w:r>
                </w:p>
              </w:tc>
              <w:tc>
                <w:tcPr>
                  <w:tcW w:w="1425" w:type="pct"/>
                  <w:shd w:val="clear" w:color="auto" w:fill="auto"/>
                  <w:noWrap/>
                  <w:tcMar>
                    <w:left w:w="0" w:type="dxa"/>
                    <w:right w:w="0" w:type="dxa"/>
                  </w:tcMar>
                  <w:vAlign w:val="center"/>
                </w:tcPr>
                <w:p w14:paraId="79A3C1CF" w14:textId="7B592CB3" w:rsidR="001C37EF" w:rsidRDefault="001C37EF" w:rsidP="001C37EF">
                  <w:pPr>
                    <w:pStyle w:val="af4"/>
                  </w:pPr>
                  <w:r>
                    <w:t>/</w:t>
                  </w:r>
                </w:p>
              </w:tc>
              <w:tc>
                <w:tcPr>
                  <w:tcW w:w="539" w:type="pct"/>
                  <w:shd w:val="clear" w:color="auto" w:fill="auto"/>
                  <w:tcMar>
                    <w:left w:w="57" w:type="dxa"/>
                    <w:right w:w="57" w:type="dxa"/>
                  </w:tcMar>
                  <w:vAlign w:val="center"/>
                </w:tcPr>
                <w:p w14:paraId="1A4F29E6" w14:textId="2714CA10" w:rsidR="001C37EF" w:rsidRDefault="001C37EF" w:rsidP="001C37EF">
                  <w:pPr>
                    <w:pStyle w:val="af4"/>
                  </w:pPr>
                  <w:r>
                    <w:t>1</w:t>
                  </w:r>
                </w:p>
              </w:tc>
              <w:tc>
                <w:tcPr>
                  <w:tcW w:w="624" w:type="pct"/>
                  <w:vAlign w:val="center"/>
                </w:tcPr>
                <w:p w14:paraId="6A070E3B" w14:textId="6398852D"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BB9D7AF" w14:textId="6D3A067B" w:rsidR="001C37EF" w:rsidRDefault="001C37EF" w:rsidP="001C37EF">
                  <w:pPr>
                    <w:pStyle w:val="af4"/>
                  </w:pPr>
                  <w:r>
                    <w:t>/</w:t>
                  </w:r>
                </w:p>
              </w:tc>
            </w:tr>
            <w:tr w:rsidR="001C37EF" w14:paraId="46D2BD3F" w14:textId="77777777">
              <w:trPr>
                <w:trHeight w:val="312"/>
              </w:trPr>
              <w:tc>
                <w:tcPr>
                  <w:tcW w:w="300" w:type="pct"/>
                  <w:vAlign w:val="center"/>
                </w:tcPr>
                <w:p w14:paraId="344746E4" w14:textId="77777777" w:rsidR="001C37EF" w:rsidRDefault="001C37EF" w:rsidP="001C37EF">
                  <w:pPr>
                    <w:pStyle w:val="af4"/>
                  </w:pPr>
                  <w:r>
                    <w:t>40</w:t>
                  </w:r>
                </w:p>
              </w:tc>
              <w:tc>
                <w:tcPr>
                  <w:tcW w:w="1517" w:type="pct"/>
                  <w:shd w:val="clear" w:color="auto" w:fill="auto"/>
                  <w:tcMar>
                    <w:left w:w="57" w:type="dxa"/>
                    <w:right w:w="57" w:type="dxa"/>
                  </w:tcMar>
                  <w:vAlign w:val="center"/>
                </w:tcPr>
                <w:p w14:paraId="2D776C60" w14:textId="6617958A" w:rsidR="001C37EF" w:rsidRDefault="001C37EF" w:rsidP="001C37EF">
                  <w:pPr>
                    <w:pStyle w:val="af4"/>
                  </w:pPr>
                  <w:r>
                    <w:t>1.5T</w:t>
                  </w:r>
                  <w:r>
                    <w:t>箱式多用炉</w:t>
                  </w:r>
                </w:p>
              </w:tc>
              <w:tc>
                <w:tcPr>
                  <w:tcW w:w="1425" w:type="pct"/>
                  <w:shd w:val="clear" w:color="auto" w:fill="auto"/>
                  <w:noWrap/>
                  <w:tcMar>
                    <w:left w:w="0" w:type="dxa"/>
                    <w:right w:w="0" w:type="dxa"/>
                  </w:tcMar>
                  <w:vAlign w:val="center"/>
                </w:tcPr>
                <w:p w14:paraId="598566A8" w14:textId="31D0CEE3" w:rsidR="001C37EF" w:rsidRDefault="001C37EF" w:rsidP="001C37EF">
                  <w:pPr>
                    <w:pStyle w:val="af4"/>
                  </w:pPr>
                  <w:r>
                    <w:t>VKEs5/2-90/85/150CN</w:t>
                  </w:r>
                </w:p>
              </w:tc>
              <w:tc>
                <w:tcPr>
                  <w:tcW w:w="539" w:type="pct"/>
                  <w:shd w:val="clear" w:color="auto" w:fill="auto"/>
                  <w:tcMar>
                    <w:left w:w="57" w:type="dxa"/>
                    <w:right w:w="57" w:type="dxa"/>
                  </w:tcMar>
                  <w:vAlign w:val="center"/>
                </w:tcPr>
                <w:p w14:paraId="6DC01551" w14:textId="329DA8B1" w:rsidR="001C37EF" w:rsidRDefault="001C37EF" w:rsidP="001C37EF">
                  <w:pPr>
                    <w:pStyle w:val="af4"/>
                  </w:pPr>
                  <w:r>
                    <w:t>4</w:t>
                  </w:r>
                </w:p>
              </w:tc>
              <w:tc>
                <w:tcPr>
                  <w:tcW w:w="624" w:type="pct"/>
                  <w:vAlign w:val="center"/>
                </w:tcPr>
                <w:p w14:paraId="7CFEBFE7" w14:textId="655D5A0D"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54150E4F" w14:textId="49549710" w:rsidR="001C37EF" w:rsidRDefault="001C37EF" w:rsidP="001C37EF">
                  <w:pPr>
                    <w:pStyle w:val="af4"/>
                  </w:pPr>
                  <w:r>
                    <w:t>/</w:t>
                  </w:r>
                </w:p>
              </w:tc>
            </w:tr>
            <w:tr w:rsidR="001C37EF" w14:paraId="37E74A43" w14:textId="77777777">
              <w:trPr>
                <w:trHeight w:val="312"/>
              </w:trPr>
              <w:tc>
                <w:tcPr>
                  <w:tcW w:w="300" w:type="pct"/>
                  <w:vAlign w:val="center"/>
                </w:tcPr>
                <w:p w14:paraId="1DB2FDD8" w14:textId="77777777" w:rsidR="001C37EF" w:rsidRDefault="001C37EF" w:rsidP="001C37EF">
                  <w:pPr>
                    <w:pStyle w:val="af4"/>
                  </w:pPr>
                  <w:r>
                    <w:t>41</w:t>
                  </w:r>
                </w:p>
              </w:tc>
              <w:tc>
                <w:tcPr>
                  <w:tcW w:w="1517" w:type="pct"/>
                  <w:shd w:val="clear" w:color="auto" w:fill="auto"/>
                  <w:tcMar>
                    <w:left w:w="57" w:type="dxa"/>
                    <w:right w:w="57" w:type="dxa"/>
                  </w:tcMar>
                  <w:vAlign w:val="center"/>
                </w:tcPr>
                <w:p w14:paraId="76C106C8" w14:textId="4D3421B2" w:rsidR="001C37EF" w:rsidRDefault="001C37EF" w:rsidP="001C37EF">
                  <w:pPr>
                    <w:pStyle w:val="af4"/>
                  </w:pPr>
                  <w:r>
                    <w:t>多用炉控制系统</w:t>
                  </w:r>
                </w:p>
              </w:tc>
              <w:tc>
                <w:tcPr>
                  <w:tcW w:w="1425" w:type="pct"/>
                  <w:shd w:val="clear" w:color="auto" w:fill="auto"/>
                  <w:noWrap/>
                  <w:tcMar>
                    <w:left w:w="0" w:type="dxa"/>
                    <w:right w:w="0" w:type="dxa"/>
                  </w:tcMar>
                  <w:vAlign w:val="center"/>
                </w:tcPr>
                <w:p w14:paraId="662E1327" w14:textId="63FD7E2E" w:rsidR="001C37EF" w:rsidRDefault="001C37EF" w:rsidP="001C37EF">
                  <w:pPr>
                    <w:pStyle w:val="af4"/>
                  </w:pPr>
                  <w:r>
                    <w:t>MSC5/2CN</w:t>
                  </w:r>
                </w:p>
              </w:tc>
              <w:tc>
                <w:tcPr>
                  <w:tcW w:w="539" w:type="pct"/>
                  <w:shd w:val="clear" w:color="auto" w:fill="auto"/>
                  <w:tcMar>
                    <w:left w:w="57" w:type="dxa"/>
                    <w:right w:w="57" w:type="dxa"/>
                  </w:tcMar>
                  <w:vAlign w:val="center"/>
                </w:tcPr>
                <w:p w14:paraId="10A1999C" w14:textId="0EDEA6B8" w:rsidR="001C37EF" w:rsidRDefault="001C37EF" w:rsidP="001C37EF">
                  <w:pPr>
                    <w:pStyle w:val="af4"/>
                  </w:pPr>
                  <w:r>
                    <w:t>4</w:t>
                  </w:r>
                </w:p>
              </w:tc>
              <w:tc>
                <w:tcPr>
                  <w:tcW w:w="624" w:type="pct"/>
                  <w:vAlign w:val="center"/>
                </w:tcPr>
                <w:p w14:paraId="228EB25E" w14:textId="0EAEABED"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575D7891" w14:textId="5E0656B9" w:rsidR="001C37EF" w:rsidRDefault="001C37EF" w:rsidP="001C37EF">
                  <w:pPr>
                    <w:pStyle w:val="af4"/>
                  </w:pPr>
                  <w:r>
                    <w:t>/</w:t>
                  </w:r>
                </w:p>
              </w:tc>
            </w:tr>
            <w:tr w:rsidR="001C37EF" w14:paraId="13F2BADC" w14:textId="77777777">
              <w:trPr>
                <w:trHeight w:val="312"/>
              </w:trPr>
              <w:tc>
                <w:tcPr>
                  <w:tcW w:w="300" w:type="pct"/>
                  <w:vAlign w:val="center"/>
                </w:tcPr>
                <w:p w14:paraId="3F18C248" w14:textId="77777777" w:rsidR="001C37EF" w:rsidRDefault="001C37EF" w:rsidP="001C37EF">
                  <w:pPr>
                    <w:pStyle w:val="af4"/>
                  </w:pPr>
                  <w:r>
                    <w:t>42</w:t>
                  </w:r>
                </w:p>
              </w:tc>
              <w:tc>
                <w:tcPr>
                  <w:tcW w:w="1517" w:type="pct"/>
                  <w:shd w:val="clear" w:color="auto" w:fill="auto"/>
                  <w:tcMar>
                    <w:left w:w="57" w:type="dxa"/>
                    <w:right w:w="57" w:type="dxa"/>
                  </w:tcMar>
                  <w:vAlign w:val="center"/>
                </w:tcPr>
                <w:p w14:paraId="33E22B1C" w14:textId="3439D6D1" w:rsidR="001C37EF" w:rsidRDefault="001C37EF" w:rsidP="001C37EF">
                  <w:pPr>
                    <w:pStyle w:val="af4"/>
                  </w:pPr>
                  <w:r>
                    <w:t>碳势测量和控制系统</w:t>
                  </w:r>
                </w:p>
              </w:tc>
              <w:tc>
                <w:tcPr>
                  <w:tcW w:w="1425" w:type="pct"/>
                  <w:shd w:val="clear" w:color="auto" w:fill="auto"/>
                  <w:noWrap/>
                  <w:tcMar>
                    <w:left w:w="0" w:type="dxa"/>
                    <w:right w:w="0" w:type="dxa"/>
                  </w:tcMar>
                  <w:vAlign w:val="center"/>
                </w:tcPr>
                <w:p w14:paraId="069C9AAE" w14:textId="29F2E113" w:rsidR="001C37EF" w:rsidRDefault="001C37EF" w:rsidP="001C37EF">
                  <w:pPr>
                    <w:pStyle w:val="af4"/>
                  </w:pPr>
                  <w:r>
                    <w:t>/</w:t>
                  </w:r>
                </w:p>
              </w:tc>
              <w:tc>
                <w:tcPr>
                  <w:tcW w:w="539" w:type="pct"/>
                  <w:shd w:val="clear" w:color="auto" w:fill="auto"/>
                  <w:tcMar>
                    <w:left w:w="57" w:type="dxa"/>
                    <w:right w:w="57" w:type="dxa"/>
                  </w:tcMar>
                  <w:vAlign w:val="center"/>
                </w:tcPr>
                <w:p w14:paraId="40E6BFF4" w14:textId="65B164E0" w:rsidR="001C37EF" w:rsidRDefault="001C37EF" w:rsidP="001C37EF">
                  <w:pPr>
                    <w:pStyle w:val="af4"/>
                  </w:pPr>
                  <w:r>
                    <w:t>4</w:t>
                  </w:r>
                </w:p>
              </w:tc>
              <w:tc>
                <w:tcPr>
                  <w:tcW w:w="624" w:type="pct"/>
                  <w:vAlign w:val="center"/>
                </w:tcPr>
                <w:p w14:paraId="6F5EDD10" w14:textId="6177D072"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5539E75" w14:textId="4C8494E8" w:rsidR="001C37EF" w:rsidRDefault="001C37EF" w:rsidP="001C37EF">
                  <w:pPr>
                    <w:pStyle w:val="af4"/>
                  </w:pPr>
                  <w:r>
                    <w:t>/</w:t>
                  </w:r>
                </w:p>
              </w:tc>
            </w:tr>
            <w:tr w:rsidR="001C37EF" w14:paraId="65A82E77" w14:textId="77777777">
              <w:trPr>
                <w:trHeight w:val="312"/>
              </w:trPr>
              <w:tc>
                <w:tcPr>
                  <w:tcW w:w="300" w:type="pct"/>
                  <w:vAlign w:val="center"/>
                </w:tcPr>
                <w:p w14:paraId="61F740EB" w14:textId="77777777" w:rsidR="001C37EF" w:rsidRDefault="001C37EF" w:rsidP="001C37EF">
                  <w:pPr>
                    <w:pStyle w:val="af4"/>
                  </w:pPr>
                  <w:r>
                    <w:t>43</w:t>
                  </w:r>
                </w:p>
              </w:tc>
              <w:tc>
                <w:tcPr>
                  <w:tcW w:w="1517" w:type="pct"/>
                  <w:shd w:val="clear" w:color="auto" w:fill="auto"/>
                  <w:tcMar>
                    <w:left w:w="57" w:type="dxa"/>
                    <w:right w:w="57" w:type="dxa"/>
                  </w:tcMar>
                  <w:vAlign w:val="center"/>
                </w:tcPr>
                <w:p w14:paraId="65825DA5" w14:textId="15516CEA" w:rsidR="001C37EF" w:rsidRDefault="001C37EF" w:rsidP="001C37EF">
                  <w:pPr>
                    <w:pStyle w:val="af4"/>
                  </w:pPr>
                  <w:r>
                    <w:t>中央计算机控制系统</w:t>
                  </w:r>
                </w:p>
              </w:tc>
              <w:tc>
                <w:tcPr>
                  <w:tcW w:w="1425" w:type="pct"/>
                  <w:shd w:val="clear" w:color="auto" w:fill="auto"/>
                  <w:noWrap/>
                  <w:tcMar>
                    <w:left w:w="0" w:type="dxa"/>
                    <w:right w:w="0" w:type="dxa"/>
                  </w:tcMar>
                  <w:vAlign w:val="center"/>
                </w:tcPr>
                <w:p w14:paraId="554F80D2" w14:textId="6FCBFE4F" w:rsidR="001C37EF" w:rsidRDefault="001C37EF" w:rsidP="001C37EF">
                  <w:pPr>
                    <w:pStyle w:val="af4"/>
                  </w:pPr>
                  <w:r>
                    <w:t>FOCOS-IC</w:t>
                  </w:r>
                </w:p>
              </w:tc>
              <w:tc>
                <w:tcPr>
                  <w:tcW w:w="539" w:type="pct"/>
                  <w:shd w:val="clear" w:color="auto" w:fill="auto"/>
                  <w:tcMar>
                    <w:left w:w="57" w:type="dxa"/>
                    <w:right w:w="57" w:type="dxa"/>
                  </w:tcMar>
                  <w:vAlign w:val="center"/>
                </w:tcPr>
                <w:p w14:paraId="660DD81F" w14:textId="7FE80A77" w:rsidR="001C37EF" w:rsidRDefault="001C37EF" w:rsidP="001C37EF">
                  <w:pPr>
                    <w:pStyle w:val="af4"/>
                  </w:pPr>
                  <w:r>
                    <w:t>1</w:t>
                  </w:r>
                </w:p>
              </w:tc>
              <w:tc>
                <w:tcPr>
                  <w:tcW w:w="624" w:type="pct"/>
                  <w:vAlign w:val="center"/>
                </w:tcPr>
                <w:p w14:paraId="3C290351" w14:textId="03E67B7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C70FD0A" w14:textId="3C1BE817" w:rsidR="001C37EF" w:rsidRDefault="001C37EF" w:rsidP="001C37EF">
                  <w:pPr>
                    <w:pStyle w:val="af4"/>
                  </w:pPr>
                  <w:r>
                    <w:t>/</w:t>
                  </w:r>
                </w:p>
              </w:tc>
            </w:tr>
            <w:tr w:rsidR="001C37EF" w14:paraId="49A8A2C4" w14:textId="77777777">
              <w:trPr>
                <w:trHeight w:val="312"/>
              </w:trPr>
              <w:tc>
                <w:tcPr>
                  <w:tcW w:w="300" w:type="pct"/>
                  <w:vAlign w:val="center"/>
                </w:tcPr>
                <w:p w14:paraId="000B702A" w14:textId="77777777" w:rsidR="001C37EF" w:rsidRDefault="001C37EF" w:rsidP="001C37EF">
                  <w:pPr>
                    <w:pStyle w:val="af4"/>
                  </w:pPr>
                  <w:r>
                    <w:t>44</w:t>
                  </w:r>
                </w:p>
              </w:tc>
              <w:tc>
                <w:tcPr>
                  <w:tcW w:w="1517" w:type="pct"/>
                  <w:shd w:val="clear" w:color="auto" w:fill="auto"/>
                  <w:tcMar>
                    <w:left w:w="57" w:type="dxa"/>
                    <w:right w:w="57" w:type="dxa"/>
                  </w:tcMar>
                  <w:vAlign w:val="center"/>
                </w:tcPr>
                <w:p w14:paraId="51DAA212" w14:textId="15A37BFF" w:rsidR="001C37EF" w:rsidRDefault="001C37EF" w:rsidP="001C37EF">
                  <w:pPr>
                    <w:pStyle w:val="af4"/>
                  </w:pPr>
                  <w:r>
                    <w:t>中央计算机全自动控制系统</w:t>
                  </w:r>
                </w:p>
              </w:tc>
              <w:tc>
                <w:tcPr>
                  <w:tcW w:w="1425" w:type="pct"/>
                  <w:shd w:val="clear" w:color="auto" w:fill="auto"/>
                  <w:noWrap/>
                  <w:tcMar>
                    <w:left w:w="0" w:type="dxa"/>
                    <w:right w:w="0" w:type="dxa"/>
                  </w:tcMar>
                  <w:vAlign w:val="center"/>
                </w:tcPr>
                <w:p w14:paraId="4B8869D3" w14:textId="3BD89D9C" w:rsidR="001C37EF" w:rsidRDefault="001C37EF" w:rsidP="001C37EF">
                  <w:pPr>
                    <w:pStyle w:val="af4"/>
                  </w:pPr>
                  <w:r>
                    <w:t>/</w:t>
                  </w:r>
                </w:p>
              </w:tc>
              <w:tc>
                <w:tcPr>
                  <w:tcW w:w="539" w:type="pct"/>
                  <w:shd w:val="clear" w:color="auto" w:fill="auto"/>
                  <w:tcMar>
                    <w:left w:w="57" w:type="dxa"/>
                    <w:right w:w="57" w:type="dxa"/>
                  </w:tcMar>
                  <w:vAlign w:val="center"/>
                </w:tcPr>
                <w:p w14:paraId="4B50B099" w14:textId="00233774" w:rsidR="001C37EF" w:rsidRDefault="001C37EF" w:rsidP="001C37EF">
                  <w:pPr>
                    <w:pStyle w:val="af4"/>
                  </w:pPr>
                  <w:r>
                    <w:t>1</w:t>
                  </w:r>
                </w:p>
              </w:tc>
              <w:tc>
                <w:tcPr>
                  <w:tcW w:w="624" w:type="pct"/>
                  <w:vAlign w:val="center"/>
                </w:tcPr>
                <w:p w14:paraId="7193BB77" w14:textId="6212FF15"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4B8BB4EC" w14:textId="0DD0AD56" w:rsidR="001C37EF" w:rsidRDefault="001C37EF" w:rsidP="001C37EF">
                  <w:pPr>
                    <w:pStyle w:val="af4"/>
                  </w:pPr>
                  <w:r>
                    <w:t>/</w:t>
                  </w:r>
                </w:p>
              </w:tc>
            </w:tr>
            <w:tr w:rsidR="001C37EF" w14:paraId="67282615" w14:textId="77777777">
              <w:trPr>
                <w:trHeight w:val="312"/>
              </w:trPr>
              <w:tc>
                <w:tcPr>
                  <w:tcW w:w="300" w:type="pct"/>
                  <w:vAlign w:val="center"/>
                </w:tcPr>
                <w:p w14:paraId="65791BA8" w14:textId="77777777" w:rsidR="001C37EF" w:rsidRDefault="001C37EF" w:rsidP="001C37EF">
                  <w:pPr>
                    <w:pStyle w:val="af4"/>
                  </w:pPr>
                  <w:r>
                    <w:t>45</w:t>
                  </w:r>
                </w:p>
              </w:tc>
              <w:tc>
                <w:tcPr>
                  <w:tcW w:w="1517" w:type="pct"/>
                  <w:shd w:val="clear" w:color="auto" w:fill="auto"/>
                  <w:tcMar>
                    <w:left w:w="57" w:type="dxa"/>
                    <w:right w:w="57" w:type="dxa"/>
                  </w:tcMar>
                  <w:vAlign w:val="center"/>
                </w:tcPr>
                <w:p w14:paraId="7226EFCB" w14:textId="199682E7" w:rsidR="001C37EF" w:rsidRDefault="001C37EF" w:rsidP="001C37EF">
                  <w:pPr>
                    <w:pStyle w:val="af4"/>
                  </w:pPr>
                  <w:r>
                    <w:t>高温回火炉</w:t>
                  </w:r>
                </w:p>
              </w:tc>
              <w:tc>
                <w:tcPr>
                  <w:tcW w:w="1425" w:type="pct"/>
                  <w:shd w:val="clear" w:color="auto" w:fill="auto"/>
                  <w:noWrap/>
                  <w:tcMar>
                    <w:left w:w="0" w:type="dxa"/>
                    <w:right w:w="0" w:type="dxa"/>
                  </w:tcMar>
                  <w:vAlign w:val="center"/>
                </w:tcPr>
                <w:p w14:paraId="5ACA30EF" w14:textId="3E289669" w:rsidR="001C37EF" w:rsidRDefault="001C37EF" w:rsidP="001C37EF">
                  <w:pPr>
                    <w:pStyle w:val="af4"/>
                  </w:pPr>
                  <w:r>
                    <w:t>KEs5/2-90/85/150CN</w:t>
                  </w:r>
                </w:p>
              </w:tc>
              <w:tc>
                <w:tcPr>
                  <w:tcW w:w="539" w:type="pct"/>
                  <w:shd w:val="clear" w:color="auto" w:fill="auto"/>
                  <w:tcMar>
                    <w:left w:w="57" w:type="dxa"/>
                    <w:right w:w="57" w:type="dxa"/>
                  </w:tcMar>
                  <w:vAlign w:val="center"/>
                </w:tcPr>
                <w:p w14:paraId="19C43A23" w14:textId="361F005A" w:rsidR="001C37EF" w:rsidRDefault="001C37EF" w:rsidP="001C37EF">
                  <w:pPr>
                    <w:pStyle w:val="af4"/>
                  </w:pPr>
                  <w:r>
                    <w:t>2</w:t>
                  </w:r>
                </w:p>
              </w:tc>
              <w:tc>
                <w:tcPr>
                  <w:tcW w:w="624" w:type="pct"/>
                  <w:vAlign w:val="center"/>
                </w:tcPr>
                <w:p w14:paraId="17F7071E" w14:textId="5E5D5E1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AD8B86D" w14:textId="3EEFEA61" w:rsidR="001C37EF" w:rsidRDefault="001C37EF" w:rsidP="001C37EF">
                  <w:pPr>
                    <w:pStyle w:val="af4"/>
                  </w:pPr>
                  <w:r>
                    <w:t>/</w:t>
                  </w:r>
                </w:p>
              </w:tc>
            </w:tr>
            <w:tr w:rsidR="001C37EF" w14:paraId="3E8F9F4B" w14:textId="77777777">
              <w:trPr>
                <w:trHeight w:val="312"/>
              </w:trPr>
              <w:tc>
                <w:tcPr>
                  <w:tcW w:w="300" w:type="pct"/>
                  <w:vAlign w:val="center"/>
                </w:tcPr>
                <w:p w14:paraId="0A49D078" w14:textId="77777777" w:rsidR="001C37EF" w:rsidRDefault="001C37EF" w:rsidP="001C37EF">
                  <w:pPr>
                    <w:pStyle w:val="af4"/>
                  </w:pPr>
                  <w:r>
                    <w:t>46</w:t>
                  </w:r>
                </w:p>
              </w:tc>
              <w:tc>
                <w:tcPr>
                  <w:tcW w:w="1517" w:type="pct"/>
                  <w:shd w:val="clear" w:color="auto" w:fill="auto"/>
                  <w:tcMar>
                    <w:left w:w="57" w:type="dxa"/>
                    <w:right w:w="57" w:type="dxa"/>
                  </w:tcMar>
                  <w:vAlign w:val="center"/>
                </w:tcPr>
                <w:p w14:paraId="4CCF4118" w14:textId="14FF6A66" w:rsidR="001C37EF" w:rsidRDefault="001C37EF" w:rsidP="001C37EF">
                  <w:pPr>
                    <w:pStyle w:val="af4"/>
                  </w:pPr>
                  <w:r>
                    <w:t>低温回火炉</w:t>
                  </w:r>
                </w:p>
              </w:tc>
              <w:tc>
                <w:tcPr>
                  <w:tcW w:w="1425" w:type="pct"/>
                  <w:shd w:val="clear" w:color="auto" w:fill="auto"/>
                  <w:noWrap/>
                  <w:tcMar>
                    <w:left w:w="0" w:type="dxa"/>
                    <w:right w:w="0" w:type="dxa"/>
                  </w:tcMar>
                  <w:vAlign w:val="center"/>
                </w:tcPr>
                <w:p w14:paraId="460103B8" w14:textId="25A198C2" w:rsidR="001C37EF" w:rsidRDefault="001C37EF" w:rsidP="001C37EF">
                  <w:pPr>
                    <w:pStyle w:val="af4"/>
                  </w:pPr>
                  <w:r>
                    <w:t>VKHLE5/2-90/85/150CN</w:t>
                  </w:r>
                </w:p>
              </w:tc>
              <w:tc>
                <w:tcPr>
                  <w:tcW w:w="539" w:type="pct"/>
                  <w:shd w:val="clear" w:color="auto" w:fill="auto"/>
                  <w:tcMar>
                    <w:left w:w="57" w:type="dxa"/>
                    <w:right w:w="57" w:type="dxa"/>
                  </w:tcMar>
                  <w:vAlign w:val="center"/>
                </w:tcPr>
                <w:p w14:paraId="2FF8870E" w14:textId="436E0BD0" w:rsidR="001C37EF" w:rsidRDefault="001C37EF" w:rsidP="001C37EF">
                  <w:pPr>
                    <w:pStyle w:val="af4"/>
                  </w:pPr>
                  <w:r>
                    <w:t>2</w:t>
                  </w:r>
                </w:p>
              </w:tc>
              <w:tc>
                <w:tcPr>
                  <w:tcW w:w="624" w:type="pct"/>
                  <w:vAlign w:val="center"/>
                </w:tcPr>
                <w:p w14:paraId="6C61FC6D" w14:textId="6FC81362"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61DC15C" w14:textId="699C9B39" w:rsidR="001C37EF" w:rsidRDefault="001C37EF" w:rsidP="001C37EF">
                  <w:pPr>
                    <w:pStyle w:val="af4"/>
                  </w:pPr>
                  <w:r>
                    <w:t>/</w:t>
                  </w:r>
                </w:p>
              </w:tc>
            </w:tr>
            <w:tr w:rsidR="001C37EF" w14:paraId="319E69BD" w14:textId="77777777">
              <w:trPr>
                <w:trHeight w:val="312"/>
              </w:trPr>
              <w:tc>
                <w:tcPr>
                  <w:tcW w:w="300" w:type="pct"/>
                  <w:vAlign w:val="center"/>
                </w:tcPr>
                <w:p w14:paraId="26DED4EB" w14:textId="77777777" w:rsidR="001C37EF" w:rsidRDefault="001C37EF" w:rsidP="001C37EF">
                  <w:pPr>
                    <w:pStyle w:val="af4"/>
                  </w:pPr>
                  <w:r>
                    <w:t>47</w:t>
                  </w:r>
                </w:p>
              </w:tc>
              <w:tc>
                <w:tcPr>
                  <w:tcW w:w="1517" w:type="pct"/>
                  <w:shd w:val="clear" w:color="auto" w:fill="auto"/>
                  <w:tcMar>
                    <w:left w:w="57" w:type="dxa"/>
                    <w:right w:w="57" w:type="dxa"/>
                  </w:tcMar>
                  <w:vAlign w:val="center"/>
                </w:tcPr>
                <w:p w14:paraId="4D9AF896" w14:textId="37FBC707" w:rsidR="001C37EF" w:rsidRDefault="001C37EF" w:rsidP="001C37EF">
                  <w:pPr>
                    <w:pStyle w:val="af4"/>
                  </w:pPr>
                  <w:r>
                    <w:t>普通清洗机</w:t>
                  </w:r>
                </w:p>
              </w:tc>
              <w:tc>
                <w:tcPr>
                  <w:tcW w:w="1425" w:type="pct"/>
                  <w:shd w:val="clear" w:color="auto" w:fill="auto"/>
                  <w:noWrap/>
                  <w:tcMar>
                    <w:left w:w="0" w:type="dxa"/>
                    <w:right w:w="0" w:type="dxa"/>
                  </w:tcMar>
                  <w:vAlign w:val="center"/>
                </w:tcPr>
                <w:p w14:paraId="4D3F7BB1" w14:textId="510F31E8" w:rsidR="001C37EF" w:rsidRDefault="001C37EF" w:rsidP="001C37EF">
                  <w:pPr>
                    <w:pStyle w:val="af4"/>
                  </w:pPr>
                  <w:r>
                    <w:t>KEKTE5/2-90/85/150CN</w:t>
                  </w:r>
                </w:p>
              </w:tc>
              <w:tc>
                <w:tcPr>
                  <w:tcW w:w="539" w:type="pct"/>
                  <w:shd w:val="clear" w:color="auto" w:fill="auto"/>
                  <w:tcMar>
                    <w:left w:w="57" w:type="dxa"/>
                    <w:right w:w="57" w:type="dxa"/>
                  </w:tcMar>
                  <w:vAlign w:val="center"/>
                </w:tcPr>
                <w:p w14:paraId="1779100B" w14:textId="4EFA6D5E" w:rsidR="001C37EF" w:rsidRDefault="001C37EF" w:rsidP="001C37EF">
                  <w:pPr>
                    <w:pStyle w:val="af4"/>
                  </w:pPr>
                  <w:r>
                    <w:t>1</w:t>
                  </w:r>
                </w:p>
              </w:tc>
              <w:tc>
                <w:tcPr>
                  <w:tcW w:w="624" w:type="pct"/>
                  <w:vAlign w:val="center"/>
                </w:tcPr>
                <w:p w14:paraId="1A692833" w14:textId="7842920D"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4F37FAD4" w14:textId="2CE9F3EF" w:rsidR="001C37EF" w:rsidRDefault="001C37EF" w:rsidP="001C37EF">
                  <w:pPr>
                    <w:pStyle w:val="af4"/>
                  </w:pPr>
                  <w:r>
                    <w:t>/</w:t>
                  </w:r>
                </w:p>
              </w:tc>
            </w:tr>
            <w:tr w:rsidR="001C37EF" w14:paraId="7674B88B" w14:textId="77777777">
              <w:trPr>
                <w:trHeight w:val="312"/>
              </w:trPr>
              <w:tc>
                <w:tcPr>
                  <w:tcW w:w="300" w:type="pct"/>
                  <w:vAlign w:val="center"/>
                </w:tcPr>
                <w:p w14:paraId="254B3F85" w14:textId="77777777" w:rsidR="001C37EF" w:rsidRDefault="001C37EF" w:rsidP="001C37EF">
                  <w:pPr>
                    <w:pStyle w:val="af4"/>
                  </w:pPr>
                  <w:r>
                    <w:lastRenderedPageBreak/>
                    <w:t>48</w:t>
                  </w:r>
                </w:p>
              </w:tc>
              <w:tc>
                <w:tcPr>
                  <w:tcW w:w="1517" w:type="pct"/>
                  <w:shd w:val="clear" w:color="auto" w:fill="auto"/>
                  <w:tcMar>
                    <w:left w:w="57" w:type="dxa"/>
                    <w:right w:w="57" w:type="dxa"/>
                  </w:tcMar>
                  <w:vAlign w:val="center"/>
                </w:tcPr>
                <w:p w14:paraId="52D08C36" w14:textId="263FF15E" w:rsidR="001C37EF" w:rsidRDefault="001C37EF" w:rsidP="001C37EF">
                  <w:pPr>
                    <w:pStyle w:val="af4"/>
                  </w:pPr>
                  <w:r>
                    <w:t>上料小车</w:t>
                  </w:r>
                </w:p>
              </w:tc>
              <w:tc>
                <w:tcPr>
                  <w:tcW w:w="1425" w:type="pct"/>
                  <w:shd w:val="clear" w:color="auto" w:fill="auto"/>
                  <w:noWrap/>
                  <w:tcMar>
                    <w:left w:w="0" w:type="dxa"/>
                    <w:right w:w="0" w:type="dxa"/>
                  </w:tcMar>
                  <w:vAlign w:val="center"/>
                </w:tcPr>
                <w:p w14:paraId="259FC49E" w14:textId="7E1B58F2" w:rsidR="001C37EF" w:rsidRDefault="001C37EF" w:rsidP="001C37EF">
                  <w:pPr>
                    <w:pStyle w:val="af4"/>
                  </w:pPr>
                  <w:r>
                    <w:t>VT5/2</w:t>
                  </w:r>
                </w:p>
              </w:tc>
              <w:tc>
                <w:tcPr>
                  <w:tcW w:w="539" w:type="pct"/>
                  <w:shd w:val="clear" w:color="auto" w:fill="auto"/>
                  <w:tcMar>
                    <w:left w:w="57" w:type="dxa"/>
                    <w:right w:w="57" w:type="dxa"/>
                  </w:tcMar>
                  <w:vAlign w:val="center"/>
                </w:tcPr>
                <w:p w14:paraId="7D46A26F" w14:textId="7A3025C9" w:rsidR="001C37EF" w:rsidRDefault="001C37EF" w:rsidP="001C37EF">
                  <w:pPr>
                    <w:pStyle w:val="af4"/>
                  </w:pPr>
                  <w:r>
                    <w:t>1</w:t>
                  </w:r>
                </w:p>
              </w:tc>
              <w:tc>
                <w:tcPr>
                  <w:tcW w:w="624" w:type="pct"/>
                  <w:vAlign w:val="center"/>
                </w:tcPr>
                <w:p w14:paraId="19D26FA4" w14:textId="24268330"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911AF09" w14:textId="748382F4" w:rsidR="001C37EF" w:rsidRDefault="001C37EF" w:rsidP="001C37EF">
                  <w:pPr>
                    <w:pStyle w:val="af4"/>
                  </w:pPr>
                  <w:r>
                    <w:t>/</w:t>
                  </w:r>
                </w:p>
              </w:tc>
            </w:tr>
            <w:tr w:rsidR="001C37EF" w14:paraId="64E54490" w14:textId="77777777">
              <w:trPr>
                <w:trHeight w:val="312"/>
              </w:trPr>
              <w:tc>
                <w:tcPr>
                  <w:tcW w:w="300" w:type="pct"/>
                  <w:vAlign w:val="center"/>
                </w:tcPr>
                <w:p w14:paraId="76D8A940" w14:textId="77777777" w:rsidR="001C37EF" w:rsidRDefault="001C37EF" w:rsidP="001C37EF">
                  <w:pPr>
                    <w:pStyle w:val="af4"/>
                  </w:pPr>
                  <w:r>
                    <w:t>49</w:t>
                  </w:r>
                </w:p>
              </w:tc>
              <w:tc>
                <w:tcPr>
                  <w:tcW w:w="1517" w:type="pct"/>
                  <w:shd w:val="clear" w:color="auto" w:fill="auto"/>
                  <w:tcMar>
                    <w:left w:w="57" w:type="dxa"/>
                    <w:right w:w="57" w:type="dxa"/>
                  </w:tcMar>
                  <w:vAlign w:val="center"/>
                </w:tcPr>
                <w:p w14:paraId="70E1E6B8" w14:textId="7443C585" w:rsidR="001C37EF" w:rsidRDefault="001C37EF" w:rsidP="001C37EF">
                  <w:pPr>
                    <w:pStyle w:val="af4"/>
                  </w:pPr>
                  <w:r>
                    <w:t>备料升降台</w:t>
                  </w:r>
                </w:p>
              </w:tc>
              <w:tc>
                <w:tcPr>
                  <w:tcW w:w="1425" w:type="pct"/>
                  <w:shd w:val="clear" w:color="auto" w:fill="auto"/>
                  <w:noWrap/>
                  <w:tcMar>
                    <w:left w:w="0" w:type="dxa"/>
                    <w:right w:w="0" w:type="dxa"/>
                  </w:tcMar>
                  <w:vAlign w:val="center"/>
                </w:tcPr>
                <w:p w14:paraId="255D2565" w14:textId="66FD7B52" w:rsidR="001C37EF" w:rsidRDefault="001C37EF" w:rsidP="001C37EF">
                  <w:pPr>
                    <w:pStyle w:val="af4"/>
                  </w:pPr>
                  <w:r>
                    <w:t>/</w:t>
                  </w:r>
                </w:p>
              </w:tc>
              <w:tc>
                <w:tcPr>
                  <w:tcW w:w="539" w:type="pct"/>
                  <w:shd w:val="clear" w:color="auto" w:fill="auto"/>
                  <w:tcMar>
                    <w:left w:w="57" w:type="dxa"/>
                    <w:right w:w="57" w:type="dxa"/>
                  </w:tcMar>
                  <w:vAlign w:val="center"/>
                </w:tcPr>
                <w:p w14:paraId="0170539C" w14:textId="2570EA4F" w:rsidR="001C37EF" w:rsidRDefault="001C37EF" w:rsidP="001C37EF">
                  <w:pPr>
                    <w:pStyle w:val="af4"/>
                  </w:pPr>
                  <w:r>
                    <w:t>4</w:t>
                  </w:r>
                </w:p>
              </w:tc>
              <w:tc>
                <w:tcPr>
                  <w:tcW w:w="624" w:type="pct"/>
                  <w:vAlign w:val="center"/>
                </w:tcPr>
                <w:p w14:paraId="4D4438D3" w14:textId="77D9934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4D44D67C" w14:textId="70F47FBB" w:rsidR="001C37EF" w:rsidRDefault="001C37EF" w:rsidP="001C37EF">
                  <w:pPr>
                    <w:pStyle w:val="af4"/>
                  </w:pPr>
                  <w:r>
                    <w:t>/</w:t>
                  </w:r>
                </w:p>
              </w:tc>
            </w:tr>
            <w:tr w:rsidR="001C37EF" w14:paraId="4D705CBA" w14:textId="77777777">
              <w:trPr>
                <w:trHeight w:val="312"/>
              </w:trPr>
              <w:tc>
                <w:tcPr>
                  <w:tcW w:w="300" w:type="pct"/>
                  <w:vAlign w:val="center"/>
                </w:tcPr>
                <w:p w14:paraId="4A842945" w14:textId="77777777" w:rsidR="001C37EF" w:rsidRDefault="001C37EF" w:rsidP="001C37EF">
                  <w:pPr>
                    <w:pStyle w:val="af4"/>
                  </w:pPr>
                  <w:r>
                    <w:t>50</w:t>
                  </w:r>
                </w:p>
              </w:tc>
              <w:tc>
                <w:tcPr>
                  <w:tcW w:w="1517" w:type="pct"/>
                  <w:shd w:val="clear" w:color="auto" w:fill="auto"/>
                  <w:tcMar>
                    <w:left w:w="57" w:type="dxa"/>
                    <w:right w:w="57" w:type="dxa"/>
                  </w:tcMar>
                  <w:vAlign w:val="center"/>
                </w:tcPr>
                <w:p w14:paraId="4B30178E" w14:textId="6ED520E4" w:rsidR="001C37EF" w:rsidRDefault="001C37EF" w:rsidP="001C37EF">
                  <w:pPr>
                    <w:pStyle w:val="af4"/>
                  </w:pPr>
                  <w:r>
                    <w:t>碳氢清洗机</w:t>
                  </w:r>
                </w:p>
              </w:tc>
              <w:tc>
                <w:tcPr>
                  <w:tcW w:w="1425" w:type="pct"/>
                  <w:shd w:val="clear" w:color="auto" w:fill="auto"/>
                  <w:noWrap/>
                  <w:tcMar>
                    <w:left w:w="0" w:type="dxa"/>
                    <w:right w:w="0" w:type="dxa"/>
                  </w:tcMar>
                  <w:vAlign w:val="center"/>
                </w:tcPr>
                <w:p w14:paraId="0F04741C" w14:textId="015BC3B1" w:rsidR="001C37EF" w:rsidRDefault="001C37EF" w:rsidP="001C37EF">
                  <w:pPr>
                    <w:pStyle w:val="af4"/>
                  </w:pPr>
                  <w:r>
                    <w:t>NVD-15E</w:t>
                  </w:r>
                </w:p>
              </w:tc>
              <w:tc>
                <w:tcPr>
                  <w:tcW w:w="539" w:type="pct"/>
                  <w:shd w:val="clear" w:color="auto" w:fill="auto"/>
                  <w:tcMar>
                    <w:left w:w="57" w:type="dxa"/>
                    <w:right w:w="57" w:type="dxa"/>
                  </w:tcMar>
                  <w:vAlign w:val="center"/>
                </w:tcPr>
                <w:p w14:paraId="38E721A0" w14:textId="386F1054" w:rsidR="001C37EF" w:rsidRDefault="001C37EF" w:rsidP="001C37EF">
                  <w:pPr>
                    <w:pStyle w:val="af4"/>
                  </w:pPr>
                  <w:r>
                    <w:t>1</w:t>
                  </w:r>
                </w:p>
              </w:tc>
              <w:tc>
                <w:tcPr>
                  <w:tcW w:w="624" w:type="pct"/>
                  <w:vAlign w:val="center"/>
                </w:tcPr>
                <w:p w14:paraId="1601CD98" w14:textId="17D234BF"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5E390B38" w14:textId="763E343D" w:rsidR="001C37EF" w:rsidRDefault="001C37EF" w:rsidP="001C37EF">
                  <w:pPr>
                    <w:pStyle w:val="af4"/>
                  </w:pPr>
                  <w:r>
                    <w:t>/</w:t>
                  </w:r>
                </w:p>
              </w:tc>
            </w:tr>
            <w:tr w:rsidR="001C37EF" w14:paraId="699A6417" w14:textId="77777777">
              <w:trPr>
                <w:trHeight w:val="312"/>
              </w:trPr>
              <w:tc>
                <w:tcPr>
                  <w:tcW w:w="300" w:type="pct"/>
                  <w:vAlign w:val="center"/>
                </w:tcPr>
                <w:p w14:paraId="6AA22F4C" w14:textId="77777777" w:rsidR="001C37EF" w:rsidRDefault="001C37EF" w:rsidP="001C37EF">
                  <w:pPr>
                    <w:pStyle w:val="af4"/>
                  </w:pPr>
                  <w:r>
                    <w:t>51</w:t>
                  </w:r>
                </w:p>
              </w:tc>
              <w:tc>
                <w:tcPr>
                  <w:tcW w:w="1517" w:type="pct"/>
                  <w:shd w:val="clear" w:color="auto" w:fill="auto"/>
                  <w:tcMar>
                    <w:left w:w="57" w:type="dxa"/>
                    <w:right w:w="57" w:type="dxa"/>
                  </w:tcMar>
                  <w:vAlign w:val="center"/>
                </w:tcPr>
                <w:p w14:paraId="6AFD6DBE" w14:textId="4B66F27C" w:rsidR="001C37EF" w:rsidRDefault="001C37EF" w:rsidP="001C37EF">
                  <w:pPr>
                    <w:pStyle w:val="af4"/>
                  </w:pPr>
                  <w:r>
                    <w:t>油烟净化装置</w:t>
                  </w:r>
                </w:p>
              </w:tc>
              <w:tc>
                <w:tcPr>
                  <w:tcW w:w="1425" w:type="pct"/>
                  <w:shd w:val="clear" w:color="auto" w:fill="auto"/>
                  <w:noWrap/>
                  <w:tcMar>
                    <w:left w:w="0" w:type="dxa"/>
                    <w:right w:w="0" w:type="dxa"/>
                  </w:tcMar>
                  <w:vAlign w:val="center"/>
                </w:tcPr>
                <w:p w14:paraId="17680AE3" w14:textId="47714F4C" w:rsidR="001C37EF" w:rsidRDefault="001C37EF" w:rsidP="001C37EF">
                  <w:pPr>
                    <w:pStyle w:val="af4"/>
                  </w:pPr>
                  <w:r>
                    <w:t>WF-VT-7.0</w:t>
                  </w:r>
                </w:p>
              </w:tc>
              <w:tc>
                <w:tcPr>
                  <w:tcW w:w="539" w:type="pct"/>
                  <w:shd w:val="clear" w:color="auto" w:fill="auto"/>
                  <w:tcMar>
                    <w:left w:w="57" w:type="dxa"/>
                    <w:right w:w="57" w:type="dxa"/>
                  </w:tcMar>
                  <w:vAlign w:val="center"/>
                </w:tcPr>
                <w:p w14:paraId="0D76597F" w14:textId="60FBDEB0" w:rsidR="001C37EF" w:rsidRDefault="001C37EF" w:rsidP="001C37EF">
                  <w:pPr>
                    <w:pStyle w:val="af4"/>
                  </w:pPr>
                  <w:r>
                    <w:t>1</w:t>
                  </w:r>
                </w:p>
              </w:tc>
              <w:tc>
                <w:tcPr>
                  <w:tcW w:w="624" w:type="pct"/>
                  <w:vAlign w:val="center"/>
                </w:tcPr>
                <w:p w14:paraId="10540500" w14:textId="399AFC1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02509CC2" w14:textId="09C63615" w:rsidR="001C37EF" w:rsidRDefault="001C37EF" w:rsidP="001C37EF">
                  <w:pPr>
                    <w:pStyle w:val="af4"/>
                  </w:pPr>
                  <w:r>
                    <w:t>/</w:t>
                  </w:r>
                </w:p>
              </w:tc>
            </w:tr>
            <w:tr w:rsidR="001C37EF" w14:paraId="4F1417ED" w14:textId="77777777">
              <w:trPr>
                <w:trHeight w:val="312"/>
              </w:trPr>
              <w:tc>
                <w:tcPr>
                  <w:tcW w:w="300" w:type="pct"/>
                  <w:vAlign w:val="center"/>
                </w:tcPr>
                <w:p w14:paraId="62FEA73D" w14:textId="77777777" w:rsidR="001C37EF" w:rsidRDefault="001C37EF" w:rsidP="001C37EF">
                  <w:pPr>
                    <w:pStyle w:val="af4"/>
                  </w:pPr>
                  <w:r>
                    <w:t>52</w:t>
                  </w:r>
                </w:p>
              </w:tc>
              <w:tc>
                <w:tcPr>
                  <w:tcW w:w="1517" w:type="pct"/>
                  <w:shd w:val="clear" w:color="auto" w:fill="auto"/>
                  <w:tcMar>
                    <w:left w:w="57" w:type="dxa"/>
                    <w:right w:w="57" w:type="dxa"/>
                  </w:tcMar>
                  <w:vAlign w:val="center"/>
                </w:tcPr>
                <w:p w14:paraId="5E62BAAE" w14:textId="141585CB" w:rsidR="001C37EF" w:rsidRDefault="001C37EF" w:rsidP="001C37EF">
                  <w:pPr>
                    <w:pStyle w:val="af4"/>
                  </w:pPr>
                  <w:r>
                    <w:t>3</w:t>
                  </w:r>
                  <w:r>
                    <w:t>吨卧式氮化炉</w:t>
                  </w:r>
                </w:p>
              </w:tc>
              <w:tc>
                <w:tcPr>
                  <w:tcW w:w="1425" w:type="pct"/>
                  <w:shd w:val="clear" w:color="auto" w:fill="auto"/>
                  <w:noWrap/>
                  <w:tcMar>
                    <w:left w:w="0" w:type="dxa"/>
                    <w:right w:w="0" w:type="dxa"/>
                  </w:tcMar>
                  <w:vAlign w:val="center"/>
                </w:tcPr>
                <w:p w14:paraId="0CA09828" w14:textId="18BA7F23" w:rsidR="001C37EF" w:rsidRDefault="001C37EF" w:rsidP="001C37EF">
                  <w:pPr>
                    <w:pStyle w:val="af4"/>
                  </w:pPr>
                  <w:r>
                    <w:t>DHL-180/120/100</w:t>
                  </w:r>
                </w:p>
              </w:tc>
              <w:tc>
                <w:tcPr>
                  <w:tcW w:w="539" w:type="pct"/>
                  <w:shd w:val="clear" w:color="auto" w:fill="auto"/>
                  <w:tcMar>
                    <w:left w:w="57" w:type="dxa"/>
                    <w:right w:w="57" w:type="dxa"/>
                  </w:tcMar>
                  <w:vAlign w:val="center"/>
                </w:tcPr>
                <w:p w14:paraId="07F9DC13" w14:textId="45AC12A5" w:rsidR="001C37EF" w:rsidRDefault="001C37EF" w:rsidP="001C37EF">
                  <w:pPr>
                    <w:pStyle w:val="af4"/>
                  </w:pPr>
                  <w:r>
                    <w:t>4</w:t>
                  </w:r>
                </w:p>
              </w:tc>
              <w:tc>
                <w:tcPr>
                  <w:tcW w:w="624" w:type="pct"/>
                  <w:vAlign w:val="center"/>
                </w:tcPr>
                <w:p w14:paraId="177C7875" w14:textId="75540EDE"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D25D2C9" w14:textId="34CB4D11" w:rsidR="001C37EF" w:rsidRDefault="001C37EF" w:rsidP="001C37EF">
                  <w:pPr>
                    <w:pStyle w:val="af4"/>
                  </w:pPr>
                  <w:r>
                    <w:t>/</w:t>
                  </w:r>
                </w:p>
              </w:tc>
            </w:tr>
            <w:tr w:rsidR="001C37EF" w14:paraId="3F258084" w14:textId="77777777">
              <w:trPr>
                <w:trHeight w:val="312"/>
              </w:trPr>
              <w:tc>
                <w:tcPr>
                  <w:tcW w:w="300" w:type="pct"/>
                  <w:vAlign w:val="center"/>
                </w:tcPr>
                <w:p w14:paraId="50E6ADB2" w14:textId="77777777" w:rsidR="001C37EF" w:rsidRDefault="001C37EF" w:rsidP="001C37EF">
                  <w:pPr>
                    <w:pStyle w:val="af4"/>
                  </w:pPr>
                  <w:r>
                    <w:t>53</w:t>
                  </w:r>
                </w:p>
              </w:tc>
              <w:tc>
                <w:tcPr>
                  <w:tcW w:w="1517" w:type="pct"/>
                  <w:shd w:val="clear" w:color="auto" w:fill="auto"/>
                  <w:tcMar>
                    <w:left w:w="57" w:type="dxa"/>
                    <w:right w:w="57" w:type="dxa"/>
                  </w:tcMar>
                  <w:vAlign w:val="center"/>
                </w:tcPr>
                <w:p w14:paraId="3CA27442" w14:textId="765846BC" w:rsidR="001C37EF" w:rsidRDefault="001C37EF" w:rsidP="001C37EF">
                  <w:pPr>
                    <w:pStyle w:val="af4"/>
                  </w:pPr>
                  <w:r>
                    <w:t>氨气站</w:t>
                  </w:r>
                </w:p>
              </w:tc>
              <w:tc>
                <w:tcPr>
                  <w:tcW w:w="1425" w:type="pct"/>
                  <w:shd w:val="clear" w:color="auto" w:fill="auto"/>
                  <w:noWrap/>
                  <w:tcMar>
                    <w:left w:w="0" w:type="dxa"/>
                    <w:right w:w="0" w:type="dxa"/>
                  </w:tcMar>
                  <w:vAlign w:val="center"/>
                </w:tcPr>
                <w:p w14:paraId="3F52E5B6" w14:textId="339E9807" w:rsidR="001C37EF" w:rsidRDefault="001C37EF" w:rsidP="001C37EF">
                  <w:pPr>
                    <w:pStyle w:val="af4"/>
                  </w:pPr>
                  <w:r>
                    <w:rPr>
                      <w:rFonts w:hint="eastAsia"/>
                    </w:rPr>
                    <w:t>液氨储罐，</w:t>
                  </w:r>
                  <w:r>
                    <w:t>0.8m</w:t>
                  </w:r>
                  <w:r>
                    <w:rPr>
                      <w:vertAlign w:val="superscript"/>
                    </w:rPr>
                    <w:t>3</w:t>
                  </w:r>
                  <w:r>
                    <w:rPr>
                      <w:rFonts w:hint="eastAsia"/>
                    </w:rPr>
                    <w:t>，</w:t>
                  </w:r>
                  <w:r>
                    <w:rPr>
                      <w:rFonts w:hint="eastAsia"/>
                    </w:rPr>
                    <w:t>4</w:t>
                  </w:r>
                  <w:r>
                    <w:rPr>
                      <w:rFonts w:hint="eastAsia"/>
                    </w:rPr>
                    <w:t>个</w:t>
                  </w:r>
                </w:p>
              </w:tc>
              <w:tc>
                <w:tcPr>
                  <w:tcW w:w="539" w:type="pct"/>
                  <w:shd w:val="clear" w:color="auto" w:fill="auto"/>
                  <w:tcMar>
                    <w:left w:w="57" w:type="dxa"/>
                    <w:right w:w="57" w:type="dxa"/>
                  </w:tcMar>
                  <w:vAlign w:val="center"/>
                </w:tcPr>
                <w:p w14:paraId="6A4359DF" w14:textId="663B1696" w:rsidR="001C37EF" w:rsidRDefault="001C37EF" w:rsidP="001C37EF">
                  <w:pPr>
                    <w:pStyle w:val="af4"/>
                  </w:pPr>
                  <w:r>
                    <w:t>1</w:t>
                  </w:r>
                </w:p>
              </w:tc>
              <w:tc>
                <w:tcPr>
                  <w:tcW w:w="624" w:type="pct"/>
                  <w:vAlign w:val="center"/>
                </w:tcPr>
                <w:p w14:paraId="34DBA949" w14:textId="03DE74B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69FA3739" w14:textId="0830BD32" w:rsidR="001C37EF" w:rsidRDefault="001C37EF" w:rsidP="001C37EF">
                  <w:pPr>
                    <w:pStyle w:val="af4"/>
                  </w:pPr>
                  <w:r>
                    <w:t>/</w:t>
                  </w:r>
                </w:p>
              </w:tc>
            </w:tr>
            <w:tr w:rsidR="001C37EF" w14:paraId="45742DCC" w14:textId="77777777">
              <w:trPr>
                <w:trHeight w:val="312"/>
              </w:trPr>
              <w:tc>
                <w:tcPr>
                  <w:tcW w:w="300" w:type="pct"/>
                  <w:vAlign w:val="center"/>
                </w:tcPr>
                <w:p w14:paraId="1CC016A1" w14:textId="77777777" w:rsidR="001C37EF" w:rsidRDefault="001C37EF" w:rsidP="001C37EF">
                  <w:pPr>
                    <w:pStyle w:val="af4"/>
                  </w:pPr>
                  <w:r>
                    <w:t>54</w:t>
                  </w:r>
                </w:p>
              </w:tc>
              <w:tc>
                <w:tcPr>
                  <w:tcW w:w="1517" w:type="pct"/>
                  <w:shd w:val="clear" w:color="auto" w:fill="auto"/>
                  <w:tcMar>
                    <w:left w:w="57" w:type="dxa"/>
                    <w:right w:w="57" w:type="dxa"/>
                  </w:tcMar>
                  <w:vAlign w:val="center"/>
                </w:tcPr>
                <w:p w14:paraId="1030EDB1" w14:textId="50D6CE6D" w:rsidR="001C37EF" w:rsidRDefault="001C37EF" w:rsidP="001C37EF">
                  <w:pPr>
                    <w:pStyle w:val="af4"/>
                  </w:pPr>
                  <w:r>
                    <w:t>通过型四站式喷淋清洗机</w:t>
                  </w:r>
                </w:p>
              </w:tc>
              <w:tc>
                <w:tcPr>
                  <w:tcW w:w="1425" w:type="pct"/>
                  <w:shd w:val="clear" w:color="auto" w:fill="auto"/>
                  <w:noWrap/>
                  <w:tcMar>
                    <w:left w:w="0" w:type="dxa"/>
                    <w:right w:w="0" w:type="dxa"/>
                  </w:tcMar>
                  <w:vAlign w:val="center"/>
                </w:tcPr>
                <w:p w14:paraId="401B528D" w14:textId="5BBA0C54" w:rsidR="001C37EF" w:rsidRDefault="001C37EF" w:rsidP="001C37EF">
                  <w:pPr>
                    <w:pStyle w:val="af4"/>
                  </w:pPr>
                  <w:r>
                    <w:t>PRF-Q9000FJ</w:t>
                  </w:r>
                </w:p>
              </w:tc>
              <w:tc>
                <w:tcPr>
                  <w:tcW w:w="539" w:type="pct"/>
                  <w:shd w:val="clear" w:color="auto" w:fill="auto"/>
                  <w:tcMar>
                    <w:left w:w="57" w:type="dxa"/>
                    <w:right w:w="57" w:type="dxa"/>
                  </w:tcMar>
                  <w:vAlign w:val="center"/>
                </w:tcPr>
                <w:p w14:paraId="733ACE5A" w14:textId="0B77DF77" w:rsidR="001C37EF" w:rsidRDefault="001C37EF" w:rsidP="001C37EF">
                  <w:pPr>
                    <w:pStyle w:val="af4"/>
                  </w:pPr>
                  <w:r>
                    <w:t>2</w:t>
                  </w:r>
                </w:p>
              </w:tc>
              <w:tc>
                <w:tcPr>
                  <w:tcW w:w="624" w:type="pct"/>
                  <w:vAlign w:val="center"/>
                </w:tcPr>
                <w:p w14:paraId="320B3873" w14:textId="10C48FC1"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3816107" w14:textId="5FCBA971" w:rsidR="001C37EF" w:rsidRDefault="001C37EF" w:rsidP="001C37EF">
                  <w:pPr>
                    <w:pStyle w:val="af4"/>
                  </w:pPr>
                  <w:r>
                    <w:t>/</w:t>
                  </w:r>
                </w:p>
              </w:tc>
            </w:tr>
            <w:tr w:rsidR="001C37EF" w14:paraId="7E1196EF" w14:textId="77777777">
              <w:trPr>
                <w:trHeight w:val="312"/>
              </w:trPr>
              <w:tc>
                <w:tcPr>
                  <w:tcW w:w="300" w:type="pct"/>
                  <w:vAlign w:val="center"/>
                </w:tcPr>
                <w:p w14:paraId="150DC673" w14:textId="77777777" w:rsidR="001C37EF" w:rsidRDefault="001C37EF" w:rsidP="001C37EF">
                  <w:pPr>
                    <w:pStyle w:val="af4"/>
                  </w:pPr>
                  <w:r>
                    <w:t>55</w:t>
                  </w:r>
                </w:p>
              </w:tc>
              <w:tc>
                <w:tcPr>
                  <w:tcW w:w="1517" w:type="pct"/>
                  <w:shd w:val="clear" w:color="auto" w:fill="auto"/>
                  <w:tcMar>
                    <w:left w:w="57" w:type="dxa"/>
                    <w:right w:w="57" w:type="dxa"/>
                  </w:tcMar>
                  <w:vAlign w:val="center"/>
                </w:tcPr>
                <w:p w14:paraId="4C82ED5D" w14:textId="23303516" w:rsidR="001C37EF" w:rsidRDefault="001C37EF" w:rsidP="001C37EF">
                  <w:pPr>
                    <w:pStyle w:val="af4"/>
                  </w:pPr>
                  <w:r>
                    <w:t>真空炉</w:t>
                  </w:r>
                </w:p>
              </w:tc>
              <w:tc>
                <w:tcPr>
                  <w:tcW w:w="1425" w:type="pct"/>
                  <w:shd w:val="clear" w:color="auto" w:fill="auto"/>
                  <w:noWrap/>
                  <w:tcMar>
                    <w:left w:w="0" w:type="dxa"/>
                    <w:right w:w="0" w:type="dxa"/>
                  </w:tcMar>
                  <w:vAlign w:val="center"/>
                </w:tcPr>
                <w:p w14:paraId="55D8DC7B" w14:textId="0B714917" w:rsidR="001C37EF" w:rsidRDefault="001C37EF" w:rsidP="001C37EF">
                  <w:pPr>
                    <w:pStyle w:val="af4"/>
                  </w:pPr>
                  <w:proofErr w:type="spellStart"/>
                  <w:r>
                    <w:t>EcoHeat</w:t>
                  </w:r>
                  <w:proofErr w:type="spellEnd"/>
                  <w:r>
                    <w:t>(</w:t>
                  </w:r>
                  <w:proofErr w:type="spellStart"/>
                  <w:r>
                    <w:t>GRu</w:t>
                  </w:r>
                  <w:proofErr w:type="spellEnd"/>
                  <w:r>
                    <w:t>)-8814-12-FV(GR)</w:t>
                  </w:r>
                </w:p>
              </w:tc>
              <w:tc>
                <w:tcPr>
                  <w:tcW w:w="539" w:type="pct"/>
                  <w:shd w:val="clear" w:color="auto" w:fill="auto"/>
                  <w:tcMar>
                    <w:left w:w="57" w:type="dxa"/>
                    <w:right w:w="57" w:type="dxa"/>
                  </w:tcMar>
                  <w:vAlign w:val="center"/>
                </w:tcPr>
                <w:p w14:paraId="7B8F3066" w14:textId="140D9E65" w:rsidR="001C37EF" w:rsidRDefault="001C37EF" w:rsidP="001C37EF">
                  <w:pPr>
                    <w:pStyle w:val="af4"/>
                  </w:pPr>
                  <w:r>
                    <w:t>2</w:t>
                  </w:r>
                </w:p>
              </w:tc>
              <w:tc>
                <w:tcPr>
                  <w:tcW w:w="624" w:type="pct"/>
                  <w:vAlign w:val="center"/>
                </w:tcPr>
                <w:p w14:paraId="3F40B177" w14:textId="69825484"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FE4F82D" w14:textId="47F14543" w:rsidR="001C37EF" w:rsidRDefault="001C37EF" w:rsidP="001C37EF">
                  <w:pPr>
                    <w:pStyle w:val="af4"/>
                  </w:pPr>
                  <w:r>
                    <w:t>/</w:t>
                  </w:r>
                </w:p>
              </w:tc>
            </w:tr>
            <w:tr w:rsidR="001C37EF" w14:paraId="678BD0E7" w14:textId="77777777">
              <w:trPr>
                <w:trHeight w:val="312"/>
              </w:trPr>
              <w:tc>
                <w:tcPr>
                  <w:tcW w:w="300" w:type="pct"/>
                  <w:vAlign w:val="center"/>
                </w:tcPr>
                <w:p w14:paraId="03D83EB2" w14:textId="77777777" w:rsidR="001C37EF" w:rsidRDefault="001C37EF" w:rsidP="001C37EF">
                  <w:pPr>
                    <w:pStyle w:val="af4"/>
                  </w:pPr>
                  <w:r>
                    <w:t>56</w:t>
                  </w:r>
                </w:p>
              </w:tc>
              <w:tc>
                <w:tcPr>
                  <w:tcW w:w="1517" w:type="pct"/>
                  <w:shd w:val="clear" w:color="auto" w:fill="auto"/>
                  <w:tcMar>
                    <w:left w:w="57" w:type="dxa"/>
                    <w:right w:w="57" w:type="dxa"/>
                  </w:tcMar>
                  <w:vAlign w:val="center"/>
                </w:tcPr>
                <w:p w14:paraId="19E9ED7C" w14:textId="0DFAF81B" w:rsidR="001C37EF" w:rsidRDefault="001C37EF" w:rsidP="001C37EF">
                  <w:pPr>
                    <w:pStyle w:val="af4"/>
                  </w:pPr>
                  <w:r>
                    <w:t>脱硫设备</w:t>
                  </w:r>
                </w:p>
              </w:tc>
              <w:tc>
                <w:tcPr>
                  <w:tcW w:w="1425" w:type="pct"/>
                  <w:shd w:val="clear" w:color="auto" w:fill="auto"/>
                  <w:noWrap/>
                  <w:tcMar>
                    <w:left w:w="0" w:type="dxa"/>
                    <w:right w:w="0" w:type="dxa"/>
                  </w:tcMar>
                  <w:vAlign w:val="center"/>
                </w:tcPr>
                <w:p w14:paraId="3E487814" w14:textId="700CD256" w:rsidR="001C37EF" w:rsidRDefault="001C37EF" w:rsidP="001C37EF">
                  <w:pPr>
                    <w:pStyle w:val="af4"/>
                  </w:pPr>
                  <w:r>
                    <w:t>/</w:t>
                  </w:r>
                </w:p>
              </w:tc>
              <w:tc>
                <w:tcPr>
                  <w:tcW w:w="539" w:type="pct"/>
                  <w:shd w:val="clear" w:color="auto" w:fill="auto"/>
                  <w:tcMar>
                    <w:left w:w="57" w:type="dxa"/>
                    <w:right w:w="57" w:type="dxa"/>
                  </w:tcMar>
                  <w:vAlign w:val="center"/>
                </w:tcPr>
                <w:p w14:paraId="7D335C6C" w14:textId="36EE25BA" w:rsidR="001C37EF" w:rsidRDefault="001C37EF" w:rsidP="001C37EF">
                  <w:pPr>
                    <w:pStyle w:val="af4"/>
                  </w:pPr>
                  <w:r>
                    <w:t>2</w:t>
                  </w:r>
                </w:p>
              </w:tc>
              <w:tc>
                <w:tcPr>
                  <w:tcW w:w="624" w:type="pct"/>
                  <w:vAlign w:val="center"/>
                </w:tcPr>
                <w:p w14:paraId="366D8E2D" w14:textId="692A2D67"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3F42067" w14:textId="121CCAA5" w:rsidR="001C37EF" w:rsidRDefault="001C37EF" w:rsidP="001C37EF">
                  <w:pPr>
                    <w:pStyle w:val="af4"/>
                  </w:pPr>
                  <w:r>
                    <w:t>/</w:t>
                  </w:r>
                </w:p>
              </w:tc>
            </w:tr>
            <w:tr w:rsidR="001C37EF" w14:paraId="6D7F25CF" w14:textId="77777777">
              <w:trPr>
                <w:trHeight w:val="312"/>
              </w:trPr>
              <w:tc>
                <w:tcPr>
                  <w:tcW w:w="300" w:type="pct"/>
                  <w:vAlign w:val="center"/>
                </w:tcPr>
                <w:p w14:paraId="79DA24AD" w14:textId="77777777" w:rsidR="001C37EF" w:rsidRDefault="001C37EF" w:rsidP="001C37EF">
                  <w:pPr>
                    <w:pStyle w:val="af4"/>
                  </w:pPr>
                  <w:r>
                    <w:t>57</w:t>
                  </w:r>
                </w:p>
              </w:tc>
              <w:tc>
                <w:tcPr>
                  <w:tcW w:w="1517" w:type="pct"/>
                  <w:shd w:val="clear" w:color="auto" w:fill="auto"/>
                  <w:tcMar>
                    <w:left w:w="57" w:type="dxa"/>
                    <w:right w:w="57" w:type="dxa"/>
                  </w:tcMar>
                  <w:vAlign w:val="center"/>
                </w:tcPr>
                <w:p w14:paraId="40BDFD3B" w14:textId="7596E9F0" w:rsidR="001C37EF" w:rsidRDefault="001C37EF" w:rsidP="001C37EF">
                  <w:pPr>
                    <w:pStyle w:val="af4"/>
                  </w:pPr>
                  <w:r>
                    <w:t>气氛发生炉</w:t>
                  </w:r>
                </w:p>
              </w:tc>
              <w:tc>
                <w:tcPr>
                  <w:tcW w:w="1425" w:type="pct"/>
                  <w:shd w:val="clear" w:color="auto" w:fill="auto"/>
                  <w:noWrap/>
                  <w:tcMar>
                    <w:left w:w="0" w:type="dxa"/>
                    <w:right w:w="0" w:type="dxa"/>
                  </w:tcMar>
                  <w:vAlign w:val="center"/>
                </w:tcPr>
                <w:p w14:paraId="53A887FD" w14:textId="39999FC3" w:rsidR="001C37EF" w:rsidRDefault="001C37EF" w:rsidP="001C37EF">
                  <w:pPr>
                    <w:pStyle w:val="af4"/>
                  </w:pPr>
                  <w:r>
                    <w:t>/</w:t>
                  </w:r>
                </w:p>
              </w:tc>
              <w:tc>
                <w:tcPr>
                  <w:tcW w:w="539" w:type="pct"/>
                  <w:shd w:val="clear" w:color="auto" w:fill="auto"/>
                  <w:tcMar>
                    <w:left w:w="57" w:type="dxa"/>
                    <w:right w:w="57" w:type="dxa"/>
                  </w:tcMar>
                  <w:vAlign w:val="center"/>
                </w:tcPr>
                <w:p w14:paraId="0375E0A9" w14:textId="5592D42E" w:rsidR="001C37EF" w:rsidRDefault="001C37EF" w:rsidP="001C37EF">
                  <w:pPr>
                    <w:pStyle w:val="af4"/>
                  </w:pPr>
                  <w:r>
                    <w:t>2</w:t>
                  </w:r>
                </w:p>
              </w:tc>
              <w:tc>
                <w:tcPr>
                  <w:tcW w:w="624" w:type="pct"/>
                  <w:vAlign w:val="center"/>
                </w:tcPr>
                <w:p w14:paraId="5C386E83" w14:textId="7CE2C877"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BF47D7D" w14:textId="233182AE" w:rsidR="001C37EF" w:rsidRDefault="001C37EF" w:rsidP="001C37EF">
                  <w:pPr>
                    <w:pStyle w:val="af4"/>
                  </w:pPr>
                  <w:r>
                    <w:t>/</w:t>
                  </w:r>
                </w:p>
              </w:tc>
            </w:tr>
            <w:tr w:rsidR="001C37EF" w14:paraId="6E7F7D8F" w14:textId="77777777">
              <w:trPr>
                <w:trHeight w:val="312"/>
              </w:trPr>
              <w:tc>
                <w:tcPr>
                  <w:tcW w:w="300" w:type="pct"/>
                  <w:vAlign w:val="center"/>
                </w:tcPr>
                <w:p w14:paraId="41DA6AB7" w14:textId="77777777" w:rsidR="001C37EF" w:rsidRDefault="001C37EF" w:rsidP="001C37EF">
                  <w:pPr>
                    <w:pStyle w:val="af4"/>
                  </w:pPr>
                  <w:r>
                    <w:t>58</w:t>
                  </w:r>
                </w:p>
              </w:tc>
              <w:tc>
                <w:tcPr>
                  <w:tcW w:w="1517" w:type="pct"/>
                  <w:shd w:val="clear" w:color="auto" w:fill="auto"/>
                  <w:tcMar>
                    <w:left w:w="57" w:type="dxa"/>
                    <w:right w:w="57" w:type="dxa"/>
                  </w:tcMar>
                  <w:vAlign w:val="center"/>
                </w:tcPr>
                <w:p w14:paraId="733CB356" w14:textId="3D6F1405" w:rsidR="001C37EF" w:rsidRDefault="001C37EF" w:rsidP="001C37EF">
                  <w:pPr>
                    <w:pStyle w:val="af4"/>
                  </w:pPr>
                  <w:r>
                    <w:t>金相切割机</w:t>
                  </w:r>
                </w:p>
              </w:tc>
              <w:tc>
                <w:tcPr>
                  <w:tcW w:w="1425" w:type="pct"/>
                  <w:shd w:val="clear" w:color="auto" w:fill="auto"/>
                  <w:noWrap/>
                  <w:tcMar>
                    <w:left w:w="0" w:type="dxa"/>
                    <w:right w:w="0" w:type="dxa"/>
                  </w:tcMar>
                  <w:vAlign w:val="center"/>
                </w:tcPr>
                <w:p w14:paraId="7AB8E7AB" w14:textId="695FD03E" w:rsidR="001C37EF" w:rsidRDefault="001C37EF" w:rsidP="001C37EF">
                  <w:pPr>
                    <w:pStyle w:val="af4"/>
                  </w:pPr>
                  <w:r>
                    <w:t>/</w:t>
                  </w:r>
                </w:p>
              </w:tc>
              <w:tc>
                <w:tcPr>
                  <w:tcW w:w="539" w:type="pct"/>
                  <w:shd w:val="clear" w:color="auto" w:fill="auto"/>
                  <w:tcMar>
                    <w:left w:w="57" w:type="dxa"/>
                    <w:right w:w="57" w:type="dxa"/>
                  </w:tcMar>
                  <w:vAlign w:val="center"/>
                </w:tcPr>
                <w:p w14:paraId="229C8E06" w14:textId="1BC4BEDB" w:rsidR="001C37EF" w:rsidRDefault="001C37EF" w:rsidP="001C37EF">
                  <w:pPr>
                    <w:pStyle w:val="af4"/>
                  </w:pPr>
                  <w:r>
                    <w:t>1</w:t>
                  </w:r>
                </w:p>
              </w:tc>
              <w:tc>
                <w:tcPr>
                  <w:tcW w:w="624" w:type="pct"/>
                  <w:vAlign w:val="center"/>
                </w:tcPr>
                <w:p w14:paraId="6B013C3E" w14:textId="65DA9359"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970FBFA" w14:textId="0D53BB97" w:rsidR="001C37EF" w:rsidRDefault="001C37EF" w:rsidP="001C37EF">
                  <w:pPr>
                    <w:pStyle w:val="af4"/>
                  </w:pPr>
                  <w:r>
                    <w:t>/</w:t>
                  </w:r>
                </w:p>
              </w:tc>
            </w:tr>
            <w:tr w:rsidR="001C37EF" w14:paraId="0360693D" w14:textId="77777777">
              <w:trPr>
                <w:trHeight w:val="312"/>
              </w:trPr>
              <w:tc>
                <w:tcPr>
                  <w:tcW w:w="300" w:type="pct"/>
                  <w:vAlign w:val="center"/>
                </w:tcPr>
                <w:p w14:paraId="2C00CBB0" w14:textId="77777777" w:rsidR="001C37EF" w:rsidRDefault="001C37EF" w:rsidP="001C37EF">
                  <w:pPr>
                    <w:pStyle w:val="af4"/>
                  </w:pPr>
                  <w:r>
                    <w:t>59</w:t>
                  </w:r>
                </w:p>
              </w:tc>
              <w:tc>
                <w:tcPr>
                  <w:tcW w:w="1517" w:type="pct"/>
                  <w:shd w:val="clear" w:color="auto" w:fill="auto"/>
                  <w:tcMar>
                    <w:left w:w="57" w:type="dxa"/>
                    <w:right w:w="57" w:type="dxa"/>
                  </w:tcMar>
                  <w:vAlign w:val="center"/>
                </w:tcPr>
                <w:p w14:paraId="3592F8C7" w14:textId="605045CD" w:rsidR="001C37EF" w:rsidRDefault="001C37EF" w:rsidP="001C37EF">
                  <w:pPr>
                    <w:pStyle w:val="af4"/>
                  </w:pPr>
                  <w:r>
                    <w:t>镶嵌机</w:t>
                  </w:r>
                </w:p>
              </w:tc>
              <w:tc>
                <w:tcPr>
                  <w:tcW w:w="1425" w:type="pct"/>
                  <w:shd w:val="clear" w:color="auto" w:fill="auto"/>
                  <w:noWrap/>
                  <w:tcMar>
                    <w:left w:w="0" w:type="dxa"/>
                    <w:right w:w="0" w:type="dxa"/>
                  </w:tcMar>
                  <w:vAlign w:val="center"/>
                </w:tcPr>
                <w:p w14:paraId="625EBBF7" w14:textId="0292C149" w:rsidR="001C37EF" w:rsidRDefault="001C37EF" w:rsidP="001C37EF">
                  <w:pPr>
                    <w:pStyle w:val="af4"/>
                  </w:pPr>
                  <w:r>
                    <w:t>/</w:t>
                  </w:r>
                </w:p>
              </w:tc>
              <w:tc>
                <w:tcPr>
                  <w:tcW w:w="539" w:type="pct"/>
                  <w:shd w:val="clear" w:color="auto" w:fill="auto"/>
                  <w:tcMar>
                    <w:left w:w="57" w:type="dxa"/>
                    <w:right w:w="57" w:type="dxa"/>
                  </w:tcMar>
                  <w:vAlign w:val="center"/>
                </w:tcPr>
                <w:p w14:paraId="675DCC1E" w14:textId="530DD201" w:rsidR="001C37EF" w:rsidRDefault="001C37EF" w:rsidP="001C37EF">
                  <w:pPr>
                    <w:pStyle w:val="af4"/>
                  </w:pPr>
                  <w:r>
                    <w:t>2</w:t>
                  </w:r>
                </w:p>
              </w:tc>
              <w:tc>
                <w:tcPr>
                  <w:tcW w:w="624" w:type="pct"/>
                  <w:vAlign w:val="center"/>
                </w:tcPr>
                <w:p w14:paraId="146C8F7D" w14:textId="543E4AF4"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23C97A2A" w14:textId="74CE5445" w:rsidR="001C37EF" w:rsidRDefault="001C37EF" w:rsidP="001C37EF">
                  <w:pPr>
                    <w:pStyle w:val="af4"/>
                  </w:pPr>
                  <w:r>
                    <w:t>/</w:t>
                  </w:r>
                </w:p>
              </w:tc>
            </w:tr>
            <w:tr w:rsidR="001C37EF" w14:paraId="34C6B2AF" w14:textId="77777777">
              <w:trPr>
                <w:trHeight w:val="312"/>
              </w:trPr>
              <w:tc>
                <w:tcPr>
                  <w:tcW w:w="300" w:type="pct"/>
                  <w:vAlign w:val="center"/>
                </w:tcPr>
                <w:p w14:paraId="24B203AE" w14:textId="77777777" w:rsidR="001C37EF" w:rsidRDefault="001C37EF" w:rsidP="001C37EF">
                  <w:pPr>
                    <w:pStyle w:val="af4"/>
                  </w:pPr>
                  <w:r>
                    <w:t>60</w:t>
                  </w:r>
                </w:p>
              </w:tc>
              <w:tc>
                <w:tcPr>
                  <w:tcW w:w="1517" w:type="pct"/>
                  <w:shd w:val="clear" w:color="auto" w:fill="auto"/>
                  <w:tcMar>
                    <w:left w:w="57" w:type="dxa"/>
                    <w:right w:w="57" w:type="dxa"/>
                  </w:tcMar>
                  <w:vAlign w:val="center"/>
                </w:tcPr>
                <w:p w14:paraId="5C43FEBB" w14:textId="2A83CEE8" w:rsidR="001C37EF" w:rsidRDefault="001C37EF" w:rsidP="001C37EF">
                  <w:pPr>
                    <w:pStyle w:val="af4"/>
                  </w:pPr>
                  <w:r>
                    <w:t>金相</w:t>
                  </w:r>
                  <w:proofErr w:type="gramStart"/>
                  <w:r>
                    <w:t>磨抛机</w:t>
                  </w:r>
                  <w:proofErr w:type="gramEnd"/>
                </w:p>
              </w:tc>
              <w:tc>
                <w:tcPr>
                  <w:tcW w:w="1425" w:type="pct"/>
                  <w:shd w:val="clear" w:color="auto" w:fill="auto"/>
                  <w:noWrap/>
                  <w:tcMar>
                    <w:left w:w="0" w:type="dxa"/>
                    <w:right w:w="0" w:type="dxa"/>
                  </w:tcMar>
                  <w:vAlign w:val="center"/>
                </w:tcPr>
                <w:p w14:paraId="37902194" w14:textId="1DA56D3B" w:rsidR="001C37EF" w:rsidRDefault="001C37EF" w:rsidP="001C37EF">
                  <w:pPr>
                    <w:pStyle w:val="af4"/>
                  </w:pPr>
                  <w:r>
                    <w:t>/</w:t>
                  </w:r>
                </w:p>
              </w:tc>
              <w:tc>
                <w:tcPr>
                  <w:tcW w:w="539" w:type="pct"/>
                  <w:shd w:val="clear" w:color="auto" w:fill="auto"/>
                  <w:tcMar>
                    <w:left w:w="57" w:type="dxa"/>
                    <w:right w:w="57" w:type="dxa"/>
                  </w:tcMar>
                  <w:vAlign w:val="center"/>
                </w:tcPr>
                <w:p w14:paraId="2F64F5D8" w14:textId="6E5C26D4" w:rsidR="001C37EF" w:rsidRDefault="001C37EF" w:rsidP="001C37EF">
                  <w:pPr>
                    <w:pStyle w:val="af4"/>
                  </w:pPr>
                  <w:r>
                    <w:t>5</w:t>
                  </w:r>
                </w:p>
              </w:tc>
              <w:tc>
                <w:tcPr>
                  <w:tcW w:w="624" w:type="pct"/>
                  <w:vAlign w:val="center"/>
                </w:tcPr>
                <w:p w14:paraId="4F383975" w14:textId="604A8E45"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B011D1D" w14:textId="2740E5A1" w:rsidR="001C37EF" w:rsidRDefault="001C37EF" w:rsidP="001C37EF">
                  <w:pPr>
                    <w:pStyle w:val="af4"/>
                  </w:pPr>
                  <w:r>
                    <w:t>/</w:t>
                  </w:r>
                </w:p>
              </w:tc>
            </w:tr>
            <w:tr w:rsidR="001C37EF" w14:paraId="0EF5D134" w14:textId="77777777">
              <w:trPr>
                <w:trHeight w:val="312"/>
              </w:trPr>
              <w:tc>
                <w:tcPr>
                  <w:tcW w:w="300" w:type="pct"/>
                  <w:vAlign w:val="center"/>
                </w:tcPr>
                <w:p w14:paraId="45C1B28C" w14:textId="77777777" w:rsidR="001C37EF" w:rsidRDefault="001C37EF" w:rsidP="001C37EF">
                  <w:pPr>
                    <w:pStyle w:val="af4"/>
                  </w:pPr>
                  <w:r>
                    <w:t>61</w:t>
                  </w:r>
                </w:p>
              </w:tc>
              <w:tc>
                <w:tcPr>
                  <w:tcW w:w="1517" w:type="pct"/>
                  <w:shd w:val="clear" w:color="auto" w:fill="auto"/>
                  <w:tcMar>
                    <w:left w:w="57" w:type="dxa"/>
                    <w:right w:w="57" w:type="dxa"/>
                  </w:tcMar>
                  <w:vAlign w:val="center"/>
                </w:tcPr>
                <w:p w14:paraId="32EB8FEF" w14:textId="7FB60EED" w:rsidR="001C37EF" w:rsidRDefault="001C37EF" w:rsidP="001C37EF">
                  <w:pPr>
                    <w:pStyle w:val="af4"/>
                  </w:pPr>
                  <w:r>
                    <w:t>数字化硬度计</w:t>
                  </w:r>
                </w:p>
              </w:tc>
              <w:tc>
                <w:tcPr>
                  <w:tcW w:w="1425" w:type="pct"/>
                  <w:shd w:val="clear" w:color="auto" w:fill="auto"/>
                  <w:noWrap/>
                  <w:tcMar>
                    <w:left w:w="0" w:type="dxa"/>
                    <w:right w:w="0" w:type="dxa"/>
                  </w:tcMar>
                  <w:vAlign w:val="center"/>
                </w:tcPr>
                <w:p w14:paraId="11FD8CF5" w14:textId="06679835" w:rsidR="001C37EF" w:rsidRDefault="001C37EF" w:rsidP="001C37EF">
                  <w:pPr>
                    <w:pStyle w:val="af4"/>
                  </w:pPr>
                  <w:r>
                    <w:t>/</w:t>
                  </w:r>
                </w:p>
              </w:tc>
              <w:tc>
                <w:tcPr>
                  <w:tcW w:w="539" w:type="pct"/>
                  <w:shd w:val="clear" w:color="auto" w:fill="auto"/>
                  <w:tcMar>
                    <w:left w:w="57" w:type="dxa"/>
                    <w:right w:w="57" w:type="dxa"/>
                  </w:tcMar>
                  <w:vAlign w:val="center"/>
                </w:tcPr>
                <w:p w14:paraId="47155145" w14:textId="4F46D157" w:rsidR="001C37EF" w:rsidRDefault="001C37EF" w:rsidP="001C37EF">
                  <w:pPr>
                    <w:pStyle w:val="af4"/>
                  </w:pPr>
                  <w:r>
                    <w:t>1</w:t>
                  </w:r>
                </w:p>
              </w:tc>
              <w:tc>
                <w:tcPr>
                  <w:tcW w:w="624" w:type="pct"/>
                  <w:vAlign w:val="center"/>
                </w:tcPr>
                <w:p w14:paraId="17DB9BBC" w14:textId="6AD9D743"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5EF242B4" w14:textId="42240B51" w:rsidR="001C37EF" w:rsidRDefault="001C37EF" w:rsidP="001C37EF">
                  <w:pPr>
                    <w:pStyle w:val="af4"/>
                  </w:pPr>
                  <w:r>
                    <w:t>/</w:t>
                  </w:r>
                </w:p>
              </w:tc>
            </w:tr>
            <w:tr w:rsidR="001C37EF" w14:paraId="092E052D" w14:textId="77777777">
              <w:trPr>
                <w:trHeight w:val="312"/>
              </w:trPr>
              <w:tc>
                <w:tcPr>
                  <w:tcW w:w="300" w:type="pct"/>
                  <w:vAlign w:val="center"/>
                </w:tcPr>
                <w:p w14:paraId="07677B41" w14:textId="77777777" w:rsidR="001C37EF" w:rsidRDefault="001C37EF" w:rsidP="001C37EF">
                  <w:pPr>
                    <w:pStyle w:val="af4"/>
                  </w:pPr>
                  <w:r>
                    <w:t>62</w:t>
                  </w:r>
                </w:p>
              </w:tc>
              <w:tc>
                <w:tcPr>
                  <w:tcW w:w="1517" w:type="pct"/>
                  <w:shd w:val="clear" w:color="auto" w:fill="auto"/>
                  <w:tcMar>
                    <w:left w:w="57" w:type="dxa"/>
                    <w:right w:w="57" w:type="dxa"/>
                  </w:tcMar>
                  <w:vAlign w:val="center"/>
                </w:tcPr>
                <w:p w14:paraId="27F02B68" w14:textId="7BD30481" w:rsidR="001C37EF" w:rsidRDefault="001C37EF" w:rsidP="001C37EF">
                  <w:pPr>
                    <w:pStyle w:val="af4"/>
                  </w:pPr>
                  <w:r>
                    <w:t>显微硬度计</w:t>
                  </w:r>
                </w:p>
              </w:tc>
              <w:tc>
                <w:tcPr>
                  <w:tcW w:w="1425" w:type="pct"/>
                  <w:shd w:val="clear" w:color="auto" w:fill="auto"/>
                  <w:noWrap/>
                  <w:tcMar>
                    <w:left w:w="0" w:type="dxa"/>
                    <w:right w:w="0" w:type="dxa"/>
                  </w:tcMar>
                  <w:vAlign w:val="center"/>
                </w:tcPr>
                <w:p w14:paraId="43BDF080" w14:textId="6960C026" w:rsidR="001C37EF" w:rsidRDefault="001C37EF" w:rsidP="001C37EF">
                  <w:pPr>
                    <w:pStyle w:val="af4"/>
                  </w:pPr>
                  <w:r>
                    <w:t>/</w:t>
                  </w:r>
                </w:p>
              </w:tc>
              <w:tc>
                <w:tcPr>
                  <w:tcW w:w="539" w:type="pct"/>
                  <w:shd w:val="clear" w:color="auto" w:fill="auto"/>
                  <w:tcMar>
                    <w:left w:w="57" w:type="dxa"/>
                    <w:right w:w="57" w:type="dxa"/>
                  </w:tcMar>
                  <w:vAlign w:val="center"/>
                </w:tcPr>
                <w:p w14:paraId="68C02F6C" w14:textId="3FB8523D" w:rsidR="001C37EF" w:rsidRDefault="001C37EF" w:rsidP="001C37EF">
                  <w:pPr>
                    <w:pStyle w:val="af4"/>
                  </w:pPr>
                  <w:r>
                    <w:t>1</w:t>
                  </w:r>
                </w:p>
              </w:tc>
              <w:tc>
                <w:tcPr>
                  <w:tcW w:w="624" w:type="pct"/>
                  <w:vAlign w:val="center"/>
                </w:tcPr>
                <w:p w14:paraId="2FE822AB" w14:textId="1D37BF3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786CB31" w14:textId="7EB028CD" w:rsidR="001C37EF" w:rsidRDefault="001C37EF" w:rsidP="001C37EF">
                  <w:pPr>
                    <w:pStyle w:val="af4"/>
                  </w:pPr>
                  <w:r>
                    <w:t>/</w:t>
                  </w:r>
                </w:p>
              </w:tc>
            </w:tr>
            <w:tr w:rsidR="001C37EF" w14:paraId="2FD63BD1" w14:textId="77777777">
              <w:trPr>
                <w:trHeight w:val="312"/>
              </w:trPr>
              <w:tc>
                <w:tcPr>
                  <w:tcW w:w="300" w:type="pct"/>
                  <w:vAlign w:val="center"/>
                </w:tcPr>
                <w:p w14:paraId="458931E4" w14:textId="77777777" w:rsidR="001C37EF" w:rsidRDefault="001C37EF" w:rsidP="001C37EF">
                  <w:pPr>
                    <w:pStyle w:val="af4"/>
                  </w:pPr>
                  <w:r>
                    <w:t>63</w:t>
                  </w:r>
                </w:p>
              </w:tc>
              <w:tc>
                <w:tcPr>
                  <w:tcW w:w="1517" w:type="pct"/>
                  <w:shd w:val="clear" w:color="auto" w:fill="auto"/>
                  <w:tcMar>
                    <w:left w:w="57" w:type="dxa"/>
                    <w:right w:w="57" w:type="dxa"/>
                  </w:tcMar>
                  <w:vAlign w:val="center"/>
                </w:tcPr>
                <w:p w14:paraId="3B4BC78D" w14:textId="471A2FAB" w:rsidR="001C37EF" w:rsidRDefault="001C37EF" w:rsidP="001C37EF">
                  <w:pPr>
                    <w:pStyle w:val="af4"/>
                  </w:pPr>
                  <w:r>
                    <w:t>显微镜</w:t>
                  </w:r>
                </w:p>
              </w:tc>
              <w:tc>
                <w:tcPr>
                  <w:tcW w:w="1425" w:type="pct"/>
                  <w:shd w:val="clear" w:color="auto" w:fill="auto"/>
                  <w:noWrap/>
                  <w:tcMar>
                    <w:left w:w="0" w:type="dxa"/>
                    <w:right w:w="0" w:type="dxa"/>
                  </w:tcMar>
                  <w:vAlign w:val="center"/>
                </w:tcPr>
                <w:p w14:paraId="65335040" w14:textId="52A37BE0" w:rsidR="001C37EF" w:rsidRDefault="001C37EF" w:rsidP="001C37EF">
                  <w:pPr>
                    <w:pStyle w:val="af4"/>
                  </w:pPr>
                  <w:r>
                    <w:t>/</w:t>
                  </w:r>
                </w:p>
              </w:tc>
              <w:tc>
                <w:tcPr>
                  <w:tcW w:w="539" w:type="pct"/>
                  <w:shd w:val="clear" w:color="auto" w:fill="auto"/>
                  <w:tcMar>
                    <w:left w:w="57" w:type="dxa"/>
                    <w:right w:w="57" w:type="dxa"/>
                  </w:tcMar>
                  <w:vAlign w:val="center"/>
                </w:tcPr>
                <w:p w14:paraId="7C9A93E5" w14:textId="64D42886" w:rsidR="001C37EF" w:rsidRDefault="001C37EF" w:rsidP="001C37EF">
                  <w:pPr>
                    <w:pStyle w:val="af4"/>
                  </w:pPr>
                  <w:r>
                    <w:t>1</w:t>
                  </w:r>
                </w:p>
              </w:tc>
              <w:tc>
                <w:tcPr>
                  <w:tcW w:w="624" w:type="pct"/>
                  <w:vAlign w:val="center"/>
                </w:tcPr>
                <w:p w14:paraId="5128A091" w14:textId="3A2388F4"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1EA4B591" w14:textId="0049BE2E" w:rsidR="001C37EF" w:rsidRDefault="001C37EF" w:rsidP="001C37EF">
                  <w:pPr>
                    <w:pStyle w:val="af4"/>
                  </w:pPr>
                  <w:r>
                    <w:t>金相室</w:t>
                  </w:r>
                </w:p>
              </w:tc>
            </w:tr>
            <w:tr w:rsidR="001C37EF" w14:paraId="3EE83C9C" w14:textId="77777777">
              <w:trPr>
                <w:trHeight w:val="312"/>
              </w:trPr>
              <w:tc>
                <w:tcPr>
                  <w:tcW w:w="300" w:type="pct"/>
                  <w:vAlign w:val="center"/>
                </w:tcPr>
                <w:p w14:paraId="48C186FC" w14:textId="77777777" w:rsidR="001C37EF" w:rsidRDefault="001C37EF" w:rsidP="001C37EF">
                  <w:pPr>
                    <w:pStyle w:val="af4"/>
                  </w:pPr>
                  <w:r>
                    <w:t>64</w:t>
                  </w:r>
                </w:p>
              </w:tc>
              <w:tc>
                <w:tcPr>
                  <w:tcW w:w="1517" w:type="pct"/>
                  <w:shd w:val="clear" w:color="auto" w:fill="auto"/>
                  <w:tcMar>
                    <w:left w:w="57" w:type="dxa"/>
                    <w:right w:w="57" w:type="dxa"/>
                  </w:tcMar>
                  <w:vAlign w:val="center"/>
                </w:tcPr>
                <w:p w14:paraId="43644504" w14:textId="28118D68" w:rsidR="001C37EF" w:rsidRDefault="001C37EF" w:rsidP="001C37EF">
                  <w:pPr>
                    <w:pStyle w:val="af4"/>
                  </w:pPr>
                  <w:r>
                    <w:t>工作台</w:t>
                  </w:r>
                </w:p>
              </w:tc>
              <w:tc>
                <w:tcPr>
                  <w:tcW w:w="1425" w:type="pct"/>
                  <w:shd w:val="clear" w:color="auto" w:fill="auto"/>
                  <w:noWrap/>
                  <w:tcMar>
                    <w:left w:w="0" w:type="dxa"/>
                    <w:right w:w="0" w:type="dxa"/>
                  </w:tcMar>
                  <w:vAlign w:val="center"/>
                </w:tcPr>
                <w:p w14:paraId="78B891A0" w14:textId="446A8614" w:rsidR="001C37EF" w:rsidRDefault="001C37EF" w:rsidP="001C37EF">
                  <w:pPr>
                    <w:pStyle w:val="af4"/>
                  </w:pPr>
                  <w:r>
                    <w:t>/</w:t>
                  </w:r>
                </w:p>
              </w:tc>
              <w:tc>
                <w:tcPr>
                  <w:tcW w:w="539" w:type="pct"/>
                  <w:shd w:val="clear" w:color="auto" w:fill="auto"/>
                  <w:tcMar>
                    <w:left w:w="57" w:type="dxa"/>
                    <w:right w:w="57" w:type="dxa"/>
                  </w:tcMar>
                  <w:vAlign w:val="center"/>
                </w:tcPr>
                <w:p w14:paraId="5BB7ABE6" w14:textId="45A69770" w:rsidR="001C37EF" w:rsidRDefault="001C37EF" w:rsidP="001C37EF">
                  <w:pPr>
                    <w:pStyle w:val="af4"/>
                  </w:pPr>
                  <w:r>
                    <w:t>5</w:t>
                  </w:r>
                </w:p>
              </w:tc>
              <w:tc>
                <w:tcPr>
                  <w:tcW w:w="624" w:type="pct"/>
                  <w:vAlign w:val="center"/>
                </w:tcPr>
                <w:p w14:paraId="304A6B4D" w14:textId="230C8C4A"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32032D29" w14:textId="336EBC3D" w:rsidR="001C37EF" w:rsidRDefault="001C37EF" w:rsidP="001C37EF">
                  <w:pPr>
                    <w:pStyle w:val="af4"/>
                  </w:pPr>
                  <w:r>
                    <w:t>金相室</w:t>
                  </w:r>
                </w:p>
              </w:tc>
            </w:tr>
            <w:tr w:rsidR="001C37EF" w14:paraId="15D5053D" w14:textId="77777777">
              <w:trPr>
                <w:trHeight w:val="312"/>
              </w:trPr>
              <w:tc>
                <w:tcPr>
                  <w:tcW w:w="300" w:type="pct"/>
                  <w:vAlign w:val="center"/>
                </w:tcPr>
                <w:p w14:paraId="6E6A07C8" w14:textId="77777777" w:rsidR="001C37EF" w:rsidRDefault="001C37EF" w:rsidP="001C37EF">
                  <w:pPr>
                    <w:pStyle w:val="af4"/>
                  </w:pPr>
                  <w:r>
                    <w:t>65</w:t>
                  </w:r>
                </w:p>
              </w:tc>
              <w:tc>
                <w:tcPr>
                  <w:tcW w:w="1517" w:type="pct"/>
                  <w:shd w:val="clear" w:color="auto" w:fill="auto"/>
                  <w:tcMar>
                    <w:left w:w="57" w:type="dxa"/>
                    <w:right w:w="57" w:type="dxa"/>
                  </w:tcMar>
                  <w:vAlign w:val="center"/>
                </w:tcPr>
                <w:p w14:paraId="74B97F0F" w14:textId="3A384355" w:rsidR="001C37EF" w:rsidRDefault="001C37EF" w:rsidP="001C37EF">
                  <w:pPr>
                    <w:pStyle w:val="af4"/>
                  </w:pPr>
                  <w:r>
                    <w:t>抽风机</w:t>
                  </w:r>
                </w:p>
              </w:tc>
              <w:tc>
                <w:tcPr>
                  <w:tcW w:w="1425" w:type="pct"/>
                  <w:shd w:val="clear" w:color="auto" w:fill="auto"/>
                  <w:noWrap/>
                  <w:tcMar>
                    <w:left w:w="0" w:type="dxa"/>
                    <w:right w:w="0" w:type="dxa"/>
                  </w:tcMar>
                  <w:vAlign w:val="center"/>
                </w:tcPr>
                <w:p w14:paraId="0B4C68F3" w14:textId="1B7BDF2F" w:rsidR="001C37EF" w:rsidRDefault="001C37EF" w:rsidP="001C37EF">
                  <w:pPr>
                    <w:pStyle w:val="af4"/>
                  </w:pPr>
                  <w:r>
                    <w:t>/</w:t>
                  </w:r>
                </w:p>
              </w:tc>
              <w:tc>
                <w:tcPr>
                  <w:tcW w:w="539" w:type="pct"/>
                  <w:shd w:val="clear" w:color="auto" w:fill="auto"/>
                  <w:tcMar>
                    <w:left w:w="57" w:type="dxa"/>
                    <w:right w:w="57" w:type="dxa"/>
                  </w:tcMar>
                  <w:vAlign w:val="center"/>
                </w:tcPr>
                <w:p w14:paraId="0D62E78E" w14:textId="7A2DD69A" w:rsidR="001C37EF" w:rsidRDefault="001C37EF" w:rsidP="001C37EF">
                  <w:pPr>
                    <w:pStyle w:val="af4"/>
                  </w:pPr>
                  <w:r>
                    <w:t>1</w:t>
                  </w:r>
                </w:p>
              </w:tc>
              <w:tc>
                <w:tcPr>
                  <w:tcW w:w="624" w:type="pct"/>
                  <w:vAlign w:val="center"/>
                </w:tcPr>
                <w:p w14:paraId="2659EBAF" w14:textId="4B8ECB8E"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62B35BC8" w14:textId="4023D8EF" w:rsidR="001C37EF" w:rsidRDefault="001C37EF" w:rsidP="001C37EF">
                  <w:pPr>
                    <w:pStyle w:val="af4"/>
                  </w:pPr>
                  <w:r>
                    <w:t>金相室</w:t>
                  </w:r>
                </w:p>
              </w:tc>
            </w:tr>
            <w:tr w:rsidR="001C37EF" w14:paraId="48B21225" w14:textId="77777777">
              <w:trPr>
                <w:trHeight w:val="312"/>
              </w:trPr>
              <w:tc>
                <w:tcPr>
                  <w:tcW w:w="300" w:type="pct"/>
                  <w:vAlign w:val="center"/>
                </w:tcPr>
                <w:p w14:paraId="2836B91F" w14:textId="77777777" w:rsidR="001C37EF" w:rsidRDefault="001C37EF" w:rsidP="001C37EF">
                  <w:pPr>
                    <w:pStyle w:val="af4"/>
                  </w:pPr>
                  <w:r>
                    <w:t>66</w:t>
                  </w:r>
                </w:p>
              </w:tc>
              <w:tc>
                <w:tcPr>
                  <w:tcW w:w="1517" w:type="pct"/>
                  <w:shd w:val="clear" w:color="auto" w:fill="auto"/>
                  <w:tcMar>
                    <w:left w:w="57" w:type="dxa"/>
                    <w:right w:w="57" w:type="dxa"/>
                  </w:tcMar>
                  <w:vAlign w:val="center"/>
                </w:tcPr>
                <w:p w14:paraId="5668AA6F" w14:textId="3A461434" w:rsidR="001C37EF" w:rsidRDefault="001C37EF" w:rsidP="001C37EF">
                  <w:pPr>
                    <w:pStyle w:val="af4"/>
                  </w:pPr>
                  <w:r>
                    <w:t>氮气站</w:t>
                  </w:r>
                </w:p>
              </w:tc>
              <w:tc>
                <w:tcPr>
                  <w:tcW w:w="1425" w:type="pct"/>
                  <w:shd w:val="clear" w:color="auto" w:fill="auto"/>
                  <w:noWrap/>
                  <w:tcMar>
                    <w:left w:w="0" w:type="dxa"/>
                    <w:right w:w="0" w:type="dxa"/>
                  </w:tcMar>
                  <w:vAlign w:val="center"/>
                </w:tcPr>
                <w:p w14:paraId="085F4BCE" w14:textId="2D81DE64" w:rsidR="001C37EF" w:rsidRDefault="001C37EF" w:rsidP="001C37EF">
                  <w:pPr>
                    <w:pStyle w:val="af4"/>
                  </w:pPr>
                  <w:r>
                    <w:rPr>
                      <w:rFonts w:hint="eastAsia"/>
                    </w:rPr>
                    <w:t>液氮储罐（</w:t>
                  </w:r>
                  <w:r>
                    <w:rPr>
                      <w:rFonts w:hint="eastAsia"/>
                    </w:rPr>
                    <w:t>10m</w:t>
                  </w:r>
                  <w:r>
                    <w:rPr>
                      <w:rFonts w:hint="eastAsia"/>
                      <w:vertAlign w:val="superscript"/>
                    </w:rPr>
                    <w:t>3</w:t>
                  </w:r>
                  <w:r>
                    <w:rPr>
                      <w:rFonts w:hint="eastAsia"/>
                    </w:rPr>
                    <w:t>）</w:t>
                  </w:r>
                </w:p>
              </w:tc>
              <w:tc>
                <w:tcPr>
                  <w:tcW w:w="539" w:type="pct"/>
                  <w:shd w:val="clear" w:color="auto" w:fill="auto"/>
                  <w:tcMar>
                    <w:left w:w="57" w:type="dxa"/>
                    <w:right w:w="57" w:type="dxa"/>
                  </w:tcMar>
                  <w:vAlign w:val="center"/>
                </w:tcPr>
                <w:p w14:paraId="4AEBCB64" w14:textId="6A3D7173" w:rsidR="001C37EF" w:rsidRDefault="001C37EF" w:rsidP="001C37EF">
                  <w:pPr>
                    <w:pStyle w:val="af4"/>
                  </w:pPr>
                  <w:r>
                    <w:t>1</w:t>
                  </w:r>
                </w:p>
              </w:tc>
              <w:tc>
                <w:tcPr>
                  <w:tcW w:w="624" w:type="pct"/>
                  <w:vAlign w:val="center"/>
                </w:tcPr>
                <w:p w14:paraId="52E6A5F3" w14:textId="523641C9"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75794752" w14:textId="0686A346" w:rsidR="001C37EF" w:rsidRDefault="001C37EF" w:rsidP="001C37EF">
                  <w:pPr>
                    <w:pStyle w:val="af4"/>
                  </w:pPr>
                  <w:r>
                    <w:t>/</w:t>
                  </w:r>
                </w:p>
              </w:tc>
            </w:tr>
            <w:tr w:rsidR="001C37EF" w14:paraId="48C75D51" w14:textId="77777777">
              <w:trPr>
                <w:trHeight w:val="312"/>
              </w:trPr>
              <w:tc>
                <w:tcPr>
                  <w:tcW w:w="300" w:type="pct"/>
                  <w:vAlign w:val="center"/>
                </w:tcPr>
                <w:p w14:paraId="726EEAEF" w14:textId="77777777" w:rsidR="001C37EF" w:rsidRDefault="001C37EF" w:rsidP="001C37EF">
                  <w:pPr>
                    <w:pStyle w:val="af4"/>
                  </w:pPr>
                  <w:r>
                    <w:t>67</w:t>
                  </w:r>
                </w:p>
              </w:tc>
              <w:tc>
                <w:tcPr>
                  <w:tcW w:w="1517" w:type="pct"/>
                  <w:shd w:val="clear" w:color="auto" w:fill="auto"/>
                  <w:tcMar>
                    <w:left w:w="57" w:type="dxa"/>
                    <w:right w:w="57" w:type="dxa"/>
                  </w:tcMar>
                  <w:vAlign w:val="center"/>
                </w:tcPr>
                <w:p w14:paraId="2437B655" w14:textId="76327371" w:rsidR="001C37EF" w:rsidRDefault="001C37EF" w:rsidP="001C37EF">
                  <w:pPr>
                    <w:pStyle w:val="af4"/>
                  </w:pPr>
                  <w:r>
                    <w:t>叉车</w:t>
                  </w:r>
                </w:p>
              </w:tc>
              <w:tc>
                <w:tcPr>
                  <w:tcW w:w="1425" w:type="pct"/>
                  <w:shd w:val="clear" w:color="auto" w:fill="auto"/>
                  <w:noWrap/>
                  <w:tcMar>
                    <w:left w:w="0" w:type="dxa"/>
                    <w:right w:w="0" w:type="dxa"/>
                  </w:tcMar>
                  <w:vAlign w:val="center"/>
                </w:tcPr>
                <w:p w14:paraId="085A96C0" w14:textId="0883AD0A" w:rsidR="001C37EF" w:rsidRDefault="001C37EF" w:rsidP="001C37EF">
                  <w:pPr>
                    <w:pStyle w:val="af4"/>
                  </w:pPr>
                  <w:r>
                    <w:t>/</w:t>
                  </w:r>
                </w:p>
              </w:tc>
              <w:tc>
                <w:tcPr>
                  <w:tcW w:w="539" w:type="pct"/>
                  <w:shd w:val="clear" w:color="auto" w:fill="auto"/>
                  <w:tcMar>
                    <w:left w:w="57" w:type="dxa"/>
                    <w:right w:w="57" w:type="dxa"/>
                  </w:tcMar>
                  <w:vAlign w:val="center"/>
                </w:tcPr>
                <w:p w14:paraId="1655FC40" w14:textId="3E921D31" w:rsidR="001C37EF" w:rsidRDefault="001C37EF" w:rsidP="001C37EF">
                  <w:pPr>
                    <w:pStyle w:val="af4"/>
                  </w:pPr>
                  <w:r>
                    <w:t>2</w:t>
                  </w:r>
                </w:p>
              </w:tc>
              <w:tc>
                <w:tcPr>
                  <w:tcW w:w="624" w:type="pct"/>
                  <w:vAlign w:val="center"/>
                </w:tcPr>
                <w:p w14:paraId="7BBAD513" w14:textId="0676C25C" w:rsidR="001C37EF" w:rsidRDefault="001C37EF" w:rsidP="001C37EF">
                  <w:pPr>
                    <w:pStyle w:val="af4"/>
                  </w:pPr>
                  <w:r>
                    <w:t>国产</w:t>
                  </w:r>
                  <w:r>
                    <w:t>/</w:t>
                  </w:r>
                  <w:r>
                    <w:t>汽运</w:t>
                  </w:r>
                </w:p>
              </w:tc>
              <w:tc>
                <w:tcPr>
                  <w:tcW w:w="595" w:type="pct"/>
                  <w:shd w:val="clear" w:color="auto" w:fill="auto"/>
                  <w:noWrap/>
                  <w:tcMar>
                    <w:left w:w="0" w:type="dxa"/>
                    <w:right w:w="0" w:type="dxa"/>
                  </w:tcMar>
                  <w:vAlign w:val="center"/>
                </w:tcPr>
                <w:p w14:paraId="498D3216" w14:textId="150B09EF" w:rsidR="001C37EF" w:rsidRDefault="001C37EF" w:rsidP="001C37EF">
                  <w:pPr>
                    <w:pStyle w:val="af4"/>
                  </w:pPr>
                  <w:r>
                    <w:t>/</w:t>
                  </w:r>
                </w:p>
              </w:tc>
            </w:tr>
          </w:tbl>
          <w:p w14:paraId="0C1E44FE" w14:textId="77777777" w:rsidR="00A30DFD" w:rsidRPr="0009790F" w:rsidRDefault="00000000" w:rsidP="00135146">
            <w:pPr>
              <w:pStyle w:val="21"/>
              <w:ind w:firstLine="480"/>
            </w:pPr>
            <w:r w:rsidRPr="0009790F">
              <w:t>7.</w:t>
            </w:r>
            <w:r w:rsidRPr="0009790F">
              <w:rPr>
                <w:rFonts w:hint="eastAsia"/>
              </w:rPr>
              <w:t>主要原辅材料</w:t>
            </w:r>
          </w:p>
          <w:p w14:paraId="00498D42" w14:textId="2762A54F" w:rsidR="00A30DFD" w:rsidRDefault="00000000" w:rsidP="00135146">
            <w:pPr>
              <w:pStyle w:val="21"/>
              <w:ind w:firstLine="480"/>
            </w:pPr>
            <w:r>
              <w:rPr>
                <w:rFonts w:hint="eastAsia"/>
              </w:rPr>
              <w:t>主要原辅材料见表</w:t>
            </w:r>
            <w:r>
              <w:rPr>
                <w:rFonts w:hint="eastAsia"/>
              </w:rPr>
              <w:t>2</w:t>
            </w:r>
            <w:r>
              <w:t>-</w:t>
            </w:r>
            <w:r w:rsidR="0009790F">
              <w:t>4</w:t>
            </w:r>
            <w:r>
              <w:rPr>
                <w:rFonts w:hint="eastAsia"/>
              </w:rPr>
              <w:t>，原辅材料的理化特性见表</w:t>
            </w:r>
            <w:r>
              <w:rPr>
                <w:rFonts w:hint="eastAsia"/>
              </w:rPr>
              <w:t>2-</w:t>
            </w:r>
            <w:r w:rsidR="0009790F">
              <w:t>5</w:t>
            </w:r>
            <w:r>
              <w:rPr>
                <w:rFonts w:hint="eastAsia"/>
              </w:rPr>
              <w:t>。</w:t>
            </w:r>
          </w:p>
          <w:p w14:paraId="20BCCD4F" w14:textId="73F790EC" w:rsidR="00A30DFD" w:rsidRDefault="0009790F" w:rsidP="0009790F">
            <w:pPr>
              <w:pStyle w:val="af2"/>
            </w:pPr>
            <w:r>
              <w:rPr>
                <w:rFonts w:hint="eastAsia"/>
              </w:rPr>
              <w:t>表</w:t>
            </w:r>
            <w:r>
              <w:rPr>
                <w:rFonts w:hint="eastAsia"/>
              </w:rPr>
              <w:t>2</w:t>
            </w:r>
            <w:r>
              <w:t>-4</w:t>
            </w:r>
            <w:r>
              <w:rPr>
                <w:rFonts w:hint="eastAsia"/>
              </w:rPr>
              <w:t>主要原辅材料消耗表</w:t>
            </w:r>
          </w:p>
          <w:tbl>
            <w:tblPr>
              <w:tblStyle w:val="ae"/>
              <w:tblW w:w="0" w:type="auto"/>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477"/>
              <w:gridCol w:w="1276"/>
              <w:gridCol w:w="850"/>
              <w:gridCol w:w="3260"/>
              <w:gridCol w:w="749"/>
              <w:gridCol w:w="1323"/>
            </w:tblGrid>
            <w:tr w:rsidR="00A30DFD" w14:paraId="17E0E231" w14:textId="77777777" w:rsidTr="0009790F">
              <w:trPr>
                <w:trHeight w:val="340"/>
              </w:trPr>
              <w:tc>
                <w:tcPr>
                  <w:tcW w:w="477" w:type="dxa"/>
                  <w:vAlign w:val="center"/>
                </w:tcPr>
                <w:p w14:paraId="061D0940" w14:textId="77777777" w:rsidR="00A30DFD" w:rsidRPr="0009790F" w:rsidRDefault="00000000" w:rsidP="0009790F">
                  <w:pPr>
                    <w:pStyle w:val="af4"/>
                    <w:rPr>
                      <w:b/>
                      <w:bCs/>
                    </w:rPr>
                  </w:pPr>
                  <w:r w:rsidRPr="0009790F">
                    <w:rPr>
                      <w:b/>
                      <w:bCs/>
                    </w:rPr>
                    <w:t>序号</w:t>
                  </w:r>
                </w:p>
              </w:tc>
              <w:tc>
                <w:tcPr>
                  <w:tcW w:w="1276" w:type="dxa"/>
                  <w:vAlign w:val="center"/>
                </w:tcPr>
                <w:p w14:paraId="22F88AEF" w14:textId="77777777" w:rsidR="00A30DFD" w:rsidRPr="0009790F" w:rsidRDefault="00000000" w:rsidP="0009790F">
                  <w:pPr>
                    <w:pStyle w:val="af4"/>
                    <w:rPr>
                      <w:b/>
                      <w:bCs/>
                    </w:rPr>
                  </w:pPr>
                  <w:r w:rsidRPr="0009790F">
                    <w:rPr>
                      <w:b/>
                      <w:bCs/>
                    </w:rPr>
                    <w:t>原辅料名称</w:t>
                  </w:r>
                </w:p>
              </w:tc>
              <w:tc>
                <w:tcPr>
                  <w:tcW w:w="850" w:type="dxa"/>
                  <w:vAlign w:val="center"/>
                </w:tcPr>
                <w:p w14:paraId="33F6AC85" w14:textId="77777777" w:rsidR="00A30DFD" w:rsidRPr="0009790F" w:rsidRDefault="00000000" w:rsidP="0009790F">
                  <w:pPr>
                    <w:pStyle w:val="af4"/>
                    <w:rPr>
                      <w:b/>
                      <w:bCs/>
                    </w:rPr>
                  </w:pPr>
                  <w:r w:rsidRPr="0009790F">
                    <w:rPr>
                      <w:b/>
                      <w:bCs/>
                    </w:rPr>
                    <w:t>年用量（</w:t>
                  </w:r>
                  <w:r w:rsidRPr="0009790F">
                    <w:rPr>
                      <w:b/>
                      <w:bCs/>
                    </w:rPr>
                    <w:t>t/a</w:t>
                  </w:r>
                  <w:r w:rsidRPr="0009790F">
                    <w:rPr>
                      <w:b/>
                      <w:bCs/>
                    </w:rPr>
                    <w:t>）</w:t>
                  </w:r>
                </w:p>
              </w:tc>
              <w:tc>
                <w:tcPr>
                  <w:tcW w:w="3260" w:type="dxa"/>
                  <w:vAlign w:val="center"/>
                </w:tcPr>
                <w:p w14:paraId="19453EEA" w14:textId="77777777" w:rsidR="00A30DFD" w:rsidRPr="0009790F" w:rsidRDefault="00000000" w:rsidP="0009790F">
                  <w:pPr>
                    <w:pStyle w:val="af4"/>
                    <w:rPr>
                      <w:b/>
                      <w:bCs/>
                    </w:rPr>
                  </w:pPr>
                  <w:r w:rsidRPr="0009790F">
                    <w:rPr>
                      <w:b/>
                      <w:bCs/>
                    </w:rPr>
                    <w:t>成分、型号规格</w:t>
                  </w:r>
                </w:p>
              </w:tc>
              <w:tc>
                <w:tcPr>
                  <w:tcW w:w="749" w:type="dxa"/>
                  <w:vAlign w:val="center"/>
                </w:tcPr>
                <w:p w14:paraId="108B4D42" w14:textId="77777777" w:rsidR="00A30DFD" w:rsidRPr="0009790F" w:rsidRDefault="00000000" w:rsidP="0009790F">
                  <w:pPr>
                    <w:pStyle w:val="af4"/>
                    <w:rPr>
                      <w:b/>
                      <w:bCs/>
                    </w:rPr>
                  </w:pPr>
                  <w:r w:rsidRPr="0009790F">
                    <w:rPr>
                      <w:b/>
                      <w:bCs/>
                    </w:rPr>
                    <w:t>最大储存量</w:t>
                  </w:r>
                </w:p>
              </w:tc>
              <w:tc>
                <w:tcPr>
                  <w:tcW w:w="1323" w:type="dxa"/>
                  <w:vAlign w:val="center"/>
                </w:tcPr>
                <w:p w14:paraId="4B1FA3EF" w14:textId="77777777" w:rsidR="00A30DFD" w:rsidRPr="0009790F" w:rsidRDefault="00000000" w:rsidP="0009790F">
                  <w:pPr>
                    <w:pStyle w:val="af4"/>
                    <w:rPr>
                      <w:b/>
                      <w:bCs/>
                    </w:rPr>
                  </w:pPr>
                  <w:r w:rsidRPr="0009790F">
                    <w:rPr>
                      <w:b/>
                      <w:bCs/>
                    </w:rPr>
                    <w:t>来源</w:t>
                  </w:r>
                  <w:r w:rsidRPr="0009790F">
                    <w:rPr>
                      <w:b/>
                      <w:bCs/>
                    </w:rPr>
                    <w:t>/</w:t>
                  </w:r>
                  <w:r w:rsidRPr="0009790F">
                    <w:rPr>
                      <w:b/>
                      <w:bCs/>
                    </w:rPr>
                    <w:t>运输</w:t>
                  </w:r>
                </w:p>
              </w:tc>
            </w:tr>
            <w:tr w:rsidR="00A30DFD" w14:paraId="5173E0D0" w14:textId="77777777" w:rsidTr="0009790F">
              <w:trPr>
                <w:trHeight w:val="340"/>
              </w:trPr>
              <w:tc>
                <w:tcPr>
                  <w:tcW w:w="477" w:type="dxa"/>
                  <w:vAlign w:val="center"/>
                </w:tcPr>
                <w:p w14:paraId="29522787" w14:textId="77777777" w:rsidR="00A30DFD" w:rsidRDefault="00000000" w:rsidP="0009790F">
                  <w:pPr>
                    <w:pStyle w:val="af4"/>
                  </w:pPr>
                  <w:r>
                    <w:t>1</w:t>
                  </w:r>
                </w:p>
              </w:tc>
              <w:tc>
                <w:tcPr>
                  <w:tcW w:w="1276" w:type="dxa"/>
                  <w:vAlign w:val="center"/>
                </w:tcPr>
                <w:p w14:paraId="4FC32296" w14:textId="77777777" w:rsidR="00A30DFD" w:rsidRDefault="00000000" w:rsidP="0009790F">
                  <w:pPr>
                    <w:pStyle w:val="af4"/>
                    <w:rPr>
                      <w:b/>
                    </w:rPr>
                  </w:pPr>
                  <w:r>
                    <w:t>棒料</w:t>
                  </w:r>
                </w:p>
              </w:tc>
              <w:tc>
                <w:tcPr>
                  <w:tcW w:w="850" w:type="dxa"/>
                  <w:vAlign w:val="center"/>
                </w:tcPr>
                <w:p w14:paraId="0C12A558" w14:textId="77777777" w:rsidR="00A30DFD" w:rsidRDefault="00000000" w:rsidP="0009790F">
                  <w:pPr>
                    <w:pStyle w:val="af4"/>
                    <w:rPr>
                      <w:b/>
                    </w:rPr>
                  </w:pPr>
                  <w:r>
                    <w:t>5000</w:t>
                  </w:r>
                </w:p>
              </w:tc>
              <w:tc>
                <w:tcPr>
                  <w:tcW w:w="3260" w:type="dxa"/>
                  <w:vAlign w:val="center"/>
                </w:tcPr>
                <w:p w14:paraId="425DD412" w14:textId="77777777" w:rsidR="00A30DFD" w:rsidRDefault="00000000" w:rsidP="0009790F">
                  <w:pPr>
                    <w:pStyle w:val="af4"/>
                  </w:pPr>
                  <w:r>
                    <w:t>钢材，散装</w:t>
                  </w:r>
                </w:p>
              </w:tc>
              <w:tc>
                <w:tcPr>
                  <w:tcW w:w="749" w:type="dxa"/>
                  <w:vAlign w:val="center"/>
                </w:tcPr>
                <w:p w14:paraId="249D8BBC" w14:textId="77777777" w:rsidR="00A30DFD" w:rsidRDefault="00000000" w:rsidP="0009790F">
                  <w:pPr>
                    <w:pStyle w:val="af4"/>
                  </w:pPr>
                  <w:r>
                    <w:t>500</w:t>
                  </w:r>
                </w:p>
              </w:tc>
              <w:tc>
                <w:tcPr>
                  <w:tcW w:w="1323" w:type="dxa"/>
                  <w:vAlign w:val="center"/>
                </w:tcPr>
                <w:p w14:paraId="4B0672EE" w14:textId="77777777" w:rsidR="00A30DFD" w:rsidRDefault="00000000" w:rsidP="0009790F">
                  <w:pPr>
                    <w:pStyle w:val="af4"/>
                    <w:rPr>
                      <w:b/>
                    </w:rPr>
                  </w:pPr>
                  <w:r>
                    <w:t>国产</w:t>
                  </w:r>
                  <w:r>
                    <w:t>/</w:t>
                  </w:r>
                  <w:r>
                    <w:t>汽运</w:t>
                  </w:r>
                </w:p>
              </w:tc>
            </w:tr>
            <w:tr w:rsidR="00A30DFD" w14:paraId="0376E691" w14:textId="77777777" w:rsidTr="0009790F">
              <w:trPr>
                <w:trHeight w:val="340"/>
              </w:trPr>
              <w:tc>
                <w:tcPr>
                  <w:tcW w:w="477" w:type="dxa"/>
                  <w:vAlign w:val="center"/>
                </w:tcPr>
                <w:p w14:paraId="658468EC" w14:textId="77777777" w:rsidR="00A30DFD" w:rsidRDefault="00000000" w:rsidP="0009790F">
                  <w:pPr>
                    <w:pStyle w:val="af4"/>
                  </w:pPr>
                  <w:r>
                    <w:t>2</w:t>
                  </w:r>
                </w:p>
              </w:tc>
              <w:tc>
                <w:tcPr>
                  <w:tcW w:w="1276" w:type="dxa"/>
                  <w:vAlign w:val="center"/>
                </w:tcPr>
                <w:p w14:paraId="23BA0C03" w14:textId="77777777" w:rsidR="00A30DFD" w:rsidRDefault="00000000" w:rsidP="0009790F">
                  <w:pPr>
                    <w:pStyle w:val="af4"/>
                    <w:rPr>
                      <w:b/>
                    </w:rPr>
                  </w:pPr>
                  <w:r>
                    <w:t>磨削液</w:t>
                  </w:r>
                </w:p>
              </w:tc>
              <w:tc>
                <w:tcPr>
                  <w:tcW w:w="850" w:type="dxa"/>
                  <w:vAlign w:val="center"/>
                </w:tcPr>
                <w:p w14:paraId="336BA69B" w14:textId="77777777" w:rsidR="00A30DFD" w:rsidRDefault="00000000" w:rsidP="0009790F">
                  <w:pPr>
                    <w:pStyle w:val="af4"/>
                    <w:rPr>
                      <w:b/>
                    </w:rPr>
                  </w:pPr>
                  <w:r>
                    <w:t>30</w:t>
                  </w:r>
                </w:p>
              </w:tc>
              <w:tc>
                <w:tcPr>
                  <w:tcW w:w="3260" w:type="dxa"/>
                  <w:vAlign w:val="center"/>
                </w:tcPr>
                <w:p w14:paraId="43E36824" w14:textId="77777777" w:rsidR="00A30DFD" w:rsidRDefault="00000000" w:rsidP="0009790F">
                  <w:pPr>
                    <w:pStyle w:val="af4"/>
                  </w:pPr>
                  <w:r>
                    <w:t>液态，脂肪酸盐</w:t>
                  </w:r>
                  <w:r>
                    <w:t>5-15%</w:t>
                  </w:r>
                  <w:r>
                    <w:t>，</w:t>
                  </w:r>
                  <w:proofErr w:type="gramStart"/>
                  <w:r>
                    <w:t>多元醇酯</w:t>
                  </w:r>
                  <w:proofErr w:type="gramEnd"/>
                  <w:r>
                    <w:t>5-10%</w:t>
                  </w:r>
                  <w:r>
                    <w:t>，无灰抗磨剂</w:t>
                  </w:r>
                  <w:r>
                    <w:t>8</w:t>
                  </w:r>
                  <w:r>
                    <w:t>～</w:t>
                  </w:r>
                  <w:r>
                    <w:t>10%</w:t>
                  </w:r>
                  <w:r>
                    <w:t>，防锈添加剂</w:t>
                  </w:r>
                  <w:r>
                    <w:t>3-5%</w:t>
                  </w:r>
                  <w:r>
                    <w:rPr>
                      <w:rFonts w:hint="eastAsia"/>
                    </w:rPr>
                    <w:t>，桶装</w:t>
                  </w:r>
                </w:p>
              </w:tc>
              <w:tc>
                <w:tcPr>
                  <w:tcW w:w="749" w:type="dxa"/>
                  <w:vAlign w:val="center"/>
                </w:tcPr>
                <w:p w14:paraId="061F1322" w14:textId="77777777" w:rsidR="00A30DFD" w:rsidRDefault="00000000" w:rsidP="0009790F">
                  <w:pPr>
                    <w:pStyle w:val="af4"/>
                  </w:pPr>
                  <w:r>
                    <w:t>3</w:t>
                  </w:r>
                </w:p>
              </w:tc>
              <w:tc>
                <w:tcPr>
                  <w:tcW w:w="1323" w:type="dxa"/>
                  <w:vAlign w:val="center"/>
                </w:tcPr>
                <w:p w14:paraId="712DC1F6" w14:textId="77777777" w:rsidR="00A30DFD" w:rsidRDefault="00000000" w:rsidP="0009790F">
                  <w:pPr>
                    <w:pStyle w:val="af4"/>
                    <w:rPr>
                      <w:b/>
                    </w:rPr>
                  </w:pPr>
                  <w:r>
                    <w:t>国产</w:t>
                  </w:r>
                  <w:r>
                    <w:t>/</w:t>
                  </w:r>
                  <w:r>
                    <w:t>汽运</w:t>
                  </w:r>
                </w:p>
              </w:tc>
            </w:tr>
            <w:tr w:rsidR="00A30DFD" w14:paraId="3BAC6EEA" w14:textId="77777777" w:rsidTr="0009790F">
              <w:trPr>
                <w:trHeight w:val="340"/>
              </w:trPr>
              <w:tc>
                <w:tcPr>
                  <w:tcW w:w="477" w:type="dxa"/>
                  <w:vAlign w:val="center"/>
                </w:tcPr>
                <w:p w14:paraId="0378073F" w14:textId="77777777" w:rsidR="00A30DFD" w:rsidRDefault="00000000" w:rsidP="0009790F">
                  <w:pPr>
                    <w:pStyle w:val="af4"/>
                  </w:pPr>
                  <w:r>
                    <w:t>3</w:t>
                  </w:r>
                </w:p>
              </w:tc>
              <w:tc>
                <w:tcPr>
                  <w:tcW w:w="1276" w:type="dxa"/>
                  <w:vAlign w:val="center"/>
                </w:tcPr>
                <w:p w14:paraId="2EBAA2B3" w14:textId="77777777" w:rsidR="00A30DFD" w:rsidRDefault="00000000" w:rsidP="0009790F">
                  <w:pPr>
                    <w:pStyle w:val="af4"/>
                  </w:pPr>
                  <w:r>
                    <w:t>切削液</w:t>
                  </w:r>
                </w:p>
              </w:tc>
              <w:tc>
                <w:tcPr>
                  <w:tcW w:w="850" w:type="dxa"/>
                  <w:vAlign w:val="center"/>
                </w:tcPr>
                <w:p w14:paraId="49008A50" w14:textId="77777777" w:rsidR="00A30DFD" w:rsidRDefault="00000000" w:rsidP="0009790F">
                  <w:pPr>
                    <w:pStyle w:val="af4"/>
                  </w:pPr>
                  <w:r>
                    <w:t>6</w:t>
                  </w:r>
                </w:p>
              </w:tc>
              <w:tc>
                <w:tcPr>
                  <w:tcW w:w="3260" w:type="dxa"/>
                  <w:vAlign w:val="center"/>
                </w:tcPr>
                <w:p w14:paraId="34C6FE5F" w14:textId="77777777" w:rsidR="00A30DFD" w:rsidRDefault="00000000" w:rsidP="0009790F">
                  <w:pPr>
                    <w:pStyle w:val="af4"/>
                  </w:pPr>
                  <w:r>
                    <w:t>液体。主要成分为矿物油，脂肪酸，乳化剂，防锈剂等，不含挥发性有机溶剂。具备良好的冷却性能、润滑性能、防锈性能、除油清洗功能、防腐功能、易稀释特点。</w:t>
                  </w:r>
                  <w:r>
                    <w:rPr>
                      <w:rFonts w:hint="eastAsia"/>
                    </w:rPr>
                    <w:t>桶装</w:t>
                  </w:r>
                </w:p>
              </w:tc>
              <w:tc>
                <w:tcPr>
                  <w:tcW w:w="749" w:type="dxa"/>
                  <w:vAlign w:val="center"/>
                </w:tcPr>
                <w:p w14:paraId="51195E26" w14:textId="77777777" w:rsidR="00A30DFD" w:rsidRDefault="00000000" w:rsidP="0009790F">
                  <w:pPr>
                    <w:pStyle w:val="af4"/>
                  </w:pPr>
                  <w:r>
                    <w:t>0.6</w:t>
                  </w:r>
                </w:p>
              </w:tc>
              <w:tc>
                <w:tcPr>
                  <w:tcW w:w="1323" w:type="dxa"/>
                  <w:vAlign w:val="center"/>
                </w:tcPr>
                <w:p w14:paraId="553DB743" w14:textId="77777777" w:rsidR="00A30DFD" w:rsidRDefault="00000000" w:rsidP="0009790F">
                  <w:pPr>
                    <w:pStyle w:val="af4"/>
                    <w:rPr>
                      <w:b/>
                    </w:rPr>
                  </w:pPr>
                  <w:r>
                    <w:t>国产</w:t>
                  </w:r>
                  <w:r>
                    <w:t>/</w:t>
                  </w:r>
                  <w:r>
                    <w:t>汽运</w:t>
                  </w:r>
                </w:p>
              </w:tc>
            </w:tr>
            <w:tr w:rsidR="00A30DFD" w14:paraId="669851DD" w14:textId="77777777" w:rsidTr="0009790F">
              <w:trPr>
                <w:trHeight w:val="340"/>
              </w:trPr>
              <w:tc>
                <w:tcPr>
                  <w:tcW w:w="477" w:type="dxa"/>
                  <w:vAlign w:val="center"/>
                </w:tcPr>
                <w:p w14:paraId="6127DE39" w14:textId="77777777" w:rsidR="00A30DFD" w:rsidRDefault="00000000" w:rsidP="0009790F">
                  <w:pPr>
                    <w:pStyle w:val="af4"/>
                  </w:pPr>
                  <w:r>
                    <w:t>4</w:t>
                  </w:r>
                </w:p>
              </w:tc>
              <w:tc>
                <w:tcPr>
                  <w:tcW w:w="1276" w:type="dxa"/>
                  <w:vAlign w:val="center"/>
                </w:tcPr>
                <w:p w14:paraId="51851B08" w14:textId="77777777" w:rsidR="00A30DFD" w:rsidRDefault="00000000" w:rsidP="0009790F">
                  <w:pPr>
                    <w:pStyle w:val="af4"/>
                  </w:pPr>
                  <w:r>
                    <w:t>水性防锈剂</w:t>
                  </w:r>
                </w:p>
              </w:tc>
              <w:tc>
                <w:tcPr>
                  <w:tcW w:w="850" w:type="dxa"/>
                  <w:vAlign w:val="center"/>
                </w:tcPr>
                <w:p w14:paraId="7A6AD214" w14:textId="77777777" w:rsidR="00A30DFD" w:rsidRDefault="00000000" w:rsidP="0009790F">
                  <w:pPr>
                    <w:pStyle w:val="af4"/>
                    <w:rPr>
                      <w:b/>
                    </w:rPr>
                  </w:pPr>
                  <w:r>
                    <w:t>39.15</w:t>
                  </w:r>
                </w:p>
              </w:tc>
              <w:tc>
                <w:tcPr>
                  <w:tcW w:w="3260" w:type="dxa"/>
                  <w:vAlign w:val="center"/>
                </w:tcPr>
                <w:p w14:paraId="6F0A30BD" w14:textId="77777777" w:rsidR="00A30DFD" w:rsidRDefault="00000000" w:rsidP="0009790F">
                  <w:pPr>
                    <w:pStyle w:val="af4"/>
                  </w:pPr>
                  <w:r>
                    <w:t>液态混合物。由挥发性烃类和添加剂制成。烃类溶剂，脱芳烃</w:t>
                  </w:r>
                  <w:r>
                    <w:t>95%</w:t>
                  </w:r>
                  <w:r>
                    <w:t>，乙二醇衍生物</w:t>
                  </w:r>
                  <w:r>
                    <w:t>3%</w:t>
                  </w:r>
                  <w:r>
                    <w:t>，磺酸盐</w:t>
                  </w:r>
                  <w:r>
                    <w:t>1%</w:t>
                  </w:r>
                  <w:r>
                    <w:t>，酚类抗氧剂</w:t>
                  </w:r>
                  <w:r>
                    <w:t>1%</w:t>
                  </w:r>
                  <w:r>
                    <w:t>。</w:t>
                  </w:r>
                  <w:r>
                    <w:rPr>
                      <w:rFonts w:hint="eastAsia"/>
                    </w:rPr>
                    <w:t>桶装</w:t>
                  </w:r>
                </w:p>
              </w:tc>
              <w:tc>
                <w:tcPr>
                  <w:tcW w:w="749" w:type="dxa"/>
                  <w:vAlign w:val="center"/>
                </w:tcPr>
                <w:p w14:paraId="74FCBD04" w14:textId="77777777" w:rsidR="00A30DFD" w:rsidRDefault="00000000" w:rsidP="0009790F">
                  <w:pPr>
                    <w:pStyle w:val="af4"/>
                  </w:pPr>
                  <w:r>
                    <w:t>4</w:t>
                  </w:r>
                </w:p>
              </w:tc>
              <w:tc>
                <w:tcPr>
                  <w:tcW w:w="1323" w:type="dxa"/>
                  <w:vAlign w:val="center"/>
                </w:tcPr>
                <w:p w14:paraId="1EEC341F" w14:textId="77777777" w:rsidR="00A30DFD" w:rsidRDefault="00000000" w:rsidP="0009790F">
                  <w:pPr>
                    <w:pStyle w:val="af4"/>
                    <w:rPr>
                      <w:b/>
                    </w:rPr>
                  </w:pPr>
                  <w:r>
                    <w:t>国产</w:t>
                  </w:r>
                  <w:r>
                    <w:t>/</w:t>
                  </w:r>
                  <w:r>
                    <w:t>汽运</w:t>
                  </w:r>
                </w:p>
              </w:tc>
            </w:tr>
            <w:tr w:rsidR="00A30DFD" w14:paraId="1890CF99" w14:textId="77777777" w:rsidTr="0009790F">
              <w:trPr>
                <w:trHeight w:val="340"/>
              </w:trPr>
              <w:tc>
                <w:tcPr>
                  <w:tcW w:w="477" w:type="dxa"/>
                  <w:vAlign w:val="center"/>
                </w:tcPr>
                <w:p w14:paraId="7C898BDC" w14:textId="77777777" w:rsidR="00A30DFD" w:rsidRDefault="00000000" w:rsidP="0009790F">
                  <w:pPr>
                    <w:pStyle w:val="af4"/>
                  </w:pPr>
                  <w:r>
                    <w:t>5</w:t>
                  </w:r>
                </w:p>
              </w:tc>
              <w:tc>
                <w:tcPr>
                  <w:tcW w:w="1276" w:type="dxa"/>
                  <w:vAlign w:val="center"/>
                </w:tcPr>
                <w:p w14:paraId="43C76B6F" w14:textId="77777777" w:rsidR="00A30DFD" w:rsidRDefault="00000000" w:rsidP="0009790F">
                  <w:pPr>
                    <w:pStyle w:val="af4"/>
                  </w:pPr>
                  <w:r>
                    <w:t>切削油</w:t>
                  </w:r>
                </w:p>
              </w:tc>
              <w:tc>
                <w:tcPr>
                  <w:tcW w:w="850" w:type="dxa"/>
                  <w:vAlign w:val="center"/>
                </w:tcPr>
                <w:p w14:paraId="54716C8C" w14:textId="77777777" w:rsidR="00A30DFD" w:rsidRDefault="00000000" w:rsidP="0009790F">
                  <w:pPr>
                    <w:pStyle w:val="af4"/>
                    <w:rPr>
                      <w:b/>
                    </w:rPr>
                  </w:pPr>
                  <w:r>
                    <w:t>80</w:t>
                  </w:r>
                </w:p>
              </w:tc>
              <w:tc>
                <w:tcPr>
                  <w:tcW w:w="3260" w:type="dxa"/>
                  <w:vAlign w:val="center"/>
                </w:tcPr>
                <w:p w14:paraId="1E5E0DEE" w14:textId="77777777" w:rsidR="00A30DFD" w:rsidRDefault="00000000" w:rsidP="0009790F">
                  <w:pPr>
                    <w:pStyle w:val="af4"/>
                  </w:pPr>
                  <w:r>
                    <w:t>液态，</w:t>
                  </w:r>
                  <w:proofErr w:type="gramStart"/>
                  <w:r>
                    <w:t>优质低粘烃类</w:t>
                  </w:r>
                  <w:proofErr w:type="gramEnd"/>
                  <w:r>
                    <w:t>油</w:t>
                  </w:r>
                  <w:r>
                    <w:t>&lt;80%</w:t>
                  </w:r>
                  <w:r>
                    <w:t>、性能添加剂</w:t>
                  </w:r>
                  <w:r>
                    <w:t>&gt;20%</w:t>
                  </w:r>
                  <w:r>
                    <w:rPr>
                      <w:rFonts w:hint="eastAsia"/>
                    </w:rPr>
                    <w:t>，桶装</w:t>
                  </w:r>
                </w:p>
              </w:tc>
              <w:tc>
                <w:tcPr>
                  <w:tcW w:w="749" w:type="dxa"/>
                  <w:vAlign w:val="center"/>
                </w:tcPr>
                <w:p w14:paraId="1949197D" w14:textId="77777777" w:rsidR="00A30DFD" w:rsidRDefault="00000000" w:rsidP="0009790F">
                  <w:pPr>
                    <w:pStyle w:val="af4"/>
                  </w:pPr>
                  <w:r>
                    <w:t>8</w:t>
                  </w:r>
                </w:p>
              </w:tc>
              <w:tc>
                <w:tcPr>
                  <w:tcW w:w="1323" w:type="dxa"/>
                  <w:vAlign w:val="center"/>
                </w:tcPr>
                <w:p w14:paraId="24638277" w14:textId="77777777" w:rsidR="00A30DFD" w:rsidRDefault="00000000" w:rsidP="0009790F">
                  <w:pPr>
                    <w:pStyle w:val="af4"/>
                    <w:rPr>
                      <w:b/>
                    </w:rPr>
                  </w:pPr>
                  <w:r>
                    <w:t>国产</w:t>
                  </w:r>
                  <w:r>
                    <w:t>/</w:t>
                  </w:r>
                  <w:r>
                    <w:t>汽运</w:t>
                  </w:r>
                </w:p>
              </w:tc>
            </w:tr>
            <w:tr w:rsidR="00A30DFD" w14:paraId="4FEE3007" w14:textId="77777777" w:rsidTr="0009790F">
              <w:trPr>
                <w:trHeight w:val="340"/>
              </w:trPr>
              <w:tc>
                <w:tcPr>
                  <w:tcW w:w="477" w:type="dxa"/>
                  <w:vAlign w:val="center"/>
                </w:tcPr>
                <w:p w14:paraId="0678D52F" w14:textId="77777777" w:rsidR="00A30DFD" w:rsidRDefault="00000000" w:rsidP="0009790F">
                  <w:pPr>
                    <w:pStyle w:val="af4"/>
                  </w:pPr>
                  <w:r>
                    <w:t>6</w:t>
                  </w:r>
                </w:p>
              </w:tc>
              <w:tc>
                <w:tcPr>
                  <w:tcW w:w="1276" w:type="dxa"/>
                  <w:vAlign w:val="center"/>
                </w:tcPr>
                <w:p w14:paraId="6497332E" w14:textId="77777777" w:rsidR="00A30DFD" w:rsidRDefault="00000000" w:rsidP="0009790F">
                  <w:pPr>
                    <w:pStyle w:val="af4"/>
                  </w:pPr>
                  <w:r>
                    <w:t>淬火油</w:t>
                  </w:r>
                </w:p>
              </w:tc>
              <w:tc>
                <w:tcPr>
                  <w:tcW w:w="850" w:type="dxa"/>
                  <w:vAlign w:val="center"/>
                </w:tcPr>
                <w:p w14:paraId="17935404" w14:textId="77777777" w:rsidR="00A30DFD" w:rsidRDefault="00000000" w:rsidP="0009790F">
                  <w:pPr>
                    <w:pStyle w:val="af4"/>
                  </w:pPr>
                  <w:r>
                    <w:rPr>
                      <w:rFonts w:hint="eastAsia"/>
                    </w:rPr>
                    <w:t>2</w:t>
                  </w:r>
                  <w:r>
                    <w:t>5</w:t>
                  </w:r>
                </w:p>
              </w:tc>
              <w:tc>
                <w:tcPr>
                  <w:tcW w:w="3260" w:type="dxa"/>
                  <w:vAlign w:val="center"/>
                </w:tcPr>
                <w:p w14:paraId="0A0ACAF0" w14:textId="77777777" w:rsidR="00A30DFD" w:rsidRDefault="00000000" w:rsidP="0009790F">
                  <w:pPr>
                    <w:pStyle w:val="af4"/>
                    <w:rPr>
                      <w:b/>
                    </w:rPr>
                  </w:pPr>
                  <w:r>
                    <w:t>液态，基础油＞</w:t>
                  </w:r>
                  <w:r>
                    <w:t>85%</w:t>
                  </w:r>
                  <w:r>
                    <w:t>、添加剂＜</w:t>
                  </w:r>
                  <w:r>
                    <w:t>15%</w:t>
                  </w:r>
                  <w:r>
                    <w:rPr>
                      <w:rFonts w:hint="eastAsia"/>
                    </w:rPr>
                    <w:t>，桶装</w:t>
                  </w:r>
                </w:p>
              </w:tc>
              <w:tc>
                <w:tcPr>
                  <w:tcW w:w="749" w:type="dxa"/>
                  <w:vAlign w:val="center"/>
                </w:tcPr>
                <w:p w14:paraId="5B18167A" w14:textId="77777777" w:rsidR="00A30DFD" w:rsidRDefault="00000000" w:rsidP="0009790F">
                  <w:pPr>
                    <w:pStyle w:val="af4"/>
                  </w:pPr>
                  <w:r>
                    <w:rPr>
                      <w:rFonts w:hint="eastAsia"/>
                    </w:rPr>
                    <w:t>2</w:t>
                  </w:r>
                </w:p>
              </w:tc>
              <w:tc>
                <w:tcPr>
                  <w:tcW w:w="1323" w:type="dxa"/>
                  <w:vAlign w:val="center"/>
                </w:tcPr>
                <w:p w14:paraId="4623367D" w14:textId="77777777" w:rsidR="00A30DFD" w:rsidRDefault="00000000" w:rsidP="0009790F">
                  <w:pPr>
                    <w:pStyle w:val="af4"/>
                    <w:rPr>
                      <w:szCs w:val="21"/>
                    </w:rPr>
                  </w:pPr>
                  <w:r>
                    <w:t>国产</w:t>
                  </w:r>
                  <w:r>
                    <w:t>/</w:t>
                  </w:r>
                  <w:r>
                    <w:t>汽运</w:t>
                  </w:r>
                </w:p>
              </w:tc>
            </w:tr>
            <w:tr w:rsidR="00A30DFD" w14:paraId="3BEAC4B3" w14:textId="77777777" w:rsidTr="0009790F">
              <w:trPr>
                <w:trHeight w:val="340"/>
              </w:trPr>
              <w:tc>
                <w:tcPr>
                  <w:tcW w:w="477" w:type="dxa"/>
                  <w:vAlign w:val="center"/>
                </w:tcPr>
                <w:p w14:paraId="7FB5557B" w14:textId="77777777" w:rsidR="00A30DFD" w:rsidRDefault="00000000" w:rsidP="0009790F">
                  <w:pPr>
                    <w:pStyle w:val="af4"/>
                  </w:pPr>
                  <w:r>
                    <w:lastRenderedPageBreak/>
                    <w:t>7</w:t>
                  </w:r>
                </w:p>
              </w:tc>
              <w:tc>
                <w:tcPr>
                  <w:tcW w:w="1276" w:type="dxa"/>
                  <w:vAlign w:val="center"/>
                </w:tcPr>
                <w:p w14:paraId="6A9D40D3" w14:textId="77777777" w:rsidR="00A30DFD" w:rsidRDefault="00000000" w:rsidP="0009790F">
                  <w:pPr>
                    <w:pStyle w:val="af4"/>
                  </w:pPr>
                  <w:r>
                    <w:t>清洗剂</w:t>
                  </w:r>
                </w:p>
              </w:tc>
              <w:tc>
                <w:tcPr>
                  <w:tcW w:w="850" w:type="dxa"/>
                  <w:vAlign w:val="center"/>
                </w:tcPr>
                <w:p w14:paraId="2DCCC348" w14:textId="77777777" w:rsidR="00A30DFD" w:rsidRDefault="00000000" w:rsidP="0009790F">
                  <w:pPr>
                    <w:pStyle w:val="af4"/>
                  </w:pPr>
                  <w:r>
                    <w:rPr>
                      <w:rFonts w:hint="eastAsia"/>
                    </w:rPr>
                    <w:t>2</w:t>
                  </w:r>
                  <w:r>
                    <w:t>0</w:t>
                  </w:r>
                </w:p>
              </w:tc>
              <w:tc>
                <w:tcPr>
                  <w:tcW w:w="3260" w:type="dxa"/>
                  <w:vAlign w:val="center"/>
                </w:tcPr>
                <w:p w14:paraId="236C78D3" w14:textId="77777777" w:rsidR="00A30DFD" w:rsidRDefault="00000000" w:rsidP="0009790F">
                  <w:pPr>
                    <w:pStyle w:val="af4"/>
                    <w:rPr>
                      <w:bCs/>
                      <w:szCs w:val="21"/>
                    </w:rPr>
                  </w:pPr>
                  <w:r>
                    <w:t>碳酸钠</w:t>
                  </w:r>
                  <w:r>
                    <w:t>(2-3%)</w:t>
                  </w:r>
                  <w:r>
                    <w:t>、氢氧化钠</w:t>
                  </w:r>
                  <w:r>
                    <w:t>(2-3%)</w:t>
                  </w:r>
                  <w:r>
                    <w:t>、偏硅酸钠</w:t>
                  </w:r>
                  <w:r>
                    <w:t>(30-35%)</w:t>
                  </w:r>
                  <w:r>
                    <w:t>、十二烷基苯磺酸钠</w:t>
                  </w:r>
                  <w:r>
                    <w:t>(1-6%)</w:t>
                  </w:r>
                  <w:r>
                    <w:t>、水</w:t>
                  </w:r>
                  <w:r>
                    <w:t>(55%)</w:t>
                  </w:r>
                  <w:r>
                    <w:t>、聚二甲基硅氧烷</w:t>
                  </w:r>
                  <w:r>
                    <w:t>(1%)</w:t>
                  </w:r>
                  <w:r>
                    <w:rPr>
                      <w:rFonts w:hint="eastAsia"/>
                    </w:rPr>
                    <w:t>，桶装</w:t>
                  </w:r>
                </w:p>
              </w:tc>
              <w:tc>
                <w:tcPr>
                  <w:tcW w:w="749" w:type="dxa"/>
                  <w:vAlign w:val="center"/>
                </w:tcPr>
                <w:p w14:paraId="1363FE10" w14:textId="4812E15F" w:rsidR="00A30DFD" w:rsidRDefault="008C4FC8" w:rsidP="0009790F">
                  <w:pPr>
                    <w:pStyle w:val="af4"/>
                  </w:pPr>
                  <w:r>
                    <w:t>1.0</w:t>
                  </w:r>
                </w:p>
              </w:tc>
              <w:tc>
                <w:tcPr>
                  <w:tcW w:w="1323" w:type="dxa"/>
                  <w:vAlign w:val="center"/>
                </w:tcPr>
                <w:p w14:paraId="7E166342" w14:textId="77777777" w:rsidR="00A30DFD" w:rsidRDefault="00000000" w:rsidP="0009790F">
                  <w:pPr>
                    <w:pStyle w:val="af4"/>
                    <w:rPr>
                      <w:szCs w:val="21"/>
                    </w:rPr>
                  </w:pPr>
                  <w:r>
                    <w:t>国产</w:t>
                  </w:r>
                  <w:r>
                    <w:t>/</w:t>
                  </w:r>
                  <w:r>
                    <w:t>汽运</w:t>
                  </w:r>
                </w:p>
              </w:tc>
            </w:tr>
            <w:tr w:rsidR="00A30DFD" w14:paraId="3AD9C59B" w14:textId="77777777" w:rsidTr="0009790F">
              <w:trPr>
                <w:trHeight w:val="340"/>
              </w:trPr>
              <w:tc>
                <w:tcPr>
                  <w:tcW w:w="477" w:type="dxa"/>
                  <w:vAlign w:val="center"/>
                </w:tcPr>
                <w:p w14:paraId="3888EC42" w14:textId="77777777" w:rsidR="00A30DFD" w:rsidRDefault="00000000" w:rsidP="0009790F">
                  <w:pPr>
                    <w:pStyle w:val="af4"/>
                  </w:pPr>
                  <w:r>
                    <w:t>8</w:t>
                  </w:r>
                </w:p>
              </w:tc>
              <w:tc>
                <w:tcPr>
                  <w:tcW w:w="1276" w:type="dxa"/>
                  <w:vAlign w:val="center"/>
                </w:tcPr>
                <w:p w14:paraId="77DC62A9" w14:textId="77777777" w:rsidR="00A30DFD" w:rsidRDefault="00000000" w:rsidP="0009790F">
                  <w:pPr>
                    <w:pStyle w:val="af4"/>
                  </w:pPr>
                  <w:r>
                    <w:t>碳氢清洗剂</w:t>
                  </w:r>
                </w:p>
              </w:tc>
              <w:tc>
                <w:tcPr>
                  <w:tcW w:w="850" w:type="dxa"/>
                  <w:vAlign w:val="center"/>
                </w:tcPr>
                <w:p w14:paraId="5CC1E08F" w14:textId="77777777" w:rsidR="00A30DFD" w:rsidRDefault="00000000" w:rsidP="0009790F">
                  <w:pPr>
                    <w:pStyle w:val="af4"/>
                  </w:pPr>
                  <w:r>
                    <w:rPr>
                      <w:rFonts w:hint="eastAsia"/>
                    </w:rPr>
                    <w:t>1</w:t>
                  </w:r>
                  <w:r>
                    <w:t>5</w:t>
                  </w:r>
                </w:p>
              </w:tc>
              <w:tc>
                <w:tcPr>
                  <w:tcW w:w="3260" w:type="dxa"/>
                  <w:vAlign w:val="center"/>
                </w:tcPr>
                <w:p w14:paraId="14D0AED6" w14:textId="77777777" w:rsidR="00A30DFD" w:rsidRDefault="00000000" w:rsidP="0009790F">
                  <w:pPr>
                    <w:pStyle w:val="af4"/>
                  </w:pPr>
                  <w:r>
                    <w:t>无色透明液体，</w:t>
                  </w:r>
                  <w:r>
                    <w:t>C</w:t>
                  </w:r>
                  <w:r>
                    <w:rPr>
                      <w:vertAlign w:val="subscript"/>
                    </w:rPr>
                    <w:t>6</w:t>
                  </w:r>
                  <w:r>
                    <w:t>-C</w:t>
                  </w:r>
                  <w:r>
                    <w:rPr>
                      <w:vertAlign w:val="subscript"/>
                    </w:rPr>
                    <w:t>8</w:t>
                  </w:r>
                  <w:proofErr w:type="gramStart"/>
                  <w:r>
                    <w:t>正构烷烃</w:t>
                  </w:r>
                  <w:proofErr w:type="gramEnd"/>
                  <w:r>
                    <w:t>和环烷烷烃混合物</w:t>
                  </w:r>
                  <w:r>
                    <w:t>90%</w:t>
                  </w:r>
                  <w:r>
                    <w:t>，非离子型表面活性剂</w:t>
                  </w:r>
                  <w:r>
                    <w:t>10%</w:t>
                  </w:r>
                  <w:r>
                    <w:rPr>
                      <w:rFonts w:hint="eastAsia"/>
                    </w:rPr>
                    <w:t>，桶装</w:t>
                  </w:r>
                </w:p>
              </w:tc>
              <w:tc>
                <w:tcPr>
                  <w:tcW w:w="749" w:type="dxa"/>
                  <w:vAlign w:val="center"/>
                </w:tcPr>
                <w:p w14:paraId="24CFF5E6" w14:textId="77777777" w:rsidR="00A30DFD" w:rsidRDefault="00000000" w:rsidP="0009790F">
                  <w:pPr>
                    <w:pStyle w:val="af4"/>
                  </w:pPr>
                  <w:r>
                    <w:rPr>
                      <w:rFonts w:hint="eastAsia"/>
                    </w:rPr>
                    <w:t>0</w:t>
                  </w:r>
                  <w:r>
                    <w:t>.5</w:t>
                  </w:r>
                </w:p>
              </w:tc>
              <w:tc>
                <w:tcPr>
                  <w:tcW w:w="1323" w:type="dxa"/>
                  <w:vAlign w:val="center"/>
                </w:tcPr>
                <w:p w14:paraId="59194E32" w14:textId="77777777" w:rsidR="00A30DFD" w:rsidRDefault="00000000" w:rsidP="0009790F">
                  <w:pPr>
                    <w:pStyle w:val="af4"/>
                    <w:rPr>
                      <w:szCs w:val="21"/>
                    </w:rPr>
                  </w:pPr>
                  <w:r>
                    <w:t>国产</w:t>
                  </w:r>
                  <w:r>
                    <w:t>/</w:t>
                  </w:r>
                  <w:r>
                    <w:t>汽运</w:t>
                  </w:r>
                </w:p>
              </w:tc>
            </w:tr>
            <w:tr w:rsidR="00A30DFD" w14:paraId="60478944" w14:textId="77777777" w:rsidTr="0009790F">
              <w:trPr>
                <w:trHeight w:val="340"/>
              </w:trPr>
              <w:tc>
                <w:tcPr>
                  <w:tcW w:w="477" w:type="dxa"/>
                  <w:vAlign w:val="center"/>
                </w:tcPr>
                <w:p w14:paraId="4F7EA54C" w14:textId="77777777" w:rsidR="00A30DFD" w:rsidRDefault="00000000" w:rsidP="0009790F">
                  <w:pPr>
                    <w:pStyle w:val="af4"/>
                  </w:pPr>
                  <w:r>
                    <w:t>9</w:t>
                  </w:r>
                </w:p>
              </w:tc>
              <w:tc>
                <w:tcPr>
                  <w:tcW w:w="1276" w:type="dxa"/>
                  <w:vAlign w:val="center"/>
                </w:tcPr>
                <w:p w14:paraId="48983438" w14:textId="77777777" w:rsidR="00A30DFD" w:rsidRDefault="00000000" w:rsidP="0009790F">
                  <w:pPr>
                    <w:pStyle w:val="af4"/>
                  </w:pPr>
                  <w:r>
                    <w:t>导轨油</w:t>
                  </w:r>
                </w:p>
              </w:tc>
              <w:tc>
                <w:tcPr>
                  <w:tcW w:w="850" w:type="dxa"/>
                  <w:vAlign w:val="center"/>
                </w:tcPr>
                <w:p w14:paraId="1218197F" w14:textId="77777777" w:rsidR="00A30DFD" w:rsidRDefault="00000000" w:rsidP="0009790F">
                  <w:pPr>
                    <w:pStyle w:val="af4"/>
                    <w:rPr>
                      <w:b/>
                    </w:rPr>
                  </w:pPr>
                  <w:r>
                    <w:t>10.54</w:t>
                  </w:r>
                </w:p>
              </w:tc>
              <w:tc>
                <w:tcPr>
                  <w:tcW w:w="3260" w:type="dxa"/>
                  <w:vAlign w:val="center"/>
                </w:tcPr>
                <w:p w14:paraId="4196C5C0" w14:textId="77777777" w:rsidR="00A30DFD" w:rsidRDefault="00000000" w:rsidP="0009790F">
                  <w:pPr>
                    <w:pStyle w:val="af4"/>
                  </w:pPr>
                  <w:r>
                    <w:t>液态，由矿物油及</w:t>
                  </w:r>
                  <w:proofErr w:type="gramStart"/>
                  <w:r>
                    <w:t>极压剂</w:t>
                  </w:r>
                  <w:proofErr w:type="gramEnd"/>
                  <w:r>
                    <w:t>、防锈剂、粘附剂、抗泡剂等组成</w:t>
                  </w:r>
                  <w:r>
                    <w:rPr>
                      <w:rFonts w:hint="eastAsia"/>
                    </w:rPr>
                    <w:t>，桶装</w:t>
                  </w:r>
                </w:p>
              </w:tc>
              <w:tc>
                <w:tcPr>
                  <w:tcW w:w="749" w:type="dxa"/>
                  <w:vAlign w:val="center"/>
                </w:tcPr>
                <w:p w14:paraId="502D1B75" w14:textId="77777777" w:rsidR="00A30DFD" w:rsidRDefault="00000000" w:rsidP="0009790F">
                  <w:pPr>
                    <w:pStyle w:val="af4"/>
                  </w:pPr>
                  <w:r>
                    <w:t>1</w:t>
                  </w:r>
                </w:p>
              </w:tc>
              <w:tc>
                <w:tcPr>
                  <w:tcW w:w="1323" w:type="dxa"/>
                  <w:vAlign w:val="center"/>
                </w:tcPr>
                <w:p w14:paraId="6D8346FF" w14:textId="77777777" w:rsidR="00A30DFD" w:rsidRDefault="00000000" w:rsidP="0009790F">
                  <w:pPr>
                    <w:pStyle w:val="af4"/>
                    <w:rPr>
                      <w:b/>
                    </w:rPr>
                  </w:pPr>
                  <w:r>
                    <w:t>国产</w:t>
                  </w:r>
                  <w:r>
                    <w:t>/</w:t>
                  </w:r>
                  <w:r>
                    <w:t>汽运</w:t>
                  </w:r>
                </w:p>
              </w:tc>
            </w:tr>
            <w:tr w:rsidR="00A30DFD" w14:paraId="4E0788B2" w14:textId="77777777" w:rsidTr="0009790F">
              <w:trPr>
                <w:trHeight w:val="340"/>
              </w:trPr>
              <w:tc>
                <w:tcPr>
                  <w:tcW w:w="477" w:type="dxa"/>
                  <w:vAlign w:val="center"/>
                </w:tcPr>
                <w:p w14:paraId="3369CD72" w14:textId="77777777" w:rsidR="00A30DFD" w:rsidRDefault="00000000" w:rsidP="0009790F">
                  <w:pPr>
                    <w:pStyle w:val="af4"/>
                  </w:pPr>
                  <w:r>
                    <w:t>10</w:t>
                  </w:r>
                </w:p>
              </w:tc>
              <w:tc>
                <w:tcPr>
                  <w:tcW w:w="1276" w:type="dxa"/>
                  <w:vAlign w:val="center"/>
                </w:tcPr>
                <w:p w14:paraId="7CFB5CC9" w14:textId="77777777" w:rsidR="00A30DFD" w:rsidRDefault="00000000" w:rsidP="0009790F">
                  <w:pPr>
                    <w:pStyle w:val="af4"/>
                  </w:pPr>
                  <w:r>
                    <w:t>机油</w:t>
                  </w:r>
                </w:p>
              </w:tc>
              <w:tc>
                <w:tcPr>
                  <w:tcW w:w="850" w:type="dxa"/>
                  <w:vAlign w:val="center"/>
                </w:tcPr>
                <w:p w14:paraId="52238B12" w14:textId="299A1AEB" w:rsidR="00A30DFD" w:rsidRDefault="00147CC0" w:rsidP="0009790F">
                  <w:pPr>
                    <w:pStyle w:val="af4"/>
                    <w:rPr>
                      <w:b/>
                    </w:rPr>
                  </w:pPr>
                  <w:r>
                    <w:t>1.0</w:t>
                  </w:r>
                </w:p>
              </w:tc>
              <w:tc>
                <w:tcPr>
                  <w:tcW w:w="3260" w:type="dxa"/>
                  <w:vAlign w:val="center"/>
                </w:tcPr>
                <w:p w14:paraId="389B1BB7" w14:textId="77777777" w:rsidR="00A30DFD" w:rsidRDefault="00000000" w:rsidP="0009790F">
                  <w:pPr>
                    <w:pStyle w:val="af4"/>
                  </w:pPr>
                  <w:r>
                    <w:t>液态，基础油和添加剂两部分组成</w:t>
                  </w:r>
                </w:p>
              </w:tc>
              <w:tc>
                <w:tcPr>
                  <w:tcW w:w="749" w:type="dxa"/>
                  <w:vAlign w:val="center"/>
                </w:tcPr>
                <w:p w14:paraId="3182FDB8" w14:textId="77777777" w:rsidR="00A30DFD" w:rsidRDefault="00000000" w:rsidP="0009790F">
                  <w:pPr>
                    <w:pStyle w:val="af4"/>
                  </w:pPr>
                  <w:r>
                    <w:t>0.5</w:t>
                  </w:r>
                </w:p>
              </w:tc>
              <w:tc>
                <w:tcPr>
                  <w:tcW w:w="1323" w:type="dxa"/>
                  <w:vAlign w:val="center"/>
                </w:tcPr>
                <w:p w14:paraId="094C4534" w14:textId="77777777" w:rsidR="00A30DFD" w:rsidRDefault="00000000" w:rsidP="0009790F">
                  <w:pPr>
                    <w:pStyle w:val="af4"/>
                    <w:rPr>
                      <w:b/>
                    </w:rPr>
                  </w:pPr>
                  <w:r>
                    <w:t>国产</w:t>
                  </w:r>
                  <w:r>
                    <w:t>/</w:t>
                  </w:r>
                  <w:r>
                    <w:t>汽运</w:t>
                  </w:r>
                </w:p>
              </w:tc>
            </w:tr>
            <w:tr w:rsidR="00A30DFD" w14:paraId="3A5CB3D5" w14:textId="77777777" w:rsidTr="0009790F">
              <w:trPr>
                <w:trHeight w:val="340"/>
              </w:trPr>
              <w:tc>
                <w:tcPr>
                  <w:tcW w:w="477" w:type="dxa"/>
                  <w:vAlign w:val="center"/>
                </w:tcPr>
                <w:p w14:paraId="12140655" w14:textId="77777777" w:rsidR="00A30DFD" w:rsidRDefault="00000000" w:rsidP="0009790F">
                  <w:pPr>
                    <w:pStyle w:val="af4"/>
                  </w:pPr>
                  <w:r>
                    <w:rPr>
                      <w:rFonts w:hint="eastAsia"/>
                    </w:rPr>
                    <w:t>1</w:t>
                  </w:r>
                  <w:r>
                    <w:t>1</w:t>
                  </w:r>
                </w:p>
              </w:tc>
              <w:tc>
                <w:tcPr>
                  <w:tcW w:w="1276" w:type="dxa"/>
                  <w:vAlign w:val="center"/>
                </w:tcPr>
                <w:p w14:paraId="2543B369" w14:textId="77777777" w:rsidR="00A30DFD" w:rsidRDefault="00000000" w:rsidP="0009790F">
                  <w:pPr>
                    <w:pStyle w:val="af4"/>
                  </w:pPr>
                  <w:r>
                    <w:rPr>
                      <w:rFonts w:hint="eastAsia"/>
                    </w:rPr>
                    <w:t>液氨</w:t>
                  </w:r>
                </w:p>
              </w:tc>
              <w:tc>
                <w:tcPr>
                  <w:tcW w:w="850" w:type="dxa"/>
                </w:tcPr>
                <w:p w14:paraId="31469664" w14:textId="77777777" w:rsidR="00A30DFD" w:rsidRDefault="00000000" w:rsidP="0009790F">
                  <w:pPr>
                    <w:pStyle w:val="af4"/>
                    <w:rPr>
                      <w:szCs w:val="21"/>
                    </w:rPr>
                  </w:pPr>
                  <w:r>
                    <w:t>55</w:t>
                  </w:r>
                </w:p>
              </w:tc>
              <w:tc>
                <w:tcPr>
                  <w:tcW w:w="3260" w:type="dxa"/>
                  <w:vAlign w:val="center"/>
                </w:tcPr>
                <w:p w14:paraId="7C044C99" w14:textId="77777777" w:rsidR="00A30DFD" w:rsidRDefault="00000000" w:rsidP="0009790F">
                  <w:pPr>
                    <w:pStyle w:val="af4"/>
                  </w:pPr>
                  <w:r>
                    <w:rPr>
                      <w:rFonts w:hint="eastAsia"/>
                    </w:rPr>
                    <w:t>无色液体，氨，储罐装</w:t>
                  </w:r>
                </w:p>
              </w:tc>
              <w:tc>
                <w:tcPr>
                  <w:tcW w:w="749" w:type="dxa"/>
                  <w:vAlign w:val="center"/>
                </w:tcPr>
                <w:p w14:paraId="4BFB745B" w14:textId="77777777" w:rsidR="00A30DFD" w:rsidRDefault="00000000" w:rsidP="0009790F">
                  <w:pPr>
                    <w:pStyle w:val="af4"/>
                  </w:pPr>
                  <w:r>
                    <w:rPr>
                      <w:rFonts w:hint="eastAsia"/>
                    </w:rPr>
                    <w:t>2</w:t>
                  </w:r>
                </w:p>
              </w:tc>
              <w:tc>
                <w:tcPr>
                  <w:tcW w:w="1323" w:type="dxa"/>
                  <w:vAlign w:val="center"/>
                </w:tcPr>
                <w:p w14:paraId="08AB9AC2" w14:textId="77777777" w:rsidR="00A30DFD" w:rsidRDefault="00000000" w:rsidP="0009790F">
                  <w:pPr>
                    <w:pStyle w:val="af4"/>
                  </w:pPr>
                  <w:r>
                    <w:t>国产</w:t>
                  </w:r>
                  <w:r>
                    <w:t>/</w:t>
                  </w:r>
                  <w:r>
                    <w:t>汽运</w:t>
                  </w:r>
                </w:p>
              </w:tc>
            </w:tr>
            <w:tr w:rsidR="00A30DFD" w14:paraId="313DB9DB" w14:textId="77777777" w:rsidTr="0009790F">
              <w:trPr>
                <w:trHeight w:val="340"/>
              </w:trPr>
              <w:tc>
                <w:tcPr>
                  <w:tcW w:w="477" w:type="dxa"/>
                  <w:vAlign w:val="center"/>
                </w:tcPr>
                <w:p w14:paraId="116BC46E" w14:textId="77777777" w:rsidR="00A30DFD" w:rsidRDefault="00000000" w:rsidP="0009790F">
                  <w:pPr>
                    <w:pStyle w:val="af4"/>
                  </w:pPr>
                  <w:r>
                    <w:rPr>
                      <w:rFonts w:hint="eastAsia"/>
                    </w:rPr>
                    <w:t>1</w:t>
                  </w:r>
                  <w:r>
                    <w:t>2</w:t>
                  </w:r>
                </w:p>
              </w:tc>
              <w:tc>
                <w:tcPr>
                  <w:tcW w:w="1276" w:type="dxa"/>
                  <w:vAlign w:val="center"/>
                </w:tcPr>
                <w:p w14:paraId="6E5B5F77" w14:textId="77777777" w:rsidR="00A30DFD" w:rsidRDefault="00000000" w:rsidP="0009790F">
                  <w:pPr>
                    <w:pStyle w:val="af4"/>
                  </w:pPr>
                  <w:r>
                    <w:rPr>
                      <w:rFonts w:hint="eastAsia"/>
                    </w:rPr>
                    <w:t>液氮</w:t>
                  </w:r>
                </w:p>
              </w:tc>
              <w:tc>
                <w:tcPr>
                  <w:tcW w:w="850" w:type="dxa"/>
                </w:tcPr>
                <w:p w14:paraId="426A3837" w14:textId="77777777" w:rsidR="00A30DFD" w:rsidRDefault="00000000" w:rsidP="0009790F">
                  <w:pPr>
                    <w:pStyle w:val="af4"/>
                    <w:rPr>
                      <w:szCs w:val="21"/>
                    </w:rPr>
                  </w:pPr>
                  <w:r>
                    <w:t>650</w:t>
                  </w:r>
                  <w:r>
                    <w:rPr>
                      <w:rFonts w:hint="eastAsia"/>
                    </w:rPr>
                    <w:t>m</w:t>
                  </w:r>
                  <w:r>
                    <w:rPr>
                      <w:vertAlign w:val="superscript"/>
                    </w:rPr>
                    <w:t>3</w:t>
                  </w:r>
                </w:p>
              </w:tc>
              <w:tc>
                <w:tcPr>
                  <w:tcW w:w="3260" w:type="dxa"/>
                  <w:vAlign w:val="center"/>
                </w:tcPr>
                <w:p w14:paraId="7FFB63AD" w14:textId="77777777" w:rsidR="00A30DFD" w:rsidRDefault="00000000" w:rsidP="0009790F">
                  <w:pPr>
                    <w:pStyle w:val="af4"/>
                  </w:pPr>
                  <w:r>
                    <w:rPr>
                      <w:rFonts w:hint="eastAsia"/>
                    </w:rPr>
                    <w:t>无色压缩液体，氮气，储罐装</w:t>
                  </w:r>
                </w:p>
              </w:tc>
              <w:tc>
                <w:tcPr>
                  <w:tcW w:w="749" w:type="dxa"/>
                  <w:vAlign w:val="center"/>
                </w:tcPr>
                <w:p w14:paraId="6A2BF1E9" w14:textId="77777777" w:rsidR="00A30DFD" w:rsidRDefault="00000000" w:rsidP="0009790F">
                  <w:pPr>
                    <w:pStyle w:val="af4"/>
                  </w:pPr>
                  <w:r>
                    <w:rPr>
                      <w:rFonts w:hint="eastAsia"/>
                    </w:rPr>
                    <w:t>1</w:t>
                  </w:r>
                  <w:r>
                    <w:t>0</w:t>
                  </w:r>
                </w:p>
              </w:tc>
              <w:tc>
                <w:tcPr>
                  <w:tcW w:w="1323" w:type="dxa"/>
                  <w:vAlign w:val="center"/>
                </w:tcPr>
                <w:p w14:paraId="32EC6078" w14:textId="77777777" w:rsidR="00A30DFD" w:rsidRDefault="00000000" w:rsidP="0009790F">
                  <w:pPr>
                    <w:pStyle w:val="af4"/>
                  </w:pPr>
                  <w:r>
                    <w:t>国产</w:t>
                  </w:r>
                  <w:r>
                    <w:t>/</w:t>
                  </w:r>
                  <w:r>
                    <w:t>汽运</w:t>
                  </w:r>
                </w:p>
              </w:tc>
            </w:tr>
            <w:tr w:rsidR="00A30DFD" w14:paraId="55E1A0E7" w14:textId="77777777" w:rsidTr="0009790F">
              <w:trPr>
                <w:trHeight w:val="340"/>
              </w:trPr>
              <w:tc>
                <w:tcPr>
                  <w:tcW w:w="477" w:type="dxa"/>
                  <w:vAlign w:val="center"/>
                </w:tcPr>
                <w:p w14:paraId="280FCD5E" w14:textId="77777777" w:rsidR="00A30DFD" w:rsidRDefault="00000000" w:rsidP="0009790F">
                  <w:pPr>
                    <w:pStyle w:val="af4"/>
                  </w:pPr>
                  <w:r>
                    <w:rPr>
                      <w:rFonts w:hint="eastAsia"/>
                    </w:rPr>
                    <w:t>1</w:t>
                  </w:r>
                  <w:r>
                    <w:t>3</w:t>
                  </w:r>
                </w:p>
              </w:tc>
              <w:tc>
                <w:tcPr>
                  <w:tcW w:w="1276" w:type="dxa"/>
                  <w:vAlign w:val="center"/>
                </w:tcPr>
                <w:p w14:paraId="01465B94" w14:textId="77777777" w:rsidR="00A30DFD" w:rsidRDefault="00000000" w:rsidP="0009790F">
                  <w:pPr>
                    <w:pStyle w:val="af4"/>
                  </w:pPr>
                  <w:r>
                    <w:rPr>
                      <w:rFonts w:hint="eastAsia"/>
                    </w:rPr>
                    <w:t>液化石油气</w:t>
                  </w:r>
                </w:p>
              </w:tc>
              <w:tc>
                <w:tcPr>
                  <w:tcW w:w="850" w:type="dxa"/>
                  <w:vAlign w:val="center"/>
                </w:tcPr>
                <w:p w14:paraId="0333FABC" w14:textId="5F3F6EC9" w:rsidR="00A30DFD" w:rsidRDefault="007276A9" w:rsidP="0009790F">
                  <w:pPr>
                    <w:pStyle w:val="af4"/>
                    <w:rPr>
                      <w:szCs w:val="21"/>
                    </w:rPr>
                  </w:pPr>
                  <w:r>
                    <w:t>10</w:t>
                  </w:r>
                </w:p>
              </w:tc>
              <w:tc>
                <w:tcPr>
                  <w:tcW w:w="3260" w:type="dxa"/>
                  <w:vAlign w:val="center"/>
                </w:tcPr>
                <w:p w14:paraId="7C26BA16" w14:textId="77777777" w:rsidR="00A30DFD" w:rsidRDefault="00000000" w:rsidP="0009790F">
                  <w:pPr>
                    <w:pStyle w:val="af4"/>
                  </w:pPr>
                  <w:r>
                    <w:rPr>
                      <w:rFonts w:hint="eastAsia"/>
                    </w:rPr>
                    <w:t>无色气体或黄棕色油状液体，丙烷、丙烯、丁烷、丁烯组成，瓶装</w:t>
                  </w:r>
                </w:p>
              </w:tc>
              <w:tc>
                <w:tcPr>
                  <w:tcW w:w="749" w:type="dxa"/>
                  <w:vAlign w:val="center"/>
                </w:tcPr>
                <w:p w14:paraId="74BDE7BE" w14:textId="77777777" w:rsidR="00A30DFD" w:rsidRDefault="00000000" w:rsidP="0009790F">
                  <w:pPr>
                    <w:pStyle w:val="af4"/>
                  </w:pPr>
                  <w:r>
                    <w:rPr>
                      <w:rFonts w:hint="eastAsia"/>
                    </w:rPr>
                    <w:t>0</w:t>
                  </w:r>
                  <w:r>
                    <w:t>.5</w:t>
                  </w:r>
                </w:p>
              </w:tc>
              <w:tc>
                <w:tcPr>
                  <w:tcW w:w="1323" w:type="dxa"/>
                  <w:vAlign w:val="center"/>
                </w:tcPr>
                <w:p w14:paraId="34705E62" w14:textId="77777777" w:rsidR="00A30DFD" w:rsidRDefault="00000000" w:rsidP="0009790F">
                  <w:pPr>
                    <w:pStyle w:val="af4"/>
                  </w:pPr>
                  <w:r>
                    <w:t>国产</w:t>
                  </w:r>
                  <w:r>
                    <w:t>/</w:t>
                  </w:r>
                  <w:r>
                    <w:t>汽运</w:t>
                  </w:r>
                </w:p>
              </w:tc>
            </w:tr>
            <w:tr w:rsidR="00A30DFD" w14:paraId="00CF0601" w14:textId="77777777" w:rsidTr="0009790F">
              <w:trPr>
                <w:trHeight w:val="340"/>
              </w:trPr>
              <w:tc>
                <w:tcPr>
                  <w:tcW w:w="477" w:type="dxa"/>
                  <w:vAlign w:val="center"/>
                </w:tcPr>
                <w:p w14:paraId="4BE6ACD0" w14:textId="77777777" w:rsidR="00A30DFD" w:rsidRDefault="00000000" w:rsidP="0009790F">
                  <w:pPr>
                    <w:pStyle w:val="af4"/>
                  </w:pPr>
                  <w:r>
                    <w:rPr>
                      <w:rFonts w:hint="eastAsia"/>
                    </w:rPr>
                    <w:t>1</w:t>
                  </w:r>
                  <w:r>
                    <w:t>4</w:t>
                  </w:r>
                </w:p>
              </w:tc>
              <w:tc>
                <w:tcPr>
                  <w:tcW w:w="1276" w:type="dxa"/>
                  <w:vAlign w:val="center"/>
                </w:tcPr>
                <w:p w14:paraId="6B807ACE" w14:textId="77777777" w:rsidR="00A30DFD" w:rsidRDefault="00000000" w:rsidP="0009790F">
                  <w:pPr>
                    <w:pStyle w:val="af4"/>
                  </w:pPr>
                  <w:r>
                    <w:rPr>
                      <w:rFonts w:hint="eastAsia"/>
                    </w:rPr>
                    <w:t>CO</w:t>
                  </w:r>
                  <w:r>
                    <w:rPr>
                      <w:rFonts w:hint="eastAsia"/>
                      <w:vertAlign w:val="subscript"/>
                    </w:rPr>
                    <w:t>2</w:t>
                  </w:r>
                </w:p>
              </w:tc>
              <w:tc>
                <w:tcPr>
                  <w:tcW w:w="850" w:type="dxa"/>
                </w:tcPr>
                <w:p w14:paraId="3AF42979" w14:textId="77777777" w:rsidR="00A30DFD" w:rsidRDefault="00000000" w:rsidP="0009790F">
                  <w:pPr>
                    <w:pStyle w:val="af4"/>
                    <w:rPr>
                      <w:szCs w:val="21"/>
                    </w:rPr>
                  </w:pPr>
                  <w:r>
                    <w:t>2</w:t>
                  </w:r>
                </w:p>
              </w:tc>
              <w:tc>
                <w:tcPr>
                  <w:tcW w:w="3260" w:type="dxa"/>
                  <w:vAlign w:val="center"/>
                </w:tcPr>
                <w:p w14:paraId="43E7CB84" w14:textId="77777777" w:rsidR="00A30DFD" w:rsidRDefault="00000000" w:rsidP="0009790F">
                  <w:pPr>
                    <w:pStyle w:val="af4"/>
                  </w:pPr>
                  <w:r>
                    <w:rPr>
                      <w:rFonts w:hint="eastAsia"/>
                    </w:rPr>
                    <w:t>气体，瓶装</w:t>
                  </w:r>
                </w:p>
              </w:tc>
              <w:tc>
                <w:tcPr>
                  <w:tcW w:w="749" w:type="dxa"/>
                  <w:vAlign w:val="center"/>
                </w:tcPr>
                <w:p w14:paraId="2E776883" w14:textId="77777777" w:rsidR="00A30DFD" w:rsidRDefault="00000000" w:rsidP="0009790F">
                  <w:pPr>
                    <w:pStyle w:val="af4"/>
                  </w:pPr>
                  <w:r>
                    <w:rPr>
                      <w:rFonts w:hint="eastAsia"/>
                    </w:rPr>
                    <w:t>0</w:t>
                  </w:r>
                  <w:r>
                    <w:t>.5</w:t>
                  </w:r>
                </w:p>
              </w:tc>
              <w:tc>
                <w:tcPr>
                  <w:tcW w:w="1323" w:type="dxa"/>
                  <w:vAlign w:val="center"/>
                </w:tcPr>
                <w:p w14:paraId="35F13019" w14:textId="77777777" w:rsidR="00A30DFD" w:rsidRDefault="00000000" w:rsidP="0009790F">
                  <w:pPr>
                    <w:pStyle w:val="af4"/>
                  </w:pPr>
                  <w:r>
                    <w:t>国产</w:t>
                  </w:r>
                  <w:r>
                    <w:t>/</w:t>
                  </w:r>
                  <w:r>
                    <w:t>汽运</w:t>
                  </w:r>
                </w:p>
              </w:tc>
            </w:tr>
          </w:tbl>
          <w:p w14:paraId="2125FC74" w14:textId="37EF3A1F" w:rsidR="00A30DFD" w:rsidRDefault="0009790F" w:rsidP="0009790F">
            <w:pPr>
              <w:pStyle w:val="af2"/>
              <w:spacing w:beforeLines="50" w:before="120"/>
            </w:pPr>
            <w:r>
              <w:rPr>
                <w:rFonts w:hint="eastAsia"/>
              </w:rPr>
              <w:t>表</w:t>
            </w:r>
            <w:r>
              <w:rPr>
                <w:rFonts w:hint="eastAsia"/>
              </w:rPr>
              <w:t>2</w:t>
            </w:r>
            <w:r>
              <w:t>-5</w:t>
            </w:r>
            <w:r>
              <w:rPr>
                <w:rFonts w:hint="eastAsia"/>
              </w:rPr>
              <w:t>主要原辅材料理化性质表</w:t>
            </w:r>
          </w:p>
          <w:tbl>
            <w:tblPr>
              <w:tblStyle w:val="ae"/>
              <w:tblW w:w="0" w:type="auto"/>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1185"/>
              <w:gridCol w:w="3531"/>
              <w:gridCol w:w="1146"/>
              <w:gridCol w:w="2073"/>
            </w:tblGrid>
            <w:tr w:rsidR="00A30DFD" w14:paraId="5B22C457" w14:textId="77777777" w:rsidTr="0009790F">
              <w:trPr>
                <w:trHeight w:val="340"/>
              </w:trPr>
              <w:tc>
                <w:tcPr>
                  <w:tcW w:w="1185" w:type="dxa"/>
                  <w:vAlign w:val="center"/>
                </w:tcPr>
                <w:p w14:paraId="4952A870" w14:textId="77777777" w:rsidR="00A30DFD" w:rsidRPr="0009790F" w:rsidRDefault="00000000" w:rsidP="0009790F">
                  <w:pPr>
                    <w:pStyle w:val="af4"/>
                    <w:rPr>
                      <w:b/>
                      <w:bCs/>
                    </w:rPr>
                  </w:pPr>
                  <w:r w:rsidRPr="0009790F">
                    <w:rPr>
                      <w:b/>
                      <w:bCs/>
                    </w:rPr>
                    <w:t>名称</w:t>
                  </w:r>
                </w:p>
              </w:tc>
              <w:tc>
                <w:tcPr>
                  <w:tcW w:w="3531" w:type="dxa"/>
                  <w:vAlign w:val="center"/>
                </w:tcPr>
                <w:p w14:paraId="03149BCF" w14:textId="77777777" w:rsidR="00A30DFD" w:rsidRPr="0009790F" w:rsidRDefault="00000000" w:rsidP="0009790F">
                  <w:pPr>
                    <w:pStyle w:val="af4"/>
                    <w:rPr>
                      <w:b/>
                      <w:bCs/>
                    </w:rPr>
                  </w:pPr>
                  <w:r w:rsidRPr="0009790F">
                    <w:rPr>
                      <w:b/>
                      <w:bCs/>
                    </w:rPr>
                    <w:t>理化性质</w:t>
                  </w:r>
                </w:p>
              </w:tc>
              <w:tc>
                <w:tcPr>
                  <w:tcW w:w="1146" w:type="dxa"/>
                  <w:vAlign w:val="center"/>
                </w:tcPr>
                <w:p w14:paraId="48A9F82A" w14:textId="77777777" w:rsidR="00A30DFD" w:rsidRPr="0009790F" w:rsidRDefault="00000000" w:rsidP="0009790F">
                  <w:pPr>
                    <w:pStyle w:val="af4"/>
                    <w:rPr>
                      <w:b/>
                      <w:bCs/>
                    </w:rPr>
                  </w:pPr>
                  <w:r w:rsidRPr="0009790F">
                    <w:rPr>
                      <w:b/>
                      <w:bCs/>
                    </w:rPr>
                    <w:t>燃烧爆炸性</w:t>
                  </w:r>
                </w:p>
              </w:tc>
              <w:tc>
                <w:tcPr>
                  <w:tcW w:w="2073" w:type="dxa"/>
                  <w:vAlign w:val="center"/>
                </w:tcPr>
                <w:p w14:paraId="3BA2444B" w14:textId="77777777" w:rsidR="00A30DFD" w:rsidRPr="0009790F" w:rsidRDefault="00000000" w:rsidP="0009790F">
                  <w:pPr>
                    <w:pStyle w:val="af4"/>
                    <w:rPr>
                      <w:b/>
                      <w:bCs/>
                    </w:rPr>
                  </w:pPr>
                  <w:r w:rsidRPr="0009790F">
                    <w:rPr>
                      <w:b/>
                      <w:bCs/>
                    </w:rPr>
                    <w:t>毒理毒性</w:t>
                  </w:r>
                </w:p>
              </w:tc>
            </w:tr>
            <w:tr w:rsidR="00A30DFD" w14:paraId="74B69ACA" w14:textId="77777777" w:rsidTr="0009790F">
              <w:trPr>
                <w:trHeight w:val="340"/>
              </w:trPr>
              <w:tc>
                <w:tcPr>
                  <w:tcW w:w="1185" w:type="dxa"/>
                  <w:vAlign w:val="center"/>
                </w:tcPr>
                <w:p w14:paraId="5FD3284D" w14:textId="77777777" w:rsidR="00A30DFD" w:rsidRDefault="00000000" w:rsidP="0009790F">
                  <w:pPr>
                    <w:pStyle w:val="af4"/>
                  </w:pPr>
                  <w:r>
                    <w:t>磨削液</w:t>
                  </w:r>
                </w:p>
              </w:tc>
              <w:tc>
                <w:tcPr>
                  <w:tcW w:w="3531" w:type="dxa"/>
                  <w:vAlign w:val="center"/>
                </w:tcPr>
                <w:p w14:paraId="42BE04FD" w14:textId="77777777" w:rsidR="00A30DFD" w:rsidRDefault="00000000" w:rsidP="0009790F">
                  <w:pPr>
                    <w:pStyle w:val="af4"/>
                  </w:pPr>
                  <w:r>
                    <w:t>无色至黄色，黄绿色液体，</w:t>
                  </w:r>
                  <w:r>
                    <w:t>pH</w:t>
                  </w:r>
                  <w:r>
                    <w:t>值：</w:t>
                  </w:r>
                  <w:r>
                    <w:t>7.5</w:t>
                  </w:r>
                  <w:r>
                    <w:t>～</w:t>
                  </w:r>
                  <w:r>
                    <w:t>9.5</w:t>
                  </w:r>
                  <w:r>
                    <w:t>，沸点</w:t>
                  </w:r>
                  <w:r>
                    <w:t>(℃)</w:t>
                  </w:r>
                  <w:r>
                    <w:t>：</w:t>
                  </w:r>
                  <w:r>
                    <w:t>102</w:t>
                  </w:r>
                  <w:r>
                    <w:t>，蒸发率（醋酸异丁酯</w:t>
                  </w:r>
                  <w:r>
                    <w:t>=1</w:t>
                  </w:r>
                  <w:r>
                    <w:t>）：＜</w:t>
                  </w:r>
                  <w:r>
                    <w:t>1</w:t>
                  </w:r>
                  <w:r>
                    <w:t>，水溶性：任意比例溶于水。</w:t>
                  </w:r>
                </w:p>
              </w:tc>
              <w:tc>
                <w:tcPr>
                  <w:tcW w:w="1146" w:type="dxa"/>
                  <w:vAlign w:val="center"/>
                </w:tcPr>
                <w:p w14:paraId="0ED230C9" w14:textId="77777777" w:rsidR="00A30DFD" w:rsidRDefault="00000000" w:rsidP="0009790F">
                  <w:pPr>
                    <w:pStyle w:val="af4"/>
                  </w:pPr>
                  <w:r>
                    <w:t>不燃不爆</w:t>
                  </w:r>
                </w:p>
              </w:tc>
              <w:tc>
                <w:tcPr>
                  <w:tcW w:w="2073" w:type="dxa"/>
                  <w:vAlign w:val="center"/>
                </w:tcPr>
                <w:p w14:paraId="30A63E73" w14:textId="77777777" w:rsidR="00A30DFD" w:rsidRDefault="00000000" w:rsidP="0009790F">
                  <w:pPr>
                    <w:pStyle w:val="af4"/>
                  </w:pPr>
                  <w:r>
                    <w:t>无毒</w:t>
                  </w:r>
                </w:p>
              </w:tc>
            </w:tr>
            <w:tr w:rsidR="00A30DFD" w14:paraId="4EFD7E82" w14:textId="77777777" w:rsidTr="0009790F">
              <w:trPr>
                <w:trHeight w:val="340"/>
              </w:trPr>
              <w:tc>
                <w:tcPr>
                  <w:tcW w:w="1185" w:type="dxa"/>
                  <w:vAlign w:val="center"/>
                </w:tcPr>
                <w:p w14:paraId="1C5D2F7F" w14:textId="77777777" w:rsidR="00A30DFD" w:rsidRDefault="00000000" w:rsidP="0009790F">
                  <w:pPr>
                    <w:pStyle w:val="af4"/>
                  </w:pPr>
                  <w:r>
                    <w:t>切削液</w:t>
                  </w:r>
                </w:p>
              </w:tc>
              <w:tc>
                <w:tcPr>
                  <w:tcW w:w="3531" w:type="dxa"/>
                  <w:vAlign w:val="center"/>
                </w:tcPr>
                <w:p w14:paraId="3DF3D535" w14:textId="77777777" w:rsidR="00A30DFD" w:rsidRDefault="00000000" w:rsidP="0009790F">
                  <w:pPr>
                    <w:pStyle w:val="af4"/>
                  </w:pPr>
                  <w:r>
                    <w:t>液体。主要成分为矿物油，脂肪酸，乳化剂，防锈剂等，不含挥发性有机溶剂。具备良好的冷却性能、润滑性能、防锈性能、除油清洗功能、防腐功能、易稀释特点。溶解性：溶于水；相对密度：</w:t>
                  </w:r>
                  <w:r>
                    <w:t>(</w:t>
                  </w:r>
                  <w:r>
                    <w:t>水</w:t>
                  </w:r>
                  <w:r>
                    <w:t>=1)</w:t>
                  </w:r>
                  <w:r>
                    <w:t>：</w:t>
                  </w:r>
                  <w:r>
                    <w:t>1.01</w:t>
                  </w:r>
                  <w:r>
                    <w:t>；闪点</w:t>
                  </w:r>
                  <w:r>
                    <w:t>(℃)</w:t>
                  </w:r>
                  <w:r>
                    <w:t>：</w:t>
                  </w:r>
                  <w:r>
                    <w:t>76</w:t>
                  </w:r>
                  <w:r>
                    <w:t>；引燃温度</w:t>
                  </w:r>
                  <w:r>
                    <w:t>(℃)</w:t>
                  </w:r>
                  <w:r>
                    <w:t>：</w:t>
                  </w:r>
                  <w:r>
                    <w:t>248</w:t>
                  </w:r>
                  <w:r>
                    <w:t>。</w:t>
                  </w:r>
                </w:p>
              </w:tc>
              <w:tc>
                <w:tcPr>
                  <w:tcW w:w="1146" w:type="dxa"/>
                  <w:vAlign w:val="center"/>
                </w:tcPr>
                <w:p w14:paraId="4E472353" w14:textId="77777777" w:rsidR="00A30DFD" w:rsidRDefault="00000000" w:rsidP="0009790F">
                  <w:pPr>
                    <w:pStyle w:val="af4"/>
                  </w:pPr>
                  <w:proofErr w:type="gramStart"/>
                  <w:r>
                    <w:t>不</w:t>
                  </w:r>
                  <w:proofErr w:type="gramEnd"/>
                  <w:r>
                    <w:t>易燃</w:t>
                  </w:r>
                </w:p>
              </w:tc>
              <w:tc>
                <w:tcPr>
                  <w:tcW w:w="2073" w:type="dxa"/>
                  <w:vAlign w:val="center"/>
                </w:tcPr>
                <w:p w14:paraId="1A231586" w14:textId="77777777" w:rsidR="00A30DFD" w:rsidRDefault="00000000" w:rsidP="0009790F">
                  <w:pPr>
                    <w:pStyle w:val="af4"/>
                  </w:pPr>
                  <w:r>
                    <w:t>/</w:t>
                  </w:r>
                </w:p>
              </w:tc>
            </w:tr>
            <w:tr w:rsidR="00A30DFD" w14:paraId="2EC7DF06" w14:textId="77777777" w:rsidTr="0009790F">
              <w:trPr>
                <w:trHeight w:val="340"/>
              </w:trPr>
              <w:tc>
                <w:tcPr>
                  <w:tcW w:w="1185" w:type="dxa"/>
                  <w:vAlign w:val="center"/>
                </w:tcPr>
                <w:p w14:paraId="6DEB3058" w14:textId="77777777" w:rsidR="00A30DFD" w:rsidRDefault="00000000" w:rsidP="0009790F">
                  <w:pPr>
                    <w:pStyle w:val="af4"/>
                  </w:pPr>
                  <w:r>
                    <w:t>水性防锈剂</w:t>
                  </w:r>
                </w:p>
              </w:tc>
              <w:tc>
                <w:tcPr>
                  <w:tcW w:w="3531" w:type="dxa"/>
                  <w:vAlign w:val="center"/>
                </w:tcPr>
                <w:p w14:paraId="72AA881E" w14:textId="77777777" w:rsidR="00A30DFD" w:rsidRDefault="00000000" w:rsidP="0009790F">
                  <w:pPr>
                    <w:pStyle w:val="af4"/>
                  </w:pPr>
                  <w:r>
                    <w:t>液体，黄色，有独特气味，闪点：</w:t>
                  </w:r>
                  <w:r>
                    <w:t>65℃</w:t>
                  </w:r>
                  <w:r>
                    <w:t>，密度（</w:t>
                  </w:r>
                  <w:r>
                    <w:t>15℃</w:t>
                  </w:r>
                  <w:r>
                    <w:t>）：</w:t>
                  </w:r>
                  <w:r>
                    <w:t>0.827</w:t>
                  </w:r>
                  <w:r>
                    <w:t>，溶解性：难溶于水，运动粘度（</w:t>
                  </w:r>
                  <w:r>
                    <w:t>20℃</w:t>
                  </w:r>
                  <w:r>
                    <w:t>）：</w:t>
                  </w:r>
                  <w:r>
                    <w:t>4.6</w:t>
                  </w:r>
                  <w:r>
                    <w:t>。</w:t>
                  </w:r>
                </w:p>
              </w:tc>
              <w:tc>
                <w:tcPr>
                  <w:tcW w:w="1146" w:type="dxa"/>
                  <w:vAlign w:val="center"/>
                </w:tcPr>
                <w:p w14:paraId="1334D353" w14:textId="77777777" w:rsidR="00A30DFD" w:rsidRDefault="00000000" w:rsidP="0009790F">
                  <w:pPr>
                    <w:pStyle w:val="af4"/>
                  </w:pPr>
                  <w:proofErr w:type="gramStart"/>
                  <w:r>
                    <w:t>不</w:t>
                  </w:r>
                  <w:proofErr w:type="gramEnd"/>
                  <w:r>
                    <w:t>易燃</w:t>
                  </w:r>
                </w:p>
              </w:tc>
              <w:tc>
                <w:tcPr>
                  <w:tcW w:w="2073" w:type="dxa"/>
                  <w:vAlign w:val="center"/>
                </w:tcPr>
                <w:p w14:paraId="6C9BC455" w14:textId="77777777" w:rsidR="00A30DFD" w:rsidRDefault="00000000" w:rsidP="0009790F">
                  <w:pPr>
                    <w:pStyle w:val="af4"/>
                  </w:pPr>
                  <w:r>
                    <w:t>急性毒性：主要为刺激性影响，无毒</w:t>
                  </w:r>
                </w:p>
              </w:tc>
            </w:tr>
            <w:tr w:rsidR="00A30DFD" w14:paraId="17C443BC" w14:textId="77777777" w:rsidTr="0009790F">
              <w:trPr>
                <w:trHeight w:val="340"/>
              </w:trPr>
              <w:tc>
                <w:tcPr>
                  <w:tcW w:w="1185" w:type="dxa"/>
                  <w:vAlign w:val="center"/>
                </w:tcPr>
                <w:p w14:paraId="44C3C39E" w14:textId="77777777" w:rsidR="00A30DFD" w:rsidRDefault="00000000" w:rsidP="0009790F">
                  <w:pPr>
                    <w:pStyle w:val="af4"/>
                  </w:pPr>
                  <w:r>
                    <w:t>切削油</w:t>
                  </w:r>
                </w:p>
              </w:tc>
              <w:tc>
                <w:tcPr>
                  <w:tcW w:w="3531" w:type="dxa"/>
                  <w:vAlign w:val="center"/>
                </w:tcPr>
                <w:p w14:paraId="25346775" w14:textId="77777777" w:rsidR="00A30DFD" w:rsidRDefault="00000000" w:rsidP="0009790F">
                  <w:pPr>
                    <w:pStyle w:val="af4"/>
                  </w:pPr>
                  <w:r>
                    <w:t>淡黄色透明液体，闪点：</w:t>
                  </w:r>
                  <w:r>
                    <w:t>≥185℃</w:t>
                  </w:r>
                  <w:r>
                    <w:t>，熔点：无，沸点</w:t>
                  </w:r>
                  <w:r>
                    <w:t>/</w:t>
                  </w:r>
                  <w:r>
                    <w:t>沸程</w:t>
                  </w:r>
                  <w:r>
                    <w:t>(℃)</w:t>
                  </w:r>
                  <w:r>
                    <w:t>：</w:t>
                  </w:r>
                  <w:r>
                    <w:t>&gt;220℃</w:t>
                  </w:r>
                  <w:r>
                    <w:t>，比重</w:t>
                  </w:r>
                  <w:r>
                    <w:t>(20℃</w:t>
                  </w:r>
                  <w:r>
                    <w:t>，水</w:t>
                  </w:r>
                  <w:r>
                    <w:t>=1)</w:t>
                  </w:r>
                  <w:r>
                    <w:t>：</w:t>
                  </w:r>
                  <w:r>
                    <w:t>0.84-0.90</w:t>
                  </w:r>
                  <w:r>
                    <w:t>，自燃温度：未确定，蒸汽压</w:t>
                  </w:r>
                  <w:r>
                    <w:t>(Kpa)</w:t>
                  </w:r>
                  <w:r>
                    <w:t>：</w:t>
                  </w:r>
                  <w:r>
                    <w:t>&lt;0.1mmHg</w:t>
                  </w:r>
                  <w:r>
                    <w:t>，</w:t>
                  </w:r>
                  <w:r>
                    <w:t>20℃</w:t>
                  </w:r>
                  <w:r>
                    <w:t>；水溶性：与水不相</w:t>
                  </w:r>
                  <w:proofErr w:type="gramStart"/>
                  <w:r>
                    <w:t>溶</w:t>
                  </w:r>
                  <w:proofErr w:type="gramEnd"/>
                  <w:r>
                    <w:t>挥发速率</w:t>
                  </w:r>
                  <w:r>
                    <w:t>(</w:t>
                  </w:r>
                  <w:r>
                    <w:t>乙酸丁酯</w:t>
                  </w:r>
                  <w:r>
                    <w:t>=1)</w:t>
                  </w:r>
                  <w:r>
                    <w:t>：</w:t>
                  </w:r>
                  <w:r>
                    <w:t>&lt;0.1</w:t>
                  </w:r>
                  <w:r>
                    <w:t>；爆炸极限：未确定。</w:t>
                  </w:r>
                </w:p>
              </w:tc>
              <w:tc>
                <w:tcPr>
                  <w:tcW w:w="1146" w:type="dxa"/>
                  <w:vAlign w:val="center"/>
                </w:tcPr>
                <w:p w14:paraId="6671ABEC" w14:textId="77777777" w:rsidR="00A30DFD" w:rsidRDefault="00000000" w:rsidP="0009790F">
                  <w:pPr>
                    <w:pStyle w:val="af4"/>
                  </w:pPr>
                  <w:r>
                    <w:t>可燃</w:t>
                  </w:r>
                </w:p>
              </w:tc>
              <w:tc>
                <w:tcPr>
                  <w:tcW w:w="2073" w:type="dxa"/>
                  <w:vAlign w:val="center"/>
                </w:tcPr>
                <w:p w14:paraId="31DD7452" w14:textId="77777777" w:rsidR="00A30DFD" w:rsidRDefault="00000000" w:rsidP="0009790F">
                  <w:pPr>
                    <w:pStyle w:val="af4"/>
                  </w:pPr>
                  <w:r>
                    <w:t>无毒</w:t>
                  </w:r>
                </w:p>
              </w:tc>
            </w:tr>
            <w:tr w:rsidR="00A30DFD" w14:paraId="5E54E9EB" w14:textId="77777777" w:rsidTr="0009790F">
              <w:trPr>
                <w:trHeight w:val="340"/>
              </w:trPr>
              <w:tc>
                <w:tcPr>
                  <w:tcW w:w="1185" w:type="dxa"/>
                  <w:vAlign w:val="center"/>
                </w:tcPr>
                <w:p w14:paraId="5F6743E2" w14:textId="77777777" w:rsidR="00A30DFD" w:rsidRDefault="00000000" w:rsidP="0009790F">
                  <w:pPr>
                    <w:pStyle w:val="af4"/>
                  </w:pPr>
                  <w:r>
                    <w:t>淬火油</w:t>
                  </w:r>
                </w:p>
              </w:tc>
              <w:tc>
                <w:tcPr>
                  <w:tcW w:w="3531" w:type="dxa"/>
                  <w:vAlign w:val="center"/>
                </w:tcPr>
                <w:p w14:paraId="17A424F9" w14:textId="77777777" w:rsidR="00A30DFD" w:rsidRDefault="00000000" w:rsidP="0009790F">
                  <w:pPr>
                    <w:pStyle w:val="af4"/>
                  </w:pPr>
                  <w:r>
                    <w:t>淡黄色黏性液体，相对密度：</w:t>
                  </w:r>
                  <w:r>
                    <w:t>0.8557</w:t>
                  </w:r>
                  <w:r>
                    <w:t>（</w:t>
                  </w:r>
                  <w:r>
                    <w:t>15℃</w:t>
                  </w:r>
                  <w:r>
                    <w:t>），沸点＞</w:t>
                  </w:r>
                  <w:r>
                    <w:t>300℃</w:t>
                  </w:r>
                  <w:r>
                    <w:rPr>
                      <w:rFonts w:hint="eastAsia"/>
                    </w:rPr>
                    <w:t>，闪点：</w:t>
                  </w:r>
                  <w:r>
                    <w:rPr>
                      <w:rFonts w:hint="eastAsia"/>
                    </w:rPr>
                    <w:t>&gt;204</w:t>
                  </w:r>
                  <w:r>
                    <w:t>℃</w:t>
                  </w:r>
                  <w:r>
                    <w:rPr>
                      <w:rFonts w:hint="eastAsia"/>
                    </w:rPr>
                    <w:t>，</w:t>
                  </w:r>
                </w:p>
              </w:tc>
              <w:tc>
                <w:tcPr>
                  <w:tcW w:w="1146" w:type="dxa"/>
                  <w:vAlign w:val="center"/>
                </w:tcPr>
                <w:p w14:paraId="0F2B1F34" w14:textId="77777777" w:rsidR="00A30DFD" w:rsidRDefault="00000000" w:rsidP="0009790F">
                  <w:pPr>
                    <w:pStyle w:val="af4"/>
                  </w:pPr>
                  <w:r>
                    <w:t>可燃</w:t>
                  </w:r>
                </w:p>
              </w:tc>
              <w:tc>
                <w:tcPr>
                  <w:tcW w:w="2073" w:type="dxa"/>
                  <w:vAlign w:val="center"/>
                </w:tcPr>
                <w:p w14:paraId="0458D0F5" w14:textId="77777777" w:rsidR="00A30DFD" w:rsidRDefault="00000000" w:rsidP="0009790F">
                  <w:pPr>
                    <w:pStyle w:val="af4"/>
                  </w:pPr>
                  <w:r>
                    <w:t>无毒</w:t>
                  </w:r>
                </w:p>
              </w:tc>
            </w:tr>
            <w:tr w:rsidR="00A30DFD" w14:paraId="144C6AB5" w14:textId="77777777" w:rsidTr="0009790F">
              <w:trPr>
                <w:trHeight w:val="340"/>
              </w:trPr>
              <w:tc>
                <w:tcPr>
                  <w:tcW w:w="1185" w:type="dxa"/>
                  <w:vAlign w:val="center"/>
                </w:tcPr>
                <w:p w14:paraId="7A9ECEEF" w14:textId="77777777" w:rsidR="00A30DFD" w:rsidRDefault="00000000" w:rsidP="0009790F">
                  <w:pPr>
                    <w:pStyle w:val="af4"/>
                  </w:pPr>
                  <w:r>
                    <w:t>清洗剂</w:t>
                  </w:r>
                </w:p>
              </w:tc>
              <w:tc>
                <w:tcPr>
                  <w:tcW w:w="3531" w:type="dxa"/>
                  <w:vAlign w:val="center"/>
                </w:tcPr>
                <w:p w14:paraId="39759C9D" w14:textId="77777777" w:rsidR="00A30DFD" w:rsidRDefault="00000000" w:rsidP="0009790F">
                  <w:pPr>
                    <w:pStyle w:val="af4"/>
                  </w:pPr>
                  <w:r>
                    <w:rPr>
                      <w:rFonts w:hint="eastAsia"/>
                    </w:rPr>
                    <w:t>无色透明液体，乳化剂＞</w:t>
                  </w:r>
                  <w:r>
                    <w:rPr>
                      <w:rFonts w:hint="eastAsia"/>
                    </w:rPr>
                    <w:t>15%</w:t>
                  </w:r>
                  <w:r>
                    <w:rPr>
                      <w:rFonts w:hint="eastAsia"/>
                    </w:rPr>
                    <w:t>，表面活性剂＞</w:t>
                  </w:r>
                  <w:r>
                    <w:rPr>
                      <w:rFonts w:hint="eastAsia"/>
                    </w:rPr>
                    <w:t>60%</w:t>
                  </w:r>
                  <w:r>
                    <w:rPr>
                      <w:rFonts w:hint="eastAsia"/>
                    </w:rPr>
                    <w:t>，相对密度</w:t>
                  </w:r>
                  <w:r>
                    <w:t>（</w:t>
                  </w:r>
                  <w:r>
                    <w:t>15℃</w:t>
                  </w:r>
                  <w:r>
                    <w:t>）</w:t>
                  </w:r>
                  <w:r>
                    <w:rPr>
                      <w:color w:val="000000"/>
                    </w:rPr>
                    <w:t>1.005~1.020</w:t>
                  </w:r>
                  <w:r>
                    <w:rPr>
                      <w:rFonts w:hint="eastAsia"/>
                      <w:color w:val="000000"/>
                    </w:rPr>
                    <w:t>，溶于水</w:t>
                  </w:r>
                </w:p>
              </w:tc>
              <w:tc>
                <w:tcPr>
                  <w:tcW w:w="1146" w:type="dxa"/>
                  <w:vAlign w:val="center"/>
                </w:tcPr>
                <w:p w14:paraId="7005FB30" w14:textId="77777777" w:rsidR="00A30DFD" w:rsidRDefault="00000000" w:rsidP="0009790F">
                  <w:pPr>
                    <w:pStyle w:val="af4"/>
                  </w:pPr>
                  <w:r>
                    <w:rPr>
                      <w:rFonts w:hint="eastAsia"/>
                    </w:rPr>
                    <w:t>/</w:t>
                  </w:r>
                </w:p>
              </w:tc>
              <w:tc>
                <w:tcPr>
                  <w:tcW w:w="2073" w:type="dxa"/>
                  <w:vAlign w:val="center"/>
                </w:tcPr>
                <w:p w14:paraId="30825D92" w14:textId="77777777" w:rsidR="00A30DFD" w:rsidRDefault="00000000" w:rsidP="0009790F">
                  <w:pPr>
                    <w:pStyle w:val="af4"/>
                  </w:pPr>
                  <w:r>
                    <w:rPr>
                      <w:rFonts w:hint="eastAsia"/>
                    </w:rPr>
                    <w:t>/</w:t>
                  </w:r>
                </w:p>
              </w:tc>
            </w:tr>
            <w:tr w:rsidR="00A30DFD" w14:paraId="16C177D2" w14:textId="77777777" w:rsidTr="0009790F">
              <w:trPr>
                <w:trHeight w:val="340"/>
              </w:trPr>
              <w:tc>
                <w:tcPr>
                  <w:tcW w:w="1185" w:type="dxa"/>
                  <w:vAlign w:val="center"/>
                </w:tcPr>
                <w:p w14:paraId="52A64BDD" w14:textId="77777777" w:rsidR="00A30DFD" w:rsidRDefault="00000000" w:rsidP="0009790F">
                  <w:pPr>
                    <w:pStyle w:val="af4"/>
                  </w:pPr>
                  <w:r>
                    <w:t>碳氢清洗剂</w:t>
                  </w:r>
                </w:p>
              </w:tc>
              <w:tc>
                <w:tcPr>
                  <w:tcW w:w="3531" w:type="dxa"/>
                  <w:vAlign w:val="center"/>
                </w:tcPr>
                <w:p w14:paraId="50B93A45" w14:textId="77777777" w:rsidR="00A30DFD" w:rsidRDefault="00000000" w:rsidP="0009790F">
                  <w:pPr>
                    <w:pStyle w:val="af4"/>
                  </w:pPr>
                  <w:r>
                    <w:t>无色透明液体，</w:t>
                  </w:r>
                  <w:r>
                    <w:t>C</w:t>
                  </w:r>
                  <w:r>
                    <w:rPr>
                      <w:vertAlign w:val="subscript"/>
                    </w:rPr>
                    <w:t>6</w:t>
                  </w:r>
                  <w:r>
                    <w:t>-C</w:t>
                  </w:r>
                  <w:r>
                    <w:rPr>
                      <w:vertAlign w:val="subscript"/>
                    </w:rPr>
                    <w:t>8</w:t>
                  </w:r>
                  <w:proofErr w:type="gramStart"/>
                  <w:r>
                    <w:t>正构烷烃</w:t>
                  </w:r>
                  <w:proofErr w:type="gramEnd"/>
                  <w:r>
                    <w:t>和环烷烷烃混合物</w:t>
                  </w:r>
                  <w:r>
                    <w:t>90%</w:t>
                  </w:r>
                  <w:r>
                    <w:t>，非离子型表面活性剂</w:t>
                  </w:r>
                  <w:r>
                    <w:t>10%</w:t>
                  </w:r>
                  <w:r>
                    <w:t>，运动粘度（４</w:t>
                  </w:r>
                  <w:proofErr w:type="gramStart"/>
                  <w:r>
                    <w:t>0</w:t>
                  </w:r>
                  <w:proofErr w:type="gramEnd"/>
                  <w:r>
                    <w:t>℃</w:t>
                  </w:r>
                  <w:r>
                    <w:t>，</w:t>
                  </w:r>
                  <w:r>
                    <w:lastRenderedPageBreak/>
                    <w:t>mm</w:t>
                  </w:r>
                  <w:r>
                    <w:rPr>
                      <w:rFonts w:hint="eastAsia"/>
                      <w:vertAlign w:val="superscript"/>
                    </w:rPr>
                    <w:t>2</w:t>
                  </w:r>
                  <w:r>
                    <w:rPr>
                      <w:rFonts w:hint="eastAsia"/>
                    </w:rPr>
                    <w:t>/s</w:t>
                  </w:r>
                  <w:r>
                    <w:t>）：</w:t>
                  </w:r>
                  <w:r>
                    <w:t>0.8~1.4</w:t>
                  </w:r>
                  <w:r>
                    <w:rPr>
                      <w:rFonts w:hint="eastAsia"/>
                    </w:rPr>
                    <w:t>，闪点</w:t>
                  </w:r>
                  <w:r>
                    <w:rPr>
                      <w:rFonts w:hint="eastAsia"/>
                    </w:rPr>
                    <w:t>(</w:t>
                  </w:r>
                  <w:r>
                    <w:rPr>
                      <w:rFonts w:hint="eastAsia"/>
                    </w:rPr>
                    <w:t>开口</w:t>
                  </w:r>
                  <w:r>
                    <w:rPr>
                      <w:rFonts w:hint="eastAsia"/>
                    </w:rPr>
                    <w:t>,</w:t>
                  </w:r>
                  <w:r>
                    <w:rPr>
                      <w:rFonts w:hint="eastAsia"/>
                    </w:rPr>
                    <w:t>℃）：</w:t>
                  </w:r>
                  <w:r>
                    <w:rPr>
                      <w:rFonts w:hint="eastAsia"/>
                    </w:rPr>
                    <w:t>20</w:t>
                  </w:r>
                  <w:r>
                    <w:rPr>
                      <w:rFonts w:hint="eastAsia"/>
                    </w:rPr>
                    <w:t>；相对密度（</w:t>
                  </w:r>
                  <w:r>
                    <w:rPr>
                      <w:rFonts w:hint="eastAsia"/>
                    </w:rPr>
                    <w:t>20</w:t>
                  </w:r>
                  <w:r>
                    <w:rPr>
                      <w:rFonts w:hint="eastAsia"/>
                    </w:rPr>
                    <w:t>℃）：</w:t>
                  </w:r>
                  <w:r>
                    <w:rPr>
                      <w:rFonts w:hint="eastAsia"/>
                    </w:rPr>
                    <w:t>1</w:t>
                  </w:r>
                  <w:r>
                    <w:t>.0</w:t>
                  </w:r>
                  <w:r>
                    <w:rPr>
                      <w:rFonts w:hint="eastAsia"/>
                    </w:rPr>
                    <w:t>以下，不溶于水</w:t>
                  </w:r>
                </w:p>
              </w:tc>
              <w:tc>
                <w:tcPr>
                  <w:tcW w:w="1146" w:type="dxa"/>
                  <w:vAlign w:val="center"/>
                </w:tcPr>
                <w:p w14:paraId="6CFD52DD" w14:textId="77777777" w:rsidR="00A30DFD" w:rsidRDefault="00000000" w:rsidP="0009790F">
                  <w:pPr>
                    <w:pStyle w:val="af4"/>
                  </w:pPr>
                  <w:r>
                    <w:rPr>
                      <w:rFonts w:hint="eastAsia"/>
                    </w:rPr>
                    <w:lastRenderedPageBreak/>
                    <w:t>可燃</w:t>
                  </w:r>
                </w:p>
              </w:tc>
              <w:tc>
                <w:tcPr>
                  <w:tcW w:w="2073" w:type="dxa"/>
                  <w:vAlign w:val="center"/>
                </w:tcPr>
                <w:p w14:paraId="4D60D468" w14:textId="77777777" w:rsidR="00A30DFD" w:rsidRDefault="00000000" w:rsidP="0009790F">
                  <w:pPr>
                    <w:pStyle w:val="af4"/>
                  </w:pPr>
                  <w:r>
                    <w:rPr>
                      <w:rFonts w:hint="eastAsia"/>
                    </w:rPr>
                    <w:t>/</w:t>
                  </w:r>
                </w:p>
              </w:tc>
            </w:tr>
            <w:tr w:rsidR="00A30DFD" w14:paraId="44CD8B6C" w14:textId="77777777" w:rsidTr="0009790F">
              <w:trPr>
                <w:trHeight w:val="340"/>
              </w:trPr>
              <w:tc>
                <w:tcPr>
                  <w:tcW w:w="1185" w:type="dxa"/>
                  <w:vAlign w:val="center"/>
                </w:tcPr>
                <w:p w14:paraId="171E6532" w14:textId="77777777" w:rsidR="00A30DFD" w:rsidRDefault="00000000" w:rsidP="0009790F">
                  <w:pPr>
                    <w:pStyle w:val="af4"/>
                  </w:pPr>
                  <w:r>
                    <w:rPr>
                      <w:rFonts w:hint="eastAsia"/>
                    </w:rPr>
                    <w:t>液氨</w:t>
                  </w:r>
                </w:p>
              </w:tc>
              <w:tc>
                <w:tcPr>
                  <w:tcW w:w="3531" w:type="dxa"/>
                  <w:vAlign w:val="center"/>
                </w:tcPr>
                <w:p w14:paraId="041CE198" w14:textId="77777777" w:rsidR="00A30DFD" w:rsidRDefault="00000000" w:rsidP="0009790F">
                  <w:pPr>
                    <w:pStyle w:val="af4"/>
                  </w:pPr>
                  <w:r>
                    <w:rPr>
                      <w:rFonts w:hint="eastAsia"/>
                    </w:rPr>
                    <w:t>无色液体，相对密度</w:t>
                  </w:r>
                  <w:r>
                    <w:t>（</w:t>
                  </w:r>
                  <w:r>
                    <w:t>15℃</w:t>
                  </w:r>
                  <w:r>
                    <w:t>）</w:t>
                  </w:r>
                  <w:r>
                    <w:rPr>
                      <w:rFonts w:hint="eastAsia"/>
                    </w:rPr>
                    <w:t>：</w:t>
                  </w:r>
                  <w:r>
                    <w:t>0.82</w:t>
                  </w:r>
                  <w:r>
                    <w:rPr>
                      <w:rFonts w:hint="eastAsia"/>
                    </w:rPr>
                    <w:t>，沸点：</w:t>
                  </w:r>
                  <w:r>
                    <w:t>-33.5</w:t>
                  </w:r>
                  <w:r>
                    <w:rPr>
                      <w:rFonts w:hint="eastAsia"/>
                    </w:rPr>
                    <w:t>，饱和蒸汽压：</w:t>
                  </w:r>
                  <w:r>
                    <w:t>506.62kpa</w:t>
                  </w:r>
                  <w:r>
                    <w:rPr>
                      <w:rFonts w:hint="eastAsia"/>
                    </w:rPr>
                    <w:t>（</w:t>
                  </w:r>
                  <w:r>
                    <w:rPr>
                      <w:rFonts w:hint="eastAsia"/>
                    </w:rPr>
                    <w:t>4.7</w:t>
                  </w:r>
                  <w:r>
                    <w:rPr>
                      <w:rFonts w:hint="eastAsia"/>
                    </w:rPr>
                    <w:t>℃）</w:t>
                  </w:r>
                </w:p>
              </w:tc>
              <w:tc>
                <w:tcPr>
                  <w:tcW w:w="1146" w:type="dxa"/>
                  <w:vAlign w:val="center"/>
                </w:tcPr>
                <w:p w14:paraId="6307410F" w14:textId="77777777" w:rsidR="00A30DFD" w:rsidRDefault="00000000" w:rsidP="0009790F">
                  <w:pPr>
                    <w:pStyle w:val="af4"/>
                  </w:pPr>
                  <w:r>
                    <w:rPr>
                      <w:rFonts w:hint="eastAsia"/>
                    </w:rPr>
                    <w:t>易燃</w:t>
                  </w:r>
                </w:p>
              </w:tc>
              <w:tc>
                <w:tcPr>
                  <w:tcW w:w="2073" w:type="dxa"/>
                  <w:vAlign w:val="center"/>
                </w:tcPr>
                <w:p w14:paraId="2857C92C" w14:textId="77777777" w:rsidR="00A30DFD" w:rsidRDefault="00000000" w:rsidP="0009790F">
                  <w:pPr>
                    <w:pStyle w:val="af4"/>
                  </w:pPr>
                  <w:r>
                    <w:rPr>
                      <w:rFonts w:hint="eastAsia"/>
                    </w:rPr>
                    <w:t>LD50</w:t>
                  </w:r>
                  <w:r>
                    <w:rPr>
                      <w:rFonts w:hint="eastAsia"/>
                    </w:rPr>
                    <w:t>：</w:t>
                  </w:r>
                  <w:r>
                    <w:rPr>
                      <w:rFonts w:hint="eastAsia"/>
                    </w:rPr>
                    <w:t>0.15ml/kg</w:t>
                  </w:r>
                  <w:r>
                    <w:rPr>
                      <w:rFonts w:hint="eastAsia"/>
                    </w:rPr>
                    <w:t>；</w:t>
                  </w:r>
                </w:p>
                <w:p w14:paraId="4ACD65F7" w14:textId="77777777" w:rsidR="00A30DFD" w:rsidRDefault="00000000" w:rsidP="0009790F">
                  <w:pPr>
                    <w:pStyle w:val="af4"/>
                  </w:pPr>
                  <w:r>
                    <w:t>LC50</w:t>
                  </w:r>
                  <w:r>
                    <w:rPr>
                      <w:rFonts w:hint="eastAsia"/>
                    </w:rPr>
                    <w:t>：</w:t>
                  </w:r>
                  <w:r>
                    <w:t>5000ppm/5min</w:t>
                  </w:r>
                </w:p>
              </w:tc>
            </w:tr>
            <w:tr w:rsidR="00A30DFD" w14:paraId="1CD1301A" w14:textId="77777777" w:rsidTr="0009790F">
              <w:trPr>
                <w:trHeight w:val="340"/>
              </w:trPr>
              <w:tc>
                <w:tcPr>
                  <w:tcW w:w="1185" w:type="dxa"/>
                  <w:vAlign w:val="center"/>
                </w:tcPr>
                <w:p w14:paraId="1C6A8E25" w14:textId="77777777" w:rsidR="00A30DFD" w:rsidRDefault="00000000" w:rsidP="0009790F">
                  <w:pPr>
                    <w:pStyle w:val="af4"/>
                  </w:pPr>
                  <w:r>
                    <w:rPr>
                      <w:rFonts w:hint="eastAsia"/>
                    </w:rPr>
                    <w:t>液氮</w:t>
                  </w:r>
                </w:p>
              </w:tc>
              <w:tc>
                <w:tcPr>
                  <w:tcW w:w="3531" w:type="dxa"/>
                  <w:vAlign w:val="center"/>
                </w:tcPr>
                <w:p w14:paraId="3EDBE819" w14:textId="77777777" w:rsidR="00A30DFD" w:rsidRDefault="00000000" w:rsidP="0009790F">
                  <w:pPr>
                    <w:pStyle w:val="af4"/>
                  </w:pPr>
                  <w:r>
                    <w:rPr>
                      <w:rFonts w:hint="eastAsia"/>
                    </w:rPr>
                    <w:t>无色压缩液体，相对密度</w:t>
                  </w:r>
                  <w:r>
                    <w:t>（</w:t>
                  </w:r>
                  <w:r>
                    <w:t>15℃</w:t>
                  </w:r>
                  <w:r>
                    <w:t>）</w:t>
                  </w:r>
                  <w:r>
                    <w:rPr>
                      <w:rFonts w:hint="eastAsia"/>
                    </w:rPr>
                    <w:t>：</w:t>
                  </w:r>
                  <w:r>
                    <w:t>0.81</w:t>
                  </w:r>
                  <w:r>
                    <w:rPr>
                      <w:rFonts w:hint="eastAsia"/>
                    </w:rPr>
                    <w:t>，沸点：</w:t>
                  </w:r>
                  <w:r>
                    <w:t>-195.6</w:t>
                  </w:r>
                  <w:r>
                    <w:rPr>
                      <w:rFonts w:hint="eastAsia"/>
                    </w:rPr>
                    <w:t>，饱和蒸汽压：</w:t>
                  </w:r>
                  <w:r>
                    <w:t>1026.42kpa</w:t>
                  </w:r>
                  <w:r>
                    <w:rPr>
                      <w:rFonts w:hint="eastAsia"/>
                    </w:rPr>
                    <w:t>（</w:t>
                  </w:r>
                  <w:r>
                    <w:t>-173</w:t>
                  </w:r>
                  <w:r>
                    <w:rPr>
                      <w:rFonts w:hint="eastAsia"/>
                    </w:rPr>
                    <w:t>℃）</w:t>
                  </w:r>
                </w:p>
              </w:tc>
              <w:tc>
                <w:tcPr>
                  <w:tcW w:w="1146" w:type="dxa"/>
                  <w:vAlign w:val="center"/>
                </w:tcPr>
                <w:p w14:paraId="1563EBF0" w14:textId="77777777" w:rsidR="00A30DFD" w:rsidRDefault="00000000" w:rsidP="0009790F">
                  <w:pPr>
                    <w:pStyle w:val="af4"/>
                  </w:pPr>
                  <w:r>
                    <w:t>/</w:t>
                  </w:r>
                </w:p>
              </w:tc>
              <w:tc>
                <w:tcPr>
                  <w:tcW w:w="2073" w:type="dxa"/>
                  <w:vAlign w:val="center"/>
                </w:tcPr>
                <w:p w14:paraId="355F1C65" w14:textId="77777777" w:rsidR="00A30DFD" w:rsidRDefault="00000000" w:rsidP="0009790F">
                  <w:pPr>
                    <w:pStyle w:val="af4"/>
                  </w:pPr>
                  <w:r>
                    <w:rPr>
                      <w:rFonts w:hint="eastAsia"/>
                    </w:rPr>
                    <w:t>/</w:t>
                  </w:r>
                </w:p>
              </w:tc>
            </w:tr>
            <w:tr w:rsidR="00A30DFD" w14:paraId="498AC076" w14:textId="77777777" w:rsidTr="0009790F">
              <w:trPr>
                <w:trHeight w:val="340"/>
              </w:trPr>
              <w:tc>
                <w:tcPr>
                  <w:tcW w:w="1185" w:type="dxa"/>
                  <w:vAlign w:val="center"/>
                </w:tcPr>
                <w:p w14:paraId="202F0E05" w14:textId="77777777" w:rsidR="00A30DFD" w:rsidRDefault="00000000" w:rsidP="0009790F">
                  <w:pPr>
                    <w:pStyle w:val="af4"/>
                  </w:pPr>
                  <w:r>
                    <w:rPr>
                      <w:rFonts w:hint="eastAsia"/>
                    </w:rPr>
                    <w:t>液化石油气</w:t>
                  </w:r>
                </w:p>
              </w:tc>
              <w:tc>
                <w:tcPr>
                  <w:tcW w:w="3531" w:type="dxa"/>
                  <w:vAlign w:val="center"/>
                </w:tcPr>
                <w:p w14:paraId="48398E9D" w14:textId="77777777" w:rsidR="00A30DFD" w:rsidRDefault="00000000" w:rsidP="0009790F">
                  <w:pPr>
                    <w:pStyle w:val="af4"/>
                  </w:pPr>
                  <w:r>
                    <w:rPr>
                      <w:rFonts w:hint="eastAsia"/>
                    </w:rPr>
                    <w:t>无色气体或黄棕色油状液体，相对密度</w:t>
                  </w:r>
                  <w:r>
                    <w:t>（</w:t>
                  </w:r>
                  <w:r>
                    <w:t>15℃</w:t>
                  </w:r>
                  <w:r>
                    <w:t>）</w:t>
                  </w:r>
                  <w:r>
                    <w:rPr>
                      <w:rFonts w:hint="eastAsia"/>
                    </w:rPr>
                    <w:t>：</w:t>
                  </w:r>
                  <w:r>
                    <w:rPr>
                      <w:color w:val="000000"/>
                    </w:rPr>
                    <w:t>0.62</w:t>
                  </w:r>
                  <w:r>
                    <w:rPr>
                      <w:rFonts w:hint="eastAsia"/>
                      <w:color w:val="000000"/>
                    </w:rPr>
                    <w:t>，沸点：</w:t>
                  </w:r>
                  <w:r>
                    <w:rPr>
                      <w:color w:val="000000"/>
                    </w:rPr>
                    <w:t>-83.8</w:t>
                  </w:r>
                </w:p>
              </w:tc>
              <w:tc>
                <w:tcPr>
                  <w:tcW w:w="1146" w:type="dxa"/>
                  <w:vAlign w:val="center"/>
                </w:tcPr>
                <w:p w14:paraId="6320EABC" w14:textId="77777777" w:rsidR="00A30DFD" w:rsidRDefault="00000000" w:rsidP="0009790F">
                  <w:pPr>
                    <w:pStyle w:val="af4"/>
                  </w:pPr>
                  <w:r>
                    <w:rPr>
                      <w:rFonts w:hint="eastAsia"/>
                    </w:rPr>
                    <w:t>易燃</w:t>
                  </w:r>
                </w:p>
              </w:tc>
              <w:tc>
                <w:tcPr>
                  <w:tcW w:w="2073" w:type="dxa"/>
                  <w:vAlign w:val="center"/>
                </w:tcPr>
                <w:p w14:paraId="00DA1600" w14:textId="77777777" w:rsidR="00A30DFD" w:rsidRDefault="00000000" w:rsidP="0009790F">
                  <w:pPr>
                    <w:pStyle w:val="af4"/>
                  </w:pPr>
                  <w:r>
                    <w:rPr>
                      <w:rFonts w:hint="eastAsia"/>
                    </w:rPr>
                    <w:t>/</w:t>
                  </w:r>
                </w:p>
              </w:tc>
            </w:tr>
          </w:tbl>
          <w:p w14:paraId="6BC9BD42" w14:textId="77777777" w:rsidR="00A30DFD" w:rsidRPr="0009790F" w:rsidRDefault="00000000" w:rsidP="00135146">
            <w:pPr>
              <w:pStyle w:val="21"/>
              <w:ind w:firstLine="480"/>
            </w:pPr>
            <w:r w:rsidRPr="0009790F">
              <w:rPr>
                <w:rFonts w:hint="eastAsia"/>
              </w:rPr>
              <w:t>8</w:t>
            </w:r>
            <w:r w:rsidRPr="0009790F">
              <w:t>.</w:t>
            </w:r>
            <w:r w:rsidRPr="0009790F">
              <w:rPr>
                <w:rFonts w:hint="eastAsia"/>
              </w:rPr>
              <w:t>地理位置及周边环境</w:t>
            </w:r>
          </w:p>
          <w:p w14:paraId="356E77E6" w14:textId="77777777" w:rsidR="00A30DFD" w:rsidRDefault="00000000" w:rsidP="00135146">
            <w:pPr>
              <w:pStyle w:val="21"/>
              <w:ind w:firstLine="480"/>
            </w:pPr>
            <w:r>
              <w:rPr>
                <w:rFonts w:hint="eastAsia"/>
              </w:rPr>
              <w:t>项目地理位置及周边环境概况：本项目位于宜兴市</w:t>
            </w:r>
            <w:proofErr w:type="gramStart"/>
            <w:r>
              <w:rPr>
                <w:rFonts w:hint="eastAsia"/>
              </w:rPr>
              <w:t>屺</w:t>
            </w:r>
            <w:proofErr w:type="gramEnd"/>
            <w:r>
              <w:rPr>
                <w:rFonts w:hint="eastAsia"/>
              </w:rPr>
              <w:t>亭街道宜北路</w:t>
            </w:r>
            <w:r>
              <w:rPr>
                <w:rFonts w:hint="eastAsia"/>
              </w:rPr>
              <w:t>928</w:t>
            </w:r>
            <w:r>
              <w:rPr>
                <w:rFonts w:hint="eastAsia"/>
              </w:rPr>
              <w:t>号（具体见附图</w:t>
            </w:r>
            <w:r>
              <w:t>1</w:t>
            </w:r>
            <w:r>
              <w:rPr>
                <w:rFonts w:hint="eastAsia"/>
              </w:rPr>
              <w:t>），东侧为空地、</w:t>
            </w:r>
            <w:proofErr w:type="gramStart"/>
            <w:r>
              <w:rPr>
                <w:rFonts w:hint="eastAsia"/>
              </w:rPr>
              <w:t>兴庄路</w:t>
            </w:r>
            <w:proofErr w:type="gramEnd"/>
            <w:r>
              <w:rPr>
                <w:rFonts w:hint="eastAsia"/>
              </w:rPr>
              <w:t>、文庄路；南侧为空地、</w:t>
            </w:r>
            <w:r>
              <w:t>宜兴市残疾人托养中心</w:t>
            </w:r>
            <w:r>
              <w:rPr>
                <w:rFonts w:hint="eastAsia"/>
              </w:rPr>
              <w:t>；西侧为宜北路；北侧为宜北路、文庄路、加油站。（具体见附图</w:t>
            </w:r>
            <w:r>
              <w:t>2</w:t>
            </w:r>
            <w:r>
              <w:rPr>
                <w:rFonts w:hint="eastAsia"/>
              </w:rPr>
              <w:t>）。</w:t>
            </w:r>
          </w:p>
          <w:p w14:paraId="69FA942F" w14:textId="77777777" w:rsidR="00A30DFD" w:rsidRPr="0009790F" w:rsidRDefault="00000000" w:rsidP="00135146">
            <w:pPr>
              <w:pStyle w:val="21"/>
              <w:ind w:firstLine="480"/>
            </w:pPr>
            <w:r w:rsidRPr="0009790F">
              <w:rPr>
                <w:rFonts w:hint="eastAsia"/>
              </w:rPr>
              <w:t>9</w:t>
            </w:r>
            <w:r w:rsidRPr="0009790F">
              <w:t>.</w:t>
            </w:r>
            <w:r w:rsidRPr="0009790F">
              <w:rPr>
                <w:rFonts w:hint="eastAsia"/>
              </w:rPr>
              <w:t>厂区平面布置情况</w:t>
            </w:r>
          </w:p>
          <w:p w14:paraId="4D13C2EA" w14:textId="77777777" w:rsidR="00A30DFD" w:rsidRDefault="00000000" w:rsidP="00135146">
            <w:pPr>
              <w:pStyle w:val="21"/>
              <w:ind w:firstLine="480"/>
            </w:pPr>
            <w:r>
              <w:t>本项目厂区内分为</w:t>
            </w:r>
            <w:r>
              <w:t>2</w:t>
            </w:r>
            <w:r>
              <w:t>栋生产车间、</w:t>
            </w:r>
            <w:r>
              <w:t>1</w:t>
            </w:r>
            <w:r>
              <w:t>栋办公楼、</w:t>
            </w:r>
            <w:r>
              <w:t>1</w:t>
            </w:r>
            <w:r>
              <w:t>间门卫室。生产车间内分设生产区、原料储存、成品仓库、危险废物暂存间、一般固废暂存间，本项目厂区平面布置详见附图</w:t>
            </w:r>
            <w:r>
              <w:t>3</w:t>
            </w:r>
            <w:r>
              <w:t>。</w:t>
            </w:r>
          </w:p>
        </w:tc>
      </w:tr>
      <w:tr w:rsidR="00A30DFD" w14:paraId="3A9A12D9" w14:textId="77777777">
        <w:trPr>
          <w:trHeight w:val="7225"/>
          <w:jc w:val="center"/>
        </w:trPr>
        <w:tc>
          <w:tcPr>
            <w:tcW w:w="699" w:type="dxa"/>
            <w:vAlign w:val="center"/>
          </w:tcPr>
          <w:p w14:paraId="700076A8" w14:textId="77777777" w:rsidR="00A30DFD" w:rsidRPr="00135146" w:rsidRDefault="00000000" w:rsidP="00135146">
            <w:pPr>
              <w:pStyle w:val="af2"/>
              <w:rPr>
                <w:b w:val="0"/>
                <w:bCs/>
              </w:rPr>
            </w:pPr>
            <w:r w:rsidRPr="00135146">
              <w:rPr>
                <w:rFonts w:hint="eastAsia"/>
                <w:b w:val="0"/>
                <w:bCs/>
              </w:rPr>
              <w:lastRenderedPageBreak/>
              <w:t>工艺流程和产排污环节</w:t>
            </w:r>
          </w:p>
        </w:tc>
        <w:tc>
          <w:tcPr>
            <w:tcW w:w="8285" w:type="dxa"/>
          </w:tcPr>
          <w:p w14:paraId="5CD50E87" w14:textId="77777777" w:rsidR="00A30DFD" w:rsidRPr="0009790F" w:rsidRDefault="00000000" w:rsidP="00135146">
            <w:pPr>
              <w:pStyle w:val="21"/>
              <w:ind w:firstLine="480"/>
            </w:pPr>
            <w:r w:rsidRPr="0009790F">
              <w:rPr>
                <w:rFonts w:hint="eastAsia"/>
              </w:rPr>
              <w:t>1</w:t>
            </w:r>
            <w:r w:rsidRPr="0009790F">
              <w:t>.</w:t>
            </w:r>
            <w:r w:rsidRPr="0009790F">
              <w:t>施工期项目工艺流程及产排污环节</w:t>
            </w:r>
          </w:p>
          <w:p w14:paraId="749B48DA" w14:textId="77777777" w:rsidR="00A30DFD" w:rsidRDefault="00000000" w:rsidP="00135146">
            <w:pPr>
              <w:pStyle w:val="21"/>
              <w:ind w:firstLine="480"/>
            </w:pPr>
            <w:r>
              <w:rPr>
                <w:rFonts w:hint="eastAsia"/>
              </w:rPr>
              <w:t>本项目为新建项目，需要新征土地和新建厂房，根据与宜兴经济技术开发区管理委员会和投资项目合作书可知，本项目新征用地</w:t>
            </w:r>
            <w:r>
              <w:rPr>
                <w:rFonts w:hint="eastAsia"/>
              </w:rPr>
              <w:t>40.3</w:t>
            </w:r>
            <w:r>
              <w:rPr>
                <w:rFonts w:hint="eastAsia"/>
              </w:rPr>
              <w:t>亩，约</w:t>
            </w:r>
            <w:r>
              <w:t xml:space="preserve">26866.67 </w:t>
            </w:r>
            <w:r>
              <w:rPr>
                <w:rFonts w:hint="eastAsia"/>
              </w:rPr>
              <w:t>m</w:t>
            </w:r>
            <w:r>
              <w:rPr>
                <w:rFonts w:hint="eastAsia"/>
                <w:vertAlign w:val="superscript"/>
              </w:rPr>
              <w:t>2</w:t>
            </w:r>
            <w:r>
              <w:rPr>
                <w:rFonts w:hint="eastAsia"/>
              </w:rPr>
              <w:t>，项目总建筑面积约</w:t>
            </w:r>
            <w:r>
              <w:t>27773 m</w:t>
            </w:r>
            <w:r>
              <w:rPr>
                <w:vertAlign w:val="superscript"/>
              </w:rPr>
              <w:t>2</w:t>
            </w:r>
            <w:r>
              <w:rPr>
                <w:rFonts w:hint="eastAsia"/>
              </w:rPr>
              <w:t>。</w:t>
            </w:r>
          </w:p>
          <w:p w14:paraId="0446BE0C" w14:textId="77777777" w:rsidR="00A30DFD" w:rsidRDefault="00000000" w:rsidP="00135146">
            <w:pPr>
              <w:pStyle w:val="21"/>
              <w:ind w:firstLine="480"/>
            </w:pPr>
            <w:r>
              <w:rPr>
                <w:rFonts w:hint="eastAsia"/>
              </w:rPr>
              <w:t>本项目新建</w:t>
            </w:r>
            <w:r>
              <w:t>2</w:t>
            </w:r>
            <w:r>
              <w:rPr>
                <w:rFonts w:hint="eastAsia"/>
              </w:rPr>
              <w:t>栋生产车间和</w:t>
            </w:r>
            <w:r>
              <w:t>1</w:t>
            </w:r>
            <w:r>
              <w:rPr>
                <w:rFonts w:hint="eastAsia"/>
              </w:rPr>
              <w:t>栋门卫室，</w:t>
            </w:r>
            <w:r>
              <w:rPr>
                <w:rFonts w:hint="eastAsia"/>
              </w:rPr>
              <w:t>1</w:t>
            </w:r>
            <w:r>
              <w:t>#</w:t>
            </w:r>
            <w:r>
              <w:rPr>
                <w:rFonts w:hint="eastAsia"/>
              </w:rPr>
              <w:t>车间建筑面积为</w:t>
            </w:r>
            <w:r>
              <w:rPr>
                <w:rFonts w:hint="eastAsia"/>
              </w:rPr>
              <w:t>2</w:t>
            </w:r>
            <w:r>
              <w:t xml:space="preserve">3073.67 </w:t>
            </w:r>
            <w:r>
              <w:rPr>
                <w:rFonts w:hint="eastAsia"/>
              </w:rPr>
              <w:t>m</w:t>
            </w:r>
            <w:r>
              <w:rPr>
                <w:vertAlign w:val="superscript"/>
              </w:rPr>
              <w:t>2</w:t>
            </w:r>
            <w:r>
              <w:rPr>
                <w:rFonts w:hint="eastAsia"/>
              </w:rPr>
              <w:t>，</w:t>
            </w:r>
            <w:r>
              <w:t>2#</w:t>
            </w:r>
            <w:r>
              <w:rPr>
                <w:rFonts w:hint="eastAsia"/>
              </w:rPr>
              <w:t>车间建筑面积为</w:t>
            </w:r>
            <w:r>
              <w:rPr>
                <w:rFonts w:hint="eastAsia"/>
              </w:rPr>
              <w:t>4</w:t>
            </w:r>
            <w:r>
              <w:t xml:space="preserve">948.51 </w:t>
            </w:r>
            <w:r>
              <w:rPr>
                <w:rFonts w:hint="eastAsia"/>
              </w:rPr>
              <w:t>m</w:t>
            </w:r>
            <w:r>
              <w:rPr>
                <w:vertAlign w:val="superscript"/>
              </w:rPr>
              <w:t>2</w:t>
            </w:r>
            <w:r>
              <w:rPr>
                <w:rFonts w:hint="eastAsia"/>
              </w:rPr>
              <w:t>，门卫室建筑面积为</w:t>
            </w:r>
            <w:r>
              <w:rPr>
                <w:rFonts w:hint="eastAsia"/>
              </w:rPr>
              <w:t>7</w:t>
            </w:r>
            <w:r>
              <w:t xml:space="preserve">7.00 </w:t>
            </w:r>
            <w:r>
              <w:rPr>
                <w:rFonts w:hint="eastAsia"/>
              </w:rPr>
              <w:t>m</w:t>
            </w:r>
            <w:r>
              <w:rPr>
                <w:vertAlign w:val="superscript"/>
              </w:rPr>
              <w:t>2</w:t>
            </w:r>
            <w:r>
              <w:rPr>
                <w:rFonts w:hint="eastAsia"/>
              </w:rPr>
              <w:t>。厂房施工建设流程</w:t>
            </w:r>
            <w:proofErr w:type="gramStart"/>
            <w:r>
              <w:rPr>
                <w:rFonts w:hint="eastAsia"/>
              </w:rPr>
              <w:t>及产污环节</w:t>
            </w:r>
            <w:proofErr w:type="gramEnd"/>
            <w:r>
              <w:rPr>
                <w:rFonts w:hint="eastAsia"/>
              </w:rPr>
              <w:t>详见下图。</w:t>
            </w:r>
          </w:p>
          <w:p w14:paraId="28F586BC" w14:textId="77777777" w:rsidR="00A30DFD" w:rsidRDefault="00000000" w:rsidP="0009790F">
            <w:pPr>
              <w:pStyle w:val="af4"/>
            </w:pPr>
            <w:r>
              <w:rPr>
                <w:noProof/>
              </w:rPr>
              <w:drawing>
                <wp:inline distT="0" distB="0" distL="0" distR="0" wp14:anchorId="1D9D1799" wp14:editId="2E9F11A3">
                  <wp:extent cx="2765425" cy="3528060"/>
                  <wp:effectExtent l="0" t="0" r="0" b="0"/>
                  <wp:docPr id="1023394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94764" name="图片 1"/>
                          <pic:cNvPicPr>
                            <a:picLocks noChangeAspect="1"/>
                          </pic:cNvPicPr>
                        </pic:nvPicPr>
                        <pic:blipFill>
                          <a:blip r:embed="rId12"/>
                          <a:stretch>
                            <a:fillRect/>
                          </a:stretch>
                        </pic:blipFill>
                        <pic:spPr>
                          <a:xfrm>
                            <a:off x="0" y="0"/>
                            <a:ext cx="2771487" cy="3536036"/>
                          </a:xfrm>
                          <a:prstGeom prst="rect">
                            <a:avLst/>
                          </a:prstGeom>
                        </pic:spPr>
                      </pic:pic>
                    </a:graphicData>
                  </a:graphic>
                </wp:inline>
              </w:drawing>
            </w:r>
          </w:p>
          <w:p w14:paraId="6E3EB2DC" w14:textId="77777777" w:rsidR="00A30DFD" w:rsidRDefault="00000000" w:rsidP="0009790F">
            <w:pPr>
              <w:pStyle w:val="af2"/>
            </w:pPr>
            <w:r>
              <w:rPr>
                <w:rFonts w:hint="eastAsia"/>
              </w:rPr>
              <w:t>图</w:t>
            </w:r>
            <w:r>
              <w:rPr>
                <w:rFonts w:hint="eastAsia"/>
              </w:rPr>
              <w:t>2</w:t>
            </w:r>
            <w:r>
              <w:t>-3</w:t>
            </w:r>
            <w:r>
              <w:rPr>
                <w:rFonts w:hint="eastAsia"/>
              </w:rPr>
              <w:t>工程施工工艺流程</w:t>
            </w:r>
            <w:proofErr w:type="gramStart"/>
            <w:r>
              <w:rPr>
                <w:rFonts w:hint="eastAsia"/>
              </w:rPr>
              <w:t>及产污环节</w:t>
            </w:r>
            <w:proofErr w:type="gramEnd"/>
            <w:r>
              <w:rPr>
                <w:rFonts w:hint="eastAsia"/>
              </w:rPr>
              <w:t>图</w:t>
            </w:r>
          </w:p>
          <w:p w14:paraId="76609695" w14:textId="77777777" w:rsidR="00A30DFD" w:rsidRPr="0009790F" w:rsidRDefault="00000000" w:rsidP="00135146">
            <w:pPr>
              <w:pStyle w:val="21"/>
              <w:ind w:firstLine="480"/>
            </w:pPr>
            <w:r w:rsidRPr="0009790F">
              <w:rPr>
                <w:rFonts w:hint="eastAsia"/>
              </w:rPr>
              <w:t>（</w:t>
            </w:r>
            <w:r w:rsidRPr="0009790F">
              <w:rPr>
                <w:rFonts w:hint="eastAsia"/>
              </w:rPr>
              <w:t>1</w:t>
            </w:r>
            <w:r w:rsidRPr="0009790F">
              <w:rPr>
                <w:rFonts w:hint="eastAsia"/>
              </w:rPr>
              <w:t>）基础工程施工</w:t>
            </w:r>
          </w:p>
          <w:p w14:paraId="727DCB49" w14:textId="77777777" w:rsidR="00A30DFD" w:rsidRDefault="00000000" w:rsidP="00135146">
            <w:pPr>
              <w:pStyle w:val="21"/>
              <w:ind w:firstLine="480"/>
            </w:pPr>
            <w:r>
              <w:rPr>
                <w:rFonts w:hint="eastAsia"/>
              </w:rPr>
              <w:t>在基础开挖、地基处理与基础施工时，由于挖土机、运土卡车、打桩机、</w:t>
            </w:r>
            <w:proofErr w:type="gramStart"/>
            <w:r>
              <w:rPr>
                <w:rFonts w:hint="eastAsia"/>
              </w:rPr>
              <w:t>夯实机</w:t>
            </w:r>
            <w:proofErr w:type="gramEnd"/>
            <w:r>
              <w:rPr>
                <w:rFonts w:hint="eastAsia"/>
              </w:rPr>
              <w:t>等施工机械的运行将产生一定的噪声；同时，挖填土石方作业及运输车辆行驶将产生扬尘，不同条件下的扬尘对环境的影响不同；另外，施工人员会产生生活污水；基础开挖引起现有土地利用类型的改变，会造成生态变化并引起一定程度的水土流失。</w:t>
            </w:r>
          </w:p>
          <w:p w14:paraId="5EECA4C8" w14:textId="77777777" w:rsidR="00A30DFD" w:rsidRDefault="00000000" w:rsidP="00135146">
            <w:pPr>
              <w:pStyle w:val="21"/>
              <w:ind w:firstLine="480"/>
            </w:pPr>
            <w:r>
              <w:rPr>
                <w:rFonts w:hint="eastAsia"/>
              </w:rPr>
              <w:t>（</w:t>
            </w:r>
            <w:r>
              <w:rPr>
                <w:rFonts w:hint="eastAsia"/>
              </w:rPr>
              <w:t>2</w:t>
            </w:r>
            <w:r>
              <w:rPr>
                <w:rFonts w:hint="eastAsia"/>
              </w:rPr>
              <w:t>）主体工程及附属工程施工</w:t>
            </w:r>
          </w:p>
          <w:p w14:paraId="377A70D6" w14:textId="77777777" w:rsidR="00A30DFD" w:rsidRDefault="00000000" w:rsidP="00135146">
            <w:pPr>
              <w:pStyle w:val="21"/>
              <w:ind w:firstLine="480"/>
            </w:pPr>
            <w:r>
              <w:rPr>
                <w:rFonts w:hint="eastAsia"/>
              </w:rPr>
              <w:t>混凝土搅拌机、挖掘机、打夯机、装载汽车等运行时会产生噪声，同时也产生扬尘。此外，还有一些原材料废弃料以及生产和生活污水产生。</w:t>
            </w:r>
          </w:p>
          <w:p w14:paraId="6F4795F6" w14:textId="77777777" w:rsidR="00A30DFD" w:rsidRDefault="00000000" w:rsidP="00135146">
            <w:pPr>
              <w:pStyle w:val="21"/>
              <w:ind w:firstLine="480"/>
            </w:pPr>
            <w:r>
              <w:rPr>
                <w:rFonts w:hint="eastAsia"/>
              </w:rPr>
              <w:t>（</w:t>
            </w:r>
            <w:r>
              <w:rPr>
                <w:rFonts w:hint="eastAsia"/>
              </w:rPr>
              <w:t>3</w:t>
            </w:r>
            <w:r>
              <w:rPr>
                <w:rFonts w:hint="eastAsia"/>
              </w:rPr>
              <w:t>）装饰工程施工</w:t>
            </w:r>
          </w:p>
          <w:p w14:paraId="2850DE81" w14:textId="77777777" w:rsidR="00A30DFD" w:rsidRDefault="00000000" w:rsidP="00135146">
            <w:pPr>
              <w:pStyle w:val="21"/>
              <w:ind w:firstLine="480"/>
            </w:pPr>
            <w:r>
              <w:rPr>
                <w:rFonts w:hint="eastAsia"/>
              </w:rPr>
              <w:lastRenderedPageBreak/>
              <w:t>在对构筑物的室内外进行装修时（如表面粉刷、油漆等），钻机、电锤等产生噪声，油漆喷涂等产生废气，装饰工程废弃物料及生活污水等。</w:t>
            </w:r>
          </w:p>
          <w:p w14:paraId="4174B023" w14:textId="77777777" w:rsidR="00A30DFD" w:rsidRDefault="00000000" w:rsidP="00135146">
            <w:pPr>
              <w:pStyle w:val="21"/>
              <w:ind w:firstLine="480"/>
            </w:pPr>
            <w:r>
              <w:rPr>
                <w:rFonts w:hint="eastAsia"/>
              </w:rPr>
              <w:t>（</w:t>
            </w:r>
            <w:r>
              <w:rPr>
                <w:rFonts w:hint="eastAsia"/>
              </w:rPr>
              <w:t>4</w:t>
            </w:r>
            <w:r>
              <w:rPr>
                <w:rFonts w:hint="eastAsia"/>
              </w:rPr>
              <w:t>）设备安装</w:t>
            </w:r>
          </w:p>
          <w:p w14:paraId="34960E2D" w14:textId="77777777" w:rsidR="00A30DFD" w:rsidRDefault="00000000" w:rsidP="00135146">
            <w:pPr>
              <w:pStyle w:val="21"/>
              <w:ind w:firstLine="480"/>
            </w:pPr>
            <w:r>
              <w:rPr>
                <w:rFonts w:hint="eastAsia"/>
              </w:rPr>
              <w:t>本过程主要包括项目区供电及通讯设施建设、区域绿化、生产设备安装等。本工段主要污染物是施工机械噪声、施工人员生活污水、土方及生活垃圾等。</w:t>
            </w:r>
          </w:p>
          <w:p w14:paraId="7BAA978E" w14:textId="77777777" w:rsidR="00A30DFD" w:rsidRDefault="00000000" w:rsidP="00135146">
            <w:pPr>
              <w:pStyle w:val="21"/>
              <w:ind w:firstLine="480"/>
            </w:pPr>
            <w:r>
              <w:rPr>
                <w:rFonts w:hint="eastAsia"/>
              </w:rPr>
              <w:t>（</w:t>
            </w:r>
            <w:r>
              <w:rPr>
                <w:rFonts w:hint="eastAsia"/>
              </w:rPr>
              <w:t>5</w:t>
            </w:r>
            <w:r>
              <w:rPr>
                <w:rFonts w:hint="eastAsia"/>
              </w:rPr>
              <w:t>）竣工验收</w:t>
            </w:r>
          </w:p>
          <w:p w14:paraId="5A85202A" w14:textId="77777777" w:rsidR="00A30DFD" w:rsidRDefault="00000000" w:rsidP="00135146">
            <w:pPr>
              <w:pStyle w:val="21"/>
              <w:ind w:firstLine="480"/>
            </w:pPr>
            <w:r>
              <w:rPr>
                <w:rFonts w:hint="eastAsia"/>
              </w:rPr>
              <w:t>设备安装完成后即可进行竣工验收工作。</w:t>
            </w:r>
          </w:p>
          <w:p w14:paraId="402FD595" w14:textId="77777777" w:rsidR="00A30DFD" w:rsidRDefault="00000000" w:rsidP="00135146">
            <w:pPr>
              <w:pStyle w:val="21"/>
              <w:ind w:firstLine="480"/>
            </w:pPr>
            <w:r>
              <w:rPr>
                <w:rFonts w:hint="eastAsia"/>
              </w:rPr>
              <w:t>建设项目在施工期以施工噪声、施工扬尘、废弃物料（建筑弃渣及其它废料）和废水为主要污染物。</w:t>
            </w:r>
          </w:p>
          <w:p w14:paraId="0621854E" w14:textId="77777777" w:rsidR="00A30DFD" w:rsidRDefault="00000000" w:rsidP="00135146">
            <w:pPr>
              <w:pStyle w:val="21"/>
              <w:ind w:firstLine="480"/>
            </w:pPr>
            <w:r>
              <w:t>2.</w:t>
            </w:r>
            <w:r>
              <w:t>运营期工艺流程</w:t>
            </w:r>
            <w:proofErr w:type="gramStart"/>
            <w:r>
              <w:t>及产污环节</w:t>
            </w:r>
            <w:proofErr w:type="gramEnd"/>
          </w:p>
          <w:p w14:paraId="4F03C273" w14:textId="77777777" w:rsidR="00A30DFD" w:rsidRDefault="00000000" w:rsidP="00135146">
            <w:pPr>
              <w:pStyle w:val="21"/>
              <w:ind w:firstLine="480"/>
            </w:pPr>
            <w:r>
              <w:rPr>
                <w:rFonts w:hint="eastAsia"/>
              </w:rPr>
              <w:t>根据建设单位提供资料，本项目</w:t>
            </w:r>
            <w:r>
              <w:rPr>
                <w:rFonts w:hint="eastAsia"/>
                <w:kern w:val="0"/>
                <w:szCs w:val="21"/>
              </w:rPr>
              <w:t>新能源传动系统齿轮轴套</w:t>
            </w:r>
            <w:r>
              <w:rPr>
                <w:rFonts w:hint="eastAsia"/>
              </w:rPr>
              <w:t>的生产工艺</w:t>
            </w:r>
            <w:proofErr w:type="gramStart"/>
            <w:r>
              <w:rPr>
                <w:rFonts w:hint="eastAsia"/>
              </w:rPr>
              <w:t>及产污环节</w:t>
            </w:r>
            <w:proofErr w:type="gramEnd"/>
            <w:r>
              <w:rPr>
                <w:rFonts w:hint="eastAsia"/>
              </w:rPr>
              <w:t>见下图。</w:t>
            </w:r>
          </w:p>
          <w:p w14:paraId="5E4789B2" w14:textId="16D677EA" w:rsidR="00A30DFD" w:rsidRDefault="008921B6" w:rsidP="0009790F">
            <w:pPr>
              <w:pStyle w:val="af4"/>
            </w:pPr>
            <w:r>
              <w:object w:dxaOrig="3661" w:dyaOrig="7171" w14:anchorId="6D628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60.3pt;height:313.65pt" o:ole="">
                  <v:imagedata r:id="rId13" o:title=""/>
                </v:shape>
                <o:OLEObject Type="Embed" ProgID="Visio.Drawing.15" ShapeID="_x0000_i1105" DrawAspect="Content" ObjectID="_1770717538" r:id="rId14"/>
              </w:object>
            </w:r>
          </w:p>
          <w:p w14:paraId="2B8C092E" w14:textId="77777777" w:rsidR="00A30DFD" w:rsidRDefault="00000000" w:rsidP="0009790F">
            <w:pPr>
              <w:pStyle w:val="af2"/>
            </w:pPr>
            <w:r>
              <w:rPr>
                <w:rFonts w:hint="eastAsia"/>
              </w:rPr>
              <w:t>图</w:t>
            </w:r>
            <w:r>
              <w:t>2-4</w:t>
            </w:r>
            <w:r>
              <w:rPr>
                <w:rFonts w:hint="eastAsia"/>
              </w:rPr>
              <w:t>新能源传动系统齿轮轴套生产工艺流程</w:t>
            </w:r>
            <w:proofErr w:type="gramStart"/>
            <w:r>
              <w:rPr>
                <w:rFonts w:hint="eastAsia"/>
              </w:rPr>
              <w:t>及产污环节</w:t>
            </w:r>
            <w:proofErr w:type="gramEnd"/>
            <w:r>
              <w:rPr>
                <w:rFonts w:hint="eastAsia"/>
              </w:rPr>
              <w:t>图</w:t>
            </w:r>
          </w:p>
          <w:p w14:paraId="29F4AB94" w14:textId="77777777" w:rsidR="00A30DFD" w:rsidRPr="0009790F" w:rsidRDefault="00000000" w:rsidP="00135146">
            <w:pPr>
              <w:pStyle w:val="21"/>
              <w:ind w:firstLine="480"/>
            </w:pPr>
            <w:r w:rsidRPr="0009790F">
              <w:rPr>
                <w:rFonts w:hint="eastAsia"/>
              </w:rPr>
              <w:t>工艺流程简述：</w:t>
            </w:r>
          </w:p>
          <w:p w14:paraId="2A670F01" w14:textId="77777777" w:rsidR="00A30DFD" w:rsidRDefault="00000000" w:rsidP="00135146">
            <w:pPr>
              <w:pStyle w:val="21"/>
            </w:pPr>
            <w:r>
              <w:rPr>
                <w:rFonts w:hint="eastAsia"/>
                <w:b/>
                <w:bCs/>
              </w:rPr>
              <w:t>原材料进料检：</w:t>
            </w:r>
            <w:r>
              <w:rPr>
                <w:rFonts w:hint="eastAsia"/>
              </w:rPr>
              <w:t>本项目的原材料为棒料，从原材料钢厂采购进料后，由质量部根据原材料钢材的标准</w:t>
            </w:r>
            <w:proofErr w:type="gramStart"/>
            <w:r>
              <w:rPr>
                <w:rFonts w:hint="eastAsia"/>
              </w:rPr>
              <w:t>用相关</w:t>
            </w:r>
            <w:proofErr w:type="gramEnd"/>
            <w:r>
              <w:rPr>
                <w:rFonts w:hint="eastAsia"/>
              </w:rPr>
              <w:t>测量仪器进行进料检验，该工序有不合格原</w:t>
            </w:r>
            <w:r>
              <w:rPr>
                <w:rFonts w:hint="eastAsia"/>
              </w:rPr>
              <w:lastRenderedPageBreak/>
              <w:t>料（</w:t>
            </w:r>
            <w:r>
              <w:rPr>
                <w:rFonts w:hint="eastAsia"/>
              </w:rPr>
              <w:t>S</w:t>
            </w:r>
            <w:r>
              <w:t>1</w:t>
            </w:r>
            <w:r>
              <w:rPr>
                <w:rFonts w:hint="eastAsia"/>
              </w:rPr>
              <w:t>）产生；</w:t>
            </w:r>
          </w:p>
          <w:p w14:paraId="4EB762B8" w14:textId="6A30C8D5" w:rsidR="00A30DFD" w:rsidRDefault="00000000" w:rsidP="00135146">
            <w:pPr>
              <w:pStyle w:val="21"/>
            </w:pPr>
            <w:r>
              <w:rPr>
                <w:rFonts w:hint="eastAsia"/>
                <w:b/>
                <w:bCs/>
              </w:rPr>
              <w:t>机加工：</w:t>
            </w:r>
            <w:r>
              <w:rPr>
                <w:rFonts w:hint="eastAsia"/>
              </w:rPr>
              <w:t>将原材料（棒料）在车</w:t>
            </w:r>
            <w:proofErr w:type="gramStart"/>
            <w:r>
              <w:rPr>
                <w:rFonts w:hint="eastAsia"/>
              </w:rPr>
              <w:t>铣</w:t>
            </w:r>
            <w:proofErr w:type="gramEnd"/>
            <w:r>
              <w:rPr>
                <w:rFonts w:hint="eastAsia"/>
              </w:rPr>
              <w:t>复合一体的自动化</w:t>
            </w:r>
            <w:r>
              <w:rPr>
                <w:rFonts w:hint="eastAsia"/>
              </w:rPr>
              <w:t>CNC</w:t>
            </w:r>
            <w:r>
              <w:rPr>
                <w:rFonts w:hint="eastAsia"/>
              </w:rPr>
              <w:t>设备上进行机械加工处理，在机加工过程中会用到切削油，切削油定期添加，</w:t>
            </w:r>
            <w:proofErr w:type="gramStart"/>
            <w:r>
              <w:rPr>
                <w:rFonts w:hint="eastAsia"/>
              </w:rPr>
              <w:t>无危废产生</w:t>
            </w:r>
            <w:proofErr w:type="gramEnd"/>
            <w:r>
              <w:rPr>
                <w:rFonts w:hint="eastAsia"/>
              </w:rPr>
              <w:t>，该工序有挥发性有机物（</w:t>
            </w:r>
            <w:r>
              <w:rPr>
                <w:rFonts w:hint="eastAsia"/>
              </w:rPr>
              <w:t>G1</w:t>
            </w:r>
            <w:r>
              <w:rPr>
                <w:rFonts w:hint="eastAsia"/>
              </w:rPr>
              <w:t>）、废边角料（</w:t>
            </w:r>
            <w:r>
              <w:rPr>
                <w:rFonts w:hint="eastAsia"/>
              </w:rPr>
              <w:t>S</w:t>
            </w:r>
            <w:r>
              <w:t>2</w:t>
            </w:r>
            <w:r>
              <w:rPr>
                <w:rFonts w:hint="eastAsia"/>
              </w:rPr>
              <w:t>）</w:t>
            </w:r>
            <w:r w:rsidR="008921B6">
              <w:rPr>
                <w:rFonts w:hint="eastAsia"/>
              </w:rPr>
              <w:t>、</w:t>
            </w:r>
            <w:r w:rsidR="008921B6" w:rsidRPr="008921B6">
              <w:rPr>
                <w:rFonts w:hint="eastAsia"/>
              </w:rPr>
              <w:t>废</w:t>
            </w:r>
            <w:r w:rsidR="008921B6">
              <w:rPr>
                <w:rFonts w:hint="eastAsia"/>
              </w:rPr>
              <w:t>切削油</w:t>
            </w:r>
            <w:r w:rsidR="008921B6" w:rsidRPr="008921B6">
              <w:rPr>
                <w:rFonts w:hint="eastAsia"/>
              </w:rPr>
              <w:t>（</w:t>
            </w:r>
            <w:r w:rsidR="008921B6" w:rsidRPr="008921B6">
              <w:rPr>
                <w:rFonts w:hint="eastAsia"/>
              </w:rPr>
              <w:t>S</w:t>
            </w:r>
            <w:r w:rsidR="008921B6">
              <w:t>3</w:t>
            </w:r>
            <w:r w:rsidR="008921B6" w:rsidRPr="008921B6">
              <w:rPr>
                <w:rFonts w:hint="eastAsia"/>
              </w:rPr>
              <w:t>）</w:t>
            </w:r>
            <w:r>
              <w:rPr>
                <w:rFonts w:hint="eastAsia"/>
              </w:rPr>
              <w:t>及噪声（</w:t>
            </w:r>
            <w:r>
              <w:rPr>
                <w:rFonts w:hint="eastAsia"/>
              </w:rPr>
              <w:t>N1</w:t>
            </w:r>
            <w:r>
              <w:rPr>
                <w:rFonts w:hint="eastAsia"/>
              </w:rPr>
              <w:t>）产生。</w:t>
            </w:r>
          </w:p>
          <w:p w14:paraId="6C530003" w14:textId="77777777" w:rsidR="00A30DFD" w:rsidRDefault="00000000" w:rsidP="00135146">
            <w:pPr>
              <w:pStyle w:val="21"/>
            </w:pPr>
            <w:r>
              <w:rPr>
                <w:rFonts w:hint="eastAsia"/>
                <w:b/>
                <w:bCs/>
              </w:rPr>
              <w:t>热处理工序：</w:t>
            </w:r>
            <w:r>
              <w:rPr>
                <w:rFonts w:hint="eastAsia"/>
              </w:rPr>
              <w:t>详见图</w:t>
            </w:r>
            <w:r>
              <w:rPr>
                <w:rFonts w:hint="eastAsia"/>
              </w:rPr>
              <w:t>2</w:t>
            </w:r>
            <w:r>
              <w:t>-5</w:t>
            </w:r>
            <w:r>
              <w:rPr>
                <w:rFonts w:hint="eastAsia"/>
              </w:rPr>
              <w:t>及其工艺流程简述。</w:t>
            </w:r>
          </w:p>
          <w:p w14:paraId="473464C2" w14:textId="63090470" w:rsidR="00A30DFD" w:rsidRDefault="00000000" w:rsidP="00135146">
            <w:pPr>
              <w:pStyle w:val="21"/>
            </w:pPr>
            <w:r>
              <w:rPr>
                <w:rFonts w:hint="eastAsia"/>
                <w:b/>
                <w:bCs/>
              </w:rPr>
              <w:t>研磨：</w:t>
            </w:r>
            <w:r>
              <w:rPr>
                <w:rFonts w:hint="eastAsia"/>
              </w:rPr>
              <w:t>将经过热处理后的零件通过自动磨床上进行研磨，研磨过程中会使用乳化液，乳化液由磨削液和切削液按比例混合而成，定期更换，该工序有挥发性有机物（</w:t>
            </w:r>
            <w:r>
              <w:rPr>
                <w:rFonts w:hint="eastAsia"/>
              </w:rPr>
              <w:t>G</w:t>
            </w:r>
            <w:r>
              <w:t>2</w:t>
            </w:r>
            <w:r>
              <w:rPr>
                <w:rFonts w:hint="eastAsia"/>
              </w:rPr>
              <w:t>）、废油泥（</w:t>
            </w:r>
            <w:r>
              <w:rPr>
                <w:rFonts w:hint="eastAsia"/>
              </w:rPr>
              <w:t>S</w:t>
            </w:r>
            <w:r w:rsidR="008921B6">
              <w:t>4</w:t>
            </w:r>
            <w:r>
              <w:rPr>
                <w:rFonts w:hint="eastAsia"/>
              </w:rPr>
              <w:t>）、废乳化液（</w:t>
            </w:r>
            <w:r>
              <w:rPr>
                <w:rFonts w:hint="eastAsia"/>
              </w:rPr>
              <w:t>S</w:t>
            </w:r>
            <w:r w:rsidR="008921B6">
              <w:t>5</w:t>
            </w:r>
            <w:r>
              <w:rPr>
                <w:rFonts w:hint="eastAsia"/>
              </w:rPr>
              <w:t>）及噪声（</w:t>
            </w:r>
            <w:r>
              <w:rPr>
                <w:rFonts w:hint="eastAsia"/>
              </w:rPr>
              <w:t>N2</w:t>
            </w:r>
            <w:r>
              <w:rPr>
                <w:rFonts w:hint="eastAsia"/>
              </w:rPr>
              <w:t>）产生。</w:t>
            </w:r>
          </w:p>
          <w:p w14:paraId="400A2F15" w14:textId="77777777" w:rsidR="00A30DFD" w:rsidRDefault="00000000" w:rsidP="00135146">
            <w:pPr>
              <w:pStyle w:val="21"/>
            </w:pPr>
            <w:r>
              <w:rPr>
                <w:rFonts w:hint="eastAsia"/>
                <w:b/>
                <w:bCs/>
              </w:rPr>
              <w:t>表面处理：</w:t>
            </w:r>
            <w:r>
              <w:rPr>
                <w:rFonts w:hint="eastAsia"/>
              </w:rPr>
              <w:t>研磨后的零件进行表面处理，该工序为外协加工。</w:t>
            </w:r>
          </w:p>
          <w:p w14:paraId="61BD12D7" w14:textId="457C96BA" w:rsidR="00A30DFD" w:rsidRDefault="00000000" w:rsidP="00135146">
            <w:pPr>
              <w:pStyle w:val="21"/>
            </w:pPr>
            <w:r>
              <w:rPr>
                <w:rFonts w:hint="eastAsia"/>
                <w:b/>
                <w:bCs/>
              </w:rPr>
              <w:t>终检：</w:t>
            </w:r>
            <w:r>
              <w:rPr>
                <w:rFonts w:hint="eastAsia"/>
              </w:rPr>
              <w:t>对经表面处理后的零件进行检验，合格后的零件进行包装即为成品，该工序有不合格品（</w:t>
            </w:r>
            <w:r>
              <w:rPr>
                <w:rFonts w:hint="eastAsia"/>
              </w:rPr>
              <w:t>S</w:t>
            </w:r>
            <w:r w:rsidR="008921B6">
              <w:t>6</w:t>
            </w:r>
            <w:r>
              <w:rPr>
                <w:rFonts w:hint="eastAsia"/>
              </w:rPr>
              <w:t>）产生。</w:t>
            </w:r>
          </w:p>
          <w:p w14:paraId="2D88B69F" w14:textId="77777777" w:rsidR="00A30DFD" w:rsidRDefault="00000000" w:rsidP="00135146">
            <w:pPr>
              <w:pStyle w:val="21"/>
            </w:pPr>
            <w:r>
              <w:rPr>
                <w:rFonts w:hint="eastAsia"/>
                <w:b/>
                <w:bCs/>
              </w:rPr>
              <w:t>包装：</w:t>
            </w:r>
            <w:r>
              <w:rPr>
                <w:rFonts w:hint="eastAsia"/>
              </w:rPr>
              <w:t>检验合格后的零件进行包装即为成品，入库储存。</w:t>
            </w:r>
          </w:p>
          <w:p w14:paraId="70D2B68B" w14:textId="33E695F7" w:rsidR="00A30DFD" w:rsidRDefault="008921B6" w:rsidP="0009790F">
            <w:pPr>
              <w:pStyle w:val="af4"/>
              <w:rPr>
                <w:b/>
                <w:bCs/>
              </w:rPr>
            </w:pPr>
            <w:r>
              <w:object w:dxaOrig="5761" w:dyaOrig="6571" w14:anchorId="42EC1DE1">
                <v:shape id="_x0000_i1109" type="#_x0000_t75" style="width:254.8pt;height:290.5pt" o:ole="">
                  <v:imagedata r:id="rId15" o:title=""/>
                </v:shape>
                <o:OLEObject Type="Embed" ProgID="Visio.Drawing.15" ShapeID="_x0000_i1109" DrawAspect="Content" ObjectID="_1770717539" r:id="rId16"/>
              </w:object>
            </w:r>
          </w:p>
          <w:p w14:paraId="0340DA8F" w14:textId="77777777" w:rsidR="00A30DFD" w:rsidRDefault="00000000" w:rsidP="0009790F">
            <w:pPr>
              <w:pStyle w:val="af2"/>
            </w:pPr>
            <w:r>
              <w:rPr>
                <w:rFonts w:hint="eastAsia"/>
              </w:rPr>
              <w:t>图</w:t>
            </w:r>
            <w:r>
              <w:t>2-5</w:t>
            </w:r>
            <w:r>
              <w:rPr>
                <w:rFonts w:hint="eastAsia"/>
              </w:rPr>
              <w:t>热处理工序生产工艺流程</w:t>
            </w:r>
            <w:proofErr w:type="gramStart"/>
            <w:r>
              <w:rPr>
                <w:rFonts w:hint="eastAsia"/>
              </w:rPr>
              <w:t>及产污环节</w:t>
            </w:r>
            <w:proofErr w:type="gramEnd"/>
            <w:r>
              <w:rPr>
                <w:rFonts w:hint="eastAsia"/>
              </w:rPr>
              <w:t>图</w:t>
            </w:r>
          </w:p>
          <w:p w14:paraId="19D96A35" w14:textId="77777777" w:rsidR="00A30DFD" w:rsidRPr="00135146" w:rsidRDefault="00000000" w:rsidP="00135146">
            <w:pPr>
              <w:pStyle w:val="21"/>
              <w:ind w:firstLine="480"/>
            </w:pPr>
            <w:r w:rsidRPr="00135146">
              <w:rPr>
                <w:rFonts w:hint="eastAsia"/>
              </w:rPr>
              <w:t>工艺流程简述：</w:t>
            </w:r>
          </w:p>
          <w:p w14:paraId="44CC4513" w14:textId="2FF5A476" w:rsidR="00A30DFD" w:rsidRDefault="00000000" w:rsidP="00135146">
            <w:pPr>
              <w:pStyle w:val="21"/>
            </w:pPr>
            <w:r w:rsidRPr="00135146">
              <w:rPr>
                <w:b/>
                <w:bCs/>
              </w:rPr>
              <w:t>前清洗：</w:t>
            </w:r>
            <w:r>
              <w:t>前清洗主要用专用的清洗机，清洗机有两个清洗槽，一个槽内添加清洗剂，起到清洗零件油污杂质的作用，清洗时间为</w:t>
            </w:r>
            <w:r>
              <w:t>10-15min</w:t>
            </w:r>
            <w:r>
              <w:t>，清洗液反复</w:t>
            </w:r>
            <w:r>
              <w:lastRenderedPageBreak/>
              <w:t>使用，每天只需要进行除油操作，防止油污过多影响清洗效果，排除的废油（</w:t>
            </w:r>
            <w:r>
              <w:t>S</w:t>
            </w:r>
            <w:r w:rsidR="008921B6">
              <w:t>7</w:t>
            </w:r>
            <w:r>
              <w:t>）由专门的容器盛放，交由有资质的公司进行处理，半年对清洗机清洗液进行整体更换，更换出来的</w:t>
            </w:r>
            <w:r w:rsidR="00EB3B3A">
              <w:rPr>
                <w:rFonts w:hint="eastAsia"/>
              </w:rPr>
              <w:t>清洗废液</w:t>
            </w:r>
            <w:r>
              <w:t>（</w:t>
            </w:r>
            <w:r>
              <w:t>S</w:t>
            </w:r>
            <w:r w:rsidR="008921B6">
              <w:t>8</w:t>
            </w:r>
            <w:r>
              <w:t>）交由有废水处理资质的单位进行处置；另外一个为漂洗，确保清洗剂被去除干净，产生清洗废水（</w:t>
            </w:r>
            <w:r>
              <w:t>W1</w:t>
            </w:r>
            <w:r>
              <w:t>），清洗</w:t>
            </w:r>
            <w:proofErr w:type="gramStart"/>
            <w:r>
              <w:t>废水经减量化</w:t>
            </w:r>
            <w:proofErr w:type="gramEnd"/>
            <w:r>
              <w:t>装置处理后，</w:t>
            </w:r>
            <w:r>
              <w:t>80%</w:t>
            </w:r>
            <w:r>
              <w:t>回用于清洗工艺，产生</w:t>
            </w:r>
            <w:r>
              <w:t>20%</w:t>
            </w:r>
            <w:r>
              <w:t>清洗废液（</w:t>
            </w:r>
            <w:r>
              <w:t>S</w:t>
            </w:r>
            <w:r w:rsidR="008921B6">
              <w:t>9</w:t>
            </w:r>
            <w:r>
              <w:t>）作为危险废物处置。清洗</w:t>
            </w:r>
            <w:proofErr w:type="gramStart"/>
            <w:r>
              <w:t>后原料</w:t>
            </w:r>
            <w:proofErr w:type="gramEnd"/>
            <w:r>
              <w:t>进行进入清洗设备烘干段，烘干采用电加热。</w:t>
            </w:r>
          </w:p>
          <w:p w14:paraId="6B82D13A" w14:textId="77777777" w:rsidR="00A30DFD" w:rsidRDefault="00000000" w:rsidP="00135146">
            <w:pPr>
              <w:pStyle w:val="21"/>
            </w:pPr>
            <w:r w:rsidRPr="00135146">
              <w:rPr>
                <w:b/>
                <w:bCs/>
              </w:rPr>
              <w:t>预热：</w:t>
            </w:r>
            <w:r>
              <w:t>将工件放入预氧化炉内加热，使基体表面形成一层</w:t>
            </w:r>
            <w:r>
              <w:t>Fe</w:t>
            </w:r>
            <w:r>
              <w:rPr>
                <w:vertAlign w:val="subscript"/>
              </w:rPr>
              <w:t>3</w:t>
            </w:r>
            <w:r>
              <w:t>O</w:t>
            </w:r>
            <w:r>
              <w:rPr>
                <w:vertAlign w:val="subscript"/>
              </w:rPr>
              <w:t>4</w:t>
            </w:r>
            <w:r>
              <w:t>，目的是使氮碳共渗层均匀，加快渗速；同时起预热作用，减小基体变形。氧化温度为</w:t>
            </w:r>
            <w:r>
              <w:t>400-450℃</w:t>
            </w:r>
            <w:r>
              <w:t>，预氧化时间为</w:t>
            </w:r>
            <w:r>
              <w:t>0.5-1h</w:t>
            </w:r>
            <w:r>
              <w:t>，电加热。</w:t>
            </w:r>
          </w:p>
          <w:p w14:paraId="14A18A6B" w14:textId="37E8A273" w:rsidR="00A30DFD" w:rsidRDefault="00000000" w:rsidP="00135146">
            <w:pPr>
              <w:pStyle w:val="21"/>
            </w:pPr>
            <w:r w:rsidRPr="00135146">
              <w:rPr>
                <w:b/>
                <w:bCs/>
              </w:rPr>
              <w:t>氮碳共渗：</w:t>
            </w:r>
            <w:r>
              <w:t>使用空温式气化器气化液氮，在氮化炉氮碳共渗区通入二氧化碳、氮气和氨气，使工件表面渗入氮原子，使工件材料耐蚀性、耐磨性和干摩擦性能明显提高。此过程电加热，温度控制在</w:t>
            </w:r>
            <w:r>
              <w:t>500℃</w:t>
            </w:r>
            <w:r>
              <w:t>，处理时间为</w:t>
            </w:r>
            <w:r>
              <w:t>4h</w:t>
            </w:r>
            <w:r>
              <w:t>，热处理过程产生氮碳共渗废气（</w:t>
            </w:r>
            <w:r>
              <w:t>G3</w:t>
            </w:r>
            <w:r>
              <w:t>）（由</w:t>
            </w:r>
            <w:r>
              <w:t>CO</w:t>
            </w:r>
            <w:r>
              <w:rPr>
                <w:vertAlign w:val="subscript"/>
              </w:rPr>
              <w:t>2</w:t>
            </w:r>
            <w:r>
              <w:t>、</w:t>
            </w:r>
            <w:r>
              <w:t>NH</w:t>
            </w:r>
            <w:r>
              <w:rPr>
                <w:vertAlign w:val="subscript"/>
              </w:rPr>
              <w:t>3</w:t>
            </w:r>
            <w:r>
              <w:t>、</w:t>
            </w:r>
            <w:r w:rsidR="00BB4581">
              <w:t>SO</w:t>
            </w:r>
            <w:r w:rsidR="00BB4581" w:rsidRPr="00BB4581">
              <w:rPr>
                <w:vertAlign w:val="subscript"/>
              </w:rPr>
              <w:t>2</w:t>
            </w:r>
            <w:r>
              <w:rPr>
                <w:rFonts w:hint="eastAsia"/>
              </w:rPr>
              <w:t>、</w:t>
            </w:r>
            <w:r>
              <w:rPr>
                <w:rFonts w:hint="eastAsia"/>
              </w:rPr>
              <w:t>N</w:t>
            </w:r>
            <w:r>
              <w:t>O</w:t>
            </w:r>
            <w:r>
              <w:rPr>
                <w:rFonts w:hint="eastAsia"/>
                <w:vertAlign w:val="subscript"/>
              </w:rPr>
              <w:t>x</w:t>
            </w:r>
            <w:r>
              <w:t>和颗粒物组成）。</w:t>
            </w:r>
          </w:p>
          <w:p w14:paraId="1447F787" w14:textId="289AB4A9" w:rsidR="00A30DFD" w:rsidRDefault="00000000" w:rsidP="00135146">
            <w:pPr>
              <w:pStyle w:val="21"/>
            </w:pPr>
            <w:r w:rsidRPr="00135146">
              <w:rPr>
                <w:rFonts w:hint="eastAsia"/>
                <w:b/>
                <w:bCs/>
              </w:rPr>
              <w:t>冷却：</w:t>
            </w:r>
            <w:r>
              <w:rPr>
                <w:rFonts w:hint="eastAsia"/>
              </w:rPr>
              <w:t>氮碳共渗后的</w:t>
            </w:r>
            <w:r>
              <w:t>高温工件进入氮化炉中的冷却区，使用淬火油冷却。过程产生油雾（</w:t>
            </w:r>
            <w:r>
              <w:t>G4</w:t>
            </w:r>
            <w:r>
              <w:t>）</w:t>
            </w:r>
            <w:r>
              <w:rPr>
                <w:rFonts w:hint="eastAsia"/>
              </w:rPr>
              <w:t>和非甲烷总烃（</w:t>
            </w:r>
            <w:r>
              <w:rPr>
                <w:rFonts w:hint="eastAsia"/>
              </w:rPr>
              <w:t>G</w:t>
            </w:r>
            <w:r>
              <w:t>5</w:t>
            </w:r>
            <w:r>
              <w:rPr>
                <w:rFonts w:hint="eastAsia"/>
              </w:rPr>
              <w:t>）</w:t>
            </w:r>
            <w:r>
              <w:t>，淬火油定期更换，产生废淬火油（</w:t>
            </w:r>
            <w:r>
              <w:t>S</w:t>
            </w:r>
            <w:r w:rsidR="008921B6">
              <w:t>10</w:t>
            </w:r>
            <w:r>
              <w:t>）。</w:t>
            </w:r>
          </w:p>
          <w:p w14:paraId="27EFA28D" w14:textId="77777777" w:rsidR="00A30DFD" w:rsidRDefault="00000000" w:rsidP="00135146">
            <w:pPr>
              <w:pStyle w:val="21"/>
            </w:pPr>
            <w:r w:rsidRPr="00135146">
              <w:rPr>
                <w:b/>
                <w:bCs/>
              </w:rPr>
              <w:t>后清洗：</w:t>
            </w:r>
            <w:r>
              <w:t>零件渗碳热处理结束，出炉零件表面附带有淬火油，利用碳氢清洗机进行后清洗，利用有机溶液相似相容的原理，碳氢很容易去除零件表面的淬火油，通过真空干燥出炉，零件表面无任何残留；带有的碳氢清洗剂通过蒸馏回收再利用，零件表面的油污通过蒸馏罐排污孔流出，废油（</w:t>
            </w:r>
            <w:r>
              <w:t>S10</w:t>
            </w:r>
            <w:r>
              <w:t>）由专门的容器收集；碳氢清洗剂只需定期添加，无需整体更换。</w:t>
            </w:r>
          </w:p>
          <w:p w14:paraId="24CE5F78" w14:textId="77777777" w:rsidR="00A30DFD" w:rsidRDefault="00000000" w:rsidP="00135146">
            <w:pPr>
              <w:pStyle w:val="21"/>
            </w:pPr>
            <w:r w:rsidRPr="00135146">
              <w:rPr>
                <w:b/>
                <w:bCs/>
              </w:rPr>
              <w:t>回火：</w:t>
            </w:r>
            <w:r>
              <w:t>为了降低工件的脆性，采用电加热，将清洗后的钢件在</w:t>
            </w:r>
            <w:r>
              <w:t>150℃~650℃</w:t>
            </w:r>
            <w:r>
              <w:t>的某一适当温度进行长时间的保温。再进行冷却。</w:t>
            </w:r>
          </w:p>
          <w:p w14:paraId="1C315058" w14:textId="77777777" w:rsidR="00A30DFD" w:rsidRDefault="00000000" w:rsidP="00135146">
            <w:pPr>
              <w:pStyle w:val="21"/>
              <w:ind w:firstLine="480"/>
            </w:pPr>
            <w:r>
              <w:t>原材料零部件金属熔点</w:t>
            </w:r>
            <w:r>
              <w:t>1500℃</w:t>
            </w:r>
            <w:r>
              <w:t>，氮碳共渗工艺温度远低于金属熔、沸点，原材料中的各类金属不会气化进入热处理废气中，因此热处理废气的污染因子不涉及金属及其氧化物。</w:t>
            </w:r>
          </w:p>
          <w:p w14:paraId="2AE3F9F7" w14:textId="77777777" w:rsidR="00A30DFD" w:rsidRPr="00135146" w:rsidRDefault="00000000" w:rsidP="00135146">
            <w:pPr>
              <w:pStyle w:val="21"/>
              <w:rPr>
                <w:b/>
                <w:bCs/>
              </w:rPr>
            </w:pPr>
            <w:r w:rsidRPr="00135146">
              <w:rPr>
                <w:b/>
                <w:bCs/>
              </w:rPr>
              <w:t>3</w:t>
            </w:r>
            <w:r w:rsidRPr="00135146">
              <w:rPr>
                <w:rFonts w:hint="eastAsia"/>
                <w:b/>
                <w:bCs/>
              </w:rPr>
              <w:t>.</w:t>
            </w:r>
            <w:r w:rsidRPr="00135146">
              <w:rPr>
                <w:b/>
                <w:bCs/>
              </w:rPr>
              <w:t>主要污染工序</w:t>
            </w:r>
          </w:p>
          <w:p w14:paraId="06F942D7" w14:textId="77777777" w:rsidR="00A30DFD" w:rsidRDefault="00000000" w:rsidP="00135146">
            <w:pPr>
              <w:pStyle w:val="21"/>
              <w:ind w:firstLine="480"/>
            </w:pPr>
            <w:r>
              <w:t>本项目主要</w:t>
            </w:r>
            <w:proofErr w:type="gramStart"/>
            <w:r>
              <w:t>的产污环节</w:t>
            </w:r>
            <w:proofErr w:type="gramEnd"/>
            <w:r>
              <w:t>和排污特征见表</w:t>
            </w:r>
            <w:r>
              <w:t>2-6</w:t>
            </w:r>
            <w:r>
              <w:t>。</w:t>
            </w:r>
          </w:p>
          <w:p w14:paraId="3FAB9260" w14:textId="77777777" w:rsidR="00135146" w:rsidRDefault="00135146" w:rsidP="00135146">
            <w:pPr>
              <w:pStyle w:val="21"/>
              <w:ind w:firstLine="480"/>
            </w:pPr>
          </w:p>
          <w:p w14:paraId="1638235C" w14:textId="77777777" w:rsidR="00135146" w:rsidRDefault="00135146" w:rsidP="00135146">
            <w:pPr>
              <w:pStyle w:val="21"/>
              <w:ind w:firstLine="480"/>
            </w:pPr>
          </w:p>
          <w:p w14:paraId="734A1DDE" w14:textId="50E8B488" w:rsidR="00A30DFD" w:rsidRDefault="00135146" w:rsidP="00135146">
            <w:pPr>
              <w:pStyle w:val="af2"/>
              <w:rPr>
                <w:rFonts w:ascii="宋体" w:hAnsi="宋体" w:cs="宋体"/>
              </w:rPr>
            </w:pPr>
            <w:r>
              <w:rPr>
                <w:rFonts w:hint="eastAsia"/>
              </w:rPr>
              <w:lastRenderedPageBreak/>
              <w:t>表</w:t>
            </w:r>
            <w:r>
              <w:rPr>
                <w:rFonts w:hint="eastAsia"/>
              </w:rPr>
              <w:t>2</w:t>
            </w:r>
            <w:r>
              <w:t xml:space="preserve">-6 </w:t>
            </w:r>
            <w:r>
              <w:rPr>
                <w:rFonts w:hint="eastAsia"/>
              </w:rPr>
              <w:t>本项目生产</w:t>
            </w:r>
            <w:proofErr w:type="gramStart"/>
            <w:r>
              <w:rPr>
                <w:rFonts w:hint="eastAsia"/>
              </w:rPr>
              <w:t>过程产污环节</w:t>
            </w:r>
            <w:proofErr w:type="gramEnd"/>
            <w:r>
              <w:rPr>
                <w:rFonts w:hint="eastAsia"/>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9"/>
              <w:gridCol w:w="673"/>
              <w:gridCol w:w="1157"/>
              <w:gridCol w:w="1727"/>
              <w:gridCol w:w="718"/>
              <w:gridCol w:w="3265"/>
            </w:tblGrid>
            <w:tr w:rsidR="00A30DFD" w14:paraId="18B946E4" w14:textId="77777777">
              <w:trPr>
                <w:trHeight w:val="340"/>
                <w:jc w:val="center"/>
              </w:trPr>
              <w:tc>
                <w:tcPr>
                  <w:tcW w:w="328" w:type="pct"/>
                  <w:vAlign w:val="center"/>
                </w:tcPr>
                <w:p w14:paraId="3829BBE4" w14:textId="77777777" w:rsidR="00A30DFD" w:rsidRPr="00135146" w:rsidRDefault="00000000" w:rsidP="00135146">
                  <w:pPr>
                    <w:pStyle w:val="af4"/>
                    <w:rPr>
                      <w:b/>
                      <w:bCs/>
                    </w:rPr>
                  </w:pPr>
                  <w:r w:rsidRPr="00135146">
                    <w:rPr>
                      <w:b/>
                      <w:bCs/>
                    </w:rPr>
                    <w:t>类别</w:t>
                  </w:r>
                </w:p>
              </w:tc>
              <w:tc>
                <w:tcPr>
                  <w:tcW w:w="417" w:type="pct"/>
                  <w:vAlign w:val="center"/>
                </w:tcPr>
                <w:p w14:paraId="3419F804" w14:textId="77777777" w:rsidR="00A30DFD" w:rsidRPr="00135146" w:rsidRDefault="00000000" w:rsidP="00135146">
                  <w:pPr>
                    <w:pStyle w:val="af4"/>
                    <w:rPr>
                      <w:b/>
                      <w:bCs/>
                    </w:rPr>
                  </w:pPr>
                  <w:r w:rsidRPr="00135146">
                    <w:rPr>
                      <w:b/>
                      <w:bCs/>
                    </w:rPr>
                    <w:t>代码</w:t>
                  </w:r>
                </w:p>
              </w:tc>
              <w:tc>
                <w:tcPr>
                  <w:tcW w:w="717" w:type="pct"/>
                  <w:vAlign w:val="center"/>
                </w:tcPr>
                <w:p w14:paraId="634C714A" w14:textId="77777777" w:rsidR="00A30DFD" w:rsidRPr="00135146" w:rsidRDefault="00000000" w:rsidP="00135146">
                  <w:pPr>
                    <w:pStyle w:val="af4"/>
                    <w:rPr>
                      <w:b/>
                      <w:bCs/>
                    </w:rPr>
                  </w:pPr>
                  <w:r w:rsidRPr="00135146">
                    <w:rPr>
                      <w:b/>
                      <w:bCs/>
                    </w:rPr>
                    <w:t>产生点</w:t>
                  </w:r>
                </w:p>
              </w:tc>
              <w:tc>
                <w:tcPr>
                  <w:tcW w:w="1070" w:type="pct"/>
                  <w:vAlign w:val="center"/>
                </w:tcPr>
                <w:p w14:paraId="06A31ACC" w14:textId="77777777" w:rsidR="00A30DFD" w:rsidRPr="00135146" w:rsidRDefault="00000000" w:rsidP="00135146">
                  <w:pPr>
                    <w:pStyle w:val="af4"/>
                    <w:rPr>
                      <w:b/>
                      <w:bCs/>
                    </w:rPr>
                  </w:pPr>
                  <w:r w:rsidRPr="00135146">
                    <w:rPr>
                      <w:b/>
                      <w:bCs/>
                    </w:rPr>
                    <w:t>污染物</w:t>
                  </w:r>
                </w:p>
              </w:tc>
              <w:tc>
                <w:tcPr>
                  <w:tcW w:w="445" w:type="pct"/>
                  <w:vAlign w:val="center"/>
                </w:tcPr>
                <w:p w14:paraId="3A47C1B3" w14:textId="77777777" w:rsidR="00A30DFD" w:rsidRPr="00135146" w:rsidRDefault="00000000" w:rsidP="00135146">
                  <w:pPr>
                    <w:pStyle w:val="af4"/>
                    <w:rPr>
                      <w:b/>
                      <w:bCs/>
                    </w:rPr>
                  </w:pPr>
                  <w:r w:rsidRPr="00135146">
                    <w:rPr>
                      <w:b/>
                      <w:bCs/>
                    </w:rPr>
                    <w:t>特征</w:t>
                  </w:r>
                </w:p>
              </w:tc>
              <w:tc>
                <w:tcPr>
                  <w:tcW w:w="2023" w:type="pct"/>
                  <w:vAlign w:val="center"/>
                </w:tcPr>
                <w:p w14:paraId="6DDED5B4" w14:textId="77777777" w:rsidR="00A30DFD" w:rsidRPr="00135146" w:rsidRDefault="00000000" w:rsidP="00135146">
                  <w:pPr>
                    <w:pStyle w:val="af4"/>
                    <w:rPr>
                      <w:b/>
                      <w:bCs/>
                    </w:rPr>
                  </w:pPr>
                  <w:r w:rsidRPr="00135146">
                    <w:rPr>
                      <w:b/>
                      <w:bCs/>
                    </w:rPr>
                    <w:t>去向</w:t>
                  </w:r>
                </w:p>
              </w:tc>
            </w:tr>
            <w:tr w:rsidR="00A30DFD" w14:paraId="1B01BCF9" w14:textId="77777777">
              <w:trPr>
                <w:trHeight w:val="340"/>
                <w:jc w:val="center"/>
              </w:trPr>
              <w:tc>
                <w:tcPr>
                  <w:tcW w:w="328" w:type="pct"/>
                  <w:vMerge w:val="restart"/>
                  <w:vAlign w:val="center"/>
                </w:tcPr>
                <w:p w14:paraId="16E14CE8" w14:textId="77777777" w:rsidR="00A30DFD" w:rsidRDefault="00000000" w:rsidP="00135146">
                  <w:pPr>
                    <w:pStyle w:val="af4"/>
                  </w:pPr>
                  <w:r>
                    <w:t>废气</w:t>
                  </w:r>
                </w:p>
              </w:tc>
              <w:tc>
                <w:tcPr>
                  <w:tcW w:w="417" w:type="pct"/>
                  <w:vAlign w:val="center"/>
                </w:tcPr>
                <w:p w14:paraId="5C501CF9" w14:textId="77777777" w:rsidR="00A30DFD" w:rsidRDefault="00000000" w:rsidP="00135146">
                  <w:pPr>
                    <w:pStyle w:val="af4"/>
                  </w:pPr>
                  <w:r>
                    <w:t>G1</w:t>
                  </w:r>
                </w:p>
              </w:tc>
              <w:tc>
                <w:tcPr>
                  <w:tcW w:w="717" w:type="pct"/>
                  <w:vAlign w:val="center"/>
                </w:tcPr>
                <w:p w14:paraId="08745B3F" w14:textId="77777777" w:rsidR="00A30DFD" w:rsidRDefault="00000000" w:rsidP="00135146">
                  <w:pPr>
                    <w:pStyle w:val="af4"/>
                  </w:pPr>
                  <w:r>
                    <w:rPr>
                      <w:rFonts w:hint="eastAsia"/>
                    </w:rPr>
                    <w:t>机加工</w:t>
                  </w:r>
                </w:p>
              </w:tc>
              <w:tc>
                <w:tcPr>
                  <w:tcW w:w="1070" w:type="pct"/>
                  <w:vAlign w:val="center"/>
                </w:tcPr>
                <w:p w14:paraId="72DD2ABE" w14:textId="77777777" w:rsidR="00A30DFD" w:rsidRDefault="00000000" w:rsidP="00135146">
                  <w:pPr>
                    <w:pStyle w:val="af4"/>
                  </w:pPr>
                  <w:r>
                    <w:rPr>
                      <w:rFonts w:hint="eastAsia"/>
                    </w:rPr>
                    <w:t>挥发性有机物</w:t>
                  </w:r>
                </w:p>
              </w:tc>
              <w:tc>
                <w:tcPr>
                  <w:tcW w:w="445" w:type="pct"/>
                  <w:vAlign w:val="center"/>
                </w:tcPr>
                <w:p w14:paraId="29BDB755" w14:textId="77777777" w:rsidR="00A30DFD" w:rsidRDefault="00000000" w:rsidP="00135146">
                  <w:pPr>
                    <w:pStyle w:val="af4"/>
                  </w:pPr>
                  <w:r>
                    <w:t>间断</w:t>
                  </w:r>
                </w:p>
              </w:tc>
              <w:tc>
                <w:tcPr>
                  <w:tcW w:w="2023" w:type="pct"/>
                  <w:vMerge w:val="restart"/>
                  <w:vAlign w:val="center"/>
                </w:tcPr>
                <w:p w14:paraId="6E2EF88A" w14:textId="77777777" w:rsidR="00A30DFD" w:rsidRDefault="00000000" w:rsidP="00135146">
                  <w:pPr>
                    <w:pStyle w:val="af4"/>
                  </w:pPr>
                  <w:r>
                    <w:rPr>
                      <w:rFonts w:hint="eastAsia"/>
                    </w:rPr>
                    <w:t>经设备配套</w:t>
                  </w:r>
                  <w:proofErr w:type="gramStart"/>
                  <w:r>
                    <w:rPr>
                      <w:rFonts w:hint="eastAsia"/>
                    </w:rPr>
                    <w:t>的油雾净化</w:t>
                  </w:r>
                  <w:proofErr w:type="gramEnd"/>
                  <w:r>
                    <w:rPr>
                      <w:rFonts w:hint="eastAsia"/>
                    </w:rPr>
                    <w:t>装置处理后在车间无组织排放</w:t>
                  </w:r>
                </w:p>
              </w:tc>
            </w:tr>
            <w:tr w:rsidR="00A30DFD" w14:paraId="5F854987" w14:textId="77777777">
              <w:trPr>
                <w:trHeight w:val="340"/>
                <w:jc w:val="center"/>
              </w:trPr>
              <w:tc>
                <w:tcPr>
                  <w:tcW w:w="328" w:type="pct"/>
                  <w:vMerge/>
                  <w:vAlign w:val="center"/>
                </w:tcPr>
                <w:p w14:paraId="2CBB533B" w14:textId="77777777" w:rsidR="00A30DFD" w:rsidRDefault="00A30DFD" w:rsidP="00135146">
                  <w:pPr>
                    <w:pStyle w:val="af4"/>
                  </w:pPr>
                </w:p>
              </w:tc>
              <w:tc>
                <w:tcPr>
                  <w:tcW w:w="417" w:type="pct"/>
                  <w:vAlign w:val="center"/>
                </w:tcPr>
                <w:p w14:paraId="2974CFCF" w14:textId="77777777" w:rsidR="00A30DFD" w:rsidRDefault="00000000" w:rsidP="00135146">
                  <w:pPr>
                    <w:pStyle w:val="af4"/>
                  </w:pPr>
                  <w:r>
                    <w:t>G2</w:t>
                  </w:r>
                </w:p>
              </w:tc>
              <w:tc>
                <w:tcPr>
                  <w:tcW w:w="717" w:type="pct"/>
                  <w:vAlign w:val="center"/>
                </w:tcPr>
                <w:p w14:paraId="0154F5B8" w14:textId="77777777" w:rsidR="00A30DFD" w:rsidRDefault="00000000" w:rsidP="00135146">
                  <w:pPr>
                    <w:pStyle w:val="af4"/>
                  </w:pPr>
                  <w:r>
                    <w:rPr>
                      <w:rFonts w:hint="eastAsia"/>
                    </w:rPr>
                    <w:t>研磨</w:t>
                  </w:r>
                </w:p>
              </w:tc>
              <w:tc>
                <w:tcPr>
                  <w:tcW w:w="1070" w:type="pct"/>
                  <w:vAlign w:val="center"/>
                </w:tcPr>
                <w:p w14:paraId="33634C31" w14:textId="77777777" w:rsidR="00A30DFD" w:rsidRDefault="00000000" w:rsidP="00135146">
                  <w:pPr>
                    <w:pStyle w:val="af4"/>
                  </w:pPr>
                  <w:r>
                    <w:rPr>
                      <w:rFonts w:hint="eastAsia"/>
                    </w:rPr>
                    <w:t>挥发性有机物</w:t>
                  </w:r>
                </w:p>
              </w:tc>
              <w:tc>
                <w:tcPr>
                  <w:tcW w:w="445" w:type="pct"/>
                  <w:vAlign w:val="center"/>
                </w:tcPr>
                <w:p w14:paraId="036EBE0F" w14:textId="77777777" w:rsidR="00A30DFD" w:rsidRDefault="00000000" w:rsidP="00135146">
                  <w:pPr>
                    <w:pStyle w:val="af4"/>
                  </w:pPr>
                  <w:r>
                    <w:t>间断</w:t>
                  </w:r>
                </w:p>
              </w:tc>
              <w:tc>
                <w:tcPr>
                  <w:tcW w:w="2023" w:type="pct"/>
                  <w:vMerge/>
                  <w:vAlign w:val="center"/>
                </w:tcPr>
                <w:p w14:paraId="4A7E04A7" w14:textId="77777777" w:rsidR="00A30DFD" w:rsidRDefault="00A30DFD" w:rsidP="00135146">
                  <w:pPr>
                    <w:pStyle w:val="af4"/>
                  </w:pPr>
                </w:p>
              </w:tc>
            </w:tr>
            <w:tr w:rsidR="00A30DFD" w14:paraId="710624E9" w14:textId="77777777">
              <w:trPr>
                <w:trHeight w:val="340"/>
                <w:jc w:val="center"/>
              </w:trPr>
              <w:tc>
                <w:tcPr>
                  <w:tcW w:w="328" w:type="pct"/>
                  <w:vMerge/>
                  <w:vAlign w:val="center"/>
                </w:tcPr>
                <w:p w14:paraId="1762B3E3" w14:textId="77777777" w:rsidR="00A30DFD" w:rsidRDefault="00A30DFD" w:rsidP="00135146">
                  <w:pPr>
                    <w:pStyle w:val="af4"/>
                  </w:pPr>
                </w:p>
              </w:tc>
              <w:tc>
                <w:tcPr>
                  <w:tcW w:w="417" w:type="pct"/>
                  <w:vAlign w:val="center"/>
                </w:tcPr>
                <w:p w14:paraId="409BB7E6" w14:textId="77777777" w:rsidR="00A30DFD" w:rsidRDefault="00000000" w:rsidP="00135146">
                  <w:pPr>
                    <w:pStyle w:val="af4"/>
                  </w:pPr>
                  <w:r>
                    <w:t>G3</w:t>
                  </w:r>
                </w:p>
              </w:tc>
              <w:tc>
                <w:tcPr>
                  <w:tcW w:w="717" w:type="pct"/>
                  <w:vAlign w:val="center"/>
                </w:tcPr>
                <w:p w14:paraId="30EAC161" w14:textId="77777777" w:rsidR="00A30DFD" w:rsidRDefault="00000000" w:rsidP="00135146">
                  <w:pPr>
                    <w:pStyle w:val="af4"/>
                  </w:pPr>
                  <w:r>
                    <w:rPr>
                      <w:rFonts w:hint="eastAsia"/>
                    </w:rPr>
                    <w:t>氮碳共渗</w:t>
                  </w:r>
                </w:p>
              </w:tc>
              <w:tc>
                <w:tcPr>
                  <w:tcW w:w="1070" w:type="pct"/>
                  <w:vAlign w:val="center"/>
                </w:tcPr>
                <w:p w14:paraId="39098360" w14:textId="7F6A28AA" w:rsidR="00A30DFD" w:rsidRDefault="00000000" w:rsidP="00135146">
                  <w:pPr>
                    <w:pStyle w:val="af4"/>
                  </w:pPr>
                  <w:r>
                    <w:t>CO</w:t>
                  </w:r>
                  <w:r>
                    <w:rPr>
                      <w:vertAlign w:val="subscript"/>
                    </w:rPr>
                    <w:t>2</w:t>
                  </w:r>
                  <w:r>
                    <w:t>、</w:t>
                  </w:r>
                  <w:r>
                    <w:t>NH</w:t>
                  </w:r>
                  <w:r>
                    <w:rPr>
                      <w:vertAlign w:val="subscript"/>
                    </w:rPr>
                    <w:t>3</w:t>
                  </w:r>
                  <w:r>
                    <w:t>、</w:t>
                  </w:r>
                  <w:r w:rsidR="00BB4581">
                    <w:t>SO</w:t>
                  </w:r>
                  <w:r>
                    <w:rPr>
                      <w:vertAlign w:val="subscript"/>
                    </w:rPr>
                    <w:t>2</w:t>
                  </w:r>
                  <w:r>
                    <w:rPr>
                      <w:rFonts w:hint="eastAsia"/>
                    </w:rPr>
                    <w:t>、</w:t>
                  </w:r>
                  <w:r>
                    <w:t>颗粒物</w:t>
                  </w:r>
                  <w:r>
                    <w:rPr>
                      <w:rFonts w:hint="eastAsia"/>
                    </w:rPr>
                    <w:t>、</w:t>
                  </w:r>
                  <w:r>
                    <w:rPr>
                      <w:rFonts w:hint="eastAsia"/>
                    </w:rPr>
                    <w:t>N</w:t>
                  </w:r>
                  <w:r>
                    <w:t>O</w:t>
                  </w:r>
                  <w:r>
                    <w:rPr>
                      <w:rFonts w:hint="eastAsia"/>
                      <w:vertAlign w:val="subscript"/>
                    </w:rPr>
                    <w:t>x</w:t>
                  </w:r>
                </w:p>
              </w:tc>
              <w:tc>
                <w:tcPr>
                  <w:tcW w:w="445" w:type="pct"/>
                  <w:vAlign w:val="center"/>
                </w:tcPr>
                <w:p w14:paraId="3D01CB3F" w14:textId="77777777" w:rsidR="00A30DFD" w:rsidRDefault="00000000" w:rsidP="00135146">
                  <w:pPr>
                    <w:pStyle w:val="af4"/>
                  </w:pPr>
                  <w:r>
                    <w:t>间断</w:t>
                  </w:r>
                </w:p>
              </w:tc>
              <w:tc>
                <w:tcPr>
                  <w:tcW w:w="2023" w:type="pct"/>
                  <w:vMerge w:val="restart"/>
                  <w:vAlign w:val="center"/>
                </w:tcPr>
                <w:p w14:paraId="08DF13C5" w14:textId="77777777" w:rsidR="00A30DFD" w:rsidRDefault="00000000" w:rsidP="00135146">
                  <w:pPr>
                    <w:pStyle w:val="af4"/>
                  </w:pPr>
                  <w:proofErr w:type="gramStart"/>
                  <w:r>
                    <w:rPr>
                      <w:rFonts w:hint="eastAsia"/>
                    </w:rPr>
                    <w:t>经火帘燃烧</w:t>
                  </w:r>
                  <w:proofErr w:type="gramEnd"/>
                  <w:r>
                    <w:rPr>
                      <w:rFonts w:hint="eastAsia"/>
                    </w:rPr>
                    <w:t>+</w:t>
                  </w:r>
                  <w:r>
                    <w:rPr>
                      <w:rFonts w:hint="eastAsia"/>
                    </w:rPr>
                    <w:t>湿式除尘处理后通过</w:t>
                  </w:r>
                  <w:r>
                    <w:t>15</w:t>
                  </w:r>
                  <w:r>
                    <w:rPr>
                      <w:rFonts w:hint="eastAsia"/>
                    </w:rPr>
                    <w:t>m</w:t>
                  </w:r>
                  <w:r>
                    <w:rPr>
                      <w:rFonts w:hint="eastAsia"/>
                    </w:rPr>
                    <w:t>高排气筒（</w:t>
                  </w:r>
                  <w:r>
                    <w:t>DA001</w:t>
                  </w:r>
                  <w:r>
                    <w:rPr>
                      <w:rFonts w:hint="eastAsia"/>
                    </w:rPr>
                    <w:t>）排放</w:t>
                  </w:r>
                </w:p>
              </w:tc>
            </w:tr>
            <w:tr w:rsidR="00A30DFD" w14:paraId="23355E4B" w14:textId="77777777">
              <w:trPr>
                <w:trHeight w:val="340"/>
                <w:jc w:val="center"/>
              </w:trPr>
              <w:tc>
                <w:tcPr>
                  <w:tcW w:w="328" w:type="pct"/>
                  <w:vMerge/>
                  <w:vAlign w:val="center"/>
                </w:tcPr>
                <w:p w14:paraId="13C2EF44" w14:textId="77777777" w:rsidR="00A30DFD" w:rsidRDefault="00A30DFD" w:rsidP="00135146">
                  <w:pPr>
                    <w:pStyle w:val="af4"/>
                  </w:pPr>
                </w:p>
              </w:tc>
              <w:tc>
                <w:tcPr>
                  <w:tcW w:w="417" w:type="pct"/>
                  <w:vAlign w:val="center"/>
                </w:tcPr>
                <w:p w14:paraId="3861B77B" w14:textId="77777777" w:rsidR="00A30DFD" w:rsidRDefault="00000000" w:rsidP="00135146">
                  <w:pPr>
                    <w:pStyle w:val="af4"/>
                  </w:pPr>
                  <w:r>
                    <w:t>G4</w:t>
                  </w:r>
                </w:p>
              </w:tc>
              <w:tc>
                <w:tcPr>
                  <w:tcW w:w="717" w:type="pct"/>
                  <w:vAlign w:val="center"/>
                </w:tcPr>
                <w:p w14:paraId="17C8B0DE" w14:textId="77777777" w:rsidR="00A30DFD" w:rsidRDefault="00000000" w:rsidP="00135146">
                  <w:pPr>
                    <w:pStyle w:val="af4"/>
                  </w:pPr>
                  <w:r>
                    <w:rPr>
                      <w:rFonts w:hint="eastAsia"/>
                    </w:rPr>
                    <w:t>冷却</w:t>
                  </w:r>
                </w:p>
              </w:tc>
              <w:tc>
                <w:tcPr>
                  <w:tcW w:w="1070" w:type="pct"/>
                  <w:vAlign w:val="center"/>
                </w:tcPr>
                <w:p w14:paraId="0935FD8F" w14:textId="77777777" w:rsidR="00A30DFD" w:rsidRDefault="00000000" w:rsidP="00135146">
                  <w:pPr>
                    <w:pStyle w:val="af4"/>
                  </w:pPr>
                  <w:proofErr w:type="gramStart"/>
                  <w:r>
                    <w:rPr>
                      <w:rFonts w:hint="eastAsia"/>
                    </w:rPr>
                    <w:t>油雾</w:t>
                  </w:r>
                  <w:proofErr w:type="gramEnd"/>
                </w:p>
              </w:tc>
              <w:tc>
                <w:tcPr>
                  <w:tcW w:w="445" w:type="pct"/>
                  <w:vAlign w:val="center"/>
                </w:tcPr>
                <w:p w14:paraId="774D004E" w14:textId="77777777" w:rsidR="00A30DFD" w:rsidRDefault="00000000" w:rsidP="00135146">
                  <w:pPr>
                    <w:pStyle w:val="af4"/>
                  </w:pPr>
                  <w:r>
                    <w:t>间断</w:t>
                  </w:r>
                </w:p>
              </w:tc>
              <w:tc>
                <w:tcPr>
                  <w:tcW w:w="2023" w:type="pct"/>
                  <w:vMerge/>
                  <w:vAlign w:val="center"/>
                </w:tcPr>
                <w:p w14:paraId="6011BABA" w14:textId="77777777" w:rsidR="00A30DFD" w:rsidRDefault="00A30DFD" w:rsidP="00135146">
                  <w:pPr>
                    <w:pStyle w:val="af4"/>
                  </w:pPr>
                </w:p>
              </w:tc>
            </w:tr>
            <w:tr w:rsidR="00A30DFD" w14:paraId="06C96689" w14:textId="77777777">
              <w:trPr>
                <w:trHeight w:val="340"/>
                <w:jc w:val="center"/>
              </w:trPr>
              <w:tc>
                <w:tcPr>
                  <w:tcW w:w="328" w:type="pct"/>
                  <w:vMerge/>
                  <w:vAlign w:val="center"/>
                </w:tcPr>
                <w:p w14:paraId="516F2C3A" w14:textId="77777777" w:rsidR="00A30DFD" w:rsidRDefault="00A30DFD" w:rsidP="00135146">
                  <w:pPr>
                    <w:pStyle w:val="af4"/>
                  </w:pPr>
                </w:p>
              </w:tc>
              <w:tc>
                <w:tcPr>
                  <w:tcW w:w="417" w:type="pct"/>
                  <w:vAlign w:val="center"/>
                </w:tcPr>
                <w:p w14:paraId="310083C3" w14:textId="77777777" w:rsidR="00A30DFD" w:rsidRDefault="00000000" w:rsidP="00135146">
                  <w:pPr>
                    <w:pStyle w:val="af4"/>
                  </w:pPr>
                  <w:r>
                    <w:rPr>
                      <w:rFonts w:hint="eastAsia"/>
                    </w:rPr>
                    <w:t>G</w:t>
                  </w:r>
                  <w:r>
                    <w:t>5</w:t>
                  </w:r>
                </w:p>
              </w:tc>
              <w:tc>
                <w:tcPr>
                  <w:tcW w:w="717" w:type="pct"/>
                  <w:vAlign w:val="center"/>
                </w:tcPr>
                <w:p w14:paraId="7BCBAFBF" w14:textId="77777777" w:rsidR="00A30DFD" w:rsidRDefault="00000000" w:rsidP="00135146">
                  <w:pPr>
                    <w:pStyle w:val="af4"/>
                  </w:pPr>
                  <w:r>
                    <w:rPr>
                      <w:rFonts w:hint="eastAsia"/>
                    </w:rPr>
                    <w:t>冷却</w:t>
                  </w:r>
                </w:p>
              </w:tc>
              <w:tc>
                <w:tcPr>
                  <w:tcW w:w="1070" w:type="pct"/>
                  <w:vAlign w:val="center"/>
                </w:tcPr>
                <w:p w14:paraId="50221F68" w14:textId="77777777" w:rsidR="00A30DFD" w:rsidRDefault="00000000" w:rsidP="00135146">
                  <w:pPr>
                    <w:pStyle w:val="af4"/>
                  </w:pPr>
                  <w:r>
                    <w:rPr>
                      <w:rFonts w:hint="eastAsia"/>
                    </w:rPr>
                    <w:t>非甲烷总烃</w:t>
                  </w:r>
                </w:p>
              </w:tc>
              <w:tc>
                <w:tcPr>
                  <w:tcW w:w="445" w:type="pct"/>
                  <w:vAlign w:val="center"/>
                </w:tcPr>
                <w:p w14:paraId="481BBDB6" w14:textId="77777777" w:rsidR="00A30DFD" w:rsidRDefault="00000000" w:rsidP="00135146">
                  <w:pPr>
                    <w:pStyle w:val="af4"/>
                  </w:pPr>
                  <w:r>
                    <w:rPr>
                      <w:rFonts w:hint="eastAsia"/>
                    </w:rPr>
                    <w:t>间断</w:t>
                  </w:r>
                </w:p>
              </w:tc>
              <w:tc>
                <w:tcPr>
                  <w:tcW w:w="2023" w:type="pct"/>
                  <w:vMerge/>
                  <w:vAlign w:val="center"/>
                </w:tcPr>
                <w:p w14:paraId="6B49BC4A" w14:textId="77777777" w:rsidR="00A30DFD" w:rsidRDefault="00A30DFD" w:rsidP="00135146">
                  <w:pPr>
                    <w:pStyle w:val="af4"/>
                  </w:pPr>
                </w:p>
              </w:tc>
            </w:tr>
            <w:tr w:rsidR="00A30DFD" w14:paraId="66B3B3E2" w14:textId="77777777">
              <w:trPr>
                <w:trHeight w:val="340"/>
                <w:jc w:val="center"/>
              </w:trPr>
              <w:tc>
                <w:tcPr>
                  <w:tcW w:w="328" w:type="pct"/>
                  <w:vMerge/>
                  <w:vAlign w:val="center"/>
                </w:tcPr>
                <w:p w14:paraId="776F4EC9" w14:textId="77777777" w:rsidR="00A30DFD" w:rsidRDefault="00A30DFD" w:rsidP="00135146">
                  <w:pPr>
                    <w:pStyle w:val="af4"/>
                  </w:pPr>
                </w:p>
              </w:tc>
              <w:tc>
                <w:tcPr>
                  <w:tcW w:w="417" w:type="pct"/>
                  <w:vAlign w:val="center"/>
                </w:tcPr>
                <w:p w14:paraId="042E7DFE" w14:textId="77777777" w:rsidR="00A30DFD" w:rsidRDefault="00000000" w:rsidP="00135146">
                  <w:pPr>
                    <w:pStyle w:val="af4"/>
                  </w:pPr>
                  <w:r>
                    <w:rPr>
                      <w:rFonts w:hint="eastAsia"/>
                    </w:rPr>
                    <w:t>G</w:t>
                  </w:r>
                  <w:r>
                    <w:t>6</w:t>
                  </w:r>
                </w:p>
              </w:tc>
              <w:tc>
                <w:tcPr>
                  <w:tcW w:w="717" w:type="pct"/>
                  <w:vAlign w:val="center"/>
                </w:tcPr>
                <w:p w14:paraId="06A42E40" w14:textId="77777777" w:rsidR="00A30DFD" w:rsidRDefault="00000000" w:rsidP="00135146">
                  <w:pPr>
                    <w:pStyle w:val="af4"/>
                  </w:pPr>
                  <w:r>
                    <w:rPr>
                      <w:rFonts w:hint="eastAsia"/>
                    </w:rPr>
                    <w:t>食堂</w:t>
                  </w:r>
                </w:p>
              </w:tc>
              <w:tc>
                <w:tcPr>
                  <w:tcW w:w="1070" w:type="pct"/>
                  <w:vAlign w:val="center"/>
                </w:tcPr>
                <w:p w14:paraId="638F10D5" w14:textId="77777777" w:rsidR="00A30DFD" w:rsidRDefault="00000000" w:rsidP="00135146">
                  <w:pPr>
                    <w:pStyle w:val="af4"/>
                  </w:pPr>
                  <w:r>
                    <w:rPr>
                      <w:rFonts w:hint="eastAsia"/>
                    </w:rPr>
                    <w:t>油烟</w:t>
                  </w:r>
                </w:p>
              </w:tc>
              <w:tc>
                <w:tcPr>
                  <w:tcW w:w="445" w:type="pct"/>
                  <w:vAlign w:val="center"/>
                </w:tcPr>
                <w:p w14:paraId="0285B571" w14:textId="77777777" w:rsidR="00A30DFD" w:rsidRDefault="00000000" w:rsidP="00135146">
                  <w:pPr>
                    <w:pStyle w:val="af4"/>
                  </w:pPr>
                  <w:r>
                    <w:rPr>
                      <w:rFonts w:hint="eastAsia"/>
                    </w:rPr>
                    <w:t>间断</w:t>
                  </w:r>
                </w:p>
              </w:tc>
              <w:tc>
                <w:tcPr>
                  <w:tcW w:w="2023" w:type="pct"/>
                  <w:vAlign w:val="center"/>
                </w:tcPr>
                <w:p w14:paraId="5E8E5F67" w14:textId="77777777" w:rsidR="00A30DFD" w:rsidRDefault="00000000" w:rsidP="00135146">
                  <w:pPr>
                    <w:pStyle w:val="af4"/>
                  </w:pPr>
                  <w:r>
                    <w:rPr>
                      <w:rFonts w:hint="eastAsia"/>
                    </w:rPr>
                    <w:t>通过油烟净化器处理后通过</w:t>
                  </w:r>
                  <w:r>
                    <w:rPr>
                      <w:rFonts w:hint="eastAsia"/>
                    </w:rPr>
                    <w:t>8m</w:t>
                  </w:r>
                  <w:r>
                    <w:rPr>
                      <w:rFonts w:hint="eastAsia"/>
                    </w:rPr>
                    <w:t>排气筒（</w:t>
                  </w:r>
                  <w:r>
                    <w:t>DA002</w:t>
                  </w:r>
                  <w:r>
                    <w:rPr>
                      <w:rFonts w:hint="eastAsia"/>
                    </w:rPr>
                    <w:t>）排放</w:t>
                  </w:r>
                </w:p>
              </w:tc>
            </w:tr>
            <w:tr w:rsidR="00A30DFD" w14:paraId="320AB6CE" w14:textId="77777777">
              <w:trPr>
                <w:trHeight w:val="224"/>
                <w:jc w:val="center"/>
              </w:trPr>
              <w:tc>
                <w:tcPr>
                  <w:tcW w:w="328" w:type="pct"/>
                  <w:vMerge w:val="restart"/>
                  <w:vAlign w:val="center"/>
                </w:tcPr>
                <w:p w14:paraId="1708E262" w14:textId="77777777" w:rsidR="00A30DFD" w:rsidRDefault="00000000" w:rsidP="00135146">
                  <w:pPr>
                    <w:pStyle w:val="af4"/>
                  </w:pPr>
                  <w:r>
                    <w:t>废水</w:t>
                  </w:r>
                </w:p>
              </w:tc>
              <w:tc>
                <w:tcPr>
                  <w:tcW w:w="417" w:type="pct"/>
                  <w:vAlign w:val="center"/>
                </w:tcPr>
                <w:p w14:paraId="4AE1980D" w14:textId="77777777" w:rsidR="00A30DFD" w:rsidRDefault="00000000" w:rsidP="00135146">
                  <w:pPr>
                    <w:pStyle w:val="af4"/>
                  </w:pPr>
                  <w:r>
                    <w:t>W1</w:t>
                  </w:r>
                </w:p>
              </w:tc>
              <w:tc>
                <w:tcPr>
                  <w:tcW w:w="717" w:type="pct"/>
                  <w:vAlign w:val="center"/>
                </w:tcPr>
                <w:p w14:paraId="4B930B61" w14:textId="77777777" w:rsidR="00A30DFD" w:rsidRDefault="00000000" w:rsidP="00135146">
                  <w:pPr>
                    <w:pStyle w:val="af4"/>
                  </w:pPr>
                  <w:r>
                    <w:rPr>
                      <w:rFonts w:hint="eastAsia"/>
                    </w:rPr>
                    <w:t>前清洗</w:t>
                  </w:r>
                </w:p>
              </w:tc>
              <w:tc>
                <w:tcPr>
                  <w:tcW w:w="1070" w:type="pct"/>
                  <w:vAlign w:val="center"/>
                </w:tcPr>
                <w:p w14:paraId="211915FD" w14:textId="77777777" w:rsidR="00A30DFD" w:rsidRDefault="00000000" w:rsidP="00135146">
                  <w:pPr>
                    <w:pStyle w:val="af4"/>
                  </w:pPr>
                  <w:r>
                    <w:rPr>
                      <w:rFonts w:hint="eastAsia"/>
                    </w:rPr>
                    <w:t>清洗废水</w:t>
                  </w:r>
                </w:p>
              </w:tc>
              <w:tc>
                <w:tcPr>
                  <w:tcW w:w="445" w:type="pct"/>
                  <w:vAlign w:val="center"/>
                </w:tcPr>
                <w:p w14:paraId="5A6D54DD" w14:textId="77777777" w:rsidR="00A30DFD" w:rsidRDefault="00000000" w:rsidP="00135146">
                  <w:pPr>
                    <w:pStyle w:val="af4"/>
                  </w:pPr>
                  <w:r>
                    <w:t>间断</w:t>
                  </w:r>
                </w:p>
              </w:tc>
              <w:tc>
                <w:tcPr>
                  <w:tcW w:w="2023" w:type="pct"/>
                  <w:vAlign w:val="center"/>
                </w:tcPr>
                <w:p w14:paraId="2F5D86D7" w14:textId="77777777" w:rsidR="00A30DFD" w:rsidRDefault="00000000" w:rsidP="00135146">
                  <w:pPr>
                    <w:pStyle w:val="af4"/>
                  </w:pPr>
                  <w:r>
                    <w:t>清洗</w:t>
                  </w:r>
                  <w:proofErr w:type="gramStart"/>
                  <w:r>
                    <w:t>废水经减量化</w:t>
                  </w:r>
                  <w:proofErr w:type="gramEnd"/>
                  <w:r>
                    <w:t>装置处理后，</w:t>
                  </w:r>
                  <w:r>
                    <w:t>80%</w:t>
                  </w:r>
                  <w:r>
                    <w:t>回用于清洗工艺</w:t>
                  </w:r>
                  <w:r>
                    <w:rPr>
                      <w:rFonts w:hint="eastAsia"/>
                    </w:rPr>
                    <w:t>，</w:t>
                  </w:r>
                  <w:r>
                    <w:t>产生</w:t>
                  </w:r>
                  <w:r>
                    <w:t>20%</w:t>
                  </w:r>
                  <w:r>
                    <w:t>清洗废液（</w:t>
                  </w:r>
                  <w:r>
                    <w:t>S8</w:t>
                  </w:r>
                  <w:r>
                    <w:t>）作为危险废物处置</w:t>
                  </w:r>
                </w:p>
              </w:tc>
            </w:tr>
            <w:tr w:rsidR="00A30DFD" w14:paraId="422DD21F" w14:textId="77777777">
              <w:trPr>
                <w:trHeight w:val="340"/>
                <w:jc w:val="center"/>
              </w:trPr>
              <w:tc>
                <w:tcPr>
                  <w:tcW w:w="328" w:type="pct"/>
                  <w:vMerge/>
                  <w:vAlign w:val="center"/>
                </w:tcPr>
                <w:p w14:paraId="6013C85D" w14:textId="77777777" w:rsidR="00A30DFD" w:rsidRDefault="00A30DFD" w:rsidP="00135146">
                  <w:pPr>
                    <w:pStyle w:val="af4"/>
                  </w:pPr>
                </w:p>
              </w:tc>
              <w:tc>
                <w:tcPr>
                  <w:tcW w:w="417" w:type="pct"/>
                  <w:vAlign w:val="center"/>
                </w:tcPr>
                <w:p w14:paraId="71FA7538" w14:textId="77777777" w:rsidR="00A30DFD" w:rsidRDefault="00000000" w:rsidP="00135146">
                  <w:pPr>
                    <w:pStyle w:val="af4"/>
                  </w:pPr>
                  <w:r>
                    <w:t>W2</w:t>
                  </w:r>
                </w:p>
              </w:tc>
              <w:tc>
                <w:tcPr>
                  <w:tcW w:w="717" w:type="pct"/>
                  <w:vAlign w:val="center"/>
                </w:tcPr>
                <w:p w14:paraId="306FD297" w14:textId="77777777" w:rsidR="00A30DFD" w:rsidRDefault="00000000" w:rsidP="00135146">
                  <w:pPr>
                    <w:pStyle w:val="af4"/>
                  </w:pPr>
                  <w:r>
                    <w:rPr>
                      <w:rFonts w:hint="eastAsia"/>
                    </w:rPr>
                    <w:t>员工生活活动</w:t>
                  </w:r>
                </w:p>
              </w:tc>
              <w:tc>
                <w:tcPr>
                  <w:tcW w:w="1070" w:type="pct"/>
                  <w:vAlign w:val="center"/>
                </w:tcPr>
                <w:p w14:paraId="4CEEBE66" w14:textId="77777777" w:rsidR="00A30DFD" w:rsidRDefault="00000000" w:rsidP="00135146">
                  <w:pPr>
                    <w:pStyle w:val="af4"/>
                  </w:pPr>
                  <w:r>
                    <w:rPr>
                      <w:rFonts w:hint="eastAsia"/>
                    </w:rPr>
                    <w:t>生活污水</w:t>
                  </w:r>
                </w:p>
              </w:tc>
              <w:tc>
                <w:tcPr>
                  <w:tcW w:w="445" w:type="pct"/>
                  <w:vAlign w:val="center"/>
                </w:tcPr>
                <w:p w14:paraId="7E0B3D32" w14:textId="77777777" w:rsidR="00A30DFD" w:rsidRDefault="00000000" w:rsidP="00135146">
                  <w:pPr>
                    <w:pStyle w:val="af4"/>
                  </w:pPr>
                  <w:r>
                    <w:t>间断</w:t>
                  </w:r>
                </w:p>
              </w:tc>
              <w:tc>
                <w:tcPr>
                  <w:tcW w:w="2023" w:type="pct"/>
                  <w:vAlign w:val="center"/>
                </w:tcPr>
                <w:p w14:paraId="1037A7D2" w14:textId="77777777" w:rsidR="00A30DFD" w:rsidRDefault="00000000" w:rsidP="00135146">
                  <w:pPr>
                    <w:pStyle w:val="af4"/>
                  </w:pPr>
                  <w:r>
                    <w:rPr>
                      <w:rFonts w:hint="eastAsia"/>
                    </w:rPr>
                    <w:t>经化粪池处理后接管宜兴城市污水处理厂集中处理</w:t>
                  </w:r>
                </w:p>
              </w:tc>
            </w:tr>
            <w:tr w:rsidR="00A30DFD" w14:paraId="0F1A8DE7" w14:textId="77777777">
              <w:trPr>
                <w:trHeight w:val="340"/>
                <w:jc w:val="center"/>
              </w:trPr>
              <w:tc>
                <w:tcPr>
                  <w:tcW w:w="328" w:type="pct"/>
                  <w:vMerge/>
                  <w:vAlign w:val="center"/>
                </w:tcPr>
                <w:p w14:paraId="72E2B6E4" w14:textId="77777777" w:rsidR="00A30DFD" w:rsidRDefault="00A30DFD" w:rsidP="00135146">
                  <w:pPr>
                    <w:pStyle w:val="af4"/>
                  </w:pPr>
                </w:p>
              </w:tc>
              <w:tc>
                <w:tcPr>
                  <w:tcW w:w="417" w:type="pct"/>
                  <w:vAlign w:val="center"/>
                </w:tcPr>
                <w:p w14:paraId="7E8F3B8A" w14:textId="77777777" w:rsidR="00A30DFD" w:rsidRDefault="00000000" w:rsidP="00135146">
                  <w:pPr>
                    <w:pStyle w:val="af4"/>
                  </w:pPr>
                  <w:r>
                    <w:t>W3</w:t>
                  </w:r>
                </w:p>
              </w:tc>
              <w:tc>
                <w:tcPr>
                  <w:tcW w:w="717" w:type="pct"/>
                  <w:vAlign w:val="center"/>
                </w:tcPr>
                <w:p w14:paraId="57EC20EE" w14:textId="77777777" w:rsidR="00A30DFD" w:rsidRDefault="00000000" w:rsidP="00135146">
                  <w:pPr>
                    <w:pStyle w:val="af4"/>
                  </w:pPr>
                  <w:r>
                    <w:rPr>
                      <w:rFonts w:hint="eastAsia"/>
                    </w:rPr>
                    <w:t>食堂</w:t>
                  </w:r>
                </w:p>
              </w:tc>
              <w:tc>
                <w:tcPr>
                  <w:tcW w:w="1070" w:type="pct"/>
                  <w:vAlign w:val="center"/>
                </w:tcPr>
                <w:p w14:paraId="18B837C9" w14:textId="77777777" w:rsidR="00A30DFD" w:rsidRDefault="00000000" w:rsidP="00135146">
                  <w:pPr>
                    <w:pStyle w:val="af4"/>
                  </w:pPr>
                  <w:r>
                    <w:rPr>
                      <w:rFonts w:hint="eastAsia"/>
                    </w:rPr>
                    <w:t>食堂废水</w:t>
                  </w:r>
                </w:p>
              </w:tc>
              <w:tc>
                <w:tcPr>
                  <w:tcW w:w="445" w:type="pct"/>
                  <w:vAlign w:val="center"/>
                </w:tcPr>
                <w:p w14:paraId="6E40CE04" w14:textId="77777777" w:rsidR="00A30DFD" w:rsidRDefault="00000000" w:rsidP="00135146">
                  <w:pPr>
                    <w:pStyle w:val="af4"/>
                  </w:pPr>
                  <w:r>
                    <w:t>间断</w:t>
                  </w:r>
                </w:p>
              </w:tc>
              <w:tc>
                <w:tcPr>
                  <w:tcW w:w="2023" w:type="pct"/>
                  <w:vAlign w:val="center"/>
                </w:tcPr>
                <w:p w14:paraId="472C71E7" w14:textId="77777777" w:rsidR="00A30DFD" w:rsidRDefault="00000000" w:rsidP="00135146">
                  <w:pPr>
                    <w:pStyle w:val="af4"/>
                  </w:pPr>
                  <w:r>
                    <w:rPr>
                      <w:rFonts w:hint="eastAsia"/>
                    </w:rPr>
                    <w:t>经隔油池</w:t>
                  </w:r>
                  <w:r>
                    <w:rPr>
                      <w:rFonts w:hint="eastAsia"/>
                    </w:rPr>
                    <w:t>+</w:t>
                  </w:r>
                  <w:r>
                    <w:rPr>
                      <w:rFonts w:hint="eastAsia"/>
                    </w:rPr>
                    <w:t>化粪池处理后接管宜兴城市污水处理厂集中处理</w:t>
                  </w:r>
                </w:p>
              </w:tc>
            </w:tr>
            <w:tr w:rsidR="00A30DFD" w14:paraId="6CD6A1B3" w14:textId="77777777">
              <w:trPr>
                <w:trHeight w:val="340"/>
                <w:jc w:val="center"/>
              </w:trPr>
              <w:tc>
                <w:tcPr>
                  <w:tcW w:w="328" w:type="pct"/>
                  <w:vMerge w:val="restart"/>
                  <w:vAlign w:val="center"/>
                </w:tcPr>
                <w:p w14:paraId="08C28860" w14:textId="77777777" w:rsidR="00A30DFD" w:rsidRDefault="00000000" w:rsidP="00135146">
                  <w:pPr>
                    <w:pStyle w:val="af4"/>
                  </w:pPr>
                  <w:r>
                    <w:t>噪声</w:t>
                  </w:r>
                </w:p>
              </w:tc>
              <w:tc>
                <w:tcPr>
                  <w:tcW w:w="417" w:type="pct"/>
                  <w:vAlign w:val="center"/>
                </w:tcPr>
                <w:p w14:paraId="29F679DB" w14:textId="77777777" w:rsidR="00A30DFD" w:rsidRDefault="00000000" w:rsidP="00135146">
                  <w:pPr>
                    <w:pStyle w:val="af4"/>
                  </w:pPr>
                  <w:r>
                    <w:t>N1</w:t>
                  </w:r>
                </w:p>
              </w:tc>
              <w:tc>
                <w:tcPr>
                  <w:tcW w:w="717" w:type="pct"/>
                  <w:vAlign w:val="center"/>
                </w:tcPr>
                <w:p w14:paraId="6FAD9C20" w14:textId="77777777" w:rsidR="00A30DFD" w:rsidRDefault="00000000" w:rsidP="00135146">
                  <w:pPr>
                    <w:pStyle w:val="af4"/>
                  </w:pPr>
                  <w:r>
                    <w:rPr>
                      <w:rFonts w:hint="eastAsia"/>
                    </w:rPr>
                    <w:t>机加工</w:t>
                  </w:r>
                </w:p>
              </w:tc>
              <w:tc>
                <w:tcPr>
                  <w:tcW w:w="1070" w:type="pct"/>
                  <w:vAlign w:val="center"/>
                </w:tcPr>
                <w:p w14:paraId="724B6218" w14:textId="77777777" w:rsidR="00A30DFD" w:rsidRDefault="00000000" w:rsidP="00135146">
                  <w:pPr>
                    <w:pStyle w:val="af4"/>
                  </w:pPr>
                  <w:r>
                    <w:rPr>
                      <w:rFonts w:hint="eastAsia"/>
                    </w:rPr>
                    <w:t>噪声</w:t>
                  </w:r>
                </w:p>
              </w:tc>
              <w:tc>
                <w:tcPr>
                  <w:tcW w:w="445" w:type="pct"/>
                  <w:vAlign w:val="center"/>
                </w:tcPr>
                <w:p w14:paraId="50FF3744" w14:textId="77777777" w:rsidR="00A30DFD" w:rsidRDefault="00000000" w:rsidP="00135146">
                  <w:pPr>
                    <w:pStyle w:val="af4"/>
                  </w:pPr>
                  <w:r>
                    <w:t>间断</w:t>
                  </w:r>
                </w:p>
              </w:tc>
              <w:tc>
                <w:tcPr>
                  <w:tcW w:w="2023" w:type="pct"/>
                  <w:vMerge w:val="restart"/>
                  <w:vAlign w:val="center"/>
                </w:tcPr>
                <w:p w14:paraId="69F811FA" w14:textId="77777777" w:rsidR="00A30DFD" w:rsidRDefault="00000000" w:rsidP="00135146">
                  <w:pPr>
                    <w:pStyle w:val="af4"/>
                  </w:pPr>
                  <w:r>
                    <w:rPr>
                      <w:rFonts w:hint="eastAsia"/>
                    </w:rPr>
                    <w:t>车间内，选用低噪声设备</w:t>
                  </w:r>
                </w:p>
              </w:tc>
            </w:tr>
            <w:tr w:rsidR="00A30DFD" w14:paraId="2745BD37" w14:textId="77777777">
              <w:trPr>
                <w:trHeight w:val="340"/>
                <w:jc w:val="center"/>
              </w:trPr>
              <w:tc>
                <w:tcPr>
                  <w:tcW w:w="328" w:type="pct"/>
                  <w:vMerge/>
                  <w:vAlign w:val="center"/>
                </w:tcPr>
                <w:p w14:paraId="01062FDD" w14:textId="77777777" w:rsidR="00A30DFD" w:rsidRDefault="00A30DFD" w:rsidP="00135146">
                  <w:pPr>
                    <w:pStyle w:val="af4"/>
                  </w:pPr>
                </w:p>
              </w:tc>
              <w:tc>
                <w:tcPr>
                  <w:tcW w:w="417" w:type="pct"/>
                  <w:vAlign w:val="center"/>
                </w:tcPr>
                <w:p w14:paraId="6566F10C" w14:textId="77777777" w:rsidR="00A30DFD" w:rsidRDefault="00000000" w:rsidP="00135146">
                  <w:pPr>
                    <w:pStyle w:val="af4"/>
                  </w:pPr>
                  <w:r>
                    <w:rPr>
                      <w:rFonts w:hint="eastAsia"/>
                    </w:rPr>
                    <w:t>N</w:t>
                  </w:r>
                  <w:r>
                    <w:t>2</w:t>
                  </w:r>
                </w:p>
              </w:tc>
              <w:tc>
                <w:tcPr>
                  <w:tcW w:w="717" w:type="pct"/>
                  <w:vAlign w:val="center"/>
                </w:tcPr>
                <w:p w14:paraId="393A494E" w14:textId="77777777" w:rsidR="00A30DFD" w:rsidRDefault="00000000" w:rsidP="00135146">
                  <w:pPr>
                    <w:pStyle w:val="af4"/>
                  </w:pPr>
                  <w:r>
                    <w:rPr>
                      <w:rFonts w:hint="eastAsia"/>
                    </w:rPr>
                    <w:t>研磨</w:t>
                  </w:r>
                </w:p>
              </w:tc>
              <w:tc>
                <w:tcPr>
                  <w:tcW w:w="1070" w:type="pct"/>
                  <w:vAlign w:val="center"/>
                </w:tcPr>
                <w:p w14:paraId="0C1B0284" w14:textId="77777777" w:rsidR="00A30DFD" w:rsidRDefault="00000000" w:rsidP="00135146">
                  <w:pPr>
                    <w:pStyle w:val="af4"/>
                  </w:pPr>
                  <w:r>
                    <w:rPr>
                      <w:rFonts w:hint="eastAsia"/>
                    </w:rPr>
                    <w:t>噪声</w:t>
                  </w:r>
                </w:p>
              </w:tc>
              <w:tc>
                <w:tcPr>
                  <w:tcW w:w="445" w:type="pct"/>
                  <w:vAlign w:val="center"/>
                </w:tcPr>
                <w:p w14:paraId="033C38E1" w14:textId="77777777" w:rsidR="00A30DFD" w:rsidRDefault="00000000" w:rsidP="00135146">
                  <w:pPr>
                    <w:pStyle w:val="af4"/>
                  </w:pPr>
                  <w:r>
                    <w:rPr>
                      <w:rFonts w:hint="eastAsia"/>
                    </w:rPr>
                    <w:t>间断</w:t>
                  </w:r>
                </w:p>
              </w:tc>
              <w:tc>
                <w:tcPr>
                  <w:tcW w:w="2023" w:type="pct"/>
                  <w:vMerge/>
                  <w:vAlign w:val="center"/>
                </w:tcPr>
                <w:p w14:paraId="385EC8AF" w14:textId="77777777" w:rsidR="00A30DFD" w:rsidRDefault="00A30DFD" w:rsidP="00135146">
                  <w:pPr>
                    <w:pStyle w:val="af4"/>
                  </w:pPr>
                </w:p>
              </w:tc>
            </w:tr>
            <w:tr w:rsidR="00A30DFD" w14:paraId="69D8E8AC" w14:textId="77777777">
              <w:trPr>
                <w:trHeight w:val="340"/>
                <w:jc w:val="center"/>
              </w:trPr>
              <w:tc>
                <w:tcPr>
                  <w:tcW w:w="328" w:type="pct"/>
                  <w:vMerge w:val="restart"/>
                  <w:vAlign w:val="center"/>
                </w:tcPr>
                <w:p w14:paraId="3978B714" w14:textId="77777777" w:rsidR="00A30DFD" w:rsidRDefault="00000000" w:rsidP="00135146">
                  <w:pPr>
                    <w:pStyle w:val="af4"/>
                  </w:pPr>
                  <w:r>
                    <w:t>固废</w:t>
                  </w:r>
                </w:p>
              </w:tc>
              <w:tc>
                <w:tcPr>
                  <w:tcW w:w="417" w:type="pct"/>
                  <w:vAlign w:val="center"/>
                </w:tcPr>
                <w:p w14:paraId="67145AC5" w14:textId="77777777" w:rsidR="00A30DFD" w:rsidRDefault="00000000" w:rsidP="00135146">
                  <w:pPr>
                    <w:pStyle w:val="af4"/>
                  </w:pPr>
                  <w:r>
                    <w:t>S1</w:t>
                  </w:r>
                </w:p>
              </w:tc>
              <w:tc>
                <w:tcPr>
                  <w:tcW w:w="717" w:type="pct"/>
                  <w:vAlign w:val="center"/>
                </w:tcPr>
                <w:p w14:paraId="12EB35F9" w14:textId="77777777" w:rsidR="00A30DFD" w:rsidRDefault="00000000" w:rsidP="00135146">
                  <w:pPr>
                    <w:pStyle w:val="af4"/>
                  </w:pPr>
                  <w:proofErr w:type="gramStart"/>
                  <w:r>
                    <w:rPr>
                      <w:rFonts w:hint="eastAsia"/>
                    </w:rPr>
                    <w:t>料检</w:t>
                  </w:r>
                  <w:proofErr w:type="gramEnd"/>
                </w:p>
              </w:tc>
              <w:tc>
                <w:tcPr>
                  <w:tcW w:w="1070" w:type="pct"/>
                  <w:vAlign w:val="center"/>
                </w:tcPr>
                <w:p w14:paraId="64825557" w14:textId="77777777" w:rsidR="00A30DFD" w:rsidRDefault="00000000" w:rsidP="00135146">
                  <w:pPr>
                    <w:pStyle w:val="af4"/>
                  </w:pPr>
                  <w:r>
                    <w:rPr>
                      <w:rFonts w:hint="eastAsia"/>
                    </w:rPr>
                    <w:t>不合格原料</w:t>
                  </w:r>
                </w:p>
              </w:tc>
              <w:tc>
                <w:tcPr>
                  <w:tcW w:w="445" w:type="pct"/>
                  <w:vAlign w:val="center"/>
                </w:tcPr>
                <w:p w14:paraId="7710DA2C" w14:textId="77777777" w:rsidR="00A30DFD" w:rsidRDefault="00000000" w:rsidP="00135146">
                  <w:pPr>
                    <w:pStyle w:val="af4"/>
                  </w:pPr>
                  <w:r>
                    <w:t>间断</w:t>
                  </w:r>
                </w:p>
              </w:tc>
              <w:tc>
                <w:tcPr>
                  <w:tcW w:w="2023" w:type="pct"/>
                  <w:vAlign w:val="center"/>
                </w:tcPr>
                <w:p w14:paraId="5C8EB594" w14:textId="77777777" w:rsidR="00A30DFD" w:rsidRDefault="00000000" w:rsidP="00135146">
                  <w:pPr>
                    <w:pStyle w:val="af4"/>
                  </w:pPr>
                  <w:r>
                    <w:rPr>
                      <w:rFonts w:hint="eastAsia"/>
                    </w:rPr>
                    <w:t>原料供应商回收</w:t>
                  </w:r>
                </w:p>
              </w:tc>
            </w:tr>
            <w:tr w:rsidR="00A30DFD" w14:paraId="0D559236" w14:textId="77777777">
              <w:trPr>
                <w:trHeight w:val="340"/>
                <w:jc w:val="center"/>
              </w:trPr>
              <w:tc>
                <w:tcPr>
                  <w:tcW w:w="328" w:type="pct"/>
                  <w:vMerge/>
                  <w:vAlign w:val="center"/>
                </w:tcPr>
                <w:p w14:paraId="4162FCA1" w14:textId="77777777" w:rsidR="00A30DFD" w:rsidRDefault="00A30DFD" w:rsidP="00135146">
                  <w:pPr>
                    <w:pStyle w:val="af4"/>
                  </w:pPr>
                </w:p>
              </w:tc>
              <w:tc>
                <w:tcPr>
                  <w:tcW w:w="417" w:type="pct"/>
                  <w:vAlign w:val="center"/>
                </w:tcPr>
                <w:p w14:paraId="0D8286C8" w14:textId="77777777" w:rsidR="00A30DFD" w:rsidRDefault="00000000" w:rsidP="00135146">
                  <w:pPr>
                    <w:pStyle w:val="af4"/>
                  </w:pPr>
                  <w:r>
                    <w:t>S2</w:t>
                  </w:r>
                </w:p>
              </w:tc>
              <w:tc>
                <w:tcPr>
                  <w:tcW w:w="717" w:type="pct"/>
                  <w:vAlign w:val="center"/>
                </w:tcPr>
                <w:p w14:paraId="63795569" w14:textId="77777777" w:rsidR="00A30DFD" w:rsidRDefault="00000000" w:rsidP="00135146">
                  <w:pPr>
                    <w:pStyle w:val="af4"/>
                  </w:pPr>
                  <w:r>
                    <w:rPr>
                      <w:rFonts w:hint="eastAsia"/>
                    </w:rPr>
                    <w:t>机加工</w:t>
                  </w:r>
                </w:p>
              </w:tc>
              <w:tc>
                <w:tcPr>
                  <w:tcW w:w="1070" w:type="pct"/>
                  <w:vAlign w:val="center"/>
                </w:tcPr>
                <w:p w14:paraId="40CE842C" w14:textId="77777777" w:rsidR="00A30DFD" w:rsidRDefault="00000000" w:rsidP="00135146">
                  <w:pPr>
                    <w:pStyle w:val="af4"/>
                  </w:pPr>
                  <w:r>
                    <w:rPr>
                      <w:rFonts w:hint="eastAsia"/>
                    </w:rPr>
                    <w:t>废边角料</w:t>
                  </w:r>
                </w:p>
              </w:tc>
              <w:tc>
                <w:tcPr>
                  <w:tcW w:w="445" w:type="pct"/>
                  <w:vAlign w:val="center"/>
                </w:tcPr>
                <w:p w14:paraId="4DB15C75" w14:textId="77777777" w:rsidR="00A30DFD" w:rsidRDefault="00000000" w:rsidP="00135146">
                  <w:pPr>
                    <w:pStyle w:val="af4"/>
                  </w:pPr>
                  <w:r>
                    <w:t>间断</w:t>
                  </w:r>
                </w:p>
              </w:tc>
              <w:tc>
                <w:tcPr>
                  <w:tcW w:w="2023" w:type="pct"/>
                  <w:vAlign w:val="center"/>
                </w:tcPr>
                <w:p w14:paraId="2834D17E" w14:textId="77777777" w:rsidR="00A30DFD" w:rsidRDefault="00000000" w:rsidP="00135146">
                  <w:pPr>
                    <w:pStyle w:val="af4"/>
                  </w:pPr>
                  <w:r>
                    <w:rPr>
                      <w:rFonts w:hint="eastAsia"/>
                    </w:rPr>
                    <w:t>外售综合利用</w:t>
                  </w:r>
                </w:p>
              </w:tc>
            </w:tr>
            <w:tr w:rsidR="008921B6" w14:paraId="67E3D7CD" w14:textId="77777777">
              <w:trPr>
                <w:trHeight w:val="340"/>
                <w:jc w:val="center"/>
              </w:trPr>
              <w:tc>
                <w:tcPr>
                  <w:tcW w:w="328" w:type="pct"/>
                  <w:vMerge/>
                  <w:vAlign w:val="center"/>
                </w:tcPr>
                <w:p w14:paraId="3862DA83" w14:textId="77777777" w:rsidR="008921B6" w:rsidRDefault="008921B6" w:rsidP="008921B6">
                  <w:pPr>
                    <w:pStyle w:val="af4"/>
                  </w:pPr>
                </w:p>
              </w:tc>
              <w:tc>
                <w:tcPr>
                  <w:tcW w:w="417" w:type="pct"/>
                  <w:vAlign w:val="center"/>
                </w:tcPr>
                <w:p w14:paraId="4365A38A" w14:textId="7D4B4519" w:rsidR="008921B6" w:rsidRDefault="008921B6" w:rsidP="008921B6">
                  <w:pPr>
                    <w:pStyle w:val="af4"/>
                  </w:pPr>
                  <w:r>
                    <w:t>S3</w:t>
                  </w:r>
                </w:p>
              </w:tc>
              <w:tc>
                <w:tcPr>
                  <w:tcW w:w="717" w:type="pct"/>
                  <w:vAlign w:val="center"/>
                </w:tcPr>
                <w:p w14:paraId="2D3FB7B5" w14:textId="630F98C4" w:rsidR="008921B6" w:rsidRDefault="008921B6" w:rsidP="008921B6">
                  <w:pPr>
                    <w:pStyle w:val="af4"/>
                    <w:rPr>
                      <w:rFonts w:hint="eastAsia"/>
                    </w:rPr>
                  </w:pPr>
                  <w:r w:rsidRPr="008921B6">
                    <w:rPr>
                      <w:rFonts w:hint="eastAsia"/>
                    </w:rPr>
                    <w:t>机加工</w:t>
                  </w:r>
                </w:p>
              </w:tc>
              <w:tc>
                <w:tcPr>
                  <w:tcW w:w="1070" w:type="pct"/>
                  <w:vAlign w:val="center"/>
                </w:tcPr>
                <w:p w14:paraId="007754AD" w14:textId="2AC09ABC" w:rsidR="008921B6" w:rsidRDefault="008921B6" w:rsidP="008921B6">
                  <w:pPr>
                    <w:pStyle w:val="af4"/>
                    <w:rPr>
                      <w:rFonts w:hint="eastAsia"/>
                    </w:rPr>
                  </w:pPr>
                  <w:r>
                    <w:rPr>
                      <w:rFonts w:hint="eastAsia"/>
                    </w:rPr>
                    <w:t>废切削油</w:t>
                  </w:r>
                </w:p>
              </w:tc>
              <w:tc>
                <w:tcPr>
                  <w:tcW w:w="445" w:type="pct"/>
                  <w:vAlign w:val="center"/>
                </w:tcPr>
                <w:p w14:paraId="7CF833FB" w14:textId="72A25A6F" w:rsidR="008921B6" w:rsidRDefault="008921B6" w:rsidP="008921B6">
                  <w:pPr>
                    <w:pStyle w:val="af4"/>
                  </w:pPr>
                  <w:r>
                    <w:t>间断</w:t>
                  </w:r>
                </w:p>
              </w:tc>
              <w:tc>
                <w:tcPr>
                  <w:tcW w:w="2023" w:type="pct"/>
                  <w:vAlign w:val="center"/>
                </w:tcPr>
                <w:p w14:paraId="58EF1ACC" w14:textId="59745773" w:rsidR="008921B6" w:rsidRDefault="008921B6" w:rsidP="008921B6">
                  <w:pPr>
                    <w:pStyle w:val="af4"/>
                    <w:rPr>
                      <w:rFonts w:hint="eastAsia"/>
                    </w:rPr>
                  </w:pPr>
                  <w:r>
                    <w:t>委托有资质单位处置</w:t>
                  </w:r>
                </w:p>
              </w:tc>
            </w:tr>
            <w:tr w:rsidR="008921B6" w14:paraId="29307D47" w14:textId="77777777">
              <w:trPr>
                <w:trHeight w:val="340"/>
                <w:jc w:val="center"/>
              </w:trPr>
              <w:tc>
                <w:tcPr>
                  <w:tcW w:w="328" w:type="pct"/>
                  <w:vMerge/>
                  <w:vAlign w:val="center"/>
                </w:tcPr>
                <w:p w14:paraId="26D6E761" w14:textId="77777777" w:rsidR="008921B6" w:rsidRDefault="008921B6" w:rsidP="008921B6">
                  <w:pPr>
                    <w:pStyle w:val="af4"/>
                  </w:pPr>
                </w:p>
              </w:tc>
              <w:tc>
                <w:tcPr>
                  <w:tcW w:w="417" w:type="pct"/>
                  <w:vAlign w:val="center"/>
                </w:tcPr>
                <w:p w14:paraId="1D772BD6" w14:textId="4BA6CD23" w:rsidR="008921B6" w:rsidRDefault="008921B6" w:rsidP="008921B6">
                  <w:pPr>
                    <w:pStyle w:val="af4"/>
                  </w:pPr>
                  <w:r>
                    <w:t>S4</w:t>
                  </w:r>
                </w:p>
              </w:tc>
              <w:tc>
                <w:tcPr>
                  <w:tcW w:w="717" w:type="pct"/>
                  <w:vAlign w:val="center"/>
                </w:tcPr>
                <w:p w14:paraId="7FD98209" w14:textId="77777777" w:rsidR="008921B6" w:rsidRDefault="008921B6" w:rsidP="008921B6">
                  <w:pPr>
                    <w:pStyle w:val="af4"/>
                  </w:pPr>
                  <w:r>
                    <w:rPr>
                      <w:rFonts w:hint="eastAsia"/>
                    </w:rPr>
                    <w:t>研磨</w:t>
                  </w:r>
                </w:p>
              </w:tc>
              <w:tc>
                <w:tcPr>
                  <w:tcW w:w="1070" w:type="pct"/>
                  <w:vAlign w:val="center"/>
                </w:tcPr>
                <w:p w14:paraId="565E968B" w14:textId="77777777" w:rsidR="008921B6" w:rsidRDefault="008921B6" w:rsidP="008921B6">
                  <w:pPr>
                    <w:pStyle w:val="af4"/>
                  </w:pPr>
                  <w:r>
                    <w:rPr>
                      <w:rFonts w:hint="eastAsia"/>
                    </w:rPr>
                    <w:t>废油泥</w:t>
                  </w:r>
                </w:p>
              </w:tc>
              <w:tc>
                <w:tcPr>
                  <w:tcW w:w="445" w:type="pct"/>
                  <w:vAlign w:val="center"/>
                </w:tcPr>
                <w:p w14:paraId="05C23555" w14:textId="77777777" w:rsidR="008921B6" w:rsidRDefault="008921B6" w:rsidP="008921B6">
                  <w:pPr>
                    <w:pStyle w:val="af4"/>
                  </w:pPr>
                  <w:r>
                    <w:t>间断</w:t>
                  </w:r>
                </w:p>
              </w:tc>
              <w:tc>
                <w:tcPr>
                  <w:tcW w:w="2023" w:type="pct"/>
                  <w:vAlign w:val="center"/>
                </w:tcPr>
                <w:p w14:paraId="0684A166" w14:textId="77777777" w:rsidR="008921B6" w:rsidRDefault="008921B6" w:rsidP="008921B6">
                  <w:pPr>
                    <w:pStyle w:val="af4"/>
                  </w:pPr>
                  <w:r>
                    <w:t>委托有资质单位处置</w:t>
                  </w:r>
                </w:p>
              </w:tc>
            </w:tr>
            <w:tr w:rsidR="008921B6" w14:paraId="657AE3B7" w14:textId="77777777">
              <w:trPr>
                <w:trHeight w:val="340"/>
                <w:jc w:val="center"/>
              </w:trPr>
              <w:tc>
                <w:tcPr>
                  <w:tcW w:w="328" w:type="pct"/>
                  <w:vMerge/>
                  <w:vAlign w:val="center"/>
                </w:tcPr>
                <w:p w14:paraId="4442E19D" w14:textId="77777777" w:rsidR="008921B6" w:rsidRDefault="008921B6" w:rsidP="008921B6">
                  <w:pPr>
                    <w:pStyle w:val="af4"/>
                  </w:pPr>
                </w:p>
              </w:tc>
              <w:tc>
                <w:tcPr>
                  <w:tcW w:w="417" w:type="pct"/>
                  <w:vAlign w:val="center"/>
                </w:tcPr>
                <w:p w14:paraId="54D60F30" w14:textId="591897B2" w:rsidR="008921B6" w:rsidRDefault="008921B6" w:rsidP="008921B6">
                  <w:pPr>
                    <w:pStyle w:val="af4"/>
                  </w:pPr>
                  <w:r>
                    <w:t>S5</w:t>
                  </w:r>
                </w:p>
              </w:tc>
              <w:tc>
                <w:tcPr>
                  <w:tcW w:w="717" w:type="pct"/>
                  <w:vAlign w:val="center"/>
                </w:tcPr>
                <w:p w14:paraId="33118565" w14:textId="77777777" w:rsidR="008921B6" w:rsidRDefault="008921B6" w:rsidP="008921B6">
                  <w:pPr>
                    <w:pStyle w:val="af4"/>
                  </w:pPr>
                  <w:r>
                    <w:rPr>
                      <w:rFonts w:hint="eastAsia"/>
                    </w:rPr>
                    <w:t>研磨</w:t>
                  </w:r>
                </w:p>
              </w:tc>
              <w:tc>
                <w:tcPr>
                  <w:tcW w:w="1070" w:type="pct"/>
                  <w:vAlign w:val="center"/>
                </w:tcPr>
                <w:p w14:paraId="42374F2E" w14:textId="77777777" w:rsidR="008921B6" w:rsidRDefault="008921B6" w:rsidP="008921B6">
                  <w:pPr>
                    <w:pStyle w:val="af4"/>
                  </w:pPr>
                  <w:r>
                    <w:rPr>
                      <w:rFonts w:hint="eastAsia"/>
                    </w:rPr>
                    <w:t>废乳化液</w:t>
                  </w:r>
                </w:p>
              </w:tc>
              <w:tc>
                <w:tcPr>
                  <w:tcW w:w="445" w:type="pct"/>
                  <w:vAlign w:val="center"/>
                </w:tcPr>
                <w:p w14:paraId="5EE5693B" w14:textId="77777777" w:rsidR="008921B6" w:rsidRDefault="008921B6" w:rsidP="008921B6">
                  <w:pPr>
                    <w:pStyle w:val="af4"/>
                  </w:pPr>
                  <w:r>
                    <w:t>间断</w:t>
                  </w:r>
                </w:p>
              </w:tc>
              <w:tc>
                <w:tcPr>
                  <w:tcW w:w="2023" w:type="pct"/>
                  <w:vAlign w:val="center"/>
                </w:tcPr>
                <w:p w14:paraId="2202EE40" w14:textId="77777777" w:rsidR="008921B6" w:rsidRDefault="008921B6" w:rsidP="008921B6">
                  <w:pPr>
                    <w:pStyle w:val="af4"/>
                  </w:pPr>
                  <w:r>
                    <w:t>委托有资质单位处置</w:t>
                  </w:r>
                </w:p>
              </w:tc>
            </w:tr>
            <w:tr w:rsidR="008921B6" w14:paraId="2313D5C1" w14:textId="77777777">
              <w:trPr>
                <w:trHeight w:val="340"/>
                <w:jc w:val="center"/>
              </w:trPr>
              <w:tc>
                <w:tcPr>
                  <w:tcW w:w="328" w:type="pct"/>
                  <w:vMerge/>
                  <w:vAlign w:val="center"/>
                </w:tcPr>
                <w:p w14:paraId="367ED4D9" w14:textId="77777777" w:rsidR="008921B6" w:rsidRDefault="008921B6" w:rsidP="008921B6">
                  <w:pPr>
                    <w:pStyle w:val="af4"/>
                  </w:pPr>
                </w:p>
              </w:tc>
              <w:tc>
                <w:tcPr>
                  <w:tcW w:w="417" w:type="pct"/>
                  <w:vAlign w:val="center"/>
                </w:tcPr>
                <w:p w14:paraId="3AB85BDA" w14:textId="1F807BA8" w:rsidR="008921B6" w:rsidRDefault="008921B6" w:rsidP="008921B6">
                  <w:pPr>
                    <w:pStyle w:val="af4"/>
                  </w:pPr>
                  <w:r>
                    <w:t>S6</w:t>
                  </w:r>
                </w:p>
              </w:tc>
              <w:tc>
                <w:tcPr>
                  <w:tcW w:w="717" w:type="pct"/>
                  <w:vAlign w:val="center"/>
                </w:tcPr>
                <w:p w14:paraId="4DA89DED" w14:textId="77777777" w:rsidR="008921B6" w:rsidRDefault="008921B6" w:rsidP="008921B6">
                  <w:pPr>
                    <w:pStyle w:val="af4"/>
                  </w:pPr>
                  <w:r>
                    <w:rPr>
                      <w:rFonts w:hint="eastAsia"/>
                    </w:rPr>
                    <w:t>检验</w:t>
                  </w:r>
                </w:p>
              </w:tc>
              <w:tc>
                <w:tcPr>
                  <w:tcW w:w="1070" w:type="pct"/>
                  <w:vAlign w:val="center"/>
                </w:tcPr>
                <w:p w14:paraId="58BF5DDF" w14:textId="77777777" w:rsidR="008921B6" w:rsidRDefault="008921B6" w:rsidP="008921B6">
                  <w:pPr>
                    <w:pStyle w:val="af4"/>
                  </w:pPr>
                  <w:r>
                    <w:rPr>
                      <w:rFonts w:hint="eastAsia"/>
                    </w:rPr>
                    <w:t>不合格品</w:t>
                  </w:r>
                </w:p>
              </w:tc>
              <w:tc>
                <w:tcPr>
                  <w:tcW w:w="445" w:type="pct"/>
                  <w:vAlign w:val="center"/>
                </w:tcPr>
                <w:p w14:paraId="40810682" w14:textId="77777777" w:rsidR="008921B6" w:rsidRDefault="008921B6" w:rsidP="008921B6">
                  <w:pPr>
                    <w:pStyle w:val="af4"/>
                  </w:pPr>
                  <w:r>
                    <w:t>间断</w:t>
                  </w:r>
                </w:p>
              </w:tc>
              <w:tc>
                <w:tcPr>
                  <w:tcW w:w="2023" w:type="pct"/>
                  <w:vAlign w:val="center"/>
                </w:tcPr>
                <w:p w14:paraId="30E3828B" w14:textId="77777777" w:rsidR="008921B6" w:rsidRDefault="008921B6" w:rsidP="008921B6">
                  <w:pPr>
                    <w:pStyle w:val="af4"/>
                  </w:pPr>
                  <w:r>
                    <w:rPr>
                      <w:rFonts w:hint="eastAsia"/>
                    </w:rPr>
                    <w:t>外售综合利用</w:t>
                  </w:r>
                </w:p>
              </w:tc>
            </w:tr>
            <w:tr w:rsidR="008921B6" w14:paraId="19154189" w14:textId="77777777">
              <w:trPr>
                <w:trHeight w:val="365"/>
                <w:jc w:val="center"/>
              </w:trPr>
              <w:tc>
                <w:tcPr>
                  <w:tcW w:w="328" w:type="pct"/>
                  <w:vMerge/>
                  <w:vAlign w:val="center"/>
                </w:tcPr>
                <w:p w14:paraId="4AFC1CFD" w14:textId="77777777" w:rsidR="008921B6" w:rsidRDefault="008921B6" w:rsidP="008921B6">
                  <w:pPr>
                    <w:pStyle w:val="af4"/>
                  </w:pPr>
                </w:p>
              </w:tc>
              <w:tc>
                <w:tcPr>
                  <w:tcW w:w="417" w:type="pct"/>
                  <w:vAlign w:val="center"/>
                </w:tcPr>
                <w:p w14:paraId="44F0E183" w14:textId="1F149667" w:rsidR="008921B6" w:rsidRDefault="008921B6" w:rsidP="008921B6">
                  <w:pPr>
                    <w:pStyle w:val="af4"/>
                  </w:pPr>
                  <w:r>
                    <w:t>S7</w:t>
                  </w:r>
                </w:p>
              </w:tc>
              <w:tc>
                <w:tcPr>
                  <w:tcW w:w="717" w:type="pct"/>
                  <w:vAlign w:val="center"/>
                </w:tcPr>
                <w:p w14:paraId="680842FE" w14:textId="77777777" w:rsidR="008921B6" w:rsidRDefault="008921B6" w:rsidP="008921B6">
                  <w:pPr>
                    <w:pStyle w:val="af4"/>
                  </w:pPr>
                  <w:r>
                    <w:rPr>
                      <w:rFonts w:hint="eastAsia"/>
                    </w:rPr>
                    <w:t>前清洗</w:t>
                  </w:r>
                </w:p>
              </w:tc>
              <w:tc>
                <w:tcPr>
                  <w:tcW w:w="1070" w:type="pct"/>
                  <w:vAlign w:val="center"/>
                </w:tcPr>
                <w:p w14:paraId="1FFEF366" w14:textId="77777777" w:rsidR="008921B6" w:rsidRDefault="008921B6" w:rsidP="008921B6">
                  <w:pPr>
                    <w:pStyle w:val="af4"/>
                  </w:pPr>
                  <w:r>
                    <w:t>废油</w:t>
                  </w:r>
                </w:p>
              </w:tc>
              <w:tc>
                <w:tcPr>
                  <w:tcW w:w="445" w:type="pct"/>
                  <w:vAlign w:val="center"/>
                </w:tcPr>
                <w:p w14:paraId="12CC63D4" w14:textId="77777777" w:rsidR="008921B6" w:rsidRDefault="008921B6" w:rsidP="008921B6">
                  <w:pPr>
                    <w:pStyle w:val="af4"/>
                  </w:pPr>
                  <w:r>
                    <w:t>间断</w:t>
                  </w:r>
                </w:p>
              </w:tc>
              <w:tc>
                <w:tcPr>
                  <w:tcW w:w="2023" w:type="pct"/>
                  <w:vAlign w:val="center"/>
                </w:tcPr>
                <w:p w14:paraId="461E7257" w14:textId="77777777" w:rsidR="008921B6" w:rsidRDefault="008921B6" w:rsidP="008921B6">
                  <w:pPr>
                    <w:pStyle w:val="af4"/>
                  </w:pPr>
                  <w:r>
                    <w:t>委托有资质单位处置</w:t>
                  </w:r>
                </w:p>
              </w:tc>
            </w:tr>
            <w:tr w:rsidR="008921B6" w14:paraId="57D94EFC" w14:textId="77777777">
              <w:trPr>
                <w:trHeight w:val="340"/>
                <w:jc w:val="center"/>
              </w:trPr>
              <w:tc>
                <w:tcPr>
                  <w:tcW w:w="328" w:type="pct"/>
                  <w:vMerge/>
                  <w:vAlign w:val="center"/>
                </w:tcPr>
                <w:p w14:paraId="5F7FD4A6" w14:textId="77777777" w:rsidR="008921B6" w:rsidRDefault="008921B6" w:rsidP="008921B6">
                  <w:pPr>
                    <w:pStyle w:val="af4"/>
                  </w:pPr>
                </w:p>
              </w:tc>
              <w:tc>
                <w:tcPr>
                  <w:tcW w:w="417" w:type="pct"/>
                  <w:vAlign w:val="center"/>
                </w:tcPr>
                <w:p w14:paraId="460DC0C4" w14:textId="73DAB3FF" w:rsidR="008921B6" w:rsidRDefault="008921B6" w:rsidP="008921B6">
                  <w:pPr>
                    <w:pStyle w:val="af4"/>
                  </w:pPr>
                  <w:r>
                    <w:t>S8</w:t>
                  </w:r>
                </w:p>
              </w:tc>
              <w:tc>
                <w:tcPr>
                  <w:tcW w:w="717" w:type="pct"/>
                  <w:vAlign w:val="center"/>
                </w:tcPr>
                <w:p w14:paraId="18A8FE97" w14:textId="77777777" w:rsidR="008921B6" w:rsidRDefault="008921B6" w:rsidP="008921B6">
                  <w:pPr>
                    <w:pStyle w:val="af4"/>
                  </w:pPr>
                  <w:r>
                    <w:t>前清洗</w:t>
                  </w:r>
                </w:p>
              </w:tc>
              <w:tc>
                <w:tcPr>
                  <w:tcW w:w="1070" w:type="pct"/>
                  <w:vAlign w:val="center"/>
                </w:tcPr>
                <w:p w14:paraId="263BA31A" w14:textId="77777777" w:rsidR="008921B6" w:rsidRDefault="008921B6" w:rsidP="008921B6">
                  <w:pPr>
                    <w:pStyle w:val="af4"/>
                  </w:pPr>
                  <w:r>
                    <w:t>清洗废液</w:t>
                  </w:r>
                </w:p>
              </w:tc>
              <w:tc>
                <w:tcPr>
                  <w:tcW w:w="445" w:type="pct"/>
                  <w:vAlign w:val="center"/>
                </w:tcPr>
                <w:p w14:paraId="58ECD16B" w14:textId="77777777" w:rsidR="008921B6" w:rsidRDefault="008921B6" w:rsidP="008921B6">
                  <w:pPr>
                    <w:pStyle w:val="af4"/>
                  </w:pPr>
                  <w:r>
                    <w:t>间断</w:t>
                  </w:r>
                </w:p>
              </w:tc>
              <w:tc>
                <w:tcPr>
                  <w:tcW w:w="2023" w:type="pct"/>
                  <w:vAlign w:val="center"/>
                </w:tcPr>
                <w:p w14:paraId="102ADFD3" w14:textId="77777777" w:rsidR="008921B6" w:rsidRDefault="008921B6" w:rsidP="008921B6">
                  <w:pPr>
                    <w:pStyle w:val="af4"/>
                  </w:pPr>
                  <w:r>
                    <w:t>委托有资质单位处置</w:t>
                  </w:r>
                </w:p>
              </w:tc>
            </w:tr>
            <w:tr w:rsidR="008921B6" w14:paraId="5CCD3E2E" w14:textId="77777777">
              <w:trPr>
                <w:trHeight w:val="340"/>
                <w:jc w:val="center"/>
              </w:trPr>
              <w:tc>
                <w:tcPr>
                  <w:tcW w:w="328" w:type="pct"/>
                  <w:vMerge/>
                  <w:vAlign w:val="center"/>
                </w:tcPr>
                <w:p w14:paraId="46B7EF44" w14:textId="77777777" w:rsidR="008921B6" w:rsidRDefault="008921B6" w:rsidP="008921B6">
                  <w:pPr>
                    <w:pStyle w:val="af4"/>
                  </w:pPr>
                </w:p>
              </w:tc>
              <w:tc>
                <w:tcPr>
                  <w:tcW w:w="417" w:type="pct"/>
                  <w:vAlign w:val="center"/>
                </w:tcPr>
                <w:p w14:paraId="1962D5C1" w14:textId="283841E3" w:rsidR="008921B6" w:rsidRDefault="008921B6" w:rsidP="008921B6">
                  <w:pPr>
                    <w:pStyle w:val="af4"/>
                  </w:pPr>
                  <w:r>
                    <w:t>S9</w:t>
                  </w:r>
                </w:p>
              </w:tc>
              <w:tc>
                <w:tcPr>
                  <w:tcW w:w="717" w:type="pct"/>
                  <w:vAlign w:val="center"/>
                </w:tcPr>
                <w:p w14:paraId="7FAEFC9D" w14:textId="77777777" w:rsidR="008921B6" w:rsidRDefault="008921B6" w:rsidP="008921B6">
                  <w:pPr>
                    <w:pStyle w:val="af4"/>
                  </w:pPr>
                  <w:r>
                    <w:rPr>
                      <w:rFonts w:hint="eastAsia"/>
                    </w:rPr>
                    <w:t>减量化装置</w:t>
                  </w:r>
                </w:p>
              </w:tc>
              <w:tc>
                <w:tcPr>
                  <w:tcW w:w="1070" w:type="pct"/>
                  <w:vAlign w:val="center"/>
                </w:tcPr>
                <w:p w14:paraId="771E1961" w14:textId="77777777" w:rsidR="008921B6" w:rsidRDefault="008921B6" w:rsidP="008921B6">
                  <w:pPr>
                    <w:pStyle w:val="af4"/>
                  </w:pPr>
                  <w:r>
                    <w:t>清洗废液</w:t>
                  </w:r>
                </w:p>
              </w:tc>
              <w:tc>
                <w:tcPr>
                  <w:tcW w:w="445" w:type="pct"/>
                  <w:vAlign w:val="center"/>
                </w:tcPr>
                <w:p w14:paraId="58C0924D" w14:textId="77777777" w:rsidR="008921B6" w:rsidRDefault="008921B6" w:rsidP="008921B6">
                  <w:pPr>
                    <w:pStyle w:val="af4"/>
                  </w:pPr>
                  <w:r>
                    <w:t>间断</w:t>
                  </w:r>
                </w:p>
              </w:tc>
              <w:tc>
                <w:tcPr>
                  <w:tcW w:w="2023" w:type="pct"/>
                  <w:vAlign w:val="center"/>
                </w:tcPr>
                <w:p w14:paraId="6EB97BBF" w14:textId="77777777" w:rsidR="008921B6" w:rsidRDefault="008921B6" w:rsidP="008921B6">
                  <w:pPr>
                    <w:pStyle w:val="af4"/>
                  </w:pPr>
                  <w:r>
                    <w:t>委托有资质单位处置</w:t>
                  </w:r>
                </w:p>
              </w:tc>
            </w:tr>
            <w:tr w:rsidR="008921B6" w14:paraId="161F4AA3" w14:textId="77777777">
              <w:trPr>
                <w:trHeight w:val="340"/>
                <w:jc w:val="center"/>
              </w:trPr>
              <w:tc>
                <w:tcPr>
                  <w:tcW w:w="328" w:type="pct"/>
                  <w:vMerge/>
                  <w:vAlign w:val="center"/>
                </w:tcPr>
                <w:p w14:paraId="48D744D9" w14:textId="77777777" w:rsidR="008921B6" w:rsidRDefault="008921B6" w:rsidP="008921B6">
                  <w:pPr>
                    <w:pStyle w:val="af4"/>
                  </w:pPr>
                </w:p>
              </w:tc>
              <w:tc>
                <w:tcPr>
                  <w:tcW w:w="417" w:type="pct"/>
                  <w:vAlign w:val="center"/>
                </w:tcPr>
                <w:p w14:paraId="05792662" w14:textId="11446BDF" w:rsidR="008921B6" w:rsidRDefault="008921B6" w:rsidP="008921B6">
                  <w:pPr>
                    <w:pStyle w:val="af4"/>
                  </w:pPr>
                  <w:r>
                    <w:t>S10</w:t>
                  </w:r>
                </w:p>
              </w:tc>
              <w:tc>
                <w:tcPr>
                  <w:tcW w:w="717" w:type="pct"/>
                  <w:vAlign w:val="center"/>
                </w:tcPr>
                <w:p w14:paraId="13C22026" w14:textId="77777777" w:rsidR="008921B6" w:rsidRDefault="008921B6" w:rsidP="008921B6">
                  <w:pPr>
                    <w:pStyle w:val="af4"/>
                  </w:pPr>
                  <w:r>
                    <w:rPr>
                      <w:rFonts w:hint="eastAsia"/>
                    </w:rPr>
                    <w:t>冷却</w:t>
                  </w:r>
                </w:p>
              </w:tc>
              <w:tc>
                <w:tcPr>
                  <w:tcW w:w="1070" w:type="pct"/>
                  <w:vAlign w:val="center"/>
                </w:tcPr>
                <w:p w14:paraId="1957FB2B" w14:textId="77777777" w:rsidR="008921B6" w:rsidRDefault="008921B6" w:rsidP="008921B6">
                  <w:pPr>
                    <w:pStyle w:val="af4"/>
                  </w:pPr>
                  <w:r>
                    <w:t>废淬火油</w:t>
                  </w:r>
                </w:p>
              </w:tc>
              <w:tc>
                <w:tcPr>
                  <w:tcW w:w="445" w:type="pct"/>
                  <w:vAlign w:val="center"/>
                </w:tcPr>
                <w:p w14:paraId="5F4B5E49" w14:textId="77777777" w:rsidR="008921B6" w:rsidRDefault="008921B6" w:rsidP="008921B6">
                  <w:pPr>
                    <w:pStyle w:val="af4"/>
                  </w:pPr>
                  <w:r>
                    <w:t>间断</w:t>
                  </w:r>
                </w:p>
              </w:tc>
              <w:tc>
                <w:tcPr>
                  <w:tcW w:w="2023" w:type="pct"/>
                  <w:vAlign w:val="center"/>
                </w:tcPr>
                <w:p w14:paraId="696D032A" w14:textId="77777777" w:rsidR="008921B6" w:rsidRDefault="008921B6" w:rsidP="008921B6">
                  <w:pPr>
                    <w:pStyle w:val="af4"/>
                  </w:pPr>
                  <w:r>
                    <w:t>委托有资质单位处置</w:t>
                  </w:r>
                </w:p>
              </w:tc>
            </w:tr>
            <w:tr w:rsidR="008921B6" w14:paraId="3D6CDD8A" w14:textId="77777777">
              <w:trPr>
                <w:trHeight w:val="340"/>
                <w:jc w:val="center"/>
              </w:trPr>
              <w:tc>
                <w:tcPr>
                  <w:tcW w:w="328" w:type="pct"/>
                  <w:vMerge/>
                  <w:vAlign w:val="center"/>
                </w:tcPr>
                <w:p w14:paraId="497F03AA" w14:textId="77777777" w:rsidR="008921B6" w:rsidRDefault="008921B6" w:rsidP="008921B6">
                  <w:pPr>
                    <w:pStyle w:val="af4"/>
                  </w:pPr>
                </w:p>
              </w:tc>
              <w:tc>
                <w:tcPr>
                  <w:tcW w:w="417" w:type="pct"/>
                  <w:vAlign w:val="center"/>
                </w:tcPr>
                <w:p w14:paraId="28BC704B" w14:textId="08EB0BA7" w:rsidR="008921B6" w:rsidRDefault="008921B6" w:rsidP="008921B6">
                  <w:pPr>
                    <w:pStyle w:val="af4"/>
                  </w:pPr>
                  <w:r>
                    <w:t>S11</w:t>
                  </w:r>
                </w:p>
              </w:tc>
              <w:tc>
                <w:tcPr>
                  <w:tcW w:w="717" w:type="pct"/>
                  <w:vAlign w:val="center"/>
                </w:tcPr>
                <w:p w14:paraId="602CB76C" w14:textId="77777777" w:rsidR="008921B6" w:rsidRDefault="008921B6" w:rsidP="008921B6">
                  <w:pPr>
                    <w:pStyle w:val="af4"/>
                  </w:pPr>
                  <w:r>
                    <w:t>后清洗</w:t>
                  </w:r>
                </w:p>
              </w:tc>
              <w:tc>
                <w:tcPr>
                  <w:tcW w:w="1070" w:type="pct"/>
                  <w:vAlign w:val="center"/>
                </w:tcPr>
                <w:p w14:paraId="2E85A3B2" w14:textId="77777777" w:rsidR="008921B6" w:rsidRDefault="008921B6" w:rsidP="008921B6">
                  <w:pPr>
                    <w:pStyle w:val="af4"/>
                  </w:pPr>
                  <w:r>
                    <w:rPr>
                      <w:rFonts w:hint="eastAsia"/>
                    </w:rPr>
                    <w:t>废油</w:t>
                  </w:r>
                </w:p>
              </w:tc>
              <w:tc>
                <w:tcPr>
                  <w:tcW w:w="445" w:type="pct"/>
                  <w:vAlign w:val="center"/>
                </w:tcPr>
                <w:p w14:paraId="57E5A7FF" w14:textId="77777777" w:rsidR="008921B6" w:rsidRDefault="008921B6" w:rsidP="008921B6">
                  <w:pPr>
                    <w:pStyle w:val="af4"/>
                  </w:pPr>
                  <w:r>
                    <w:t>间断</w:t>
                  </w:r>
                </w:p>
              </w:tc>
              <w:tc>
                <w:tcPr>
                  <w:tcW w:w="2023" w:type="pct"/>
                  <w:vAlign w:val="center"/>
                </w:tcPr>
                <w:p w14:paraId="206AD4A7" w14:textId="77777777" w:rsidR="008921B6" w:rsidRDefault="008921B6" w:rsidP="008921B6">
                  <w:pPr>
                    <w:pStyle w:val="af4"/>
                  </w:pPr>
                  <w:r>
                    <w:t>委托有资质单位处置</w:t>
                  </w:r>
                </w:p>
              </w:tc>
            </w:tr>
            <w:tr w:rsidR="008921B6" w14:paraId="3CA08606" w14:textId="77777777">
              <w:trPr>
                <w:trHeight w:val="340"/>
                <w:jc w:val="center"/>
              </w:trPr>
              <w:tc>
                <w:tcPr>
                  <w:tcW w:w="328" w:type="pct"/>
                  <w:vMerge/>
                  <w:vAlign w:val="center"/>
                </w:tcPr>
                <w:p w14:paraId="1FFEF98B" w14:textId="77777777" w:rsidR="008921B6" w:rsidRDefault="008921B6" w:rsidP="008921B6">
                  <w:pPr>
                    <w:pStyle w:val="af4"/>
                  </w:pPr>
                </w:p>
              </w:tc>
              <w:tc>
                <w:tcPr>
                  <w:tcW w:w="417" w:type="pct"/>
                  <w:vAlign w:val="center"/>
                </w:tcPr>
                <w:p w14:paraId="13B80897" w14:textId="176311F1" w:rsidR="008921B6" w:rsidRDefault="008921B6" w:rsidP="008921B6">
                  <w:pPr>
                    <w:pStyle w:val="af4"/>
                  </w:pPr>
                  <w:r>
                    <w:rPr>
                      <w:rFonts w:hint="eastAsia"/>
                    </w:rPr>
                    <w:t>S</w:t>
                  </w:r>
                  <w:r>
                    <w:t>12</w:t>
                  </w:r>
                </w:p>
              </w:tc>
              <w:tc>
                <w:tcPr>
                  <w:tcW w:w="717" w:type="pct"/>
                  <w:vAlign w:val="center"/>
                </w:tcPr>
                <w:p w14:paraId="162E3A16" w14:textId="4EB41148" w:rsidR="008921B6" w:rsidRDefault="008921B6" w:rsidP="008921B6">
                  <w:pPr>
                    <w:pStyle w:val="af4"/>
                  </w:pPr>
                  <w:r>
                    <w:rPr>
                      <w:rFonts w:hint="eastAsia"/>
                    </w:rPr>
                    <w:t>设备维护</w:t>
                  </w:r>
                </w:p>
              </w:tc>
              <w:tc>
                <w:tcPr>
                  <w:tcW w:w="1070" w:type="pct"/>
                  <w:vAlign w:val="center"/>
                </w:tcPr>
                <w:p w14:paraId="06771E6F" w14:textId="6D07E2FA" w:rsidR="008921B6" w:rsidRDefault="008921B6" w:rsidP="008921B6">
                  <w:pPr>
                    <w:pStyle w:val="af4"/>
                    <w:rPr>
                      <w:rFonts w:hint="eastAsia"/>
                    </w:rPr>
                  </w:pPr>
                  <w:r>
                    <w:rPr>
                      <w:rFonts w:hint="eastAsia"/>
                    </w:rPr>
                    <w:t>废油</w:t>
                  </w:r>
                </w:p>
              </w:tc>
              <w:tc>
                <w:tcPr>
                  <w:tcW w:w="445" w:type="pct"/>
                  <w:vAlign w:val="center"/>
                </w:tcPr>
                <w:p w14:paraId="22D743E5" w14:textId="169D4A2F" w:rsidR="008921B6" w:rsidRDefault="008921B6" w:rsidP="008921B6">
                  <w:pPr>
                    <w:pStyle w:val="af4"/>
                  </w:pPr>
                  <w:r>
                    <w:t>间断</w:t>
                  </w:r>
                </w:p>
              </w:tc>
              <w:tc>
                <w:tcPr>
                  <w:tcW w:w="2023" w:type="pct"/>
                  <w:vAlign w:val="center"/>
                </w:tcPr>
                <w:p w14:paraId="37546B2E" w14:textId="2B33B1EF" w:rsidR="008921B6" w:rsidRDefault="008921B6" w:rsidP="008921B6">
                  <w:pPr>
                    <w:pStyle w:val="af4"/>
                  </w:pPr>
                  <w:r>
                    <w:t>委托有资质单位处置</w:t>
                  </w:r>
                </w:p>
              </w:tc>
            </w:tr>
            <w:tr w:rsidR="008921B6" w14:paraId="4FFD886C" w14:textId="77777777">
              <w:trPr>
                <w:trHeight w:val="340"/>
                <w:jc w:val="center"/>
              </w:trPr>
              <w:tc>
                <w:tcPr>
                  <w:tcW w:w="328" w:type="pct"/>
                  <w:vMerge/>
                  <w:vAlign w:val="center"/>
                </w:tcPr>
                <w:p w14:paraId="147BCCEE" w14:textId="77777777" w:rsidR="008921B6" w:rsidRDefault="008921B6" w:rsidP="008921B6">
                  <w:pPr>
                    <w:pStyle w:val="af4"/>
                  </w:pPr>
                </w:p>
              </w:tc>
              <w:tc>
                <w:tcPr>
                  <w:tcW w:w="417" w:type="pct"/>
                  <w:vAlign w:val="center"/>
                </w:tcPr>
                <w:p w14:paraId="6C71791C" w14:textId="70FD3578" w:rsidR="008921B6" w:rsidRDefault="008921B6" w:rsidP="008921B6">
                  <w:pPr>
                    <w:pStyle w:val="af4"/>
                  </w:pPr>
                  <w:r>
                    <w:rPr>
                      <w:rFonts w:hint="eastAsia"/>
                    </w:rPr>
                    <w:t>S</w:t>
                  </w:r>
                  <w:r>
                    <w:t>13</w:t>
                  </w:r>
                </w:p>
              </w:tc>
              <w:tc>
                <w:tcPr>
                  <w:tcW w:w="717" w:type="pct"/>
                  <w:vAlign w:val="center"/>
                </w:tcPr>
                <w:p w14:paraId="58401F48" w14:textId="77777777" w:rsidR="008921B6" w:rsidRDefault="008921B6" w:rsidP="008921B6">
                  <w:pPr>
                    <w:pStyle w:val="af4"/>
                  </w:pPr>
                  <w:r>
                    <w:t>员工生活</w:t>
                  </w:r>
                </w:p>
              </w:tc>
              <w:tc>
                <w:tcPr>
                  <w:tcW w:w="1070" w:type="pct"/>
                  <w:vAlign w:val="center"/>
                </w:tcPr>
                <w:p w14:paraId="2EFCED97" w14:textId="77777777" w:rsidR="008921B6" w:rsidRDefault="008921B6" w:rsidP="008921B6">
                  <w:pPr>
                    <w:pStyle w:val="af4"/>
                  </w:pPr>
                  <w:r>
                    <w:t>生活垃圾</w:t>
                  </w:r>
                </w:p>
              </w:tc>
              <w:tc>
                <w:tcPr>
                  <w:tcW w:w="445" w:type="pct"/>
                  <w:vAlign w:val="center"/>
                </w:tcPr>
                <w:p w14:paraId="38338AEE" w14:textId="77777777" w:rsidR="008921B6" w:rsidRDefault="008921B6" w:rsidP="008921B6">
                  <w:pPr>
                    <w:pStyle w:val="af4"/>
                  </w:pPr>
                  <w:r>
                    <w:t>间断</w:t>
                  </w:r>
                </w:p>
              </w:tc>
              <w:tc>
                <w:tcPr>
                  <w:tcW w:w="2023" w:type="pct"/>
                  <w:shd w:val="clear" w:color="auto" w:fill="auto"/>
                  <w:vAlign w:val="center"/>
                </w:tcPr>
                <w:p w14:paraId="2C659478" w14:textId="77777777" w:rsidR="008921B6" w:rsidRDefault="008921B6" w:rsidP="008921B6">
                  <w:pPr>
                    <w:pStyle w:val="af4"/>
                  </w:pPr>
                  <w:r>
                    <w:t>垃圾桶收集，交由环卫部门统一清运处置</w:t>
                  </w:r>
                </w:p>
              </w:tc>
            </w:tr>
          </w:tbl>
          <w:p w14:paraId="4C67865A" w14:textId="77777777" w:rsidR="00A30DFD" w:rsidRDefault="00A30DFD" w:rsidP="00F145AF"/>
        </w:tc>
      </w:tr>
      <w:tr w:rsidR="00A30DFD" w14:paraId="6D953100" w14:textId="77777777">
        <w:trPr>
          <w:trHeight w:val="1539"/>
          <w:jc w:val="center"/>
        </w:trPr>
        <w:tc>
          <w:tcPr>
            <w:tcW w:w="699" w:type="dxa"/>
            <w:vAlign w:val="center"/>
          </w:tcPr>
          <w:p w14:paraId="43D1D4BD" w14:textId="77777777" w:rsidR="00A30DFD" w:rsidRPr="008921B6" w:rsidRDefault="00000000" w:rsidP="008921B6">
            <w:pPr>
              <w:pStyle w:val="af1"/>
              <w:rPr>
                <w:b/>
              </w:rPr>
            </w:pPr>
            <w:r w:rsidRPr="008921B6">
              <w:rPr>
                <w:rFonts w:hint="eastAsia"/>
              </w:rPr>
              <w:lastRenderedPageBreak/>
              <w:t>与项目有关的原有环境污染问题</w:t>
            </w:r>
          </w:p>
        </w:tc>
        <w:tc>
          <w:tcPr>
            <w:tcW w:w="8285" w:type="dxa"/>
            <w:vAlign w:val="center"/>
          </w:tcPr>
          <w:p w14:paraId="63DB428E" w14:textId="77777777" w:rsidR="00A30DFD" w:rsidRDefault="00000000" w:rsidP="00135146">
            <w:pPr>
              <w:pStyle w:val="21"/>
              <w:ind w:firstLine="480"/>
              <w:rPr>
                <w:bCs/>
              </w:rPr>
            </w:pPr>
            <w:r>
              <w:t>本项目为新维特宜兴工业机械有限公司的新建项目，</w:t>
            </w:r>
            <w:r>
              <w:rPr>
                <w:rFonts w:hint="eastAsia"/>
              </w:rPr>
              <w:t>新征宜兴经开区赶下范围内土地</w:t>
            </w:r>
            <w:r>
              <w:t>40.</w:t>
            </w:r>
            <w:r>
              <w:rPr>
                <w:rFonts w:hint="eastAsia"/>
              </w:rPr>
              <w:t>3</w:t>
            </w:r>
            <w:r>
              <w:rPr>
                <w:rFonts w:hint="eastAsia"/>
              </w:rPr>
              <w:t>亩</w:t>
            </w:r>
            <w:r>
              <w:t>用于建设本项目</w:t>
            </w:r>
            <w:r>
              <w:rPr>
                <w:rFonts w:hint="eastAsia"/>
              </w:rPr>
              <w:t>，拟建地块</w:t>
            </w:r>
            <w:r>
              <w:t>为空地，经现场踏勘，本项目尚未建设、未生产，未发现明显环境问题。</w:t>
            </w:r>
          </w:p>
        </w:tc>
      </w:tr>
    </w:tbl>
    <w:p w14:paraId="0F85D107" w14:textId="77777777" w:rsidR="00A30DFD" w:rsidRDefault="00000000" w:rsidP="00F145AF">
      <w:r>
        <w:br w:type="page"/>
      </w:r>
    </w:p>
    <w:p w14:paraId="1BB0AF1F" w14:textId="77777777" w:rsidR="00A30DFD" w:rsidRDefault="00000000" w:rsidP="00F145AF">
      <w:pPr>
        <w:pStyle w:val="1"/>
        <w:rPr>
          <w:snapToGrid w:val="0"/>
        </w:rPr>
      </w:pPr>
      <w:r>
        <w:rPr>
          <w:rFonts w:hint="eastAsia"/>
          <w:snapToGrid w:val="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6"/>
        <w:gridCol w:w="8635"/>
      </w:tblGrid>
      <w:tr w:rsidR="00A30DFD" w14:paraId="4B1506AE" w14:textId="77777777" w:rsidTr="007276A9">
        <w:trPr>
          <w:trHeight w:val="20"/>
          <w:jc w:val="center"/>
        </w:trPr>
        <w:tc>
          <w:tcPr>
            <w:tcW w:w="416" w:type="dxa"/>
            <w:tcBorders>
              <w:top w:val="single" w:sz="8" w:space="0" w:color="auto"/>
              <w:left w:val="single" w:sz="8" w:space="0" w:color="auto"/>
              <w:bottom w:val="single" w:sz="4" w:space="0" w:color="auto"/>
              <w:right w:val="single" w:sz="4" w:space="0" w:color="auto"/>
            </w:tcBorders>
            <w:vAlign w:val="center"/>
          </w:tcPr>
          <w:p w14:paraId="643AE6DE" w14:textId="77777777" w:rsidR="00A30DFD" w:rsidRPr="00135146" w:rsidRDefault="00000000" w:rsidP="00135146">
            <w:pPr>
              <w:pStyle w:val="af2"/>
              <w:rPr>
                <w:b w:val="0"/>
                <w:bCs/>
              </w:rPr>
            </w:pPr>
            <w:r w:rsidRPr="00135146">
              <w:rPr>
                <w:b w:val="0"/>
                <w:bCs/>
              </w:rPr>
              <w:t>区域环境质量现状</w:t>
            </w:r>
          </w:p>
        </w:tc>
        <w:tc>
          <w:tcPr>
            <w:tcW w:w="8635" w:type="dxa"/>
            <w:tcBorders>
              <w:top w:val="single" w:sz="8" w:space="0" w:color="auto"/>
              <w:left w:val="single" w:sz="4" w:space="0" w:color="auto"/>
              <w:bottom w:val="single" w:sz="4" w:space="0" w:color="auto"/>
              <w:right w:val="single" w:sz="8" w:space="0" w:color="auto"/>
            </w:tcBorders>
          </w:tcPr>
          <w:p w14:paraId="42B7ABBD" w14:textId="77777777" w:rsidR="00A30DFD" w:rsidRDefault="00000000" w:rsidP="00135146">
            <w:pPr>
              <w:pStyle w:val="21"/>
              <w:ind w:firstLine="480"/>
            </w:pPr>
            <w:r>
              <w:t>一、大气环境</w:t>
            </w:r>
          </w:p>
          <w:p w14:paraId="1B444A61" w14:textId="77777777" w:rsidR="00A30DFD" w:rsidRDefault="00000000" w:rsidP="00135146">
            <w:pPr>
              <w:pStyle w:val="21"/>
              <w:ind w:firstLine="480"/>
            </w:pPr>
            <w:r>
              <w:t>1</w:t>
            </w:r>
            <w:r>
              <w:t>、项目所在区域空气质量达标区判定</w:t>
            </w:r>
          </w:p>
          <w:p w14:paraId="25E6211D" w14:textId="77777777" w:rsidR="00A30DFD" w:rsidRDefault="00000000" w:rsidP="00135146">
            <w:pPr>
              <w:pStyle w:val="21"/>
              <w:ind w:firstLine="480"/>
            </w:pPr>
            <w:r>
              <w:t>根据无锡市宜兴生态环境局公布的《</w:t>
            </w:r>
            <w:r>
              <w:t>2022</w:t>
            </w:r>
            <w:r>
              <w:t>年度宜兴市环境状况公报》数据：对</w:t>
            </w:r>
            <w:r>
              <w:t>2022</w:t>
            </w:r>
            <w:r>
              <w:t>年我市按五局大院和</w:t>
            </w:r>
            <w:proofErr w:type="gramStart"/>
            <w:r>
              <w:t>宜园</w:t>
            </w:r>
            <w:proofErr w:type="gramEnd"/>
            <w:r>
              <w:t>2</w:t>
            </w:r>
            <w:r>
              <w:t>个空气自动站进行统计，宜兴城区二氧化硫浓度年均值为</w:t>
            </w:r>
            <w:r>
              <w:t>10</w:t>
            </w:r>
            <w:r>
              <w:t>微克</w:t>
            </w:r>
            <w:r>
              <w:t>/</w:t>
            </w:r>
            <w:r>
              <w:t>立方米；二氧化氮浓度年均值为</w:t>
            </w:r>
            <w:r>
              <w:t>31</w:t>
            </w:r>
            <w:r>
              <w:t>微克</w:t>
            </w:r>
            <w:r>
              <w:t>/</w:t>
            </w:r>
            <w:r>
              <w:t>立方米；可吸入颗粒物（</w:t>
            </w:r>
            <w:r>
              <w:t>PM</w:t>
            </w:r>
            <w:r w:rsidRPr="00135146">
              <w:rPr>
                <w:vertAlign w:val="subscript"/>
              </w:rPr>
              <w:t>10</w:t>
            </w:r>
            <w:r>
              <w:t>）浓度年均值为</w:t>
            </w:r>
            <w:r>
              <w:t>49</w:t>
            </w:r>
            <w:r>
              <w:t>微克</w:t>
            </w:r>
            <w:r>
              <w:t>/</w:t>
            </w:r>
            <w:r>
              <w:t>立方米，细颗粒物（</w:t>
            </w:r>
            <w:r>
              <w:t>PM</w:t>
            </w:r>
            <w:r w:rsidRPr="00135146">
              <w:rPr>
                <w:vertAlign w:val="subscript"/>
              </w:rPr>
              <w:t>2.5</w:t>
            </w:r>
            <w:r>
              <w:t>）浓度年均值为</w:t>
            </w:r>
            <w:r>
              <w:t>28.6</w:t>
            </w:r>
            <w:r>
              <w:t>微克</w:t>
            </w:r>
            <w:r>
              <w:t>/</w:t>
            </w:r>
            <w:r>
              <w:t>立方米，一氧化碳（</w:t>
            </w:r>
            <w:r>
              <w:t>CO</w:t>
            </w:r>
            <w:r>
              <w:t>）浓度（以一氧化碳第</w:t>
            </w:r>
            <w:r>
              <w:t>95</w:t>
            </w:r>
            <w:proofErr w:type="gramStart"/>
            <w:r>
              <w:t>百</w:t>
            </w:r>
            <w:proofErr w:type="gramEnd"/>
            <w:r>
              <w:t>分位浓度计）值为</w:t>
            </w:r>
            <w:r>
              <w:t>1.0</w:t>
            </w:r>
            <w:r>
              <w:t>毫克</w:t>
            </w:r>
            <w:r>
              <w:t>/</w:t>
            </w:r>
            <w:r>
              <w:t>立方米，臭氧（</w:t>
            </w:r>
            <w:r>
              <w:t>O</w:t>
            </w:r>
            <w:r w:rsidRPr="00135146">
              <w:rPr>
                <w:vertAlign w:val="subscript"/>
              </w:rPr>
              <w:t>3</w:t>
            </w:r>
            <w:r>
              <w:t>）</w:t>
            </w:r>
            <w:r>
              <w:t>8</w:t>
            </w:r>
            <w:r>
              <w:t>小时浓度（以臭氧日最大八小时均值第</w:t>
            </w:r>
            <w:r>
              <w:t>90</w:t>
            </w:r>
            <w:proofErr w:type="gramStart"/>
            <w:r>
              <w:t>百</w:t>
            </w:r>
            <w:proofErr w:type="gramEnd"/>
            <w:r>
              <w:t>分位浓度计）为</w:t>
            </w:r>
            <w:r>
              <w:t>176</w:t>
            </w:r>
            <w:r>
              <w:t>微克</w:t>
            </w:r>
            <w:r>
              <w:t>/</w:t>
            </w:r>
            <w:r>
              <w:t>立方米。</w:t>
            </w:r>
            <w:r>
              <w:t>2022</w:t>
            </w:r>
            <w:r>
              <w:t>年两站有效监测天数为</w:t>
            </w:r>
            <w:r>
              <w:t>364</w:t>
            </w:r>
            <w:r>
              <w:t>天，其中优良天数为</w:t>
            </w:r>
            <w:r>
              <w:t>287</w:t>
            </w:r>
            <w:r>
              <w:t>天，空气质量指数（</w:t>
            </w:r>
            <w:r>
              <w:t>AQI</w:t>
            </w:r>
            <w:r>
              <w:t>）达标率为</w:t>
            </w:r>
            <w:r>
              <w:t>78.8%</w:t>
            </w:r>
            <w:r>
              <w:t>。</w:t>
            </w:r>
          </w:p>
          <w:p w14:paraId="08912005" w14:textId="77777777" w:rsidR="00A30DFD" w:rsidRDefault="00000000" w:rsidP="00135146">
            <w:pPr>
              <w:pStyle w:val="21"/>
              <w:ind w:firstLine="480"/>
            </w:pPr>
            <w:r>
              <w:t>本项目所在区域宜兴市环境空气质量达标情况分析如下。</w:t>
            </w:r>
          </w:p>
          <w:p w14:paraId="4286020F" w14:textId="77777777" w:rsidR="00A30DFD" w:rsidRDefault="00000000" w:rsidP="00135146">
            <w:pPr>
              <w:pStyle w:val="af2"/>
            </w:pPr>
            <w:r>
              <w:t>表</w:t>
            </w:r>
            <w:r>
              <w:t>3-1</w:t>
            </w:r>
            <w:r>
              <w:t>区域大气环境质量现状</w:t>
            </w:r>
          </w:p>
          <w:tbl>
            <w:tblPr>
              <w:tblW w:w="0" w:type="auto"/>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29"/>
              <w:gridCol w:w="1050"/>
              <w:gridCol w:w="2012"/>
              <w:gridCol w:w="1347"/>
              <w:gridCol w:w="1181"/>
              <w:gridCol w:w="1191"/>
              <w:gridCol w:w="1049"/>
            </w:tblGrid>
            <w:tr w:rsidR="00A30DFD" w14:paraId="4B40B917" w14:textId="77777777" w:rsidTr="007276A9">
              <w:trPr>
                <w:trHeight w:val="340"/>
              </w:trPr>
              <w:tc>
                <w:tcPr>
                  <w:tcW w:w="829" w:type="dxa"/>
                  <w:shd w:val="clear" w:color="auto" w:fill="auto"/>
                  <w:vAlign w:val="center"/>
                </w:tcPr>
                <w:p w14:paraId="2A09D3AA" w14:textId="77777777" w:rsidR="00A30DFD" w:rsidRPr="00135146" w:rsidRDefault="00000000" w:rsidP="00135146">
                  <w:pPr>
                    <w:pStyle w:val="af4"/>
                    <w:rPr>
                      <w:b/>
                      <w:bCs/>
                    </w:rPr>
                  </w:pPr>
                  <w:r w:rsidRPr="00135146">
                    <w:rPr>
                      <w:b/>
                      <w:bCs/>
                    </w:rPr>
                    <w:t>数据来源</w:t>
                  </w:r>
                </w:p>
              </w:tc>
              <w:tc>
                <w:tcPr>
                  <w:tcW w:w="1050" w:type="dxa"/>
                  <w:shd w:val="clear" w:color="auto" w:fill="auto"/>
                  <w:vAlign w:val="center"/>
                </w:tcPr>
                <w:p w14:paraId="5609EEE8" w14:textId="77777777" w:rsidR="00A30DFD" w:rsidRPr="00135146" w:rsidRDefault="00000000" w:rsidP="00135146">
                  <w:pPr>
                    <w:pStyle w:val="af4"/>
                    <w:rPr>
                      <w:b/>
                      <w:bCs/>
                    </w:rPr>
                  </w:pPr>
                  <w:r w:rsidRPr="00135146">
                    <w:rPr>
                      <w:b/>
                      <w:bCs/>
                    </w:rPr>
                    <w:t>污染物</w:t>
                  </w:r>
                </w:p>
              </w:tc>
              <w:tc>
                <w:tcPr>
                  <w:tcW w:w="2012" w:type="dxa"/>
                  <w:shd w:val="clear" w:color="auto" w:fill="auto"/>
                  <w:vAlign w:val="center"/>
                </w:tcPr>
                <w:p w14:paraId="561F256D" w14:textId="77777777" w:rsidR="00A30DFD" w:rsidRPr="00135146" w:rsidRDefault="00000000" w:rsidP="00135146">
                  <w:pPr>
                    <w:pStyle w:val="af4"/>
                    <w:rPr>
                      <w:b/>
                      <w:bCs/>
                    </w:rPr>
                  </w:pPr>
                  <w:proofErr w:type="gramStart"/>
                  <w:r w:rsidRPr="00135146">
                    <w:rPr>
                      <w:b/>
                      <w:bCs/>
                    </w:rPr>
                    <w:t>年评价</w:t>
                  </w:r>
                  <w:proofErr w:type="gramEnd"/>
                  <w:r w:rsidRPr="00135146">
                    <w:rPr>
                      <w:b/>
                      <w:bCs/>
                    </w:rPr>
                    <w:t>指标</w:t>
                  </w:r>
                </w:p>
              </w:tc>
              <w:tc>
                <w:tcPr>
                  <w:tcW w:w="1347" w:type="dxa"/>
                  <w:shd w:val="clear" w:color="auto" w:fill="auto"/>
                  <w:vAlign w:val="center"/>
                </w:tcPr>
                <w:p w14:paraId="03EBBD10" w14:textId="77777777" w:rsidR="00A30DFD" w:rsidRPr="00135146" w:rsidRDefault="00000000" w:rsidP="00135146">
                  <w:pPr>
                    <w:pStyle w:val="af4"/>
                    <w:rPr>
                      <w:b/>
                      <w:bCs/>
                    </w:rPr>
                  </w:pPr>
                  <w:r w:rsidRPr="00135146">
                    <w:rPr>
                      <w:b/>
                      <w:bCs/>
                    </w:rPr>
                    <w:t>现状浓度</w:t>
                  </w:r>
                  <w:r w:rsidRPr="00135146">
                    <w:rPr>
                      <w:b/>
                      <w:bCs/>
                    </w:rPr>
                    <w:t>ug/m³</w:t>
                  </w:r>
                </w:p>
              </w:tc>
              <w:tc>
                <w:tcPr>
                  <w:tcW w:w="1181" w:type="dxa"/>
                  <w:shd w:val="clear" w:color="auto" w:fill="auto"/>
                  <w:vAlign w:val="center"/>
                </w:tcPr>
                <w:p w14:paraId="05C0C8F6" w14:textId="77777777" w:rsidR="00A30DFD" w:rsidRPr="00135146" w:rsidRDefault="00000000" w:rsidP="00135146">
                  <w:pPr>
                    <w:pStyle w:val="af4"/>
                    <w:rPr>
                      <w:b/>
                      <w:bCs/>
                    </w:rPr>
                  </w:pPr>
                  <w:r w:rsidRPr="00135146">
                    <w:rPr>
                      <w:b/>
                      <w:bCs/>
                    </w:rPr>
                    <w:t>标准值</w:t>
                  </w:r>
                  <w:r w:rsidRPr="00135146">
                    <w:rPr>
                      <w:b/>
                      <w:bCs/>
                    </w:rPr>
                    <w:t>ug/m³</w:t>
                  </w:r>
                </w:p>
              </w:tc>
              <w:tc>
                <w:tcPr>
                  <w:tcW w:w="1191" w:type="dxa"/>
                  <w:shd w:val="clear" w:color="auto" w:fill="auto"/>
                  <w:vAlign w:val="center"/>
                </w:tcPr>
                <w:p w14:paraId="4FEA370B" w14:textId="77777777" w:rsidR="00A30DFD" w:rsidRPr="00135146" w:rsidRDefault="00000000" w:rsidP="00135146">
                  <w:pPr>
                    <w:pStyle w:val="af4"/>
                    <w:rPr>
                      <w:b/>
                      <w:bCs/>
                    </w:rPr>
                  </w:pPr>
                  <w:r w:rsidRPr="00135146">
                    <w:rPr>
                      <w:b/>
                      <w:bCs/>
                    </w:rPr>
                    <w:t>占标率</w:t>
                  </w:r>
                  <w:r w:rsidRPr="00135146">
                    <w:rPr>
                      <w:b/>
                      <w:bCs/>
                    </w:rPr>
                    <w:t>/%</w:t>
                  </w:r>
                </w:p>
              </w:tc>
              <w:tc>
                <w:tcPr>
                  <w:tcW w:w="1049" w:type="dxa"/>
                  <w:shd w:val="clear" w:color="auto" w:fill="auto"/>
                  <w:vAlign w:val="center"/>
                </w:tcPr>
                <w:p w14:paraId="674E8B3E" w14:textId="77777777" w:rsidR="00A30DFD" w:rsidRPr="00135146" w:rsidRDefault="00000000" w:rsidP="00135146">
                  <w:pPr>
                    <w:pStyle w:val="af4"/>
                    <w:rPr>
                      <w:b/>
                      <w:bCs/>
                    </w:rPr>
                  </w:pPr>
                  <w:r w:rsidRPr="00135146">
                    <w:rPr>
                      <w:b/>
                      <w:bCs/>
                    </w:rPr>
                    <w:t>达标情况</w:t>
                  </w:r>
                </w:p>
              </w:tc>
            </w:tr>
            <w:tr w:rsidR="00A30DFD" w14:paraId="73194B6E" w14:textId="77777777" w:rsidTr="007276A9">
              <w:trPr>
                <w:trHeight w:val="340"/>
              </w:trPr>
              <w:tc>
                <w:tcPr>
                  <w:tcW w:w="829" w:type="dxa"/>
                  <w:vMerge w:val="restart"/>
                  <w:shd w:val="clear" w:color="auto" w:fill="auto"/>
                  <w:vAlign w:val="center"/>
                </w:tcPr>
                <w:p w14:paraId="0D0992F5" w14:textId="77777777" w:rsidR="00A30DFD" w:rsidRDefault="00000000" w:rsidP="00135146">
                  <w:pPr>
                    <w:pStyle w:val="af4"/>
                  </w:pPr>
                  <w:r>
                    <w:t>2022</w:t>
                  </w:r>
                  <w:r>
                    <w:t>年度宜兴市环境状况公报</w:t>
                  </w:r>
                  <w:r>
                    <w:t>(</w:t>
                  </w:r>
                  <w:r>
                    <w:t>五局大院和</w:t>
                  </w:r>
                  <w:proofErr w:type="gramStart"/>
                  <w:r>
                    <w:t>宜园</w:t>
                  </w:r>
                  <w:proofErr w:type="gramEnd"/>
                  <w:r>
                    <w:t>2</w:t>
                  </w:r>
                  <w:r>
                    <w:t>个空气自动站</w:t>
                  </w:r>
                  <w:r>
                    <w:t>)</w:t>
                  </w:r>
                </w:p>
              </w:tc>
              <w:tc>
                <w:tcPr>
                  <w:tcW w:w="1050" w:type="dxa"/>
                  <w:shd w:val="clear" w:color="auto" w:fill="auto"/>
                  <w:vAlign w:val="center"/>
                </w:tcPr>
                <w:p w14:paraId="43576E30" w14:textId="77777777" w:rsidR="00A30DFD" w:rsidRDefault="00000000" w:rsidP="00135146">
                  <w:pPr>
                    <w:pStyle w:val="af4"/>
                  </w:pPr>
                  <w:r>
                    <w:t>SO</w:t>
                  </w:r>
                  <w:r>
                    <w:rPr>
                      <w:vertAlign w:val="subscript"/>
                    </w:rPr>
                    <w:t>2</w:t>
                  </w:r>
                </w:p>
              </w:tc>
              <w:tc>
                <w:tcPr>
                  <w:tcW w:w="2012" w:type="dxa"/>
                  <w:shd w:val="clear" w:color="auto" w:fill="auto"/>
                  <w:vAlign w:val="center"/>
                </w:tcPr>
                <w:p w14:paraId="0C2AEF39" w14:textId="77777777" w:rsidR="00A30DFD" w:rsidRDefault="00000000" w:rsidP="00135146">
                  <w:pPr>
                    <w:pStyle w:val="af4"/>
                  </w:pPr>
                  <w:r>
                    <w:t>年平均质量浓度</w:t>
                  </w:r>
                </w:p>
              </w:tc>
              <w:tc>
                <w:tcPr>
                  <w:tcW w:w="1347" w:type="dxa"/>
                  <w:shd w:val="clear" w:color="auto" w:fill="auto"/>
                  <w:vAlign w:val="center"/>
                </w:tcPr>
                <w:p w14:paraId="662811A1" w14:textId="77777777" w:rsidR="00A30DFD" w:rsidRDefault="00000000" w:rsidP="00135146">
                  <w:pPr>
                    <w:pStyle w:val="af4"/>
                  </w:pPr>
                  <w:r>
                    <w:t>10</w:t>
                  </w:r>
                </w:p>
              </w:tc>
              <w:tc>
                <w:tcPr>
                  <w:tcW w:w="1181" w:type="dxa"/>
                  <w:shd w:val="clear" w:color="auto" w:fill="auto"/>
                  <w:vAlign w:val="center"/>
                </w:tcPr>
                <w:p w14:paraId="2A3948F9" w14:textId="77777777" w:rsidR="00A30DFD" w:rsidRDefault="00000000" w:rsidP="00135146">
                  <w:pPr>
                    <w:pStyle w:val="af4"/>
                  </w:pPr>
                  <w:r>
                    <w:t>60</w:t>
                  </w:r>
                </w:p>
              </w:tc>
              <w:tc>
                <w:tcPr>
                  <w:tcW w:w="1191" w:type="dxa"/>
                  <w:shd w:val="clear" w:color="auto" w:fill="auto"/>
                  <w:vAlign w:val="center"/>
                </w:tcPr>
                <w:p w14:paraId="72B1391E" w14:textId="77777777" w:rsidR="00A30DFD" w:rsidRDefault="00000000" w:rsidP="00135146">
                  <w:pPr>
                    <w:pStyle w:val="af4"/>
                  </w:pPr>
                  <w:r>
                    <w:t>16.7</w:t>
                  </w:r>
                </w:p>
              </w:tc>
              <w:tc>
                <w:tcPr>
                  <w:tcW w:w="1049" w:type="dxa"/>
                  <w:shd w:val="clear" w:color="auto" w:fill="auto"/>
                  <w:vAlign w:val="center"/>
                </w:tcPr>
                <w:p w14:paraId="13E92ABD" w14:textId="77777777" w:rsidR="00A30DFD" w:rsidRDefault="00000000" w:rsidP="00135146">
                  <w:pPr>
                    <w:pStyle w:val="af4"/>
                  </w:pPr>
                  <w:r>
                    <w:t>达标</w:t>
                  </w:r>
                </w:p>
              </w:tc>
            </w:tr>
            <w:tr w:rsidR="00A30DFD" w14:paraId="16D88ABF" w14:textId="77777777" w:rsidTr="007276A9">
              <w:trPr>
                <w:trHeight w:val="340"/>
              </w:trPr>
              <w:tc>
                <w:tcPr>
                  <w:tcW w:w="829" w:type="dxa"/>
                  <w:vMerge/>
                  <w:vAlign w:val="center"/>
                </w:tcPr>
                <w:p w14:paraId="2C6FB2B3" w14:textId="77777777" w:rsidR="00A30DFD" w:rsidRDefault="00A30DFD" w:rsidP="00135146">
                  <w:pPr>
                    <w:pStyle w:val="af4"/>
                  </w:pPr>
                </w:p>
              </w:tc>
              <w:tc>
                <w:tcPr>
                  <w:tcW w:w="1050" w:type="dxa"/>
                  <w:shd w:val="clear" w:color="auto" w:fill="auto"/>
                  <w:vAlign w:val="center"/>
                </w:tcPr>
                <w:p w14:paraId="54273AB1" w14:textId="77777777" w:rsidR="00A30DFD" w:rsidRDefault="00000000" w:rsidP="00135146">
                  <w:pPr>
                    <w:pStyle w:val="af4"/>
                  </w:pPr>
                  <w:r>
                    <w:t>NO</w:t>
                  </w:r>
                  <w:r>
                    <w:rPr>
                      <w:vertAlign w:val="subscript"/>
                    </w:rPr>
                    <w:t>2</w:t>
                  </w:r>
                </w:p>
              </w:tc>
              <w:tc>
                <w:tcPr>
                  <w:tcW w:w="2012" w:type="dxa"/>
                  <w:shd w:val="clear" w:color="auto" w:fill="auto"/>
                  <w:vAlign w:val="center"/>
                </w:tcPr>
                <w:p w14:paraId="000384F3" w14:textId="77777777" w:rsidR="00A30DFD" w:rsidRDefault="00000000" w:rsidP="00135146">
                  <w:pPr>
                    <w:pStyle w:val="af4"/>
                  </w:pPr>
                  <w:r>
                    <w:t>年平均质量浓度</w:t>
                  </w:r>
                </w:p>
              </w:tc>
              <w:tc>
                <w:tcPr>
                  <w:tcW w:w="1347" w:type="dxa"/>
                  <w:shd w:val="clear" w:color="auto" w:fill="auto"/>
                  <w:vAlign w:val="center"/>
                </w:tcPr>
                <w:p w14:paraId="2210204B" w14:textId="77777777" w:rsidR="00A30DFD" w:rsidRDefault="00000000" w:rsidP="00135146">
                  <w:pPr>
                    <w:pStyle w:val="af4"/>
                  </w:pPr>
                  <w:r>
                    <w:t>31</w:t>
                  </w:r>
                </w:p>
              </w:tc>
              <w:tc>
                <w:tcPr>
                  <w:tcW w:w="1181" w:type="dxa"/>
                  <w:shd w:val="clear" w:color="auto" w:fill="auto"/>
                  <w:vAlign w:val="center"/>
                </w:tcPr>
                <w:p w14:paraId="5FB391B2" w14:textId="77777777" w:rsidR="00A30DFD" w:rsidRDefault="00000000" w:rsidP="00135146">
                  <w:pPr>
                    <w:pStyle w:val="af4"/>
                  </w:pPr>
                  <w:r>
                    <w:t>40</w:t>
                  </w:r>
                </w:p>
              </w:tc>
              <w:tc>
                <w:tcPr>
                  <w:tcW w:w="1191" w:type="dxa"/>
                  <w:shd w:val="clear" w:color="auto" w:fill="auto"/>
                  <w:vAlign w:val="center"/>
                </w:tcPr>
                <w:p w14:paraId="06E94707" w14:textId="77777777" w:rsidR="00A30DFD" w:rsidRDefault="00000000" w:rsidP="00135146">
                  <w:pPr>
                    <w:pStyle w:val="af4"/>
                  </w:pPr>
                  <w:r>
                    <w:t>77.5</w:t>
                  </w:r>
                </w:p>
              </w:tc>
              <w:tc>
                <w:tcPr>
                  <w:tcW w:w="1049" w:type="dxa"/>
                  <w:shd w:val="clear" w:color="auto" w:fill="auto"/>
                  <w:vAlign w:val="center"/>
                </w:tcPr>
                <w:p w14:paraId="3E567BCF" w14:textId="77777777" w:rsidR="00A30DFD" w:rsidRDefault="00000000" w:rsidP="00135146">
                  <w:pPr>
                    <w:pStyle w:val="af4"/>
                  </w:pPr>
                  <w:r>
                    <w:t>达标</w:t>
                  </w:r>
                </w:p>
              </w:tc>
            </w:tr>
            <w:tr w:rsidR="00A30DFD" w14:paraId="5D29C3DA" w14:textId="77777777" w:rsidTr="007276A9">
              <w:trPr>
                <w:trHeight w:val="340"/>
              </w:trPr>
              <w:tc>
                <w:tcPr>
                  <w:tcW w:w="829" w:type="dxa"/>
                  <w:vMerge/>
                  <w:vAlign w:val="center"/>
                </w:tcPr>
                <w:p w14:paraId="0C4F6D00" w14:textId="77777777" w:rsidR="00A30DFD" w:rsidRDefault="00A30DFD" w:rsidP="00135146">
                  <w:pPr>
                    <w:pStyle w:val="af4"/>
                  </w:pPr>
                </w:p>
              </w:tc>
              <w:tc>
                <w:tcPr>
                  <w:tcW w:w="1050" w:type="dxa"/>
                  <w:shd w:val="clear" w:color="auto" w:fill="auto"/>
                  <w:vAlign w:val="center"/>
                </w:tcPr>
                <w:p w14:paraId="5E154189" w14:textId="77777777" w:rsidR="00A30DFD" w:rsidRDefault="00000000" w:rsidP="00135146">
                  <w:pPr>
                    <w:pStyle w:val="af4"/>
                  </w:pPr>
                  <w:r>
                    <w:t>PM</w:t>
                  </w:r>
                  <w:r>
                    <w:rPr>
                      <w:vertAlign w:val="subscript"/>
                    </w:rPr>
                    <w:t>10</w:t>
                  </w:r>
                </w:p>
              </w:tc>
              <w:tc>
                <w:tcPr>
                  <w:tcW w:w="2012" w:type="dxa"/>
                  <w:shd w:val="clear" w:color="auto" w:fill="auto"/>
                  <w:vAlign w:val="center"/>
                </w:tcPr>
                <w:p w14:paraId="708008DF" w14:textId="77777777" w:rsidR="00A30DFD" w:rsidRDefault="00000000" w:rsidP="00135146">
                  <w:pPr>
                    <w:pStyle w:val="af4"/>
                  </w:pPr>
                  <w:r>
                    <w:t>年平均质量浓度</w:t>
                  </w:r>
                </w:p>
              </w:tc>
              <w:tc>
                <w:tcPr>
                  <w:tcW w:w="1347" w:type="dxa"/>
                  <w:shd w:val="clear" w:color="auto" w:fill="auto"/>
                  <w:vAlign w:val="center"/>
                </w:tcPr>
                <w:p w14:paraId="7AE1469F" w14:textId="77777777" w:rsidR="00A30DFD" w:rsidRDefault="00000000" w:rsidP="00135146">
                  <w:pPr>
                    <w:pStyle w:val="af4"/>
                  </w:pPr>
                  <w:r>
                    <w:t>49</w:t>
                  </w:r>
                </w:p>
              </w:tc>
              <w:tc>
                <w:tcPr>
                  <w:tcW w:w="1181" w:type="dxa"/>
                  <w:shd w:val="clear" w:color="auto" w:fill="auto"/>
                  <w:vAlign w:val="center"/>
                </w:tcPr>
                <w:p w14:paraId="2F5F4C75" w14:textId="77777777" w:rsidR="00A30DFD" w:rsidRDefault="00000000" w:rsidP="00135146">
                  <w:pPr>
                    <w:pStyle w:val="af4"/>
                  </w:pPr>
                  <w:r>
                    <w:t>70</w:t>
                  </w:r>
                </w:p>
              </w:tc>
              <w:tc>
                <w:tcPr>
                  <w:tcW w:w="1191" w:type="dxa"/>
                  <w:shd w:val="clear" w:color="auto" w:fill="auto"/>
                  <w:vAlign w:val="center"/>
                </w:tcPr>
                <w:p w14:paraId="7604E05E" w14:textId="77777777" w:rsidR="00A30DFD" w:rsidRDefault="00000000" w:rsidP="00135146">
                  <w:pPr>
                    <w:pStyle w:val="af4"/>
                  </w:pPr>
                  <w:r>
                    <w:t>70.0</w:t>
                  </w:r>
                </w:p>
              </w:tc>
              <w:tc>
                <w:tcPr>
                  <w:tcW w:w="1049" w:type="dxa"/>
                  <w:shd w:val="clear" w:color="auto" w:fill="auto"/>
                  <w:vAlign w:val="center"/>
                </w:tcPr>
                <w:p w14:paraId="34207B5F" w14:textId="77777777" w:rsidR="00A30DFD" w:rsidRDefault="00000000" w:rsidP="00135146">
                  <w:pPr>
                    <w:pStyle w:val="af4"/>
                  </w:pPr>
                  <w:r>
                    <w:t>达标</w:t>
                  </w:r>
                </w:p>
              </w:tc>
            </w:tr>
            <w:tr w:rsidR="00A30DFD" w14:paraId="5EDBDE11" w14:textId="77777777" w:rsidTr="007276A9">
              <w:trPr>
                <w:trHeight w:val="340"/>
              </w:trPr>
              <w:tc>
                <w:tcPr>
                  <w:tcW w:w="829" w:type="dxa"/>
                  <w:vMerge/>
                  <w:vAlign w:val="center"/>
                </w:tcPr>
                <w:p w14:paraId="264B61F5" w14:textId="77777777" w:rsidR="00A30DFD" w:rsidRDefault="00A30DFD" w:rsidP="00135146">
                  <w:pPr>
                    <w:pStyle w:val="af4"/>
                  </w:pPr>
                </w:p>
              </w:tc>
              <w:tc>
                <w:tcPr>
                  <w:tcW w:w="1050" w:type="dxa"/>
                  <w:shd w:val="clear" w:color="auto" w:fill="auto"/>
                  <w:vAlign w:val="center"/>
                </w:tcPr>
                <w:p w14:paraId="34F9ACBA" w14:textId="77777777" w:rsidR="00A30DFD" w:rsidRDefault="00000000" w:rsidP="00135146">
                  <w:pPr>
                    <w:pStyle w:val="af4"/>
                  </w:pPr>
                  <w:r>
                    <w:t>PM</w:t>
                  </w:r>
                  <w:r>
                    <w:rPr>
                      <w:vertAlign w:val="subscript"/>
                    </w:rPr>
                    <w:t>2.5</w:t>
                  </w:r>
                </w:p>
              </w:tc>
              <w:tc>
                <w:tcPr>
                  <w:tcW w:w="2012" w:type="dxa"/>
                  <w:shd w:val="clear" w:color="auto" w:fill="auto"/>
                  <w:vAlign w:val="center"/>
                </w:tcPr>
                <w:p w14:paraId="6964224D" w14:textId="77777777" w:rsidR="00A30DFD" w:rsidRDefault="00000000" w:rsidP="00135146">
                  <w:pPr>
                    <w:pStyle w:val="af4"/>
                  </w:pPr>
                  <w:r>
                    <w:t>年平均质量浓度</w:t>
                  </w:r>
                </w:p>
              </w:tc>
              <w:tc>
                <w:tcPr>
                  <w:tcW w:w="1347" w:type="dxa"/>
                  <w:shd w:val="clear" w:color="auto" w:fill="auto"/>
                  <w:vAlign w:val="center"/>
                </w:tcPr>
                <w:p w14:paraId="4184CFCB" w14:textId="77777777" w:rsidR="00A30DFD" w:rsidRDefault="00000000" w:rsidP="00135146">
                  <w:pPr>
                    <w:pStyle w:val="af4"/>
                  </w:pPr>
                  <w:r>
                    <w:t>28.6</w:t>
                  </w:r>
                </w:p>
              </w:tc>
              <w:tc>
                <w:tcPr>
                  <w:tcW w:w="1181" w:type="dxa"/>
                  <w:shd w:val="clear" w:color="auto" w:fill="auto"/>
                  <w:vAlign w:val="center"/>
                </w:tcPr>
                <w:p w14:paraId="1F248733" w14:textId="77777777" w:rsidR="00A30DFD" w:rsidRDefault="00000000" w:rsidP="00135146">
                  <w:pPr>
                    <w:pStyle w:val="af4"/>
                  </w:pPr>
                  <w:r>
                    <w:t>35</w:t>
                  </w:r>
                </w:p>
              </w:tc>
              <w:tc>
                <w:tcPr>
                  <w:tcW w:w="1191" w:type="dxa"/>
                  <w:shd w:val="clear" w:color="auto" w:fill="auto"/>
                  <w:vAlign w:val="center"/>
                </w:tcPr>
                <w:p w14:paraId="57636AF2" w14:textId="77777777" w:rsidR="00A30DFD" w:rsidRDefault="00000000" w:rsidP="00135146">
                  <w:pPr>
                    <w:pStyle w:val="af4"/>
                  </w:pPr>
                  <w:r>
                    <w:t>81.7</w:t>
                  </w:r>
                </w:p>
              </w:tc>
              <w:tc>
                <w:tcPr>
                  <w:tcW w:w="1049" w:type="dxa"/>
                  <w:shd w:val="clear" w:color="auto" w:fill="auto"/>
                  <w:vAlign w:val="center"/>
                </w:tcPr>
                <w:p w14:paraId="1C0AA154" w14:textId="77777777" w:rsidR="00A30DFD" w:rsidRDefault="00000000" w:rsidP="00135146">
                  <w:pPr>
                    <w:pStyle w:val="af4"/>
                  </w:pPr>
                  <w:r>
                    <w:t>达标</w:t>
                  </w:r>
                </w:p>
              </w:tc>
            </w:tr>
            <w:tr w:rsidR="00A30DFD" w14:paraId="463E93C5" w14:textId="77777777" w:rsidTr="007276A9">
              <w:trPr>
                <w:trHeight w:val="340"/>
              </w:trPr>
              <w:tc>
                <w:tcPr>
                  <w:tcW w:w="829" w:type="dxa"/>
                  <w:vMerge/>
                  <w:vAlign w:val="center"/>
                </w:tcPr>
                <w:p w14:paraId="33E3281D" w14:textId="77777777" w:rsidR="00A30DFD" w:rsidRDefault="00A30DFD" w:rsidP="00135146">
                  <w:pPr>
                    <w:pStyle w:val="af4"/>
                  </w:pPr>
                </w:p>
              </w:tc>
              <w:tc>
                <w:tcPr>
                  <w:tcW w:w="1050" w:type="dxa"/>
                  <w:shd w:val="clear" w:color="auto" w:fill="auto"/>
                  <w:vAlign w:val="center"/>
                </w:tcPr>
                <w:p w14:paraId="2C86B6A1" w14:textId="77777777" w:rsidR="00A30DFD" w:rsidRDefault="00000000" w:rsidP="00135146">
                  <w:pPr>
                    <w:pStyle w:val="af4"/>
                  </w:pPr>
                  <w:r>
                    <w:t>CO</w:t>
                  </w:r>
                </w:p>
              </w:tc>
              <w:tc>
                <w:tcPr>
                  <w:tcW w:w="2012" w:type="dxa"/>
                  <w:shd w:val="clear" w:color="auto" w:fill="auto"/>
                  <w:vAlign w:val="center"/>
                </w:tcPr>
                <w:p w14:paraId="47190D03" w14:textId="77777777" w:rsidR="00A30DFD" w:rsidRDefault="00000000" w:rsidP="00135146">
                  <w:pPr>
                    <w:pStyle w:val="af4"/>
                  </w:pPr>
                  <w:r>
                    <w:t>24h</w:t>
                  </w:r>
                  <w:r>
                    <w:t>平均第</w:t>
                  </w:r>
                  <w:r>
                    <w:t>95</w:t>
                  </w:r>
                  <w:proofErr w:type="gramStart"/>
                  <w:r>
                    <w:t>百</w:t>
                  </w:r>
                  <w:proofErr w:type="gramEnd"/>
                  <w:r>
                    <w:t>分位数质量浓度</w:t>
                  </w:r>
                </w:p>
              </w:tc>
              <w:tc>
                <w:tcPr>
                  <w:tcW w:w="1347" w:type="dxa"/>
                  <w:shd w:val="clear" w:color="auto" w:fill="auto"/>
                  <w:vAlign w:val="center"/>
                </w:tcPr>
                <w:p w14:paraId="271513B8" w14:textId="77777777" w:rsidR="00A30DFD" w:rsidRDefault="00000000" w:rsidP="00135146">
                  <w:pPr>
                    <w:pStyle w:val="af4"/>
                  </w:pPr>
                  <w:r>
                    <w:t>1.0mg/Nm³</w:t>
                  </w:r>
                </w:p>
              </w:tc>
              <w:tc>
                <w:tcPr>
                  <w:tcW w:w="1181" w:type="dxa"/>
                  <w:shd w:val="clear" w:color="auto" w:fill="auto"/>
                  <w:vAlign w:val="center"/>
                </w:tcPr>
                <w:p w14:paraId="6EA23556" w14:textId="77777777" w:rsidR="00A30DFD" w:rsidRDefault="00000000" w:rsidP="00135146">
                  <w:pPr>
                    <w:pStyle w:val="af4"/>
                  </w:pPr>
                  <w:r>
                    <w:t>4mg/Nm³</w:t>
                  </w:r>
                </w:p>
              </w:tc>
              <w:tc>
                <w:tcPr>
                  <w:tcW w:w="1191" w:type="dxa"/>
                  <w:shd w:val="clear" w:color="auto" w:fill="auto"/>
                  <w:vAlign w:val="center"/>
                </w:tcPr>
                <w:p w14:paraId="5FE5069F" w14:textId="77777777" w:rsidR="00A30DFD" w:rsidRDefault="00000000" w:rsidP="00135146">
                  <w:pPr>
                    <w:pStyle w:val="af4"/>
                  </w:pPr>
                  <w:r>
                    <w:t>25.0</w:t>
                  </w:r>
                </w:p>
              </w:tc>
              <w:tc>
                <w:tcPr>
                  <w:tcW w:w="1049" w:type="dxa"/>
                  <w:shd w:val="clear" w:color="auto" w:fill="auto"/>
                  <w:vAlign w:val="center"/>
                </w:tcPr>
                <w:p w14:paraId="703BEEA1" w14:textId="77777777" w:rsidR="00A30DFD" w:rsidRDefault="00000000" w:rsidP="00135146">
                  <w:pPr>
                    <w:pStyle w:val="af4"/>
                  </w:pPr>
                  <w:r>
                    <w:t>达标</w:t>
                  </w:r>
                </w:p>
              </w:tc>
            </w:tr>
            <w:tr w:rsidR="00A30DFD" w14:paraId="753549AA" w14:textId="77777777" w:rsidTr="007276A9">
              <w:trPr>
                <w:trHeight w:val="340"/>
              </w:trPr>
              <w:tc>
                <w:tcPr>
                  <w:tcW w:w="829" w:type="dxa"/>
                  <w:vMerge/>
                  <w:vAlign w:val="center"/>
                </w:tcPr>
                <w:p w14:paraId="69B7BB04" w14:textId="77777777" w:rsidR="00A30DFD" w:rsidRDefault="00A30DFD" w:rsidP="00135146">
                  <w:pPr>
                    <w:pStyle w:val="af4"/>
                  </w:pPr>
                </w:p>
              </w:tc>
              <w:tc>
                <w:tcPr>
                  <w:tcW w:w="1050" w:type="dxa"/>
                  <w:shd w:val="clear" w:color="auto" w:fill="auto"/>
                  <w:vAlign w:val="center"/>
                </w:tcPr>
                <w:p w14:paraId="488E691C" w14:textId="77777777" w:rsidR="00A30DFD" w:rsidRDefault="00000000" w:rsidP="00135146">
                  <w:pPr>
                    <w:pStyle w:val="af4"/>
                  </w:pPr>
                  <w:r>
                    <w:t>O</w:t>
                  </w:r>
                  <w:r>
                    <w:rPr>
                      <w:vertAlign w:val="subscript"/>
                    </w:rPr>
                    <w:t>3</w:t>
                  </w:r>
                </w:p>
              </w:tc>
              <w:tc>
                <w:tcPr>
                  <w:tcW w:w="2012" w:type="dxa"/>
                  <w:shd w:val="clear" w:color="auto" w:fill="auto"/>
                  <w:vAlign w:val="center"/>
                </w:tcPr>
                <w:p w14:paraId="1A633D27" w14:textId="77777777" w:rsidR="00A30DFD" w:rsidRDefault="00000000" w:rsidP="00135146">
                  <w:pPr>
                    <w:pStyle w:val="af4"/>
                  </w:pPr>
                  <w:r>
                    <w:t>最大八小时均值第</w:t>
                  </w:r>
                  <w:r>
                    <w:t>90</w:t>
                  </w:r>
                  <w:proofErr w:type="gramStart"/>
                  <w:r>
                    <w:t>百</w:t>
                  </w:r>
                  <w:proofErr w:type="gramEnd"/>
                  <w:r>
                    <w:t>分位浓度</w:t>
                  </w:r>
                </w:p>
              </w:tc>
              <w:tc>
                <w:tcPr>
                  <w:tcW w:w="1347" w:type="dxa"/>
                  <w:shd w:val="clear" w:color="auto" w:fill="auto"/>
                  <w:vAlign w:val="center"/>
                </w:tcPr>
                <w:p w14:paraId="6C2DBCCF" w14:textId="77777777" w:rsidR="00A30DFD" w:rsidRDefault="00000000" w:rsidP="00135146">
                  <w:pPr>
                    <w:pStyle w:val="af4"/>
                  </w:pPr>
                  <w:r>
                    <w:t>176</w:t>
                  </w:r>
                </w:p>
              </w:tc>
              <w:tc>
                <w:tcPr>
                  <w:tcW w:w="1181" w:type="dxa"/>
                  <w:shd w:val="clear" w:color="auto" w:fill="auto"/>
                  <w:vAlign w:val="center"/>
                </w:tcPr>
                <w:p w14:paraId="31B14185" w14:textId="77777777" w:rsidR="00A30DFD" w:rsidRDefault="00000000" w:rsidP="00135146">
                  <w:pPr>
                    <w:pStyle w:val="af4"/>
                  </w:pPr>
                  <w:r>
                    <w:t>160</w:t>
                  </w:r>
                </w:p>
              </w:tc>
              <w:tc>
                <w:tcPr>
                  <w:tcW w:w="1191" w:type="dxa"/>
                  <w:shd w:val="clear" w:color="auto" w:fill="auto"/>
                  <w:vAlign w:val="center"/>
                </w:tcPr>
                <w:p w14:paraId="782B4994" w14:textId="77777777" w:rsidR="00A30DFD" w:rsidRDefault="00000000" w:rsidP="00135146">
                  <w:pPr>
                    <w:pStyle w:val="af4"/>
                  </w:pPr>
                  <w:r>
                    <w:t>110.0</w:t>
                  </w:r>
                </w:p>
              </w:tc>
              <w:tc>
                <w:tcPr>
                  <w:tcW w:w="1049" w:type="dxa"/>
                  <w:shd w:val="clear" w:color="auto" w:fill="auto"/>
                  <w:vAlign w:val="center"/>
                </w:tcPr>
                <w:p w14:paraId="2FB2B0CC" w14:textId="77777777" w:rsidR="00A30DFD" w:rsidRDefault="00000000" w:rsidP="00135146">
                  <w:pPr>
                    <w:pStyle w:val="af4"/>
                  </w:pPr>
                  <w:r>
                    <w:t>不达标</w:t>
                  </w:r>
                </w:p>
              </w:tc>
            </w:tr>
          </w:tbl>
          <w:p w14:paraId="1857EA82" w14:textId="77777777" w:rsidR="00A30DFD" w:rsidRDefault="00000000" w:rsidP="00135146">
            <w:pPr>
              <w:pStyle w:val="21"/>
              <w:ind w:firstLine="480"/>
            </w:pPr>
            <w:r>
              <w:t>根据宜兴市</w:t>
            </w:r>
            <w:r>
              <w:t>2022</w:t>
            </w:r>
            <w:r>
              <w:t>年环境质量公报，宜兴市主要大气污染物中，六个基本项目中，</w:t>
            </w:r>
            <w:r>
              <w:t>SO</w:t>
            </w:r>
            <w:r>
              <w:rPr>
                <w:vertAlign w:val="subscript"/>
              </w:rPr>
              <w:t>2</w:t>
            </w:r>
            <w:r>
              <w:t>、</w:t>
            </w:r>
            <w:r>
              <w:t>NO</w:t>
            </w:r>
            <w:r>
              <w:rPr>
                <w:vertAlign w:val="subscript"/>
              </w:rPr>
              <w:t>2</w:t>
            </w:r>
            <w:r>
              <w:t>、</w:t>
            </w:r>
            <w:r>
              <w:t>PM</w:t>
            </w:r>
            <w:r>
              <w:rPr>
                <w:vertAlign w:val="subscript"/>
              </w:rPr>
              <w:t>10</w:t>
            </w:r>
            <w:r>
              <w:t>、</w:t>
            </w:r>
            <w:r>
              <w:t>PM</w:t>
            </w:r>
            <w:r>
              <w:rPr>
                <w:vertAlign w:val="subscript"/>
              </w:rPr>
              <w:t>2.5</w:t>
            </w:r>
            <w:r>
              <w:t>年平均浓度，</w:t>
            </w:r>
            <w:r>
              <w:t>CO</w:t>
            </w:r>
            <w:r>
              <w:t>日均值第</w:t>
            </w:r>
            <w:r>
              <w:t>95</w:t>
            </w:r>
            <w:proofErr w:type="gramStart"/>
            <w:r>
              <w:t>百</w:t>
            </w:r>
            <w:proofErr w:type="gramEnd"/>
            <w:r>
              <w:t>分位数质量浓度均达到《环境空气质量标准》（</w:t>
            </w:r>
            <w:r>
              <w:t>GB3095-2012</w:t>
            </w:r>
            <w:r>
              <w:t>）中的二级标准要求，</w:t>
            </w:r>
            <w:r>
              <w:t>O</w:t>
            </w:r>
            <w:r>
              <w:rPr>
                <w:vertAlign w:val="subscript"/>
              </w:rPr>
              <w:t>3</w:t>
            </w:r>
            <w:r>
              <w:t>日最大</w:t>
            </w:r>
            <w:r>
              <w:t>8</w:t>
            </w:r>
            <w:r>
              <w:t>小时滑动平均值的第</w:t>
            </w:r>
            <w:r>
              <w:t>90</w:t>
            </w:r>
            <w:proofErr w:type="gramStart"/>
            <w:r>
              <w:t>百</w:t>
            </w:r>
            <w:proofErr w:type="gramEnd"/>
            <w:r>
              <w:t>分位数质量浓度超标，因此宜兴市属于不达标区。</w:t>
            </w:r>
          </w:p>
          <w:p w14:paraId="7FCC387E" w14:textId="77777777" w:rsidR="00A30DFD" w:rsidRDefault="00000000" w:rsidP="00135146">
            <w:pPr>
              <w:pStyle w:val="21"/>
              <w:ind w:firstLine="480"/>
            </w:pPr>
            <w:r>
              <w:t>超标原因分析：空气中</w:t>
            </w:r>
            <w:r>
              <w:t>O</w:t>
            </w:r>
            <w:r w:rsidRPr="00135146">
              <w:rPr>
                <w:vertAlign w:val="subscript"/>
              </w:rPr>
              <w:t>3</w:t>
            </w:r>
            <w:r>
              <w:t>超标主要与工业污染源挥发性有机物、氮氧化物排放有关。</w:t>
            </w:r>
          </w:p>
          <w:p w14:paraId="58A02D9D" w14:textId="77777777" w:rsidR="00A30DFD" w:rsidRDefault="00000000" w:rsidP="00135146">
            <w:pPr>
              <w:pStyle w:val="21"/>
              <w:ind w:firstLine="480"/>
            </w:pPr>
            <w:r>
              <w:t>区域大气环境整改措施：目前无锡市已经制定了《无锡市大气环境质量限期达标规划（</w:t>
            </w:r>
            <w:r>
              <w:t>2018-2025</w:t>
            </w:r>
            <w:r>
              <w:t>年）》，拟通过实施包括调整能源结构、控制煤炭消费总量，调整产业结构、减少污染物排放，推进工业领域全行业、全要素达标排放，加强交通行业大气污染防治，严格控制扬尘污染，加强服务业和生活污染防治，推进农业</w:t>
            </w:r>
            <w:r>
              <w:lastRenderedPageBreak/>
              <w:t>污染防治，实施季节性污染控制等措施减少大气污染物排放。同时宜兴市已结合《大气污染防治行动计划》、《挥发性有机物（</w:t>
            </w:r>
            <w:r>
              <w:t>VOCs</w:t>
            </w:r>
            <w:r>
              <w:t>）污染防治技术政策》、《无锡市</w:t>
            </w:r>
            <w:r>
              <w:t>2020</w:t>
            </w:r>
            <w:r>
              <w:t>年挥发性有机物专项治理工作方案》（锡大气办〔</w:t>
            </w:r>
            <w:r>
              <w:t>2020</w:t>
            </w:r>
            <w:r>
              <w:t>〕</w:t>
            </w:r>
            <w:r>
              <w:t>3</w:t>
            </w:r>
            <w:r>
              <w:t>号）、《无锡市大气环境质量限期达标规划（</w:t>
            </w:r>
            <w:r>
              <w:t>2018-2025</w:t>
            </w:r>
            <w:r>
              <w:t>年）》等相关要求，开展大气污染防治工作。将通过改善全市能源结构；提高产业准入门槛；强化涂装废气治理，开展挥发性有机物行业摸底调查，逐步建立污染源排放清单，开展挥发性有机物污染综合防治试点工作。大气环境质量状况可以得到进一步改善。</w:t>
            </w:r>
          </w:p>
          <w:p w14:paraId="1402B2FC" w14:textId="77777777" w:rsidR="00A30DFD" w:rsidRDefault="00000000" w:rsidP="00135146">
            <w:pPr>
              <w:pStyle w:val="21"/>
              <w:ind w:firstLine="480"/>
            </w:pPr>
            <w:r>
              <w:t>2.</w:t>
            </w:r>
            <w:r>
              <w:t>其他污染物环境质量现状</w:t>
            </w:r>
          </w:p>
          <w:p w14:paraId="469923F2" w14:textId="77777777" w:rsidR="00A30DFD" w:rsidRDefault="00000000" w:rsidP="00135146">
            <w:pPr>
              <w:pStyle w:val="21"/>
              <w:ind w:firstLine="480"/>
            </w:pPr>
            <w:r>
              <w:t>本项目特征因子非甲烷总烃引用《江苏环鑫年产</w:t>
            </w:r>
            <w:r>
              <w:t>13.2</w:t>
            </w:r>
            <w:r>
              <w:t>亿支封装产品及</w:t>
            </w:r>
            <w:r>
              <w:t>3087</w:t>
            </w:r>
            <w:r>
              <w:t>万套光伏配套产品项目》环</w:t>
            </w:r>
            <w:proofErr w:type="gramStart"/>
            <w:r>
              <w:t>评报告</w:t>
            </w:r>
            <w:proofErr w:type="gramEnd"/>
            <w:r>
              <w:t>表中的检测数据（江苏国泰环境监测有限公司出具的检测报告，报告编号：（</w:t>
            </w:r>
            <w:r>
              <w:t>2021</w:t>
            </w:r>
            <w:r>
              <w:t>）国泰监测江（委）字第（</w:t>
            </w:r>
            <w:r>
              <w:t>11158</w:t>
            </w:r>
            <w:r>
              <w:t>））。监测点布设见表</w:t>
            </w:r>
            <w:r>
              <w:t>3-2</w:t>
            </w:r>
            <w:r>
              <w:t>和附图</w:t>
            </w:r>
            <w:r>
              <w:t>9</w:t>
            </w:r>
            <w:r>
              <w:t>。</w:t>
            </w:r>
          </w:p>
          <w:p w14:paraId="7C04CFCE" w14:textId="77777777" w:rsidR="00A30DFD" w:rsidRDefault="00000000" w:rsidP="00135146">
            <w:pPr>
              <w:pStyle w:val="af2"/>
            </w:pPr>
            <w:r>
              <w:t>表</w:t>
            </w:r>
            <w:r>
              <w:t>3-2</w:t>
            </w:r>
            <w:r>
              <w:t>大气现状监测布点、监测时段及监测项目表</w:t>
            </w:r>
          </w:p>
          <w:tbl>
            <w:tblPr>
              <w:tblW w:w="5000" w:type="pct"/>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09"/>
              <w:gridCol w:w="1141"/>
              <w:gridCol w:w="951"/>
              <w:gridCol w:w="1186"/>
              <w:gridCol w:w="1067"/>
              <w:gridCol w:w="583"/>
              <w:gridCol w:w="838"/>
              <w:gridCol w:w="804"/>
              <w:gridCol w:w="1142"/>
            </w:tblGrid>
            <w:tr w:rsidR="00A30DFD" w14:paraId="0A2D179E" w14:textId="77777777" w:rsidTr="007276A9">
              <w:trPr>
                <w:trHeight w:val="20"/>
              </w:trPr>
              <w:tc>
                <w:tcPr>
                  <w:tcW w:w="474" w:type="pct"/>
                  <w:vMerge w:val="restart"/>
                  <w:shd w:val="clear" w:color="auto" w:fill="auto"/>
                  <w:vAlign w:val="center"/>
                </w:tcPr>
                <w:p w14:paraId="5FA50A52" w14:textId="77777777" w:rsidR="00A30DFD" w:rsidRPr="00135146" w:rsidRDefault="00000000" w:rsidP="00135146">
                  <w:pPr>
                    <w:pStyle w:val="af4"/>
                    <w:rPr>
                      <w:b/>
                      <w:bCs/>
                    </w:rPr>
                  </w:pPr>
                  <w:r w:rsidRPr="00135146">
                    <w:rPr>
                      <w:b/>
                      <w:bCs/>
                    </w:rPr>
                    <w:t>监测点编号</w:t>
                  </w:r>
                </w:p>
              </w:tc>
              <w:tc>
                <w:tcPr>
                  <w:tcW w:w="669" w:type="pct"/>
                  <w:vMerge w:val="restart"/>
                  <w:shd w:val="clear" w:color="auto" w:fill="auto"/>
                  <w:vAlign w:val="center"/>
                </w:tcPr>
                <w:p w14:paraId="5989C8A0" w14:textId="77777777" w:rsidR="00A30DFD" w:rsidRPr="00135146" w:rsidRDefault="00000000" w:rsidP="00135146">
                  <w:pPr>
                    <w:pStyle w:val="af4"/>
                    <w:rPr>
                      <w:b/>
                      <w:bCs/>
                    </w:rPr>
                  </w:pPr>
                  <w:r w:rsidRPr="00135146">
                    <w:rPr>
                      <w:b/>
                      <w:bCs/>
                    </w:rPr>
                    <w:t>名称</w:t>
                  </w:r>
                </w:p>
              </w:tc>
              <w:tc>
                <w:tcPr>
                  <w:tcW w:w="558" w:type="pct"/>
                  <w:vMerge w:val="restart"/>
                  <w:shd w:val="clear" w:color="auto" w:fill="auto"/>
                  <w:vAlign w:val="center"/>
                </w:tcPr>
                <w:p w14:paraId="15E27DFD" w14:textId="77777777" w:rsidR="00A30DFD" w:rsidRPr="00135146" w:rsidRDefault="00000000" w:rsidP="00135146">
                  <w:pPr>
                    <w:pStyle w:val="af4"/>
                    <w:rPr>
                      <w:b/>
                      <w:bCs/>
                    </w:rPr>
                  </w:pPr>
                  <w:r w:rsidRPr="00135146">
                    <w:rPr>
                      <w:b/>
                      <w:bCs/>
                    </w:rPr>
                    <w:t>监测时间</w:t>
                  </w:r>
                </w:p>
              </w:tc>
              <w:tc>
                <w:tcPr>
                  <w:tcW w:w="1322" w:type="pct"/>
                  <w:gridSpan w:val="2"/>
                  <w:shd w:val="clear" w:color="auto" w:fill="auto"/>
                  <w:vAlign w:val="center"/>
                </w:tcPr>
                <w:p w14:paraId="2D0820E9" w14:textId="77777777" w:rsidR="00A30DFD" w:rsidRPr="00135146" w:rsidRDefault="00000000" w:rsidP="00135146">
                  <w:pPr>
                    <w:pStyle w:val="af4"/>
                    <w:rPr>
                      <w:b/>
                      <w:bCs/>
                    </w:rPr>
                  </w:pPr>
                  <w:r w:rsidRPr="00135146">
                    <w:rPr>
                      <w:b/>
                      <w:bCs/>
                    </w:rPr>
                    <w:t>监测点坐标</w:t>
                  </w:r>
                  <w:r w:rsidRPr="00135146">
                    <w:rPr>
                      <w:b/>
                      <w:bCs/>
                    </w:rPr>
                    <w:t>/°</w:t>
                  </w:r>
                </w:p>
              </w:tc>
              <w:tc>
                <w:tcPr>
                  <w:tcW w:w="342" w:type="pct"/>
                  <w:vMerge w:val="restart"/>
                  <w:shd w:val="clear" w:color="auto" w:fill="auto"/>
                  <w:vAlign w:val="center"/>
                </w:tcPr>
                <w:p w14:paraId="2BE367DB" w14:textId="77777777" w:rsidR="00A30DFD" w:rsidRPr="00135146" w:rsidRDefault="00000000" w:rsidP="00135146">
                  <w:pPr>
                    <w:pStyle w:val="af4"/>
                    <w:rPr>
                      <w:b/>
                      <w:bCs/>
                    </w:rPr>
                  </w:pPr>
                  <w:r w:rsidRPr="00135146">
                    <w:rPr>
                      <w:b/>
                      <w:bCs/>
                    </w:rPr>
                    <w:t>方位</w:t>
                  </w:r>
                </w:p>
              </w:tc>
              <w:tc>
                <w:tcPr>
                  <w:tcW w:w="492" w:type="pct"/>
                  <w:vMerge w:val="restart"/>
                  <w:shd w:val="clear" w:color="auto" w:fill="auto"/>
                  <w:vAlign w:val="center"/>
                </w:tcPr>
                <w:p w14:paraId="4E1414E6" w14:textId="77777777" w:rsidR="00A30DFD" w:rsidRPr="00135146" w:rsidRDefault="00000000" w:rsidP="00135146">
                  <w:pPr>
                    <w:pStyle w:val="af4"/>
                    <w:rPr>
                      <w:b/>
                      <w:bCs/>
                    </w:rPr>
                  </w:pPr>
                  <w:r w:rsidRPr="00135146">
                    <w:rPr>
                      <w:b/>
                      <w:bCs/>
                    </w:rPr>
                    <w:t>距离</w:t>
                  </w:r>
                  <w:r w:rsidRPr="00135146">
                    <w:rPr>
                      <w:b/>
                      <w:bCs/>
                    </w:rPr>
                    <w:t>(m)</w:t>
                  </w:r>
                </w:p>
              </w:tc>
              <w:tc>
                <w:tcPr>
                  <w:tcW w:w="472" w:type="pct"/>
                  <w:vMerge w:val="restart"/>
                  <w:shd w:val="clear" w:color="auto" w:fill="auto"/>
                  <w:vAlign w:val="center"/>
                </w:tcPr>
                <w:p w14:paraId="73729B4F" w14:textId="77777777" w:rsidR="00A30DFD" w:rsidRPr="00135146" w:rsidRDefault="00000000" w:rsidP="00135146">
                  <w:pPr>
                    <w:pStyle w:val="af4"/>
                    <w:rPr>
                      <w:b/>
                      <w:bCs/>
                    </w:rPr>
                  </w:pPr>
                  <w:r w:rsidRPr="00135146">
                    <w:rPr>
                      <w:b/>
                      <w:bCs/>
                    </w:rPr>
                    <w:t>监测因子</w:t>
                  </w:r>
                </w:p>
              </w:tc>
              <w:tc>
                <w:tcPr>
                  <w:tcW w:w="670" w:type="pct"/>
                  <w:vMerge w:val="restart"/>
                  <w:shd w:val="clear" w:color="auto" w:fill="auto"/>
                  <w:vAlign w:val="center"/>
                </w:tcPr>
                <w:p w14:paraId="0EBD2B26" w14:textId="77777777" w:rsidR="00A30DFD" w:rsidRPr="00135146" w:rsidRDefault="00000000" w:rsidP="00135146">
                  <w:pPr>
                    <w:pStyle w:val="af4"/>
                    <w:rPr>
                      <w:b/>
                      <w:bCs/>
                    </w:rPr>
                  </w:pPr>
                  <w:r w:rsidRPr="00135146">
                    <w:rPr>
                      <w:b/>
                      <w:bCs/>
                    </w:rPr>
                    <w:t>监测时段及采样频率</w:t>
                  </w:r>
                </w:p>
              </w:tc>
            </w:tr>
            <w:tr w:rsidR="00A30DFD" w14:paraId="2B1EEB18" w14:textId="77777777" w:rsidTr="007276A9">
              <w:trPr>
                <w:trHeight w:val="20"/>
              </w:trPr>
              <w:tc>
                <w:tcPr>
                  <w:tcW w:w="474" w:type="pct"/>
                  <w:vMerge/>
                  <w:vAlign w:val="center"/>
                </w:tcPr>
                <w:p w14:paraId="7EEFAE75" w14:textId="77777777" w:rsidR="00A30DFD" w:rsidRDefault="00A30DFD" w:rsidP="00135146">
                  <w:pPr>
                    <w:pStyle w:val="af4"/>
                  </w:pPr>
                </w:p>
              </w:tc>
              <w:tc>
                <w:tcPr>
                  <w:tcW w:w="669" w:type="pct"/>
                  <w:vMerge/>
                  <w:vAlign w:val="center"/>
                </w:tcPr>
                <w:p w14:paraId="4C04C932" w14:textId="77777777" w:rsidR="00A30DFD" w:rsidRDefault="00A30DFD" w:rsidP="00135146">
                  <w:pPr>
                    <w:pStyle w:val="af4"/>
                  </w:pPr>
                </w:p>
              </w:tc>
              <w:tc>
                <w:tcPr>
                  <w:tcW w:w="558" w:type="pct"/>
                  <w:vMerge/>
                  <w:vAlign w:val="center"/>
                </w:tcPr>
                <w:p w14:paraId="6EA76564" w14:textId="77777777" w:rsidR="00A30DFD" w:rsidRDefault="00A30DFD" w:rsidP="00135146">
                  <w:pPr>
                    <w:pStyle w:val="af4"/>
                  </w:pPr>
                </w:p>
              </w:tc>
              <w:tc>
                <w:tcPr>
                  <w:tcW w:w="696" w:type="pct"/>
                  <w:shd w:val="clear" w:color="auto" w:fill="auto"/>
                  <w:vAlign w:val="center"/>
                </w:tcPr>
                <w:p w14:paraId="26E9B28D" w14:textId="77777777" w:rsidR="00A30DFD" w:rsidRPr="00135146" w:rsidRDefault="00000000" w:rsidP="00135146">
                  <w:pPr>
                    <w:pStyle w:val="af4"/>
                    <w:rPr>
                      <w:b/>
                      <w:bCs/>
                    </w:rPr>
                  </w:pPr>
                  <w:r w:rsidRPr="00135146">
                    <w:rPr>
                      <w:b/>
                      <w:bCs/>
                    </w:rPr>
                    <w:t>X</w:t>
                  </w:r>
                </w:p>
              </w:tc>
              <w:tc>
                <w:tcPr>
                  <w:tcW w:w="626" w:type="pct"/>
                  <w:shd w:val="clear" w:color="auto" w:fill="auto"/>
                  <w:vAlign w:val="center"/>
                </w:tcPr>
                <w:p w14:paraId="6E73A390" w14:textId="77777777" w:rsidR="00A30DFD" w:rsidRPr="00135146" w:rsidRDefault="00000000" w:rsidP="00135146">
                  <w:pPr>
                    <w:pStyle w:val="af4"/>
                    <w:rPr>
                      <w:b/>
                      <w:bCs/>
                    </w:rPr>
                  </w:pPr>
                  <w:r w:rsidRPr="00135146">
                    <w:rPr>
                      <w:b/>
                      <w:bCs/>
                    </w:rPr>
                    <w:t>Y</w:t>
                  </w:r>
                </w:p>
              </w:tc>
              <w:tc>
                <w:tcPr>
                  <w:tcW w:w="342" w:type="pct"/>
                  <w:vMerge/>
                  <w:vAlign w:val="center"/>
                </w:tcPr>
                <w:p w14:paraId="6556AB12" w14:textId="77777777" w:rsidR="00A30DFD" w:rsidRDefault="00A30DFD" w:rsidP="00135146">
                  <w:pPr>
                    <w:pStyle w:val="af4"/>
                  </w:pPr>
                </w:p>
              </w:tc>
              <w:tc>
                <w:tcPr>
                  <w:tcW w:w="492" w:type="pct"/>
                  <w:vMerge/>
                  <w:vAlign w:val="center"/>
                </w:tcPr>
                <w:p w14:paraId="48EDB0C6" w14:textId="77777777" w:rsidR="00A30DFD" w:rsidRDefault="00A30DFD" w:rsidP="00135146">
                  <w:pPr>
                    <w:pStyle w:val="af4"/>
                  </w:pPr>
                </w:p>
              </w:tc>
              <w:tc>
                <w:tcPr>
                  <w:tcW w:w="472" w:type="pct"/>
                  <w:vMerge/>
                  <w:vAlign w:val="center"/>
                </w:tcPr>
                <w:p w14:paraId="61A37099" w14:textId="77777777" w:rsidR="00A30DFD" w:rsidRDefault="00A30DFD" w:rsidP="00135146">
                  <w:pPr>
                    <w:pStyle w:val="af4"/>
                  </w:pPr>
                </w:p>
              </w:tc>
              <w:tc>
                <w:tcPr>
                  <w:tcW w:w="670" w:type="pct"/>
                  <w:vMerge/>
                  <w:vAlign w:val="center"/>
                </w:tcPr>
                <w:p w14:paraId="56238129" w14:textId="77777777" w:rsidR="00A30DFD" w:rsidRDefault="00A30DFD" w:rsidP="00135146">
                  <w:pPr>
                    <w:pStyle w:val="af4"/>
                  </w:pPr>
                </w:p>
              </w:tc>
            </w:tr>
            <w:tr w:rsidR="00A30DFD" w14:paraId="24621BA5" w14:textId="77777777" w:rsidTr="007276A9">
              <w:trPr>
                <w:trHeight w:val="20"/>
              </w:trPr>
              <w:tc>
                <w:tcPr>
                  <w:tcW w:w="474" w:type="pct"/>
                  <w:shd w:val="clear" w:color="auto" w:fill="auto"/>
                  <w:vAlign w:val="center"/>
                </w:tcPr>
                <w:p w14:paraId="5C2DD275" w14:textId="77777777" w:rsidR="00A30DFD" w:rsidRDefault="00000000" w:rsidP="00135146">
                  <w:pPr>
                    <w:pStyle w:val="af4"/>
                  </w:pPr>
                  <w:r>
                    <w:t>G1</w:t>
                  </w:r>
                </w:p>
              </w:tc>
              <w:tc>
                <w:tcPr>
                  <w:tcW w:w="669" w:type="pct"/>
                  <w:shd w:val="clear" w:color="auto" w:fill="auto"/>
                  <w:vAlign w:val="center"/>
                </w:tcPr>
                <w:p w14:paraId="64EFAB11" w14:textId="77777777" w:rsidR="00A30DFD" w:rsidRDefault="00000000" w:rsidP="00135146">
                  <w:pPr>
                    <w:pStyle w:val="af4"/>
                  </w:pPr>
                  <w:r>
                    <w:t>宜兴市开发区政务服务中心</w:t>
                  </w:r>
                  <w:r>
                    <w:t>(</w:t>
                  </w:r>
                  <w:r>
                    <w:t>行政</w:t>
                  </w:r>
                  <w:proofErr w:type="gramStart"/>
                  <w:r>
                    <w:t>审批局</w:t>
                  </w:r>
                  <w:proofErr w:type="gramEnd"/>
                  <w:r>
                    <w:t>)</w:t>
                  </w:r>
                </w:p>
              </w:tc>
              <w:tc>
                <w:tcPr>
                  <w:tcW w:w="558" w:type="pct"/>
                  <w:shd w:val="clear" w:color="auto" w:fill="auto"/>
                  <w:vAlign w:val="center"/>
                </w:tcPr>
                <w:p w14:paraId="59829FD7" w14:textId="77777777" w:rsidR="00A30DFD" w:rsidRDefault="00000000" w:rsidP="00135146">
                  <w:pPr>
                    <w:pStyle w:val="af4"/>
                  </w:pPr>
                  <w:r>
                    <w:t>2021.11.11-</w:t>
                  </w:r>
                </w:p>
                <w:p w14:paraId="033ACDD5" w14:textId="77777777" w:rsidR="00A30DFD" w:rsidRDefault="00000000" w:rsidP="00135146">
                  <w:pPr>
                    <w:pStyle w:val="af4"/>
                  </w:pPr>
                  <w:r>
                    <w:t>2021.11.13</w:t>
                  </w:r>
                </w:p>
              </w:tc>
              <w:tc>
                <w:tcPr>
                  <w:tcW w:w="696" w:type="pct"/>
                  <w:shd w:val="clear" w:color="auto" w:fill="auto"/>
                  <w:vAlign w:val="center"/>
                </w:tcPr>
                <w:p w14:paraId="01F705E0" w14:textId="77777777" w:rsidR="00A30DFD" w:rsidRDefault="00000000" w:rsidP="00135146">
                  <w:pPr>
                    <w:pStyle w:val="af4"/>
                  </w:pPr>
                  <w:r>
                    <w:t>119.858186</w:t>
                  </w:r>
                </w:p>
              </w:tc>
              <w:tc>
                <w:tcPr>
                  <w:tcW w:w="626" w:type="pct"/>
                  <w:shd w:val="clear" w:color="auto" w:fill="auto"/>
                  <w:vAlign w:val="center"/>
                </w:tcPr>
                <w:p w14:paraId="7CA91D45" w14:textId="77777777" w:rsidR="00A30DFD" w:rsidRDefault="00000000" w:rsidP="00135146">
                  <w:pPr>
                    <w:pStyle w:val="af4"/>
                  </w:pPr>
                  <w:r>
                    <w:t>31.406649</w:t>
                  </w:r>
                </w:p>
              </w:tc>
              <w:tc>
                <w:tcPr>
                  <w:tcW w:w="342" w:type="pct"/>
                  <w:shd w:val="clear" w:color="auto" w:fill="auto"/>
                  <w:vAlign w:val="center"/>
                </w:tcPr>
                <w:p w14:paraId="7ED4C80F" w14:textId="77777777" w:rsidR="00A30DFD" w:rsidRDefault="00000000" w:rsidP="00135146">
                  <w:pPr>
                    <w:pStyle w:val="af4"/>
                  </w:pPr>
                  <w:r>
                    <w:t>NE</w:t>
                  </w:r>
                </w:p>
              </w:tc>
              <w:tc>
                <w:tcPr>
                  <w:tcW w:w="492" w:type="pct"/>
                  <w:shd w:val="clear" w:color="auto" w:fill="auto"/>
                  <w:vAlign w:val="center"/>
                </w:tcPr>
                <w:p w14:paraId="440BE4A8" w14:textId="77777777" w:rsidR="00A30DFD" w:rsidRDefault="00000000" w:rsidP="00135146">
                  <w:pPr>
                    <w:pStyle w:val="af4"/>
                  </w:pPr>
                  <w:r>
                    <w:t>2945</w:t>
                  </w:r>
                </w:p>
              </w:tc>
              <w:tc>
                <w:tcPr>
                  <w:tcW w:w="472" w:type="pct"/>
                  <w:shd w:val="clear" w:color="auto" w:fill="auto"/>
                  <w:vAlign w:val="center"/>
                </w:tcPr>
                <w:p w14:paraId="174FC897" w14:textId="77777777" w:rsidR="00A30DFD" w:rsidRDefault="00000000" w:rsidP="00135146">
                  <w:pPr>
                    <w:pStyle w:val="af4"/>
                  </w:pPr>
                  <w:r>
                    <w:t>非甲烷总烃</w:t>
                  </w:r>
                </w:p>
              </w:tc>
              <w:tc>
                <w:tcPr>
                  <w:tcW w:w="670" w:type="pct"/>
                  <w:shd w:val="clear" w:color="auto" w:fill="auto"/>
                  <w:vAlign w:val="center"/>
                </w:tcPr>
                <w:p w14:paraId="6ACF0E3D" w14:textId="77777777" w:rsidR="00A30DFD" w:rsidRDefault="00000000" w:rsidP="00135146">
                  <w:pPr>
                    <w:pStyle w:val="af4"/>
                  </w:pPr>
                  <w:r>
                    <w:t>连续监测</w:t>
                  </w:r>
                  <w:r>
                    <w:t>3d</w:t>
                  </w:r>
                  <w:r>
                    <w:t>，各监测因子提供小时浓度</w:t>
                  </w:r>
                </w:p>
              </w:tc>
            </w:tr>
          </w:tbl>
          <w:p w14:paraId="62CB488E" w14:textId="77777777" w:rsidR="00A30DFD" w:rsidRDefault="00000000" w:rsidP="00135146">
            <w:pPr>
              <w:pStyle w:val="21"/>
            </w:pPr>
            <w:r>
              <w:rPr>
                <w:b/>
                <w:bCs/>
              </w:rPr>
              <w:t>监测数据引用合理性分析：</w:t>
            </w:r>
            <w:r>
              <w:t>本项目引用《江苏环鑫年产</w:t>
            </w:r>
            <w:r>
              <w:t>13.2</w:t>
            </w:r>
            <w:r>
              <w:t>亿支封装产品及</w:t>
            </w:r>
            <w:r>
              <w:t>3087</w:t>
            </w:r>
            <w:r>
              <w:t>万套光伏配套产品项目》环</w:t>
            </w:r>
            <w:proofErr w:type="gramStart"/>
            <w:r>
              <w:t>评报告</w:t>
            </w:r>
            <w:proofErr w:type="gramEnd"/>
            <w:r>
              <w:t>表中的检测数据（江苏国泰环境监测有限公司出具的检测报告，报告编号：（</w:t>
            </w:r>
            <w:r>
              <w:t>2021</w:t>
            </w:r>
            <w:r>
              <w:t>）国泰监测江（委）字第（</w:t>
            </w:r>
            <w:r>
              <w:t>11158</w:t>
            </w:r>
            <w:r>
              <w:t>）），引用的数据监测时间为</w:t>
            </w:r>
            <w:r>
              <w:t>2021.11.11-2021.11.13</w:t>
            </w:r>
            <w:r>
              <w:t>，属于近</w:t>
            </w:r>
            <w:r>
              <w:t>3</w:t>
            </w:r>
            <w:r>
              <w:t>年历史监测资料，在本项目周边</w:t>
            </w:r>
            <w:r>
              <w:t>5km</w:t>
            </w:r>
            <w:r>
              <w:t>范围内，因此</w:t>
            </w:r>
            <w:proofErr w:type="gramStart"/>
            <w:r>
              <w:t>本评价</w:t>
            </w:r>
            <w:proofErr w:type="gramEnd"/>
            <w:r>
              <w:t>引用的现状检测数据是合理有效的。</w:t>
            </w:r>
          </w:p>
          <w:p w14:paraId="2BAB5198" w14:textId="77777777" w:rsidR="00A30DFD" w:rsidRDefault="00000000" w:rsidP="00135146">
            <w:pPr>
              <w:pStyle w:val="21"/>
              <w:ind w:firstLine="480"/>
            </w:pPr>
            <w:r>
              <w:t>大气环境质量现状监测统计结果见表</w:t>
            </w:r>
            <w:r>
              <w:t>3-3</w:t>
            </w:r>
            <w:r>
              <w:t>。</w:t>
            </w:r>
          </w:p>
          <w:p w14:paraId="6665FE2C" w14:textId="77777777" w:rsidR="00A30DFD" w:rsidRDefault="00000000" w:rsidP="00135146">
            <w:pPr>
              <w:pStyle w:val="af2"/>
            </w:pPr>
            <w:r>
              <w:t>表</w:t>
            </w:r>
            <w:r>
              <w:t>3-3</w:t>
            </w:r>
            <w:r>
              <w:t>大气环境质量监测结果（单位：</w:t>
            </w:r>
            <w:r>
              <w:t>mg/m</w:t>
            </w:r>
            <w:r>
              <w:rPr>
                <w:vertAlign w:val="superscript"/>
              </w:rPr>
              <w:t>3</w:t>
            </w:r>
            <w:r>
              <w:t>）</w:t>
            </w:r>
          </w:p>
          <w:tbl>
            <w:tblPr>
              <w:tblW w:w="5000" w:type="pct"/>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74"/>
              <w:gridCol w:w="1062"/>
              <w:gridCol w:w="956"/>
              <w:gridCol w:w="614"/>
              <w:gridCol w:w="809"/>
              <w:gridCol w:w="884"/>
              <w:gridCol w:w="982"/>
              <w:gridCol w:w="891"/>
              <w:gridCol w:w="573"/>
              <w:gridCol w:w="576"/>
            </w:tblGrid>
            <w:tr w:rsidR="00A30DFD" w14:paraId="1A7CD513" w14:textId="77777777" w:rsidTr="007276A9">
              <w:trPr>
                <w:trHeight w:val="449"/>
              </w:trPr>
              <w:tc>
                <w:tcPr>
                  <w:tcW w:w="689" w:type="pct"/>
                  <w:vMerge w:val="restart"/>
                  <w:shd w:val="clear" w:color="auto" w:fill="auto"/>
                  <w:vAlign w:val="center"/>
                </w:tcPr>
                <w:p w14:paraId="71D4C289" w14:textId="77777777" w:rsidR="00A30DFD" w:rsidRPr="00135146" w:rsidRDefault="00000000" w:rsidP="00135146">
                  <w:pPr>
                    <w:pStyle w:val="af4"/>
                    <w:rPr>
                      <w:b/>
                      <w:bCs/>
                    </w:rPr>
                  </w:pPr>
                  <w:r w:rsidRPr="00135146">
                    <w:rPr>
                      <w:b/>
                      <w:bCs/>
                    </w:rPr>
                    <w:t>监测点位</w:t>
                  </w:r>
                </w:p>
              </w:tc>
              <w:tc>
                <w:tcPr>
                  <w:tcW w:w="1184" w:type="pct"/>
                  <w:gridSpan w:val="2"/>
                  <w:shd w:val="clear" w:color="auto" w:fill="auto"/>
                  <w:vAlign w:val="center"/>
                </w:tcPr>
                <w:p w14:paraId="0A37F8D6" w14:textId="77777777" w:rsidR="00A30DFD" w:rsidRPr="00135146" w:rsidRDefault="00000000" w:rsidP="00135146">
                  <w:pPr>
                    <w:pStyle w:val="af4"/>
                    <w:rPr>
                      <w:b/>
                      <w:bCs/>
                    </w:rPr>
                  </w:pPr>
                  <w:r w:rsidRPr="00135146">
                    <w:rPr>
                      <w:b/>
                      <w:bCs/>
                    </w:rPr>
                    <w:t>监测点坐标</w:t>
                  </w:r>
                  <w:r w:rsidRPr="00135146">
                    <w:rPr>
                      <w:b/>
                      <w:bCs/>
                    </w:rPr>
                    <w:t>/°</w:t>
                  </w:r>
                </w:p>
              </w:tc>
              <w:tc>
                <w:tcPr>
                  <w:tcW w:w="360" w:type="pct"/>
                  <w:vMerge w:val="restart"/>
                  <w:shd w:val="clear" w:color="auto" w:fill="auto"/>
                  <w:vAlign w:val="center"/>
                </w:tcPr>
                <w:p w14:paraId="2051CEFC" w14:textId="77777777" w:rsidR="00A30DFD" w:rsidRPr="00135146" w:rsidRDefault="00000000" w:rsidP="00135146">
                  <w:pPr>
                    <w:pStyle w:val="af4"/>
                    <w:rPr>
                      <w:b/>
                      <w:bCs/>
                    </w:rPr>
                  </w:pPr>
                  <w:r w:rsidRPr="00135146">
                    <w:rPr>
                      <w:b/>
                      <w:bCs/>
                    </w:rPr>
                    <w:t>监测因子</w:t>
                  </w:r>
                </w:p>
              </w:tc>
              <w:tc>
                <w:tcPr>
                  <w:tcW w:w="475" w:type="pct"/>
                  <w:vMerge w:val="restart"/>
                  <w:shd w:val="clear" w:color="auto" w:fill="auto"/>
                  <w:vAlign w:val="center"/>
                </w:tcPr>
                <w:p w14:paraId="7D7E5796" w14:textId="77777777" w:rsidR="00A30DFD" w:rsidRPr="00135146" w:rsidRDefault="00000000" w:rsidP="00135146">
                  <w:pPr>
                    <w:pStyle w:val="af4"/>
                    <w:rPr>
                      <w:b/>
                      <w:bCs/>
                    </w:rPr>
                  </w:pPr>
                  <w:r w:rsidRPr="00135146">
                    <w:rPr>
                      <w:b/>
                      <w:bCs/>
                    </w:rPr>
                    <w:t>平均时间</w:t>
                  </w:r>
                </w:p>
              </w:tc>
              <w:tc>
                <w:tcPr>
                  <w:tcW w:w="519" w:type="pct"/>
                  <w:vMerge w:val="restart"/>
                  <w:shd w:val="clear" w:color="auto" w:fill="auto"/>
                  <w:vAlign w:val="center"/>
                </w:tcPr>
                <w:p w14:paraId="72F2FE9D" w14:textId="77777777" w:rsidR="00A30DFD" w:rsidRPr="00135146" w:rsidRDefault="00000000" w:rsidP="00135146">
                  <w:pPr>
                    <w:pStyle w:val="af4"/>
                    <w:rPr>
                      <w:b/>
                      <w:bCs/>
                    </w:rPr>
                  </w:pPr>
                  <w:r w:rsidRPr="00135146">
                    <w:rPr>
                      <w:b/>
                      <w:bCs/>
                    </w:rPr>
                    <w:t>评价标准</w:t>
                  </w:r>
                </w:p>
              </w:tc>
              <w:tc>
                <w:tcPr>
                  <w:tcW w:w="576" w:type="pct"/>
                  <w:vMerge w:val="restart"/>
                  <w:shd w:val="clear" w:color="auto" w:fill="auto"/>
                  <w:vAlign w:val="center"/>
                </w:tcPr>
                <w:p w14:paraId="6F1EC73E" w14:textId="77777777" w:rsidR="00A30DFD" w:rsidRPr="00135146" w:rsidRDefault="00000000" w:rsidP="00135146">
                  <w:pPr>
                    <w:pStyle w:val="af4"/>
                    <w:rPr>
                      <w:b/>
                      <w:bCs/>
                    </w:rPr>
                  </w:pPr>
                  <w:r w:rsidRPr="00135146">
                    <w:rPr>
                      <w:b/>
                      <w:bCs/>
                    </w:rPr>
                    <w:t>监测浓度范围</w:t>
                  </w:r>
                  <w:r w:rsidRPr="00135146">
                    <w:rPr>
                      <w:b/>
                      <w:bCs/>
                    </w:rPr>
                    <w:t>mg/m</w:t>
                  </w:r>
                  <w:r w:rsidRPr="00135146">
                    <w:rPr>
                      <w:b/>
                      <w:bCs/>
                      <w:vertAlign w:val="superscript"/>
                    </w:rPr>
                    <w:t>3</w:t>
                  </w:r>
                </w:p>
              </w:tc>
              <w:tc>
                <w:tcPr>
                  <w:tcW w:w="523" w:type="pct"/>
                  <w:vMerge w:val="restart"/>
                  <w:shd w:val="clear" w:color="auto" w:fill="auto"/>
                  <w:vAlign w:val="center"/>
                </w:tcPr>
                <w:p w14:paraId="0ACE7942" w14:textId="77777777" w:rsidR="00A30DFD" w:rsidRPr="00135146" w:rsidRDefault="00000000" w:rsidP="00135146">
                  <w:pPr>
                    <w:pStyle w:val="af4"/>
                    <w:rPr>
                      <w:b/>
                      <w:bCs/>
                    </w:rPr>
                  </w:pPr>
                  <w:r w:rsidRPr="00135146">
                    <w:rPr>
                      <w:b/>
                      <w:bCs/>
                    </w:rPr>
                    <w:t>最大浓度占标率，</w:t>
                  </w:r>
                  <w:r w:rsidRPr="00135146">
                    <w:rPr>
                      <w:b/>
                      <w:bCs/>
                    </w:rPr>
                    <w:t>%</w:t>
                  </w:r>
                </w:p>
              </w:tc>
              <w:tc>
                <w:tcPr>
                  <w:tcW w:w="336" w:type="pct"/>
                  <w:vMerge w:val="restart"/>
                  <w:shd w:val="clear" w:color="auto" w:fill="auto"/>
                  <w:vAlign w:val="center"/>
                </w:tcPr>
                <w:p w14:paraId="2E0E8376" w14:textId="77777777" w:rsidR="00A30DFD" w:rsidRPr="00135146" w:rsidRDefault="00000000" w:rsidP="00135146">
                  <w:pPr>
                    <w:pStyle w:val="af4"/>
                    <w:rPr>
                      <w:b/>
                      <w:bCs/>
                    </w:rPr>
                  </w:pPr>
                  <w:r w:rsidRPr="00135146">
                    <w:rPr>
                      <w:b/>
                      <w:bCs/>
                    </w:rPr>
                    <w:t>超标率</w:t>
                  </w:r>
                  <w:r w:rsidRPr="00135146">
                    <w:rPr>
                      <w:b/>
                      <w:bCs/>
                    </w:rPr>
                    <w:t>%</w:t>
                  </w:r>
                </w:p>
              </w:tc>
              <w:tc>
                <w:tcPr>
                  <w:tcW w:w="338" w:type="pct"/>
                  <w:vMerge w:val="restart"/>
                  <w:shd w:val="clear" w:color="auto" w:fill="auto"/>
                  <w:vAlign w:val="center"/>
                </w:tcPr>
                <w:p w14:paraId="7DD61F54" w14:textId="77777777" w:rsidR="00A30DFD" w:rsidRPr="00135146" w:rsidRDefault="00000000" w:rsidP="00135146">
                  <w:pPr>
                    <w:pStyle w:val="af4"/>
                    <w:rPr>
                      <w:b/>
                      <w:bCs/>
                    </w:rPr>
                  </w:pPr>
                  <w:r w:rsidRPr="00135146">
                    <w:rPr>
                      <w:b/>
                      <w:bCs/>
                    </w:rPr>
                    <w:t>达标情况</w:t>
                  </w:r>
                </w:p>
              </w:tc>
            </w:tr>
            <w:tr w:rsidR="00A30DFD" w14:paraId="258D9A48" w14:textId="77777777" w:rsidTr="007276A9">
              <w:trPr>
                <w:trHeight w:val="269"/>
              </w:trPr>
              <w:tc>
                <w:tcPr>
                  <w:tcW w:w="689" w:type="pct"/>
                  <w:vMerge/>
                  <w:vAlign w:val="center"/>
                </w:tcPr>
                <w:p w14:paraId="4207019C" w14:textId="77777777" w:rsidR="00A30DFD" w:rsidRPr="00135146" w:rsidRDefault="00A30DFD" w:rsidP="00135146">
                  <w:pPr>
                    <w:pStyle w:val="af4"/>
                    <w:rPr>
                      <w:b/>
                      <w:bCs/>
                    </w:rPr>
                  </w:pPr>
                </w:p>
              </w:tc>
              <w:tc>
                <w:tcPr>
                  <w:tcW w:w="623" w:type="pct"/>
                  <w:shd w:val="clear" w:color="auto" w:fill="auto"/>
                  <w:vAlign w:val="center"/>
                </w:tcPr>
                <w:p w14:paraId="21D590FF" w14:textId="77777777" w:rsidR="00A30DFD" w:rsidRPr="00135146" w:rsidRDefault="00000000" w:rsidP="00135146">
                  <w:pPr>
                    <w:pStyle w:val="af4"/>
                    <w:rPr>
                      <w:b/>
                      <w:bCs/>
                    </w:rPr>
                  </w:pPr>
                  <w:r w:rsidRPr="00135146">
                    <w:rPr>
                      <w:b/>
                      <w:bCs/>
                    </w:rPr>
                    <w:t>X</w:t>
                  </w:r>
                </w:p>
              </w:tc>
              <w:tc>
                <w:tcPr>
                  <w:tcW w:w="561" w:type="pct"/>
                  <w:shd w:val="clear" w:color="auto" w:fill="auto"/>
                  <w:vAlign w:val="center"/>
                </w:tcPr>
                <w:p w14:paraId="19283984" w14:textId="77777777" w:rsidR="00A30DFD" w:rsidRPr="00135146" w:rsidRDefault="00000000" w:rsidP="00135146">
                  <w:pPr>
                    <w:pStyle w:val="af4"/>
                    <w:rPr>
                      <w:b/>
                      <w:bCs/>
                    </w:rPr>
                  </w:pPr>
                  <w:r w:rsidRPr="00135146">
                    <w:rPr>
                      <w:b/>
                      <w:bCs/>
                    </w:rPr>
                    <w:t>Y</w:t>
                  </w:r>
                </w:p>
              </w:tc>
              <w:tc>
                <w:tcPr>
                  <w:tcW w:w="360" w:type="pct"/>
                  <w:vMerge/>
                  <w:vAlign w:val="center"/>
                </w:tcPr>
                <w:p w14:paraId="37333D3E" w14:textId="77777777" w:rsidR="00A30DFD" w:rsidRDefault="00A30DFD" w:rsidP="00135146">
                  <w:pPr>
                    <w:pStyle w:val="af4"/>
                  </w:pPr>
                </w:p>
              </w:tc>
              <w:tc>
                <w:tcPr>
                  <w:tcW w:w="475" w:type="pct"/>
                  <w:vMerge/>
                  <w:vAlign w:val="center"/>
                </w:tcPr>
                <w:p w14:paraId="43C14785" w14:textId="77777777" w:rsidR="00A30DFD" w:rsidRDefault="00A30DFD" w:rsidP="00135146">
                  <w:pPr>
                    <w:pStyle w:val="af4"/>
                  </w:pPr>
                </w:p>
              </w:tc>
              <w:tc>
                <w:tcPr>
                  <w:tcW w:w="519" w:type="pct"/>
                  <w:vMerge/>
                  <w:vAlign w:val="center"/>
                </w:tcPr>
                <w:p w14:paraId="68E1848B" w14:textId="77777777" w:rsidR="00A30DFD" w:rsidRDefault="00A30DFD" w:rsidP="00135146">
                  <w:pPr>
                    <w:pStyle w:val="af4"/>
                  </w:pPr>
                </w:p>
              </w:tc>
              <w:tc>
                <w:tcPr>
                  <w:tcW w:w="576" w:type="pct"/>
                  <w:vMerge/>
                  <w:vAlign w:val="center"/>
                </w:tcPr>
                <w:p w14:paraId="2EA6B06C" w14:textId="77777777" w:rsidR="00A30DFD" w:rsidRDefault="00A30DFD" w:rsidP="00135146">
                  <w:pPr>
                    <w:pStyle w:val="af4"/>
                  </w:pPr>
                </w:p>
              </w:tc>
              <w:tc>
                <w:tcPr>
                  <w:tcW w:w="523" w:type="pct"/>
                  <w:vMerge/>
                  <w:vAlign w:val="center"/>
                </w:tcPr>
                <w:p w14:paraId="4BCAF69A" w14:textId="77777777" w:rsidR="00A30DFD" w:rsidRDefault="00A30DFD" w:rsidP="00135146">
                  <w:pPr>
                    <w:pStyle w:val="af4"/>
                  </w:pPr>
                </w:p>
              </w:tc>
              <w:tc>
                <w:tcPr>
                  <w:tcW w:w="336" w:type="pct"/>
                  <w:vMerge/>
                  <w:vAlign w:val="center"/>
                </w:tcPr>
                <w:p w14:paraId="446343D8" w14:textId="77777777" w:rsidR="00A30DFD" w:rsidRDefault="00A30DFD" w:rsidP="00135146">
                  <w:pPr>
                    <w:pStyle w:val="af4"/>
                  </w:pPr>
                </w:p>
              </w:tc>
              <w:tc>
                <w:tcPr>
                  <w:tcW w:w="338" w:type="pct"/>
                  <w:vMerge/>
                  <w:vAlign w:val="center"/>
                </w:tcPr>
                <w:p w14:paraId="2F2E7D67" w14:textId="77777777" w:rsidR="00A30DFD" w:rsidRDefault="00A30DFD" w:rsidP="00135146">
                  <w:pPr>
                    <w:pStyle w:val="af4"/>
                  </w:pPr>
                </w:p>
              </w:tc>
            </w:tr>
            <w:tr w:rsidR="00A30DFD" w14:paraId="3EFAB75D" w14:textId="77777777" w:rsidTr="007276A9">
              <w:trPr>
                <w:trHeight w:val="58"/>
              </w:trPr>
              <w:tc>
                <w:tcPr>
                  <w:tcW w:w="689" w:type="pct"/>
                  <w:shd w:val="clear" w:color="auto" w:fill="auto"/>
                  <w:vAlign w:val="center"/>
                </w:tcPr>
                <w:p w14:paraId="44648908" w14:textId="77777777" w:rsidR="00A30DFD" w:rsidRDefault="00000000" w:rsidP="00135146">
                  <w:pPr>
                    <w:pStyle w:val="af4"/>
                  </w:pPr>
                  <w:r>
                    <w:t>宜兴市开发区政务服务中心</w:t>
                  </w:r>
                  <w:r>
                    <w:t>(</w:t>
                  </w:r>
                  <w:r>
                    <w:t>行政</w:t>
                  </w:r>
                  <w:proofErr w:type="gramStart"/>
                  <w:r>
                    <w:t>审批局</w:t>
                  </w:r>
                  <w:proofErr w:type="gramEnd"/>
                  <w:r>
                    <w:t>)</w:t>
                  </w:r>
                </w:p>
              </w:tc>
              <w:tc>
                <w:tcPr>
                  <w:tcW w:w="623" w:type="pct"/>
                  <w:shd w:val="clear" w:color="auto" w:fill="auto"/>
                  <w:vAlign w:val="center"/>
                </w:tcPr>
                <w:p w14:paraId="5FE9DFAE" w14:textId="77777777" w:rsidR="00A30DFD" w:rsidRDefault="00000000" w:rsidP="00135146">
                  <w:pPr>
                    <w:pStyle w:val="af4"/>
                  </w:pPr>
                  <w:r>
                    <w:t>119.858186</w:t>
                  </w:r>
                </w:p>
              </w:tc>
              <w:tc>
                <w:tcPr>
                  <w:tcW w:w="561" w:type="pct"/>
                  <w:shd w:val="clear" w:color="auto" w:fill="auto"/>
                  <w:vAlign w:val="center"/>
                </w:tcPr>
                <w:p w14:paraId="2A370601" w14:textId="77777777" w:rsidR="00A30DFD" w:rsidRDefault="00000000" w:rsidP="00135146">
                  <w:pPr>
                    <w:pStyle w:val="af4"/>
                  </w:pPr>
                  <w:r>
                    <w:t>31.406649</w:t>
                  </w:r>
                </w:p>
              </w:tc>
              <w:tc>
                <w:tcPr>
                  <w:tcW w:w="360" w:type="pct"/>
                  <w:shd w:val="clear" w:color="auto" w:fill="auto"/>
                  <w:vAlign w:val="center"/>
                </w:tcPr>
                <w:p w14:paraId="1BEE2E81" w14:textId="77777777" w:rsidR="00A30DFD" w:rsidRDefault="00000000" w:rsidP="00135146">
                  <w:pPr>
                    <w:pStyle w:val="af4"/>
                  </w:pPr>
                  <w:r>
                    <w:t>非甲烷总烃</w:t>
                  </w:r>
                </w:p>
              </w:tc>
              <w:tc>
                <w:tcPr>
                  <w:tcW w:w="475" w:type="pct"/>
                  <w:shd w:val="clear" w:color="auto" w:fill="auto"/>
                  <w:vAlign w:val="center"/>
                </w:tcPr>
                <w:p w14:paraId="1B7AD20C" w14:textId="77777777" w:rsidR="00A30DFD" w:rsidRDefault="00000000" w:rsidP="00135146">
                  <w:pPr>
                    <w:pStyle w:val="af4"/>
                  </w:pPr>
                  <w:r>
                    <w:t>1</w:t>
                  </w:r>
                  <w:r>
                    <w:t>小时平均</w:t>
                  </w:r>
                </w:p>
              </w:tc>
              <w:tc>
                <w:tcPr>
                  <w:tcW w:w="519" w:type="pct"/>
                  <w:shd w:val="clear" w:color="auto" w:fill="auto"/>
                  <w:vAlign w:val="center"/>
                </w:tcPr>
                <w:p w14:paraId="51D8DF44" w14:textId="77777777" w:rsidR="00A30DFD" w:rsidRDefault="00000000" w:rsidP="00135146">
                  <w:pPr>
                    <w:pStyle w:val="af4"/>
                  </w:pPr>
                  <w:r>
                    <w:t>2.0mg/m</w:t>
                  </w:r>
                  <w:r>
                    <w:rPr>
                      <w:vertAlign w:val="superscript"/>
                    </w:rPr>
                    <w:t>3</w:t>
                  </w:r>
                </w:p>
              </w:tc>
              <w:tc>
                <w:tcPr>
                  <w:tcW w:w="576" w:type="pct"/>
                  <w:shd w:val="clear" w:color="auto" w:fill="auto"/>
                  <w:vAlign w:val="center"/>
                </w:tcPr>
                <w:p w14:paraId="07FA036E" w14:textId="77777777" w:rsidR="00A30DFD" w:rsidRDefault="00000000" w:rsidP="00135146">
                  <w:pPr>
                    <w:pStyle w:val="af4"/>
                  </w:pPr>
                  <w:r>
                    <w:t>0.44-0.51</w:t>
                  </w:r>
                </w:p>
              </w:tc>
              <w:tc>
                <w:tcPr>
                  <w:tcW w:w="523" w:type="pct"/>
                  <w:shd w:val="clear" w:color="auto" w:fill="auto"/>
                  <w:vAlign w:val="center"/>
                </w:tcPr>
                <w:p w14:paraId="1D6250A1" w14:textId="77777777" w:rsidR="00A30DFD" w:rsidRDefault="00000000" w:rsidP="00135146">
                  <w:pPr>
                    <w:pStyle w:val="af4"/>
                  </w:pPr>
                  <w:r>
                    <w:t>25.5</w:t>
                  </w:r>
                </w:p>
              </w:tc>
              <w:tc>
                <w:tcPr>
                  <w:tcW w:w="336" w:type="pct"/>
                  <w:shd w:val="clear" w:color="auto" w:fill="auto"/>
                  <w:vAlign w:val="center"/>
                </w:tcPr>
                <w:p w14:paraId="5FBBF6C5" w14:textId="77777777" w:rsidR="00A30DFD" w:rsidRDefault="00000000" w:rsidP="00135146">
                  <w:pPr>
                    <w:pStyle w:val="af4"/>
                  </w:pPr>
                  <w:r>
                    <w:t>0</w:t>
                  </w:r>
                </w:p>
              </w:tc>
              <w:tc>
                <w:tcPr>
                  <w:tcW w:w="338" w:type="pct"/>
                  <w:shd w:val="clear" w:color="auto" w:fill="auto"/>
                  <w:vAlign w:val="center"/>
                </w:tcPr>
                <w:p w14:paraId="48F6CBF1" w14:textId="77777777" w:rsidR="00A30DFD" w:rsidRDefault="00000000" w:rsidP="00135146">
                  <w:pPr>
                    <w:pStyle w:val="af4"/>
                  </w:pPr>
                  <w:r>
                    <w:t>达标</w:t>
                  </w:r>
                </w:p>
              </w:tc>
            </w:tr>
          </w:tbl>
          <w:p w14:paraId="33594A52" w14:textId="77777777" w:rsidR="00A30DFD" w:rsidRDefault="00000000" w:rsidP="00135146">
            <w:pPr>
              <w:pStyle w:val="21"/>
              <w:ind w:firstLine="480"/>
            </w:pPr>
            <w:r>
              <w:t>根据上表，引用的大气监测点的非甲烷总烃最大浓度占标率小于</w:t>
            </w:r>
            <w:r>
              <w:t>1</w:t>
            </w:r>
            <w:r>
              <w:t>，可见非甲烷总烃低于《大气污染物综合排放标准详解》中小时浓度限值。</w:t>
            </w:r>
          </w:p>
          <w:p w14:paraId="0384F5F9" w14:textId="77777777" w:rsidR="00A30DFD" w:rsidRPr="00135146" w:rsidRDefault="00000000" w:rsidP="00135146">
            <w:pPr>
              <w:pStyle w:val="21"/>
              <w:rPr>
                <w:b/>
                <w:bCs/>
              </w:rPr>
            </w:pPr>
            <w:r w:rsidRPr="00135146">
              <w:rPr>
                <w:b/>
                <w:bCs/>
              </w:rPr>
              <w:lastRenderedPageBreak/>
              <w:t>二、地表水环境</w:t>
            </w:r>
          </w:p>
          <w:p w14:paraId="1EDCFE31" w14:textId="77777777" w:rsidR="00A30DFD" w:rsidRPr="00135146" w:rsidRDefault="00000000" w:rsidP="00135146">
            <w:pPr>
              <w:pStyle w:val="21"/>
              <w:rPr>
                <w:b/>
                <w:bCs/>
              </w:rPr>
            </w:pPr>
            <w:r w:rsidRPr="00135146">
              <w:rPr>
                <w:b/>
                <w:bCs/>
              </w:rPr>
              <w:t>1.</w:t>
            </w:r>
            <w:r w:rsidRPr="00135146">
              <w:rPr>
                <w:b/>
                <w:bCs/>
              </w:rPr>
              <w:t>区域地表水环境质量现状概况</w:t>
            </w:r>
          </w:p>
          <w:p w14:paraId="1F106223" w14:textId="77777777" w:rsidR="00A30DFD" w:rsidRDefault="00000000" w:rsidP="00135146">
            <w:pPr>
              <w:pStyle w:val="21"/>
              <w:ind w:firstLine="480"/>
            </w:pPr>
            <w:r>
              <w:t>本项目无生产废水排放，生活污水接入宜兴城市污水处理厂集中处理。</w:t>
            </w:r>
          </w:p>
          <w:p w14:paraId="5291A55E" w14:textId="77777777" w:rsidR="00A30DFD" w:rsidRDefault="00000000" w:rsidP="00135146">
            <w:pPr>
              <w:pStyle w:val="21"/>
              <w:ind w:firstLine="480"/>
            </w:pPr>
            <w:r>
              <w:t>根据无锡市宜兴生态环境局公布的《</w:t>
            </w:r>
            <w:r>
              <w:t>2022</w:t>
            </w:r>
            <w:r>
              <w:t>年度宜兴市环境状况公报》，宜兴市河流水质情况如下</w:t>
            </w:r>
          </w:p>
          <w:p w14:paraId="3881DA05" w14:textId="77777777" w:rsidR="00A30DFD" w:rsidRDefault="00000000" w:rsidP="00135146">
            <w:pPr>
              <w:pStyle w:val="21"/>
              <w:ind w:firstLine="480"/>
            </w:pPr>
            <w:r>
              <w:t>（一）饮用水水源</w:t>
            </w:r>
          </w:p>
          <w:p w14:paraId="6895C79B" w14:textId="77777777" w:rsidR="00A30DFD" w:rsidRDefault="00000000" w:rsidP="00135146">
            <w:pPr>
              <w:pStyle w:val="21"/>
              <w:ind w:firstLine="480"/>
            </w:pPr>
            <w:r>
              <w:t>我市城镇饮用水以集中式供水为主，主要取自横山水库、油车水库。</w:t>
            </w:r>
            <w:r>
              <w:t>2022</w:t>
            </w:r>
            <w:r>
              <w:t>年全市取水总量为</w:t>
            </w:r>
            <w:r>
              <w:t>5772</w:t>
            </w:r>
            <w:r>
              <w:t>万吨。横山水库和油车水库水质达标率均为</w:t>
            </w:r>
            <w:r>
              <w:t>100%</w:t>
            </w:r>
            <w:r>
              <w:t>。</w:t>
            </w:r>
          </w:p>
          <w:p w14:paraId="551784B0" w14:textId="77777777" w:rsidR="00A30DFD" w:rsidRDefault="00000000" w:rsidP="00135146">
            <w:pPr>
              <w:pStyle w:val="21"/>
              <w:ind w:firstLine="480"/>
            </w:pPr>
            <w:r>
              <w:t>（二）河流水质</w:t>
            </w:r>
          </w:p>
          <w:p w14:paraId="024A25B0" w14:textId="3C0CB779" w:rsidR="00A30DFD" w:rsidRDefault="00135146" w:rsidP="00135146">
            <w:pPr>
              <w:pStyle w:val="21"/>
              <w:ind w:firstLine="480"/>
            </w:pPr>
            <w:r>
              <w:rPr>
                <w:rFonts w:hint="eastAsia"/>
              </w:rPr>
              <w:t>（</w:t>
            </w:r>
            <w:r>
              <w:rPr>
                <w:rFonts w:hint="eastAsia"/>
              </w:rPr>
              <w:t>1</w:t>
            </w:r>
            <w:r>
              <w:rPr>
                <w:rFonts w:hint="eastAsia"/>
              </w:rPr>
              <w:t>）</w:t>
            </w:r>
            <w:r>
              <w:t>国家、省</w:t>
            </w:r>
            <w:r>
              <w:t>“</w:t>
            </w:r>
            <w:r>
              <w:t>水十条</w:t>
            </w:r>
            <w:r>
              <w:t>”</w:t>
            </w:r>
            <w:r>
              <w:t>考核断面水质</w:t>
            </w:r>
          </w:p>
          <w:p w14:paraId="71948AEE" w14:textId="77777777" w:rsidR="00A30DFD" w:rsidRDefault="00000000" w:rsidP="00135146">
            <w:pPr>
              <w:pStyle w:val="21"/>
              <w:ind w:firstLine="480"/>
            </w:pPr>
            <w:r>
              <w:t>2022</w:t>
            </w:r>
            <w:r>
              <w:t>年我市</w:t>
            </w:r>
            <w:proofErr w:type="gramStart"/>
            <w:r>
              <w:t>11</w:t>
            </w:r>
            <w:r>
              <w:t>个国考断面</w:t>
            </w:r>
            <w:proofErr w:type="gramEnd"/>
            <w:r>
              <w:t>全部达到水质目标，达标率为</w:t>
            </w:r>
            <w:r>
              <w:t>100%</w:t>
            </w:r>
            <w:r>
              <w:t>；</w:t>
            </w:r>
            <w:r>
              <w:t>31</w:t>
            </w:r>
            <w:r>
              <w:t>个省考断面全部达到</w:t>
            </w:r>
            <w:r>
              <w:t>2022</w:t>
            </w:r>
            <w:r>
              <w:t>年度水质目标，达标率为</w:t>
            </w:r>
            <w:r>
              <w:t>100%</w:t>
            </w:r>
            <w:r>
              <w:t>。</w:t>
            </w:r>
          </w:p>
          <w:p w14:paraId="6AA2BCEE" w14:textId="67828F9B" w:rsidR="00A30DFD" w:rsidRDefault="00135146" w:rsidP="00135146">
            <w:pPr>
              <w:pStyle w:val="21"/>
              <w:ind w:firstLine="480"/>
            </w:pPr>
            <w:r>
              <w:rPr>
                <w:rFonts w:hint="eastAsia"/>
              </w:rPr>
              <w:t>（</w:t>
            </w:r>
            <w:r>
              <w:rPr>
                <w:rFonts w:hint="eastAsia"/>
              </w:rPr>
              <w:t>2</w:t>
            </w:r>
            <w:r>
              <w:rPr>
                <w:rFonts w:hint="eastAsia"/>
              </w:rPr>
              <w:t>）</w:t>
            </w:r>
            <w:r>
              <w:t>市控河流水质</w:t>
            </w:r>
          </w:p>
          <w:p w14:paraId="0036D998" w14:textId="77777777" w:rsidR="00A30DFD" w:rsidRDefault="00000000" w:rsidP="00135146">
            <w:pPr>
              <w:pStyle w:val="21"/>
              <w:ind w:firstLine="480"/>
            </w:pPr>
            <w:r>
              <w:t>2022</w:t>
            </w:r>
            <w:r>
              <w:t>年</w:t>
            </w:r>
            <w:r>
              <w:t>4</w:t>
            </w:r>
            <w:r>
              <w:t>个市控河流断面水质均为</w:t>
            </w:r>
            <w:r>
              <w:t>Ⅲ</w:t>
            </w:r>
            <w:r>
              <w:t>类水。</w:t>
            </w:r>
          </w:p>
          <w:p w14:paraId="53465B9B" w14:textId="77777777" w:rsidR="00A30DFD" w:rsidRPr="00135146" w:rsidRDefault="00000000" w:rsidP="00135146">
            <w:pPr>
              <w:pStyle w:val="21"/>
              <w:rPr>
                <w:b/>
                <w:bCs/>
              </w:rPr>
            </w:pPr>
            <w:r w:rsidRPr="00135146">
              <w:rPr>
                <w:b/>
                <w:bCs/>
              </w:rPr>
              <w:t>2</w:t>
            </w:r>
            <w:r w:rsidRPr="00135146">
              <w:rPr>
                <w:b/>
                <w:bCs/>
              </w:rPr>
              <w:t>、地表水环境质量现状监测</w:t>
            </w:r>
          </w:p>
          <w:p w14:paraId="4D353CC6" w14:textId="77777777" w:rsidR="00A30DFD" w:rsidRDefault="00000000" w:rsidP="00135146">
            <w:pPr>
              <w:pStyle w:val="21"/>
              <w:ind w:firstLine="480"/>
            </w:pPr>
            <w:r>
              <w:t>本项目生活污水经宜兴市城市污水厂处理后最终</w:t>
            </w:r>
            <w:proofErr w:type="gramStart"/>
            <w:r>
              <w:t>排入武宜运河</w:t>
            </w:r>
            <w:proofErr w:type="gramEnd"/>
            <w:r>
              <w:t>，</w:t>
            </w:r>
            <w:proofErr w:type="gramStart"/>
            <w:r>
              <w:t>武宜运河</w:t>
            </w:r>
            <w:proofErr w:type="gramEnd"/>
            <w:r>
              <w:t>环境质量现状监测引用江苏国泰环境监测有限公司出具的检测报告（报告编号：（</w:t>
            </w:r>
            <w:r>
              <w:t>2021</w:t>
            </w:r>
            <w:r>
              <w:t>）国泰监测</w:t>
            </w:r>
            <w:r>
              <w:t>.</w:t>
            </w:r>
            <w:r>
              <w:t>江（委）字第（</w:t>
            </w:r>
            <w:r>
              <w:t>11158</w:t>
            </w:r>
            <w:r>
              <w:t>））。</w:t>
            </w:r>
          </w:p>
          <w:p w14:paraId="0E695CA3" w14:textId="77777777" w:rsidR="00A30DFD" w:rsidRDefault="00000000" w:rsidP="00135146">
            <w:pPr>
              <w:pStyle w:val="21"/>
              <w:ind w:firstLine="480"/>
            </w:pPr>
            <w:r>
              <w:t>地表水监测因子：</w:t>
            </w:r>
            <w:r>
              <w:t>pH</w:t>
            </w:r>
            <w:r>
              <w:t>值、</w:t>
            </w:r>
            <w:r>
              <w:t>DO</w:t>
            </w:r>
            <w:r>
              <w:t>、</w:t>
            </w:r>
            <w:r>
              <w:t>COD</w:t>
            </w:r>
            <w:r>
              <w:t>、</w:t>
            </w:r>
            <w:r>
              <w:t>BOD</w:t>
            </w:r>
            <w:r>
              <w:rPr>
                <w:vertAlign w:val="subscript"/>
              </w:rPr>
              <w:t>5</w:t>
            </w:r>
            <w:r>
              <w:t>、高锰酸盐指数、氨氮、总磷、总氮、石油类、挥发</w:t>
            </w:r>
            <w:proofErr w:type="gramStart"/>
            <w:r>
              <w:t>酚</w:t>
            </w:r>
            <w:proofErr w:type="gramEnd"/>
            <w:r>
              <w:t>、锡、铜、阴离子表面活性剂等，及河流水位、水深、河宽、流量、流速、流向等有关水文要素。</w:t>
            </w:r>
          </w:p>
          <w:p w14:paraId="7B13917C" w14:textId="77777777" w:rsidR="00A30DFD" w:rsidRDefault="00000000" w:rsidP="00135146">
            <w:pPr>
              <w:pStyle w:val="21"/>
              <w:ind w:firstLine="480"/>
            </w:pPr>
            <w:r>
              <w:t>监测时间和频次：监测时间为</w:t>
            </w:r>
            <w:r>
              <w:t>2021</w:t>
            </w:r>
            <w:r>
              <w:t>年</w:t>
            </w:r>
            <w:r>
              <w:t>11</w:t>
            </w:r>
            <w:r>
              <w:t>月</w:t>
            </w:r>
            <w:r>
              <w:t>13</w:t>
            </w:r>
            <w:r>
              <w:t>日</w:t>
            </w:r>
            <w:r>
              <w:t>~2021</w:t>
            </w:r>
            <w:r>
              <w:t>年</w:t>
            </w:r>
            <w:r>
              <w:t>11</w:t>
            </w:r>
            <w:r>
              <w:t>月</w:t>
            </w:r>
            <w:r>
              <w:t>15</w:t>
            </w:r>
            <w:r>
              <w:t>日，连续</w:t>
            </w:r>
            <w:r>
              <w:t>3</w:t>
            </w:r>
            <w:r>
              <w:t>天，采样频率每天两次。</w:t>
            </w:r>
          </w:p>
          <w:p w14:paraId="38C12BB2" w14:textId="77777777" w:rsidR="00A30DFD" w:rsidRDefault="00000000" w:rsidP="00135146">
            <w:pPr>
              <w:pStyle w:val="21"/>
              <w:ind w:firstLine="480"/>
            </w:pPr>
            <w:r>
              <w:t>监测断面设置：城市污水厂排放口上下游共设置</w:t>
            </w:r>
            <w:r>
              <w:t>3</w:t>
            </w:r>
            <w:r>
              <w:t>个监测断面，连续监测</w:t>
            </w:r>
            <w:r>
              <w:t>3d</w:t>
            </w:r>
            <w:r>
              <w:t>，具体断面布设位置见表</w:t>
            </w:r>
            <w:r>
              <w:t>3-4</w:t>
            </w:r>
            <w:r>
              <w:t>。</w:t>
            </w:r>
          </w:p>
          <w:p w14:paraId="65B629FF" w14:textId="77777777" w:rsidR="00A30DFD" w:rsidRDefault="00000000" w:rsidP="00135146">
            <w:pPr>
              <w:pStyle w:val="af2"/>
            </w:pPr>
            <w:r>
              <w:t>表</w:t>
            </w:r>
            <w:r>
              <w:t>3-4</w:t>
            </w:r>
            <w:r>
              <w:t>地表水水质监测断面布设</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942"/>
              <w:gridCol w:w="1469"/>
              <w:gridCol w:w="6110"/>
            </w:tblGrid>
            <w:tr w:rsidR="00A30DFD" w14:paraId="09724E28" w14:textId="77777777" w:rsidTr="007276A9">
              <w:trPr>
                <w:trHeight w:val="312"/>
              </w:trPr>
              <w:tc>
                <w:tcPr>
                  <w:tcW w:w="553" w:type="pct"/>
                  <w:shd w:val="clear" w:color="auto" w:fill="auto"/>
                  <w:vAlign w:val="center"/>
                </w:tcPr>
                <w:p w14:paraId="18760FC7" w14:textId="77777777" w:rsidR="00A30DFD" w:rsidRPr="00135146" w:rsidRDefault="00000000" w:rsidP="00135146">
                  <w:pPr>
                    <w:pStyle w:val="af4"/>
                    <w:rPr>
                      <w:b/>
                      <w:bCs/>
                    </w:rPr>
                  </w:pPr>
                  <w:r w:rsidRPr="00135146">
                    <w:rPr>
                      <w:b/>
                      <w:bCs/>
                    </w:rPr>
                    <w:t>编号</w:t>
                  </w:r>
                </w:p>
              </w:tc>
              <w:tc>
                <w:tcPr>
                  <w:tcW w:w="862" w:type="pct"/>
                  <w:shd w:val="clear" w:color="auto" w:fill="auto"/>
                  <w:vAlign w:val="center"/>
                </w:tcPr>
                <w:p w14:paraId="04480D9A" w14:textId="77777777" w:rsidR="00A30DFD" w:rsidRPr="00135146" w:rsidRDefault="00000000" w:rsidP="00135146">
                  <w:pPr>
                    <w:pStyle w:val="af4"/>
                    <w:rPr>
                      <w:b/>
                      <w:bCs/>
                    </w:rPr>
                  </w:pPr>
                  <w:r w:rsidRPr="00135146">
                    <w:rPr>
                      <w:b/>
                      <w:bCs/>
                    </w:rPr>
                    <w:t>河流</w:t>
                  </w:r>
                </w:p>
              </w:tc>
              <w:tc>
                <w:tcPr>
                  <w:tcW w:w="3585" w:type="pct"/>
                  <w:shd w:val="clear" w:color="auto" w:fill="auto"/>
                  <w:vAlign w:val="center"/>
                </w:tcPr>
                <w:p w14:paraId="5B3E8B49" w14:textId="77777777" w:rsidR="00A30DFD" w:rsidRPr="00135146" w:rsidRDefault="00000000" w:rsidP="00135146">
                  <w:pPr>
                    <w:pStyle w:val="af4"/>
                    <w:rPr>
                      <w:b/>
                      <w:bCs/>
                    </w:rPr>
                  </w:pPr>
                  <w:r w:rsidRPr="00135146">
                    <w:rPr>
                      <w:b/>
                      <w:bCs/>
                    </w:rPr>
                    <w:t>断面位置</w:t>
                  </w:r>
                </w:p>
              </w:tc>
            </w:tr>
            <w:tr w:rsidR="00A30DFD" w14:paraId="73DC19E2" w14:textId="77777777" w:rsidTr="007276A9">
              <w:trPr>
                <w:trHeight w:val="312"/>
              </w:trPr>
              <w:tc>
                <w:tcPr>
                  <w:tcW w:w="553" w:type="pct"/>
                  <w:shd w:val="clear" w:color="auto" w:fill="auto"/>
                  <w:vAlign w:val="center"/>
                </w:tcPr>
                <w:p w14:paraId="012D17D2" w14:textId="77777777" w:rsidR="00A30DFD" w:rsidRDefault="00000000" w:rsidP="00135146">
                  <w:pPr>
                    <w:pStyle w:val="af4"/>
                  </w:pPr>
                  <w:r>
                    <w:t>W1</w:t>
                  </w:r>
                </w:p>
              </w:tc>
              <w:tc>
                <w:tcPr>
                  <w:tcW w:w="862" w:type="pct"/>
                  <w:shd w:val="clear" w:color="auto" w:fill="auto"/>
                  <w:vAlign w:val="center"/>
                </w:tcPr>
                <w:p w14:paraId="39F78B1D" w14:textId="77777777" w:rsidR="00A30DFD" w:rsidRDefault="00000000" w:rsidP="00135146">
                  <w:pPr>
                    <w:pStyle w:val="af4"/>
                  </w:pPr>
                  <w:proofErr w:type="gramStart"/>
                  <w:r>
                    <w:t>武宜运河</w:t>
                  </w:r>
                  <w:proofErr w:type="gramEnd"/>
                </w:p>
              </w:tc>
              <w:tc>
                <w:tcPr>
                  <w:tcW w:w="3585" w:type="pct"/>
                  <w:shd w:val="clear" w:color="auto" w:fill="auto"/>
                  <w:vAlign w:val="center"/>
                </w:tcPr>
                <w:p w14:paraId="68A09760" w14:textId="77777777" w:rsidR="00A30DFD" w:rsidRDefault="00000000" w:rsidP="00135146">
                  <w:pPr>
                    <w:pStyle w:val="af4"/>
                  </w:pPr>
                  <w:r>
                    <w:t>城市污水处理厂排污口上游</w:t>
                  </w:r>
                  <w:r>
                    <w:t>500m</w:t>
                  </w:r>
                </w:p>
              </w:tc>
            </w:tr>
            <w:tr w:rsidR="00A30DFD" w14:paraId="6D6D1BB0" w14:textId="77777777" w:rsidTr="007276A9">
              <w:trPr>
                <w:trHeight w:val="312"/>
              </w:trPr>
              <w:tc>
                <w:tcPr>
                  <w:tcW w:w="553" w:type="pct"/>
                  <w:shd w:val="clear" w:color="auto" w:fill="auto"/>
                  <w:vAlign w:val="center"/>
                </w:tcPr>
                <w:p w14:paraId="5DD9F566" w14:textId="77777777" w:rsidR="00A30DFD" w:rsidRDefault="00000000" w:rsidP="00135146">
                  <w:pPr>
                    <w:pStyle w:val="af4"/>
                  </w:pPr>
                  <w:r>
                    <w:t>W2</w:t>
                  </w:r>
                </w:p>
              </w:tc>
              <w:tc>
                <w:tcPr>
                  <w:tcW w:w="862" w:type="pct"/>
                  <w:shd w:val="clear" w:color="auto" w:fill="auto"/>
                  <w:vAlign w:val="center"/>
                </w:tcPr>
                <w:p w14:paraId="0DA84577" w14:textId="77777777" w:rsidR="00A30DFD" w:rsidRDefault="00000000" w:rsidP="00135146">
                  <w:pPr>
                    <w:pStyle w:val="af4"/>
                  </w:pPr>
                  <w:proofErr w:type="gramStart"/>
                  <w:r>
                    <w:t>武宜运河</w:t>
                  </w:r>
                  <w:proofErr w:type="gramEnd"/>
                </w:p>
              </w:tc>
              <w:tc>
                <w:tcPr>
                  <w:tcW w:w="3585" w:type="pct"/>
                  <w:shd w:val="clear" w:color="auto" w:fill="auto"/>
                  <w:vAlign w:val="center"/>
                </w:tcPr>
                <w:p w14:paraId="0B7D9FEE" w14:textId="77777777" w:rsidR="00A30DFD" w:rsidRDefault="00000000" w:rsidP="00135146">
                  <w:pPr>
                    <w:pStyle w:val="af4"/>
                  </w:pPr>
                  <w:r>
                    <w:t>城市污水处理厂排污口下游</w:t>
                  </w:r>
                  <w:r>
                    <w:t>500m</w:t>
                  </w:r>
                </w:p>
              </w:tc>
            </w:tr>
            <w:tr w:rsidR="00A30DFD" w14:paraId="24B1DEF5" w14:textId="77777777" w:rsidTr="007276A9">
              <w:trPr>
                <w:trHeight w:val="312"/>
              </w:trPr>
              <w:tc>
                <w:tcPr>
                  <w:tcW w:w="553" w:type="pct"/>
                  <w:shd w:val="clear" w:color="auto" w:fill="auto"/>
                  <w:vAlign w:val="center"/>
                </w:tcPr>
                <w:p w14:paraId="0DCC31EA" w14:textId="77777777" w:rsidR="00A30DFD" w:rsidRDefault="00000000" w:rsidP="00135146">
                  <w:pPr>
                    <w:pStyle w:val="af4"/>
                  </w:pPr>
                  <w:r>
                    <w:t>W3</w:t>
                  </w:r>
                </w:p>
              </w:tc>
              <w:tc>
                <w:tcPr>
                  <w:tcW w:w="862" w:type="pct"/>
                  <w:shd w:val="clear" w:color="auto" w:fill="auto"/>
                  <w:vAlign w:val="center"/>
                </w:tcPr>
                <w:p w14:paraId="6DA3A4F6" w14:textId="77777777" w:rsidR="00A30DFD" w:rsidRDefault="00000000" w:rsidP="00135146">
                  <w:pPr>
                    <w:pStyle w:val="af4"/>
                  </w:pPr>
                  <w:proofErr w:type="gramStart"/>
                  <w:r>
                    <w:t>武宜运河</w:t>
                  </w:r>
                  <w:proofErr w:type="gramEnd"/>
                </w:p>
              </w:tc>
              <w:tc>
                <w:tcPr>
                  <w:tcW w:w="3585" w:type="pct"/>
                  <w:shd w:val="clear" w:color="auto" w:fill="auto"/>
                  <w:vAlign w:val="center"/>
                </w:tcPr>
                <w:p w14:paraId="39FC7218" w14:textId="77777777" w:rsidR="00A30DFD" w:rsidRDefault="00000000" w:rsidP="00135146">
                  <w:pPr>
                    <w:pStyle w:val="af4"/>
                  </w:pPr>
                  <w:r>
                    <w:t>城市污水处理厂排污口下游</w:t>
                  </w:r>
                  <w:r>
                    <w:t>1000m</w:t>
                  </w:r>
                </w:p>
              </w:tc>
            </w:tr>
          </w:tbl>
          <w:p w14:paraId="56C3277B" w14:textId="77777777" w:rsidR="00A30DFD" w:rsidRDefault="00000000" w:rsidP="00135146">
            <w:pPr>
              <w:pStyle w:val="21"/>
            </w:pPr>
            <w:r>
              <w:rPr>
                <w:b/>
                <w:bCs/>
              </w:rPr>
              <w:t>监测数据有效性分析：</w:t>
            </w:r>
            <w:r>
              <w:t>本项目引用江苏国泰环境监测有限公司出具的检测报</w:t>
            </w:r>
            <w:r>
              <w:lastRenderedPageBreak/>
              <w:t>告（报告编号：（</w:t>
            </w:r>
            <w:r>
              <w:t>2021</w:t>
            </w:r>
            <w:r>
              <w:t>）国泰监测</w:t>
            </w:r>
            <w:r>
              <w:t>.</w:t>
            </w:r>
            <w:r>
              <w:t>江（委）字第（</w:t>
            </w:r>
            <w:r>
              <w:t>11158</w:t>
            </w:r>
            <w:r>
              <w:t>）），本项目污水接入宜兴市城市污水处理厂集中处理后，尾水最终</w:t>
            </w:r>
            <w:proofErr w:type="gramStart"/>
            <w:r>
              <w:t>排入武宜运河</w:t>
            </w:r>
            <w:proofErr w:type="gramEnd"/>
            <w:r>
              <w:t>，因此监测断面布置点位是合理的，监测点位在本项目评价范围内，引用的数据监测时间为</w:t>
            </w:r>
            <w:r>
              <w:t>2021</w:t>
            </w:r>
            <w:r>
              <w:t>年</w:t>
            </w:r>
            <w:r>
              <w:t>11</w:t>
            </w:r>
            <w:r>
              <w:t>月</w:t>
            </w:r>
            <w:r>
              <w:t>13</w:t>
            </w:r>
            <w:r>
              <w:t>日</w:t>
            </w:r>
            <w:r>
              <w:t>~2021</w:t>
            </w:r>
            <w:r>
              <w:t>年</w:t>
            </w:r>
            <w:r>
              <w:t>11</w:t>
            </w:r>
            <w:r>
              <w:t>月</w:t>
            </w:r>
            <w:r>
              <w:t>15</w:t>
            </w:r>
            <w:r>
              <w:t>日，属于近</w:t>
            </w:r>
            <w:r>
              <w:t>3</w:t>
            </w:r>
            <w:r>
              <w:t>年历史监测资料，因此</w:t>
            </w:r>
            <w:proofErr w:type="gramStart"/>
            <w:r>
              <w:t>本评价</w:t>
            </w:r>
            <w:proofErr w:type="gramEnd"/>
            <w:r>
              <w:t>引用的现状检测数据是有效的。</w:t>
            </w:r>
          </w:p>
          <w:p w14:paraId="17CE88A8" w14:textId="77777777" w:rsidR="00A30DFD" w:rsidRDefault="00000000" w:rsidP="00135146">
            <w:pPr>
              <w:pStyle w:val="21"/>
              <w:ind w:firstLine="480"/>
            </w:pPr>
            <w:r>
              <w:t>地表水现状监测及评价结果见表</w:t>
            </w:r>
            <w:r>
              <w:t>3-5</w:t>
            </w:r>
            <w:r>
              <w:t>。</w:t>
            </w:r>
          </w:p>
          <w:p w14:paraId="695D48E1" w14:textId="77777777" w:rsidR="00A30DFD" w:rsidRDefault="00000000" w:rsidP="00135146">
            <w:pPr>
              <w:pStyle w:val="af2"/>
            </w:pPr>
            <w:r>
              <w:t>表</w:t>
            </w:r>
            <w:r>
              <w:t>3-5</w:t>
            </w:r>
            <w:r>
              <w:t>地表水现状监测结果表</w:t>
            </w:r>
          </w:p>
          <w:tbl>
            <w:tblPr>
              <w:tblW w:w="5000" w:type="pct"/>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3"/>
              <w:gridCol w:w="571"/>
              <w:gridCol w:w="428"/>
              <w:gridCol w:w="428"/>
              <w:gridCol w:w="714"/>
              <w:gridCol w:w="714"/>
              <w:gridCol w:w="573"/>
              <w:gridCol w:w="712"/>
              <w:gridCol w:w="491"/>
              <w:gridCol w:w="458"/>
              <w:gridCol w:w="607"/>
              <w:gridCol w:w="383"/>
              <w:gridCol w:w="665"/>
              <w:gridCol w:w="738"/>
              <w:gridCol w:w="666"/>
            </w:tblGrid>
            <w:tr w:rsidR="00A30DFD" w14:paraId="500D03AD" w14:textId="77777777" w:rsidTr="007276A9">
              <w:trPr>
                <w:trHeight w:val="20"/>
              </w:trPr>
              <w:tc>
                <w:tcPr>
                  <w:tcW w:w="219" w:type="pct"/>
                  <w:vMerge w:val="restart"/>
                  <w:shd w:val="clear" w:color="auto" w:fill="auto"/>
                  <w:vAlign w:val="center"/>
                </w:tcPr>
                <w:p w14:paraId="3AC1D441" w14:textId="77777777" w:rsidR="00A30DFD" w:rsidRPr="00135146" w:rsidRDefault="00000000" w:rsidP="00135146">
                  <w:pPr>
                    <w:pStyle w:val="af4"/>
                    <w:rPr>
                      <w:b/>
                      <w:bCs/>
                    </w:rPr>
                  </w:pPr>
                  <w:r w:rsidRPr="00135146">
                    <w:rPr>
                      <w:b/>
                      <w:bCs/>
                    </w:rPr>
                    <w:t>监测点号</w:t>
                  </w:r>
                </w:p>
              </w:tc>
              <w:tc>
                <w:tcPr>
                  <w:tcW w:w="335" w:type="pct"/>
                  <w:vMerge w:val="restart"/>
                  <w:shd w:val="clear" w:color="auto" w:fill="auto"/>
                  <w:vAlign w:val="center"/>
                </w:tcPr>
                <w:p w14:paraId="38F88666" w14:textId="77777777" w:rsidR="00A30DFD" w:rsidRPr="00135146" w:rsidRDefault="00000000" w:rsidP="00135146">
                  <w:pPr>
                    <w:pStyle w:val="af4"/>
                    <w:rPr>
                      <w:b/>
                      <w:bCs/>
                    </w:rPr>
                  </w:pPr>
                  <w:r w:rsidRPr="00135146">
                    <w:rPr>
                      <w:b/>
                      <w:bCs/>
                    </w:rPr>
                    <w:t>项目</w:t>
                  </w:r>
                </w:p>
              </w:tc>
              <w:tc>
                <w:tcPr>
                  <w:tcW w:w="4446" w:type="pct"/>
                  <w:gridSpan w:val="13"/>
                  <w:shd w:val="clear" w:color="auto" w:fill="auto"/>
                  <w:vAlign w:val="center"/>
                </w:tcPr>
                <w:p w14:paraId="3148C727" w14:textId="77777777" w:rsidR="00A30DFD" w:rsidRPr="00135146" w:rsidRDefault="00000000" w:rsidP="00135146">
                  <w:pPr>
                    <w:pStyle w:val="af4"/>
                    <w:rPr>
                      <w:b/>
                      <w:bCs/>
                    </w:rPr>
                  </w:pPr>
                  <w:r w:rsidRPr="00135146">
                    <w:rPr>
                      <w:b/>
                      <w:bCs/>
                    </w:rPr>
                    <w:t>监测项目</w:t>
                  </w:r>
                  <w:r w:rsidRPr="00135146">
                    <w:rPr>
                      <w:b/>
                      <w:bCs/>
                    </w:rPr>
                    <w:t>(</w:t>
                  </w:r>
                  <w:r w:rsidRPr="00135146">
                    <w:rPr>
                      <w:b/>
                      <w:bCs/>
                    </w:rPr>
                    <w:t>单位：</w:t>
                  </w:r>
                  <w:r w:rsidRPr="00135146">
                    <w:rPr>
                      <w:b/>
                      <w:bCs/>
                    </w:rPr>
                    <w:t>mg/L)</w:t>
                  </w:r>
                </w:p>
              </w:tc>
            </w:tr>
            <w:tr w:rsidR="00135146" w14:paraId="456CBD63" w14:textId="77777777" w:rsidTr="007276A9">
              <w:trPr>
                <w:trHeight w:val="20"/>
              </w:trPr>
              <w:tc>
                <w:tcPr>
                  <w:tcW w:w="219" w:type="pct"/>
                  <w:vMerge/>
                  <w:vAlign w:val="center"/>
                </w:tcPr>
                <w:p w14:paraId="1E52DBE4" w14:textId="77777777" w:rsidR="00A30DFD" w:rsidRPr="00135146" w:rsidRDefault="00A30DFD" w:rsidP="00135146">
                  <w:pPr>
                    <w:pStyle w:val="af4"/>
                    <w:rPr>
                      <w:b/>
                      <w:bCs/>
                    </w:rPr>
                  </w:pPr>
                </w:p>
              </w:tc>
              <w:tc>
                <w:tcPr>
                  <w:tcW w:w="335" w:type="pct"/>
                  <w:vMerge/>
                  <w:vAlign w:val="center"/>
                </w:tcPr>
                <w:p w14:paraId="6BCA7DB6" w14:textId="77777777" w:rsidR="00A30DFD" w:rsidRPr="00135146" w:rsidRDefault="00A30DFD" w:rsidP="00135146">
                  <w:pPr>
                    <w:pStyle w:val="af4"/>
                    <w:rPr>
                      <w:b/>
                      <w:bCs/>
                    </w:rPr>
                  </w:pPr>
                </w:p>
              </w:tc>
              <w:tc>
                <w:tcPr>
                  <w:tcW w:w="251" w:type="pct"/>
                  <w:shd w:val="clear" w:color="auto" w:fill="auto"/>
                  <w:vAlign w:val="center"/>
                </w:tcPr>
                <w:p w14:paraId="52459EAF" w14:textId="77777777" w:rsidR="00A30DFD" w:rsidRPr="00135146" w:rsidRDefault="00000000" w:rsidP="00135146">
                  <w:pPr>
                    <w:pStyle w:val="af4"/>
                    <w:rPr>
                      <w:b/>
                      <w:bCs/>
                    </w:rPr>
                  </w:pPr>
                  <w:r w:rsidRPr="00135146">
                    <w:rPr>
                      <w:b/>
                      <w:bCs/>
                    </w:rPr>
                    <w:t>pH</w:t>
                  </w:r>
                  <w:r w:rsidRPr="00135146">
                    <w:rPr>
                      <w:b/>
                      <w:bCs/>
                    </w:rPr>
                    <w:t>值</w:t>
                  </w:r>
                </w:p>
              </w:tc>
              <w:tc>
                <w:tcPr>
                  <w:tcW w:w="251" w:type="pct"/>
                  <w:shd w:val="clear" w:color="auto" w:fill="auto"/>
                  <w:vAlign w:val="center"/>
                </w:tcPr>
                <w:p w14:paraId="53E58B3F" w14:textId="77777777" w:rsidR="00A30DFD" w:rsidRPr="00135146" w:rsidRDefault="00000000" w:rsidP="00135146">
                  <w:pPr>
                    <w:pStyle w:val="af4"/>
                    <w:rPr>
                      <w:b/>
                      <w:bCs/>
                    </w:rPr>
                  </w:pPr>
                  <w:r w:rsidRPr="00135146">
                    <w:rPr>
                      <w:b/>
                      <w:bCs/>
                    </w:rPr>
                    <w:t>COD</w:t>
                  </w:r>
                </w:p>
              </w:tc>
              <w:tc>
                <w:tcPr>
                  <w:tcW w:w="419" w:type="pct"/>
                  <w:shd w:val="clear" w:color="auto" w:fill="auto"/>
                  <w:vAlign w:val="center"/>
                </w:tcPr>
                <w:p w14:paraId="281BCA67" w14:textId="77777777" w:rsidR="00A30DFD" w:rsidRPr="00135146" w:rsidRDefault="00000000" w:rsidP="00135146">
                  <w:pPr>
                    <w:pStyle w:val="af4"/>
                    <w:rPr>
                      <w:b/>
                      <w:bCs/>
                    </w:rPr>
                  </w:pPr>
                  <w:r w:rsidRPr="00135146">
                    <w:rPr>
                      <w:b/>
                      <w:bCs/>
                    </w:rPr>
                    <w:t>挥发</w:t>
                  </w:r>
                  <w:proofErr w:type="gramStart"/>
                  <w:r w:rsidRPr="00135146">
                    <w:rPr>
                      <w:b/>
                      <w:bCs/>
                    </w:rPr>
                    <w:t>酚</w:t>
                  </w:r>
                  <w:proofErr w:type="gramEnd"/>
                </w:p>
              </w:tc>
              <w:tc>
                <w:tcPr>
                  <w:tcW w:w="419" w:type="pct"/>
                  <w:shd w:val="clear" w:color="auto" w:fill="auto"/>
                  <w:vAlign w:val="center"/>
                </w:tcPr>
                <w:p w14:paraId="4D309514" w14:textId="77777777" w:rsidR="00A30DFD" w:rsidRPr="00135146" w:rsidRDefault="00000000" w:rsidP="00135146">
                  <w:pPr>
                    <w:pStyle w:val="af4"/>
                    <w:rPr>
                      <w:b/>
                      <w:bCs/>
                    </w:rPr>
                  </w:pPr>
                  <w:r w:rsidRPr="00135146">
                    <w:rPr>
                      <w:b/>
                      <w:bCs/>
                    </w:rPr>
                    <w:t>氨氮</w:t>
                  </w:r>
                </w:p>
              </w:tc>
              <w:tc>
                <w:tcPr>
                  <w:tcW w:w="336" w:type="pct"/>
                  <w:shd w:val="clear" w:color="auto" w:fill="auto"/>
                  <w:vAlign w:val="center"/>
                </w:tcPr>
                <w:p w14:paraId="5BD3FAED" w14:textId="77777777" w:rsidR="00A30DFD" w:rsidRPr="00135146" w:rsidRDefault="00000000" w:rsidP="00135146">
                  <w:pPr>
                    <w:pStyle w:val="af4"/>
                    <w:rPr>
                      <w:b/>
                      <w:bCs/>
                    </w:rPr>
                  </w:pPr>
                  <w:r w:rsidRPr="00135146">
                    <w:rPr>
                      <w:b/>
                      <w:bCs/>
                    </w:rPr>
                    <w:t>TP</w:t>
                  </w:r>
                </w:p>
              </w:tc>
              <w:tc>
                <w:tcPr>
                  <w:tcW w:w="418" w:type="pct"/>
                  <w:shd w:val="clear" w:color="auto" w:fill="auto"/>
                  <w:vAlign w:val="center"/>
                </w:tcPr>
                <w:p w14:paraId="6E4E4E0E" w14:textId="77777777" w:rsidR="00A30DFD" w:rsidRPr="00135146" w:rsidRDefault="00000000" w:rsidP="00135146">
                  <w:pPr>
                    <w:pStyle w:val="af4"/>
                    <w:rPr>
                      <w:b/>
                      <w:bCs/>
                    </w:rPr>
                  </w:pPr>
                  <w:r w:rsidRPr="00135146">
                    <w:rPr>
                      <w:b/>
                      <w:bCs/>
                    </w:rPr>
                    <w:t>TN</w:t>
                  </w:r>
                </w:p>
              </w:tc>
              <w:tc>
                <w:tcPr>
                  <w:tcW w:w="288" w:type="pct"/>
                  <w:shd w:val="clear" w:color="auto" w:fill="auto"/>
                  <w:vAlign w:val="center"/>
                </w:tcPr>
                <w:p w14:paraId="4D1567DF" w14:textId="77777777" w:rsidR="00A30DFD" w:rsidRPr="00135146" w:rsidRDefault="00000000" w:rsidP="00135146">
                  <w:pPr>
                    <w:pStyle w:val="af4"/>
                    <w:rPr>
                      <w:b/>
                      <w:bCs/>
                    </w:rPr>
                  </w:pPr>
                  <w:r w:rsidRPr="00135146">
                    <w:rPr>
                      <w:b/>
                      <w:bCs/>
                    </w:rPr>
                    <w:t>石油类</w:t>
                  </w:r>
                </w:p>
              </w:tc>
              <w:tc>
                <w:tcPr>
                  <w:tcW w:w="269" w:type="pct"/>
                  <w:shd w:val="clear" w:color="auto" w:fill="auto"/>
                  <w:vAlign w:val="center"/>
                </w:tcPr>
                <w:p w14:paraId="493EA85C" w14:textId="77777777" w:rsidR="00A30DFD" w:rsidRPr="00135146" w:rsidRDefault="00000000" w:rsidP="00135146">
                  <w:pPr>
                    <w:pStyle w:val="af4"/>
                    <w:rPr>
                      <w:b/>
                      <w:bCs/>
                    </w:rPr>
                  </w:pPr>
                  <w:r w:rsidRPr="00135146">
                    <w:rPr>
                      <w:b/>
                      <w:bCs/>
                    </w:rPr>
                    <w:t>BOD</w:t>
                  </w:r>
                  <w:r w:rsidRPr="00135146">
                    <w:rPr>
                      <w:rFonts w:ascii="MS Gothic" w:eastAsia="MS Gothic" w:hAnsi="MS Gothic" w:cs="MS Gothic" w:hint="eastAsia"/>
                      <w:b/>
                      <w:bCs/>
                    </w:rPr>
                    <w:t>₅</w:t>
                  </w:r>
                </w:p>
              </w:tc>
              <w:tc>
                <w:tcPr>
                  <w:tcW w:w="356" w:type="pct"/>
                  <w:shd w:val="clear" w:color="auto" w:fill="auto"/>
                  <w:vAlign w:val="center"/>
                </w:tcPr>
                <w:p w14:paraId="03CD9CCE" w14:textId="77777777" w:rsidR="00A30DFD" w:rsidRPr="00135146" w:rsidRDefault="00000000" w:rsidP="00135146">
                  <w:pPr>
                    <w:pStyle w:val="af4"/>
                    <w:rPr>
                      <w:b/>
                      <w:bCs/>
                    </w:rPr>
                  </w:pPr>
                  <w:r w:rsidRPr="00135146">
                    <w:rPr>
                      <w:b/>
                      <w:bCs/>
                    </w:rPr>
                    <w:t>高锰酸盐指数</w:t>
                  </w:r>
                </w:p>
              </w:tc>
              <w:tc>
                <w:tcPr>
                  <w:tcW w:w="225" w:type="pct"/>
                  <w:shd w:val="clear" w:color="auto" w:fill="auto"/>
                  <w:vAlign w:val="center"/>
                </w:tcPr>
                <w:p w14:paraId="020533FA" w14:textId="77777777" w:rsidR="00A30DFD" w:rsidRPr="00135146" w:rsidRDefault="00000000" w:rsidP="00135146">
                  <w:pPr>
                    <w:pStyle w:val="af4"/>
                    <w:rPr>
                      <w:b/>
                      <w:bCs/>
                    </w:rPr>
                  </w:pPr>
                  <w:r w:rsidRPr="00135146">
                    <w:rPr>
                      <w:b/>
                      <w:bCs/>
                    </w:rPr>
                    <w:t>溶解氧</w:t>
                  </w:r>
                </w:p>
              </w:tc>
              <w:tc>
                <w:tcPr>
                  <w:tcW w:w="390" w:type="pct"/>
                  <w:shd w:val="clear" w:color="auto" w:fill="auto"/>
                  <w:vAlign w:val="center"/>
                </w:tcPr>
                <w:p w14:paraId="1CA7A695" w14:textId="77777777" w:rsidR="00A30DFD" w:rsidRPr="00135146" w:rsidRDefault="00000000" w:rsidP="00135146">
                  <w:pPr>
                    <w:pStyle w:val="af4"/>
                    <w:rPr>
                      <w:b/>
                      <w:bCs/>
                    </w:rPr>
                  </w:pPr>
                  <w:r w:rsidRPr="00135146">
                    <w:rPr>
                      <w:b/>
                      <w:bCs/>
                    </w:rPr>
                    <w:t>锡</w:t>
                  </w:r>
                </w:p>
              </w:tc>
              <w:tc>
                <w:tcPr>
                  <w:tcW w:w="433" w:type="pct"/>
                  <w:shd w:val="clear" w:color="auto" w:fill="auto"/>
                  <w:vAlign w:val="center"/>
                </w:tcPr>
                <w:p w14:paraId="66AE74C6" w14:textId="77777777" w:rsidR="00A30DFD" w:rsidRPr="00135146" w:rsidRDefault="00000000" w:rsidP="00135146">
                  <w:pPr>
                    <w:pStyle w:val="af4"/>
                    <w:rPr>
                      <w:b/>
                      <w:bCs/>
                    </w:rPr>
                  </w:pPr>
                  <w:r w:rsidRPr="00135146">
                    <w:rPr>
                      <w:b/>
                      <w:bCs/>
                    </w:rPr>
                    <w:t>铜</w:t>
                  </w:r>
                </w:p>
              </w:tc>
              <w:tc>
                <w:tcPr>
                  <w:tcW w:w="390" w:type="pct"/>
                  <w:shd w:val="clear" w:color="auto" w:fill="auto"/>
                  <w:vAlign w:val="center"/>
                </w:tcPr>
                <w:p w14:paraId="4DC2CE2F" w14:textId="77777777" w:rsidR="00A30DFD" w:rsidRPr="00135146" w:rsidRDefault="00000000" w:rsidP="00135146">
                  <w:pPr>
                    <w:pStyle w:val="af4"/>
                    <w:rPr>
                      <w:b/>
                      <w:bCs/>
                    </w:rPr>
                  </w:pPr>
                  <w:r w:rsidRPr="00135146">
                    <w:rPr>
                      <w:b/>
                      <w:bCs/>
                    </w:rPr>
                    <w:t>阴离子表面活性剂</w:t>
                  </w:r>
                </w:p>
              </w:tc>
            </w:tr>
            <w:tr w:rsidR="00135146" w14:paraId="2C416B18" w14:textId="77777777" w:rsidTr="007276A9">
              <w:trPr>
                <w:trHeight w:val="20"/>
              </w:trPr>
              <w:tc>
                <w:tcPr>
                  <w:tcW w:w="219" w:type="pct"/>
                  <w:vMerge w:val="restart"/>
                  <w:shd w:val="clear" w:color="auto" w:fill="auto"/>
                  <w:vAlign w:val="center"/>
                </w:tcPr>
                <w:p w14:paraId="77AA5069" w14:textId="77777777" w:rsidR="00A30DFD" w:rsidRDefault="00000000" w:rsidP="00135146">
                  <w:pPr>
                    <w:pStyle w:val="af4"/>
                  </w:pPr>
                  <w:r>
                    <w:t>W1</w:t>
                  </w:r>
                </w:p>
              </w:tc>
              <w:tc>
                <w:tcPr>
                  <w:tcW w:w="335" w:type="pct"/>
                  <w:shd w:val="clear" w:color="auto" w:fill="auto"/>
                  <w:vAlign w:val="center"/>
                </w:tcPr>
                <w:p w14:paraId="5BDBB6FE" w14:textId="77777777" w:rsidR="00A30DFD" w:rsidRDefault="00000000" w:rsidP="00135146">
                  <w:pPr>
                    <w:pStyle w:val="af4"/>
                  </w:pPr>
                  <w:r>
                    <w:t>浓度范围</w:t>
                  </w:r>
                </w:p>
              </w:tc>
              <w:tc>
                <w:tcPr>
                  <w:tcW w:w="251" w:type="pct"/>
                  <w:shd w:val="clear" w:color="auto" w:fill="auto"/>
                  <w:vAlign w:val="center"/>
                </w:tcPr>
                <w:p w14:paraId="17080904" w14:textId="77777777" w:rsidR="00A30DFD" w:rsidRDefault="00000000" w:rsidP="00135146">
                  <w:pPr>
                    <w:pStyle w:val="af4"/>
                  </w:pPr>
                  <w:r>
                    <w:t>7.17~7.41</w:t>
                  </w:r>
                </w:p>
              </w:tc>
              <w:tc>
                <w:tcPr>
                  <w:tcW w:w="251" w:type="pct"/>
                  <w:shd w:val="clear" w:color="auto" w:fill="auto"/>
                  <w:vAlign w:val="center"/>
                </w:tcPr>
                <w:p w14:paraId="2A4E90A8" w14:textId="77777777" w:rsidR="00A30DFD" w:rsidRDefault="00000000" w:rsidP="00135146">
                  <w:pPr>
                    <w:pStyle w:val="af4"/>
                  </w:pPr>
                  <w:r>
                    <w:t>14~19</w:t>
                  </w:r>
                </w:p>
              </w:tc>
              <w:tc>
                <w:tcPr>
                  <w:tcW w:w="419" w:type="pct"/>
                  <w:shd w:val="clear" w:color="auto" w:fill="auto"/>
                  <w:vAlign w:val="center"/>
                </w:tcPr>
                <w:p w14:paraId="23104B55" w14:textId="77777777" w:rsidR="00A30DFD" w:rsidRDefault="00000000" w:rsidP="00135146">
                  <w:pPr>
                    <w:pStyle w:val="af4"/>
                  </w:pPr>
                  <w:r>
                    <w:t>ND(&lt;0.0003)</w:t>
                  </w:r>
                </w:p>
              </w:tc>
              <w:tc>
                <w:tcPr>
                  <w:tcW w:w="419" w:type="pct"/>
                  <w:shd w:val="clear" w:color="auto" w:fill="auto"/>
                  <w:vAlign w:val="center"/>
                </w:tcPr>
                <w:p w14:paraId="4326CE9A" w14:textId="77777777" w:rsidR="00A30DFD" w:rsidRDefault="00000000" w:rsidP="00135146">
                  <w:pPr>
                    <w:pStyle w:val="af4"/>
                  </w:pPr>
                  <w:r>
                    <w:t>0.465~0.523</w:t>
                  </w:r>
                </w:p>
              </w:tc>
              <w:tc>
                <w:tcPr>
                  <w:tcW w:w="336" w:type="pct"/>
                  <w:shd w:val="clear" w:color="auto" w:fill="auto"/>
                  <w:vAlign w:val="center"/>
                </w:tcPr>
                <w:p w14:paraId="42D0B1CD" w14:textId="77777777" w:rsidR="00A30DFD" w:rsidRDefault="00000000" w:rsidP="00135146">
                  <w:pPr>
                    <w:pStyle w:val="af4"/>
                  </w:pPr>
                  <w:r>
                    <w:t>0.08~0.13</w:t>
                  </w:r>
                </w:p>
              </w:tc>
              <w:tc>
                <w:tcPr>
                  <w:tcW w:w="418" w:type="pct"/>
                  <w:shd w:val="clear" w:color="auto" w:fill="auto"/>
                  <w:vAlign w:val="center"/>
                </w:tcPr>
                <w:p w14:paraId="5B41E6BA" w14:textId="77777777" w:rsidR="00A30DFD" w:rsidRDefault="00000000" w:rsidP="00135146">
                  <w:pPr>
                    <w:pStyle w:val="af4"/>
                  </w:pPr>
                  <w:r>
                    <w:t>0.709~0.777</w:t>
                  </w:r>
                </w:p>
              </w:tc>
              <w:tc>
                <w:tcPr>
                  <w:tcW w:w="288" w:type="pct"/>
                  <w:shd w:val="clear" w:color="auto" w:fill="auto"/>
                  <w:vAlign w:val="center"/>
                </w:tcPr>
                <w:p w14:paraId="0A3D64EF" w14:textId="77777777" w:rsidR="00A30DFD" w:rsidRDefault="00000000" w:rsidP="00135146">
                  <w:pPr>
                    <w:pStyle w:val="af4"/>
                  </w:pPr>
                  <w:r>
                    <w:t>ND(&lt;0.01)</w:t>
                  </w:r>
                </w:p>
              </w:tc>
              <w:tc>
                <w:tcPr>
                  <w:tcW w:w="269" w:type="pct"/>
                  <w:shd w:val="clear" w:color="auto" w:fill="auto"/>
                  <w:vAlign w:val="center"/>
                </w:tcPr>
                <w:p w14:paraId="7055E5DC" w14:textId="77777777" w:rsidR="00A30DFD" w:rsidRDefault="00000000" w:rsidP="00135146">
                  <w:pPr>
                    <w:pStyle w:val="af4"/>
                  </w:pPr>
                  <w:r>
                    <w:t>3.4~3.9</w:t>
                  </w:r>
                </w:p>
              </w:tc>
              <w:tc>
                <w:tcPr>
                  <w:tcW w:w="356" w:type="pct"/>
                  <w:shd w:val="clear" w:color="auto" w:fill="auto"/>
                  <w:vAlign w:val="center"/>
                </w:tcPr>
                <w:p w14:paraId="2A601C3D" w14:textId="77777777" w:rsidR="00A30DFD" w:rsidRDefault="00000000" w:rsidP="00135146">
                  <w:pPr>
                    <w:pStyle w:val="af4"/>
                  </w:pPr>
                  <w:r>
                    <w:t>4.75~5.41</w:t>
                  </w:r>
                </w:p>
              </w:tc>
              <w:tc>
                <w:tcPr>
                  <w:tcW w:w="225" w:type="pct"/>
                  <w:shd w:val="clear" w:color="auto" w:fill="auto"/>
                  <w:vAlign w:val="center"/>
                </w:tcPr>
                <w:p w14:paraId="4428189E" w14:textId="77777777" w:rsidR="00A30DFD" w:rsidRDefault="00000000" w:rsidP="00135146">
                  <w:pPr>
                    <w:pStyle w:val="af4"/>
                  </w:pPr>
                  <w:r>
                    <w:t>5.1</w:t>
                  </w:r>
                  <w:r>
                    <w:t>～</w:t>
                  </w:r>
                  <w:r>
                    <w:t>5.9</w:t>
                  </w:r>
                </w:p>
              </w:tc>
              <w:tc>
                <w:tcPr>
                  <w:tcW w:w="390" w:type="pct"/>
                  <w:shd w:val="clear" w:color="auto" w:fill="auto"/>
                  <w:vAlign w:val="center"/>
                </w:tcPr>
                <w:p w14:paraId="514531AD" w14:textId="77777777" w:rsidR="00A30DFD" w:rsidRDefault="00000000" w:rsidP="00135146">
                  <w:pPr>
                    <w:pStyle w:val="af4"/>
                  </w:pPr>
                  <w:r>
                    <w:t>ND(&lt;0.04)</w:t>
                  </w:r>
                </w:p>
              </w:tc>
              <w:tc>
                <w:tcPr>
                  <w:tcW w:w="433" w:type="pct"/>
                  <w:shd w:val="clear" w:color="auto" w:fill="auto"/>
                  <w:vAlign w:val="center"/>
                </w:tcPr>
                <w:p w14:paraId="668F903D" w14:textId="77777777" w:rsidR="00A30DFD" w:rsidRDefault="00000000" w:rsidP="00135146">
                  <w:pPr>
                    <w:pStyle w:val="af4"/>
                  </w:pPr>
                  <w:r>
                    <w:t>ND(&lt;0.006)</w:t>
                  </w:r>
                </w:p>
              </w:tc>
              <w:tc>
                <w:tcPr>
                  <w:tcW w:w="390" w:type="pct"/>
                  <w:shd w:val="clear" w:color="auto" w:fill="auto"/>
                  <w:vAlign w:val="center"/>
                </w:tcPr>
                <w:p w14:paraId="2C9D5E8F" w14:textId="77777777" w:rsidR="00A30DFD" w:rsidRDefault="00000000" w:rsidP="00135146">
                  <w:pPr>
                    <w:pStyle w:val="af4"/>
                  </w:pPr>
                  <w:r>
                    <w:t>ND(&lt;0.05)</w:t>
                  </w:r>
                </w:p>
              </w:tc>
            </w:tr>
            <w:tr w:rsidR="00135146" w14:paraId="3DF9AD95" w14:textId="77777777" w:rsidTr="007276A9">
              <w:trPr>
                <w:trHeight w:val="20"/>
              </w:trPr>
              <w:tc>
                <w:tcPr>
                  <w:tcW w:w="219" w:type="pct"/>
                  <w:vMerge/>
                  <w:vAlign w:val="center"/>
                </w:tcPr>
                <w:p w14:paraId="64B634B5" w14:textId="77777777" w:rsidR="00A30DFD" w:rsidRDefault="00A30DFD" w:rsidP="00135146">
                  <w:pPr>
                    <w:pStyle w:val="af4"/>
                  </w:pPr>
                </w:p>
              </w:tc>
              <w:tc>
                <w:tcPr>
                  <w:tcW w:w="335" w:type="pct"/>
                  <w:shd w:val="clear" w:color="auto" w:fill="auto"/>
                  <w:vAlign w:val="center"/>
                </w:tcPr>
                <w:p w14:paraId="3D10FE69" w14:textId="77777777" w:rsidR="00A30DFD" w:rsidRDefault="00000000" w:rsidP="00135146">
                  <w:pPr>
                    <w:pStyle w:val="af4"/>
                  </w:pPr>
                  <w:r>
                    <w:t>平均值</w:t>
                  </w:r>
                </w:p>
              </w:tc>
              <w:tc>
                <w:tcPr>
                  <w:tcW w:w="251" w:type="pct"/>
                  <w:shd w:val="clear" w:color="auto" w:fill="auto"/>
                  <w:vAlign w:val="center"/>
                </w:tcPr>
                <w:p w14:paraId="4FFCE93F" w14:textId="77777777" w:rsidR="00A30DFD" w:rsidRDefault="00000000" w:rsidP="00135146">
                  <w:pPr>
                    <w:pStyle w:val="af4"/>
                  </w:pPr>
                  <w:r>
                    <w:t>7.27</w:t>
                  </w:r>
                </w:p>
              </w:tc>
              <w:tc>
                <w:tcPr>
                  <w:tcW w:w="251" w:type="pct"/>
                  <w:shd w:val="clear" w:color="auto" w:fill="auto"/>
                  <w:vAlign w:val="center"/>
                </w:tcPr>
                <w:p w14:paraId="348CED54" w14:textId="77777777" w:rsidR="00A30DFD" w:rsidRDefault="00000000" w:rsidP="00135146">
                  <w:pPr>
                    <w:pStyle w:val="af4"/>
                  </w:pPr>
                  <w:r>
                    <w:t>16.17</w:t>
                  </w:r>
                </w:p>
              </w:tc>
              <w:tc>
                <w:tcPr>
                  <w:tcW w:w="419" w:type="pct"/>
                  <w:shd w:val="clear" w:color="auto" w:fill="auto"/>
                  <w:vAlign w:val="center"/>
                </w:tcPr>
                <w:p w14:paraId="1D798862" w14:textId="77777777" w:rsidR="00A30DFD" w:rsidRDefault="00000000" w:rsidP="00135146">
                  <w:pPr>
                    <w:pStyle w:val="af4"/>
                  </w:pPr>
                  <w:r>
                    <w:t>ND</w:t>
                  </w:r>
                </w:p>
              </w:tc>
              <w:tc>
                <w:tcPr>
                  <w:tcW w:w="419" w:type="pct"/>
                  <w:shd w:val="clear" w:color="auto" w:fill="auto"/>
                  <w:vAlign w:val="center"/>
                </w:tcPr>
                <w:p w14:paraId="5A71DB69" w14:textId="77777777" w:rsidR="00A30DFD" w:rsidRDefault="00000000" w:rsidP="00135146">
                  <w:pPr>
                    <w:pStyle w:val="af4"/>
                  </w:pPr>
                  <w:r>
                    <w:t>0.490</w:t>
                  </w:r>
                </w:p>
              </w:tc>
              <w:tc>
                <w:tcPr>
                  <w:tcW w:w="336" w:type="pct"/>
                  <w:shd w:val="clear" w:color="auto" w:fill="auto"/>
                  <w:vAlign w:val="center"/>
                </w:tcPr>
                <w:p w14:paraId="5CFB33BE" w14:textId="77777777" w:rsidR="00A30DFD" w:rsidRDefault="00000000" w:rsidP="00135146">
                  <w:pPr>
                    <w:pStyle w:val="af4"/>
                  </w:pPr>
                  <w:r>
                    <w:t>0.105</w:t>
                  </w:r>
                </w:p>
              </w:tc>
              <w:tc>
                <w:tcPr>
                  <w:tcW w:w="418" w:type="pct"/>
                  <w:shd w:val="clear" w:color="auto" w:fill="auto"/>
                  <w:vAlign w:val="center"/>
                </w:tcPr>
                <w:p w14:paraId="2BFCEFBE" w14:textId="77777777" w:rsidR="00A30DFD" w:rsidRDefault="00000000" w:rsidP="00135146">
                  <w:pPr>
                    <w:pStyle w:val="af4"/>
                  </w:pPr>
                  <w:r>
                    <w:t>0.749</w:t>
                  </w:r>
                </w:p>
              </w:tc>
              <w:tc>
                <w:tcPr>
                  <w:tcW w:w="288" w:type="pct"/>
                  <w:shd w:val="clear" w:color="auto" w:fill="auto"/>
                  <w:vAlign w:val="center"/>
                </w:tcPr>
                <w:p w14:paraId="21861F32" w14:textId="77777777" w:rsidR="00A30DFD" w:rsidRDefault="00000000" w:rsidP="00135146">
                  <w:pPr>
                    <w:pStyle w:val="af4"/>
                  </w:pPr>
                  <w:r>
                    <w:t>ND</w:t>
                  </w:r>
                </w:p>
              </w:tc>
              <w:tc>
                <w:tcPr>
                  <w:tcW w:w="269" w:type="pct"/>
                  <w:shd w:val="clear" w:color="auto" w:fill="auto"/>
                  <w:vAlign w:val="center"/>
                </w:tcPr>
                <w:p w14:paraId="31678C78" w14:textId="77777777" w:rsidR="00A30DFD" w:rsidRDefault="00000000" w:rsidP="00135146">
                  <w:pPr>
                    <w:pStyle w:val="af4"/>
                  </w:pPr>
                  <w:r>
                    <w:t>3.667</w:t>
                  </w:r>
                </w:p>
              </w:tc>
              <w:tc>
                <w:tcPr>
                  <w:tcW w:w="356" w:type="pct"/>
                  <w:shd w:val="clear" w:color="auto" w:fill="auto"/>
                  <w:vAlign w:val="center"/>
                </w:tcPr>
                <w:p w14:paraId="6C84A01F" w14:textId="77777777" w:rsidR="00A30DFD" w:rsidRDefault="00000000" w:rsidP="00135146">
                  <w:pPr>
                    <w:pStyle w:val="af4"/>
                  </w:pPr>
                  <w:r>
                    <w:t>5.12</w:t>
                  </w:r>
                </w:p>
              </w:tc>
              <w:tc>
                <w:tcPr>
                  <w:tcW w:w="225" w:type="pct"/>
                  <w:shd w:val="clear" w:color="auto" w:fill="auto"/>
                  <w:vAlign w:val="center"/>
                </w:tcPr>
                <w:p w14:paraId="36FFBEDF" w14:textId="77777777" w:rsidR="00A30DFD" w:rsidRDefault="00000000" w:rsidP="00135146">
                  <w:pPr>
                    <w:pStyle w:val="af4"/>
                  </w:pPr>
                  <w:r>
                    <w:t>5.45</w:t>
                  </w:r>
                </w:p>
              </w:tc>
              <w:tc>
                <w:tcPr>
                  <w:tcW w:w="390" w:type="pct"/>
                  <w:shd w:val="clear" w:color="auto" w:fill="auto"/>
                  <w:vAlign w:val="center"/>
                </w:tcPr>
                <w:p w14:paraId="0C4A435D" w14:textId="77777777" w:rsidR="00A30DFD" w:rsidRDefault="00000000" w:rsidP="00135146">
                  <w:pPr>
                    <w:pStyle w:val="af4"/>
                  </w:pPr>
                  <w:r>
                    <w:t>ND</w:t>
                  </w:r>
                </w:p>
              </w:tc>
              <w:tc>
                <w:tcPr>
                  <w:tcW w:w="433" w:type="pct"/>
                  <w:shd w:val="clear" w:color="auto" w:fill="auto"/>
                  <w:vAlign w:val="center"/>
                </w:tcPr>
                <w:p w14:paraId="1806EBCD" w14:textId="77777777" w:rsidR="00A30DFD" w:rsidRDefault="00000000" w:rsidP="00135146">
                  <w:pPr>
                    <w:pStyle w:val="af4"/>
                  </w:pPr>
                  <w:r>
                    <w:t>ND</w:t>
                  </w:r>
                </w:p>
              </w:tc>
              <w:tc>
                <w:tcPr>
                  <w:tcW w:w="390" w:type="pct"/>
                  <w:shd w:val="clear" w:color="auto" w:fill="auto"/>
                  <w:vAlign w:val="center"/>
                </w:tcPr>
                <w:p w14:paraId="5C90E6F8" w14:textId="77777777" w:rsidR="00A30DFD" w:rsidRDefault="00000000" w:rsidP="00135146">
                  <w:pPr>
                    <w:pStyle w:val="af4"/>
                  </w:pPr>
                  <w:r>
                    <w:t>ND</w:t>
                  </w:r>
                </w:p>
              </w:tc>
            </w:tr>
            <w:tr w:rsidR="00135146" w14:paraId="32CA0CDB" w14:textId="77777777" w:rsidTr="007276A9">
              <w:trPr>
                <w:trHeight w:val="20"/>
              </w:trPr>
              <w:tc>
                <w:tcPr>
                  <w:tcW w:w="219" w:type="pct"/>
                  <w:vMerge/>
                  <w:vAlign w:val="center"/>
                </w:tcPr>
                <w:p w14:paraId="2E84FFC7" w14:textId="77777777" w:rsidR="00A30DFD" w:rsidRDefault="00A30DFD" w:rsidP="00135146">
                  <w:pPr>
                    <w:pStyle w:val="af4"/>
                  </w:pPr>
                </w:p>
              </w:tc>
              <w:tc>
                <w:tcPr>
                  <w:tcW w:w="335" w:type="pct"/>
                  <w:shd w:val="clear" w:color="auto" w:fill="auto"/>
                  <w:vAlign w:val="center"/>
                </w:tcPr>
                <w:p w14:paraId="3F55362E" w14:textId="77777777" w:rsidR="00A30DFD" w:rsidRDefault="00000000" w:rsidP="00135146">
                  <w:pPr>
                    <w:pStyle w:val="af4"/>
                  </w:pPr>
                  <w:r>
                    <w:t>超标率</w:t>
                  </w:r>
                  <w:r>
                    <w:t>%</w:t>
                  </w:r>
                </w:p>
              </w:tc>
              <w:tc>
                <w:tcPr>
                  <w:tcW w:w="251" w:type="pct"/>
                  <w:shd w:val="clear" w:color="auto" w:fill="auto"/>
                  <w:vAlign w:val="center"/>
                </w:tcPr>
                <w:p w14:paraId="430C6817" w14:textId="77777777" w:rsidR="00A30DFD" w:rsidRDefault="00000000" w:rsidP="00135146">
                  <w:pPr>
                    <w:pStyle w:val="af4"/>
                  </w:pPr>
                  <w:r>
                    <w:t>0</w:t>
                  </w:r>
                </w:p>
              </w:tc>
              <w:tc>
                <w:tcPr>
                  <w:tcW w:w="251" w:type="pct"/>
                  <w:shd w:val="clear" w:color="auto" w:fill="auto"/>
                  <w:vAlign w:val="center"/>
                </w:tcPr>
                <w:p w14:paraId="4E020AFA" w14:textId="77777777" w:rsidR="00A30DFD" w:rsidRDefault="00000000" w:rsidP="00135146">
                  <w:pPr>
                    <w:pStyle w:val="af4"/>
                  </w:pPr>
                  <w:r>
                    <w:t>0</w:t>
                  </w:r>
                </w:p>
              </w:tc>
              <w:tc>
                <w:tcPr>
                  <w:tcW w:w="419" w:type="pct"/>
                  <w:shd w:val="clear" w:color="auto" w:fill="auto"/>
                  <w:vAlign w:val="center"/>
                </w:tcPr>
                <w:p w14:paraId="3F6C03BE" w14:textId="77777777" w:rsidR="00A30DFD" w:rsidRDefault="00000000" w:rsidP="00135146">
                  <w:pPr>
                    <w:pStyle w:val="af4"/>
                  </w:pPr>
                  <w:r>
                    <w:t>0</w:t>
                  </w:r>
                </w:p>
              </w:tc>
              <w:tc>
                <w:tcPr>
                  <w:tcW w:w="419" w:type="pct"/>
                  <w:shd w:val="clear" w:color="auto" w:fill="auto"/>
                  <w:vAlign w:val="center"/>
                </w:tcPr>
                <w:p w14:paraId="2DD87195" w14:textId="77777777" w:rsidR="00A30DFD" w:rsidRDefault="00000000" w:rsidP="00135146">
                  <w:pPr>
                    <w:pStyle w:val="af4"/>
                  </w:pPr>
                  <w:r>
                    <w:t>0</w:t>
                  </w:r>
                </w:p>
              </w:tc>
              <w:tc>
                <w:tcPr>
                  <w:tcW w:w="336" w:type="pct"/>
                  <w:shd w:val="clear" w:color="auto" w:fill="auto"/>
                  <w:vAlign w:val="center"/>
                </w:tcPr>
                <w:p w14:paraId="638A27A2" w14:textId="77777777" w:rsidR="00A30DFD" w:rsidRDefault="00000000" w:rsidP="00135146">
                  <w:pPr>
                    <w:pStyle w:val="af4"/>
                  </w:pPr>
                  <w:r>
                    <w:t>0</w:t>
                  </w:r>
                </w:p>
              </w:tc>
              <w:tc>
                <w:tcPr>
                  <w:tcW w:w="418" w:type="pct"/>
                  <w:shd w:val="clear" w:color="auto" w:fill="auto"/>
                  <w:vAlign w:val="center"/>
                </w:tcPr>
                <w:p w14:paraId="461F6F22" w14:textId="77777777" w:rsidR="00A30DFD" w:rsidRDefault="00000000" w:rsidP="00135146">
                  <w:pPr>
                    <w:pStyle w:val="af4"/>
                  </w:pPr>
                  <w:r>
                    <w:t>0</w:t>
                  </w:r>
                </w:p>
              </w:tc>
              <w:tc>
                <w:tcPr>
                  <w:tcW w:w="288" w:type="pct"/>
                  <w:shd w:val="clear" w:color="auto" w:fill="auto"/>
                  <w:vAlign w:val="center"/>
                </w:tcPr>
                <w:p w14:paraId="3EF739CD" w14:textId="77777777" w:rsidR="00A30DFD" w:rsidRDefault="00000000" w:rsidP="00135146">
                  <w:pPr>
                    <w:pStyle w:val="af4"/>
                  </w:pPr>
                  <w:r>
                    <w:t>0</w:t>
                  </w:r>
                </w:p>
              </w:tc>
              <w:tc>
                <w:tcPr>
                  <w:tcW w:w="269" w:type="pct"/>
                  <w:shd w:val="clear" w:color="auto" w:fill="auto"/>
                  <w:vAlign w:val="center"/>
                </w:tcPr>
                <w:p w14:paraId="2D714E22" w14:textId="77777777" w:rsidR="00A30DFD" w:rsidRDefault="00000000" w:rsidP="00135146">
                  <w:pPr>
                    <w:pStyle w:val="af4"/>
                  </w:pPr>
                  <w:r>
                    <w:t>0</w:t>
                  </w:r>
                </w:p>
              </w:tc>
              <w:tc>
                <w:tcPr>
                  <w:tcW w:w="356" w:type="pct"/>
                  <w:shd w:val="clear" w:color="auto" w:fill="auto"/>
                  <w:vAlign w:val="center"/>
                </w:tcPr>
                <w:p w14:paraId="6ECF2DF7" w14:textId="77777777" w:rsidR="00A30DFD" w:rsidRDefault="00000000" w:rsidP="00135146">
                  <w:pPr>
                    <w:pStyle w:val="af4"/>
                  </w:pPr>
                  <w:r>
                    <w:t>0</w:t>
                  </w:r>
                </w:p>
              </w:tc>
              <w:tc>
                <w:tcPr>
                  <w:tcW w:w="225" w:type="pct"/>
                  <w:shd w:val="clear" w:color="auto" w:fill="auto"/>
                  <w:vAlign w:val="center"/>
                </w:tcPr>
                <w:p w14:paraId="1D233EBD" w14:textId="77777777" w:rsidR="00A30DFD" w:rsidRDefault="00000000" w:rsidP="00135146">
                  <w:pPr>
                    <w:pStyle w:val="af4"/>
                  </w:pPr>
                  <w:r>
                    <w:t>0</w:t>
                  </w:r>
                </w:p>
              </w:tc>
              <w:tc>
                <w:tcPr>
                  <w:tcW w:w="390" w:type="pct"/>
                  <w:shd w:val="clear" w:color="auto" w:fill="auto"/>
                  <w:vAlign w:val="center"/>
                </w:tcPr>
                <w:p w14:paraId="6C2AA29D" w14:textId="77777777" w:rsidR="00A30DFD" w:rsidRDefault="00000000" w:rsidP="00135146">
                  <w:pPr>
                    <w:pStyle w:val="af4"/>
                  </w:pPr>
                  <w:r>
                    <w:t>0</w:t>
                  </w:r>
                </w:p>
              </w:tc>
              <w:tc>
                <w:tcPr>
                  <w:tcW w:w="433" w:type="pct"/>
                  <w:shd w:val="clear" w:color="auto" w:fill="auto"/>
                  <w:vAlign w:val="center"/>
                </w:tcPr>
                <w:p w14:paraId="3AAD4597" w14:textId="77777777" w:rsidR="00A30DFD" w:rsidRDefault="00000000" w:rsidP="00135146">
                  <w:pPr>
                    <w:pStyle w:val="af4"/>
                  </w:pPr>
                  <w:r>
                    <w:t>0</w:t>
                  </w:r>
                </w:p>
              </w:tc>
              <w:tc>
                <w:tcPr>
                  <w:tcW w:w="390" w:type="pct"/>
                  <w:shd w:val="clear" w:color="auto" w:fill="auto"/>
                  <w:vAlign w:val="center"/>
                </w:tcPr>
                <w:p w14:paraId="245382B5" w14:textId="77777777" w:rsidR="00A30DFD" w:rsidRDefault="00000000" w:rsidP="00135146">
                  <w:pPr>
                    <w:pStyle w:val="af4"/>
                  </w:pPr>
                  <w:r>
                    <w:t>0</w:t>
                  </w:r>
                </w:p>
              </w:tc>
            </w:tr>
            <w:tr w:rsidR="00135146" w14:paraId="3851F938" w14:textId="77777777" w:rsidTr="007276A9">
              <w:trPr>
                <w:trHeight w:val="20"/>
              </w:trPr>
              <w:tc>
                <w:tcPr>
                  <w:tcW w:w="219" w:type="pct"/>
                  <w:vMerge/>
                  <w:vAlign w:val="center"/>
                </w:tcPr>
                <w:p w14:paraId="0C5C02C1" w14:textId="77777777" w:rsidR="00A30DFD" w:rsidRDefault="00A30DFD" w:rsidP="00135146">
                  <w:pPr>
                    <w:pStyle w:val="af4"/>
                  </w:pPr>
                </w:p>
              </w:tc>
              <w:tc>
                <w:tcPr>
                  <w:tcW w:w="335" w:type="pct"/>
                  <w:shd w:val="clear" w:color="auto" w:fill="auto"/>
                  <w:vAlign w:val="center"/>
                </w:tcPr>
                <w:p w14:paraId="40E26DBF" w14:textId="77777777" w:rsidR="00A30DFD" w:rsidRDefault="00000000" w:rsidP="00135146">
                  <w:pPr>
                    <w:pStyle w:val="af4"/>
                  </w:pPr>
                  <w:r>
                    <w:t>最大超标倍数</w:t>
                  </w:r>
                </w:p>
              </w:tc>
              <w:tc>
                <w:tcPr>
                  <w:tcW w:w="251" w:type="pct"/>
                  <w:shd w:val="clear" w:color="auto" w:fill="auto"/>
                  <w:vAlign w:val="center"/>
                </w:tcPr>
                <w:p w14:paraId="499904BD" w14:textId="77777777" w:rsidR="00A30DFD" w:rsidRDefault="00000000" w:rsidP="00135146">
                  <w:pPr>
                    <w:pStyle w:val="af4"/>
                  </w:pPr>
                  <w:r>
                    <w:t>0</w:t>
                  </w:r>
                </w:p>
              </w:tc>
              <w:tc>
                <w:tcPr>
                  <w:tcW w:w="251" w:type="pct"/>
                  <w:shd w:val="clear" w:color="auto" w:fill="auto"/>
                  <w:vAlign w:val="center"/>
                </w:tcPr>
                <w:p w14:paraId="0E57A406" w14:textId="77777777" w:rsidR="00A30DFD" w:rsidRDefault="00000000" w:rsidP="00135146">
                  <w:pPr>
                    <w:pStyle w:val="af4"/>
                  </w:pPr>
                  <w:r>
                    <w:t>0</w:t>
                  </w:r>
                </w:p>
              </w:tc>
              <w:tc>
                <w:tcPr>
                  <w:tcW w:w="419" w:type="pct"/>
                  <w:shd w:val="clear" w:color="auto" w:fill="auto"/>
                  <w:vAlign w:val="center"/>
                </w:tcPr>
                <w:p w14:paraId="533C3A18" w14:textId="77777777" w:rsidR="00A30DFD" w:rsidRDefault="00000000" w:rsidP="00135146">
                  <w:pPr>
                    <w:pStyle w:val="af4"/>
                  </w:pPr>
                  <w:r>
                    <w:t>0</w:t>
                  </w:r>
                </w:p>
              </w:tc>
              <w:tc>
                <w:tcPr>
                  <w:tcW w:w="419" w:type="pct"/>
                  <w:shd w:val="clear" w:color="auto" w:fill="auto"/>
                  <w:vAlign w:val="center"/>
                </w:tcPr>
                <w:p w14:paraId="488D823C" w14:textId="77777777" w:rsidR="00A30DFD" w:rsidRDefault="00000000" w:rsidP="00135146">
                  <w:pPr>
                    <w:pStyle w:val="af4"/>
                  </w:pPr>
                  <w:r>
                    <w:t>0</w:t>
                  </w:r>
                </w:p>
              </w:tc>
              <w:tc>
                <w:tcPr>
                  <w:tcW w:w="336" w:type="pct"/>
                  <w:shd w:val="clear" w:color="auto" w:fill="auto"/>
                  <w:vAlign w:val="center"/>
                </w:tcPr>
                <w:p w14:paraId="77CA17A1" w14:textId="77777777" w:rsidR="00A30DFD" w:rsidRDefault="00000000" w:rsidP="00135146">
                  <w:pPr>
                    <w:pStyle w:val="af4"/>
                  </w:pPr>
                  <w:r>
                    <w:t>0</w:t>
                  </w:r>
                </w:p>
              </w:tc>
              <w:tc>
                <w:tcPr>
                  <w:tcW w:w="418" w:type="pct"/>
                  <w:shd w:val="clear" w:color="auto" w:fill="auto"/>
                  <w:vAlign w:val="center"/>
                </w:tcPr>
                <w:p w14:paraId="1EF9618B" w14:textId="77777777" w:rsidR="00A30DFD" w:rsidRDefault="00000000" w:rsidP="00135146">
                  <w:pPr>
                    <w:pStyle w:val="af4"/>
                  </w:pPr>
                  <w:r>
                    <w:t>0</w:t>
                  </w:r>
                </w:p>
              </w:tc>
              <w:tc>
                <w:tcPr>
                  <w:tcW w:w="288" w:type="pct"/>
                  <w:shd w:val="clear" w:color="auto" w:fill="auto"/>
                  <w:vAlign w:val="center"/>
                </w:tcPr>
                <w:p w14:paraId="601FD441" w14:textId="77777777" w:rsidR="00A30DFD" w:rsidRDefault="00000000" w:rsidP="00135146">
                  <w:pPr>
                    <w:pStyle w:val="af4"/>
                  </w:pPr>
                  <w:r>
                    <w:t>0</w:t>
                  </w:r>
                </w:p>
              </w:tc>
              <w:tc>
                <w:tcPr>
                  <w:tcW w:w="269" w:type="pct"/>
                  <w:shd w:val="clear" w:color="auto" w:fill="auto"/>
                  <w:vAlign w:val="center"/>
                </w:tcPr>
                <w:p w14:paraId="401EBBBF" w14:textId="77777777" w:rsidR="00A30DFD" w:rsidRDefault="00000000" w:rsidP="00135146">
                  <w:pPr>
                    <w:pStyle w:val="af4"/>
                  </w:pPr>
                  <w:r>
                    <w:t>0</w:t>
                  </w:r>
                </w:p>
              </w:tc>
              <w:tc>
                <w:tcPr>
                  <w:tcW w:w="356" w:type="pct"/>
                  <w:shd w:val="clear" w:color="auto" w:fill="auto"/>
                  <w:vAlign w:val="center"/>
                </w:tcPr>
                <w:p w14:paraId="76156B12" w14:textId="77777777" w:rsidR="00A30DFD" w:rsidRDefault="00000000" w:rsidP="00135146">
                  <w:pPr>
                    <w:pStyle w:val="af4"/>
                  </w:pPr>
                  <w:r>
                    <w:t>0</w:t>
                  </w:r>
                </w:p>
              </w:tc>
              <w:tc>
                <w:tcPr>
                  <w:tcW w:w="225" w:type="pct"/>
                  <w:shd w:val="clear" w:color="auto" w:fill="auto"/>
                  <w:vAlign w:val="center"/>
                </w:tcPr>
                <w:p w14:paraId="2EB985D4" w14:textId="77777777" w:rsidR="00A30DFD" w:rsidRDefault="00000000" w:rsidP="00135146">
                  <w:pPr>
                    <w:pStyle w:val="af4"/>
                  </w:pPr>
                  <w:r>
                    <w:t>0</w:t>
                  </w:r>
                </w:p>
              </w:tc>
              <w:tc>
                <w:tcPr>
                  <w:tcW w:w="390" w:type="pct"/>
                  <w:shd w:val="clear" w:color="auto" w:fill="auto"/>
                  <w:vAlign w:val="center"/>
                </w:tcPr>
                <w:p w14:paraId="1E4FEC43" w14:textId="77777777" w:rsidR="00A30DFD" w:rsidRDefault="00000000" w:rsidP="00135146">
                  <w:pPr>
                    <w:pStyle w:val="af4"/>
                  </w:pPr>
                  <w:r>
                    <w:t>0</w:t>
                  </w:r>
                </w:p>
              </w:tc>
              <w:tc>
                <w:tcPr>
                  <w:tcW w:w="433" w:type="pct"/>
                  <w:shd w:val="clear" w:color="auto" w:fill="auto"/>
                  <w:vAlign w:val="center"/>
                </w:tcPr>
                <w:p w14:paraId="7B277C6F" w14:textId="77777777" w:rsidR="00A30DFD" w:rsidRDefault="00A30DFD" w:rsidP="00135146">
                  <w:pPr>
                    <w:pStyle w:val="af4"/>
                  </w:pPr>
                </w:p>
              </w:tc>
              <w:tc>
                <w:tcPr>
                  <w:tcW w:w="390" w:type="pct"/>
                  <w:shd w:val="clear" w:color="auto" w:fill="auto"/>
                  <w:vAlign w:val="center"/>
                </w:tcPr>
                <w:p w14:paraId="34DDB412" w14:textId="77777777" w:rsidR="00A30DFD" w:rsidRDefault="00000000" w:rsidP="00135146">
                  <w:pPr>
                    <w:pStyle w:val="af4"/>
                  </w:pPr>
                  <w:r>
                    <w:t>0</w:t>
                  </w:r>
                </w:p>
              </w:tc>
            </w:tr>
            <w:tr w:rsidR="00135146" w14:paraId="10B75A2E" w14:textId="77777777" w:rsidTr="007276A9">
              <w:trPr>
                <w:trHeight w:val="20"/>
              </w:trPr>
              <w:tc>
                <w:tcPr>
                  <w:tcW w:w="219" w:type="pct"/>
                  <w:vMerge w:val="restart"/>
                  <w:shd w:val="clear" w:color="auto" w:fill="auto"/>
                  <w:vAlign w:val="center"/>
                </w:tcPr>
                <w:p w14:paraId="3BD2BBA6" w14:textId="77777777" w:rsidR="00A30DFD" w:rsidRDefault="00000000" w:rsidP="00135146">
                  <w:pPr>
                    <w:pStyle w:val="af4"/>
                  </w:pPr>
                  <w:r>
                    <w:t>W2</w:t>
                  </w:r>
                </w:p>
              </w:tc>
              <w:tc>
                <w:tcPr>
                  <w:tcW w:w="335" w:type="pct"/>
                  <w:shd w:val="clear" w:color="auto" w:fill="auto"/>
                  <w:vAlign w:val="center"/>
                </w:tcPr>
                <w:p w14:paraId="1E75B522" w14:textId="77777777" w:rsidR="00A30DFD" w:rsidRDefault="00000000" w:rsidP="00135146">
                  <w:pPr>
                    <w:pStyle w:val="af4"/>
                  </w:pPr>
                  <w:r>
                    <w:t>浓度范围</w:t>
                  </w:r>
                </w:p>
              </w:tc>
              <w:tc>
                <w:tcPr>
                  <w:tcW w:w="251" w:type="pct"/>
                  <w:shd w:val="clear" w:color="auto" w:fill="auto"/>
                  <w:vAlign w:val="center"/>
                </w:tcPr>
                <w:p w14:paraId="24B2AD6C" w14:textId="77777777" w:rsidR="00A30DFD" w:rsidRDefault="00000000" w:rsidP="00135146">
                  <w:pPr>
                    <w:pStyle w:val="af4"/>
                  </w:pPr>
                  <w:r>
                    <w:t>7.2~7.36</w:t>
                  </w:r>
                </w:p>
              </w:tc>
              <w:tc>
                <w:tcPr>
                  <w:tcW w:w="251" w:type="pct"/>
                  <w:shd w:val="clear" w:color="auto" w:fill="auto"/>
                  <w:vAlign w:val="center"/>
                </w:tcPr>
                <w:p w14:paraId="75B3DA6E" w14:textId="77777777" w:rsidR="00A30DFD" w:rsidRDefault="00000000" w:rsidP="00135146">
                  <w:pPr>
                    <w:pStyle w:val="af4"/>
                  </w:pPr>
                  <w:r>
                    <w:t>16~19</w:t>
                  </w:r>
                </w:p>
              </w:tc>
              <w:tc>
                <w:tcPr>
                  <w:tcW w:w="419" w:type="pct"/>
                  <w:shd w:val="clear" w:color="auto" w:fill="auto"/>
                  <w:vAlign w:val="center"/>
                </w:tcPr>
                <w:p w14:paraId="0FCF91C5" w14:textId="77777777" w:rsidR="00A30DFD" w:rsidRDefault="00000000" w:rsidP="00135146">
                  <w:pPr>
                    <w:pStyle w:val="af4"/>
                  </w:pPr>
                  <w:r>
                    <w:t>ND(&lt;0.0003)</w:t>
                  </w:r>
                </w:p>
              </w:tc>
              <w:tc>
                <w:tcPr>
                  <w:tcW w:w="419" w:type="pct"/>
                  <w:shd w:val="clear" w:color="auto" w:fill="auto"/>
                  <w:vAlign w:val="center"/>
                </w:tcPr>
                <w:p w14:paraId="2917E3F2" w14:textId="77777777" w:rsidR="00A30DFD" w:rsidRDefault="00000000" w:rsidP="00135146">
                  <w:pPr>
                    <w:pStyle w:val="af4"/>
                  </w:pPr>
                  <w:r>
                    <w:t>0.41~0.68</w:t>
                  </w:r>
                </w:p>
              </w:tc>
              <w:tc>
                <w:tcPr>
                  <w:tcW w:w="336" w:type="pct"/>
                  <w:shd w:val="clear" w:color="auto" w:fill="auto"/>
                  <w:vAlign w:val="center"/>
                </w:tcPr>
                <w:p w14:paraId="1490894B" w14:textId="77777777" w:rsidR="00A30DFD" w:rsidRDefault="00000000" w:rsidP="00135146">
                  <w:pPr>
                    <w:pStyle w:val="af4"/>
                  </w:pPr>
                  <w:r>
                    <w:t>0.12~0</w:t>
                  </w:r>
                  <w:r>
                    <w:br/>
                    <w:t>.19</w:t>
                  </w:r>
                </w:p>
              </w:tc>
              <w:tc>
                <w:tcPr>
                  <w:tcW w:w="418" w:type="pct"/>
                  <w:shd w:val="clear" w:color="auto" w:fill="auto"/>
                  <w:vAlign w:val="center"/>
                </w:tcPr>
                <w:p w14:paraId="07EFB593" w14:textId="77777777" w:rsidR="00A30DFD" w:rsidRDefault="00000000" w:rsidP="00135146">
                  <w:pPr>
                    <w:pStyle w:val="af4"/>
                  </w:pPr>
                  <w:r>
                    <w:t>0.816~0.893</w:t>
                  </w:r>
                </w:p>
              </w:tc>
              <w:tc>
                <w:tcPr>
                  <w:tcW w:w="288" w:type="pct"/>
                  <w:shd w:val="clear" w:color="auto" w:fill="auto"/>
                  <w:vAlign w:val="center"/>
                </w:tcPr>
                <w:p w14:paraId="12158C24" w14:textId="77777777" w:rsidR="00A30DFD" w:rsidRDefault="00000000" w:rsidP="00135146">
                  <w:pPr>
                    <w:pStyle w:val="af4"/>
                  </w:pPr>
                  <w:r>
                    <w:t>ND(&lt;0.01)</w:t>
                  </w:r>
                </w:p>
              </w:tc>
              <w:tc>
                <w:tcPr>
                  <w:tcW w:w="269" w:type="pct"/>
                  <w:shd w:val="clear" w:color="auto" w:fill="auto"/>
                  <w:vAlign w:val="center"/>
                </w:tcPr>
                <w:p w14:paraId="5FADFC58" w14:textId="77777777" w:rsidR="00A30DFD" w:rsidRDefault="00000000" w:rsidP="00135146">
                  <w:pPr>
                    <w:pStyle w:val="af4"/>
                  </w:pPr>
                  <w:r>
                    <w:t>3.6~3.8</w:t>
                  </w:r>
                </w:p>
              </w:tc>
              <w:tc>
                <w:tcPr>
                  <w:tcW w:w="356" w:type="pct"/>
                  <w:shd w:val="clear" w:color="auto" w:fill="auto"/>
                  <w:vAlign w:val="center"/>
                </w:tcPr>
                <w:p w14:paraId="30B6AFCF" w14:textId="77777777" w:rsidR="00A30DFD" w:rsidRDefault="00000000" w:rsidP="00135146">
                  <w:pPr>
                    <w:pStyle w:val="af4"/>
                  </w:pPr>
                  <w:r>
                    <w:t>5.27~5</w:t>
                  </w:r>
                  <w:r>
                    <w:br/>
                    <w:t>.99</w:t>
                  </w:r>
                </w:p>
              </w:tc>
              <w:tc>
                <w:tcPr>
                  <w:tcW w:w="225" w:type="pct"/>
                  <w:shd w:val="clear" w:color="auto" w:fill="auto"/>
                  <w:vAlign w:val="center"/>
                </w:tcPr>
                <w:p w14:paraId="6B836AFE" w14:textId="77777777" w:rsidR="00A30DFD" w:rsidRDefault="00000000" w:rsidP="00135146">
                  <w:pPr>
                    <w:pStyle w:val="af4"/>
                  </w:pPr>
                  <w:r>
                    <w:t>5~5.5</w:t>
                  </w:r>
                </w:p>
              </w:tc>
              <w:tc>
                <w:tcPr>
                  <w:tcW w:w="390" w:type="pct"/>
                  <w:shd w:val="clear" w:color="auto" w:fill="auto"/>
                  <w:vAlign w:val="center"/>
                </w:tcPr>
                <w:p w14:paraId="2BAC8776" w14:textId="77777777" w:rsidR="00A30DFD" w:rsidRDefault="00000000" w:rsidP="00135146">
                  <w:pPr>
                    <w:pStyle w:val="af4"/>
                  </w:pPr>
                  <w:r>
                    <w:t>ND(&lt;0.04)</w:t>
                  </w:r>
                </w:p>
              </w:tc>
              <w:tc>
                <w:tcPr>
                  <w:tcW w:w="433" w:type="pct"/>
                  <w:shd w:val="clear" w:color="auto" w:fill="auto"/>
                  <w:vAlign w:val="center"/>
                </w:tcPr>
                <w:p w14:paraId="14D59702" w14:textId="77777777" w:rsidR="00A30DFD" w:rsidRDefault="00000000" w:rsidP="00135146">
                  <w:pPr>
                    <w:pStyle w:val="af4"/>
                  </w:pPr>
                  <w:r>
                    <w:t>ND(&lt;0.006)</w:t>
                  </w:r>
                </w:p>
              </w:tc>
              <w:tc>
                <w:tcPr>
                  <w:tcW w:w="390" w:type="pct"/>
                  <w:shd w:val="clear" w:color="auto" w:fill="auto"/>
                  <w:vAlign w:val="center"/>
                </w:tcPr>
                <w:p w14:paraId="610ED2BC" w14:textId="77777777" w:rsidR="00A30DFD" w:rsidRDefault="00000000" w:rsidP="00135146">
                  <w:pPr>
                    <w:pStyle w:val="af4"/>
                  </w:pPr>
                  <w:r>
                    <w:t>ND(&lt;0.05)</w:t>
                  </w:r>
                </w:p>
              </w:tc>
            </w:tr>
            <w:tr w:rsidR="00135146" w14:paraId="5F00E174" w14:textId="77777777" w:rsidTr="007276A9">
              <w:trPr>
                <w:trHeight w:val="20"/>
              </w:trPr>
              <w:tc>
                <w:tcPr>
                  <w:tcW w:w="219" w:type="pct"/>
                  <w:vMerge/>
                  <w:vAlign w:val="center"/>
                </w:tcPr>
                <w:p w14:paraId="650B4F0E" w14:textId="77777777" w:rsidR="00A30DFD" w:rsidRDefault="00A30DFD" w:rsidP="00135146">
                  <w:pPr>
                    <w:pStyle w:val="af4"/>
                  </w:pPr>
                </w:p>
              </w:tc>
              <w:tc>
                <w:tcPr>
                  <w:tcW w:w="335" w:type="pct"/>
                  <w:shd w:val="clear" w:color="auto" w:fill="auto"/>
                  <w:vAlign w:val="center"/>
                </w:tcPr>
                <w:p w14:paraId="7DE4BCB3" w14:textId="77777777" w:rsidR="00A30DFD" w:rsidRDefault="00000000" w:rsidP="00135146">
                  <w:pPr>
                    <w:pStyle w:val="af4"/>
                  </w:pPr>
                  <w:r>
                    <w:t>平均值</w:t>
                  </w:r>
                </w:p>
              </w:tc>
              <w:tc>
                <w:tcPr>
                  <w:tcW w:w="251" w:type="pct"/>
                  <w:shd w:val="clear" w:color="auto" w:fill="auto"/>
                  <w:vAlign w:val="center"/>
                </w:tcPr>
                <w:p w14:paraId="4B281F74" w14:textId="77777777" w:rsidR="00A30DFD" w:rsidRDefault="00000000" w:rsidP="00135146">
                  <w:pPr>
                    <w:pStyle w:val="af4"/>
                  </w:pPr>
                  <w:r>
                    <w:t>7.255</w:t>
                  </w:r>
                </w:p>
              </w:tc>
              <w:tc>
                <w:tcPr>
                  <w:tcW w:w="251" w:type="pct"/>
                  <w:shd w:val="clear" w:color="auto" w:fill="auto"/>
                  <w:vAlign w:val="center"/>
                </w:tcPr>
                <w:p w14:paraId="5D4B8BDE" w14:textId="77777777" w:rsidR="00A30DFD" w:rsidRDefault="00000000" w:rsidP="00135146">
                  <w:pPr>
                    <w:pStyle w:val="af4"/>
                  </w:pPr>
                  <w:r>
                    <w:t>17.17</w:t>
                  </w:r>
                </w:p>
              </w:tc>
              <w:tc>
                <w:tcPr>
                  <w:tcW w:w="419" w:type="pct"/>
                  <w:shd w:val="clear" w:color="auto" w:fill="auto"/>
                  <w:vAlign w:val="center"/>
                </w:tcPr>
                <w:p w14:paraId="36419E9D" w14:textId="77777777" w:rsidR="00A30DFD" w:rsidRDefault="00000000" w:rsidP="00135146">
                  <w:pPr>
                    <w:pStyle w:val="af4"/>
                  </w:pPr>
                  <w:r>
                    <w:t>ND</w:t>
                  </w:r>
                </w:p>
              </w:tc>
              <w:tc>
                <w:tcPr>
                  <w:tcW w:w="419" w:type="pct"/>
                  <w:shd w:val="clear" w:color="auto" w:fill="auto"/>
                  <w:vAlign w:val="center"/>
                </w:tcPr>
                <w:p w14:paraId="0E6EB425" w14:textId="77777777" w:rsidR="00A30DFD" w:rsidRDefault="00000000" w:rsidP="00135146">
                  <w:pPr>
                    <w:pStyle w:val="af4"/>
                  </w:pPr>
                  <w:r>
                    <w:t>0.583</w:t>
                  </w:r>
                </w:p>
              </w:tc>
              <w:tc>
                <w:tcPr>
                  <w:tcW w:w="336" w:type="pct"/>
                  <w:shd w:val="clear" w:color="auto" w:fill="auto"/>
                  <w:vAlign w:val="center"/>
                </w:tcPr>
                <w:p w14:paraId="4801B161" w14:textId="77777777" w:rsidR="00A30DFD" w:rsidRDefault="00000000" w:rsidP="00135146">
                  <w:pPr>
                    <w:pStyle w:val="af4"/>
                  </w:pPr>
                  <w:r>
                    <w:t>0.152</w:t>
                  </w:r>
                </w:p>
              </w:tc>
              <w:tc>
                <w:tcPr>
                  <w:tcW w:w="418" w:type="pct"/>
                  <w:shd w:val="clear" w:color="auto" w:fill="auto"/>
                  <w:vAlign w:val="center"/>
                </w:tcPr>
                <w:p w14:paraId="03FEAA16" w14:textId="77777777" w:rsidR="00A30DFD" w:rsidRDefault="00000000" w:rsidP="00135146">
                  <w:pPr>
                    <w:pStyle w:val="af4"/>
                  </w:pPr>
                  <w:r>
                    <w:t>0.854</w:t>
                  </w:r>
                </w:p>
              </w:tc>
              <w:tc>
                <w:tcPr>
                  <w:tcW w:w="288" w:type="pct"/>
                  <w:shd w:val="clear" w:color="auto" w:fill="auto"/>
                  <w:vAlign w:val="center"/>
                </w:tcPr>
                <w:p w14:paraId="5BCFCB48" w14:textId="77777777" w:rsidR="00A30DFD" w:rsidRDefault="00000000" w:rsidP="00135146">
                  <w:pPr>
                    <w:pStyle w:val="af4"/>
                  </w:pPr>
                  <w:r>
                    <w:t>ND</w:t>
                  </w:r>
                </w:p>
              </w:tc>
              <w:tc>
                <w:tcPr>
                  <w:tcW w:w="269" w:type="pct"/>
                  <w:shd w:val="clear" w:color="auto" w:fill="auto"/>
                  <w:vAlign w:val="center"/>
                </w:tcPr>
                <w:p w14:paraId="4DB67953" w14:textId="77777777" w:rsidR="00A30DFD" w:rsidRDefault="00000000" w:rsidP="00135146">
                  <w:pPr>
                    <w:pStyle w:val="af4"/>
                  </w:pPr>
                  <w:r>
                    <w:t>3.75</w:t>
                  </w:r>
                </w:p>
              </w:tc>
              <w:tc>
                <w:tcPr>
                  <w:tcW w:w="356" w:type="pct"/>
                  <w:shd w:val="clear" w:color="auto" w:fill="auto"/>
                  <w:vAlign w:val="center"/>
                </w:tcPr>
                <w:p w14:paraId="6C593BC4" w14:textId="77777777" w:rsidR="00A30DFD" w:rsidRDefault="00000000" w:rsidP="00135146">
                  <w:pPr>
                    <w:pStyle w:val="af4"/>
                  </w:pPr>
                  <w:r>
                    <w:t>5.67</w:t>
                  </w:r>
                </w:p>
              </w:tc>
              <w:tc>
                <w:tcPr>
                  <w:tcW w:w="225" w:type="pct"/>
                  <w:shd w:val="clear" w:color="auto" w:fill="auto"/>
                  <w:vAlign w:val="center"/>
                </w:tcPr>
                <w:p w14:paraId="3656CD82" w14:textId="77777777" w:rsidR="00A30DFD" w:rsidRDefault="00000000" w:rsidP="00135146">
                  <w:pPr>
                    <w:pStyle w:val="af4"/>
                  </w:pPr>
                  <w:r>
                    <w:t>5.37</w:t>
                  </w:r>
                </w:p>
              </w:tc>
              <w:tc>
                <w:tcPr>
                  <w:tcW w:w="390" w:type="pct"/>
                  <w:shd w:val="clear" w:color="auto" w:fill="auto"/>
                  <w:vAlign w:val="center"/>
                </w:tcPr>
                <w:p w14:paraId="3B16BF15" w14:textId="77777777" w:rsidR="00A30DFD" w:rsidRDefault="00000000" w:rsidP="00135146">
                  <w:pPr>
                    <w:pStyle w:val="af4"/>
                  </w:pPr>
                  <w:r>
                    <w:t>ND</w:t>
                  </w:r>
                </w:p>
              </w:tc>
              <w:tc>
                <w:tcPr>
                  <w:tcW w:w="433" w:type="pct"/>
                  <w:shd w:val="clear" w:color="auto" w:fill="auto"/>
                  <w:vAlign w:val="center"/>
                </w:tcPr>
                <w:p w14:paraId="72AD4DB6" w14:textId="77777777" w:rsidR="00A30DFD" w:rsidRDefault="00000000" w:rsidP="00135146">
                  <w:pPr>
                    <w:pStyle w:val="af4"/>
                  </w:pPr>
                  <w:r>
                    <w:t>ND</w:t>
                  </w:r>
                </w:p>
              </w:tc>
              <w:tc>
                <w:tcPr>
                  <w:tcW w:w="390" w:type="pct"/>
                  <w:shd w:val="clear" w:color="auto" w:fill="auto"/>
                  <w:vAlign w:val="center"/>
                </w:tcPr>
                <w:p w14:paraId="7D8B2B16" w14:textId="77777777" w:rsidR="00A30DFD" w:rsidRDefault="00000000" w:rsidP="00135146">
                  <w:pPr>
                    <w:pStyle w:val="af4"/>
                  </w:pPr>
                  <w:r>
                    <w:t>ND</w:t>
                  </w:r>
                </w:p>
              </w:tc>
            </w:tr>
            <w:tr w:rsidR="00135146" w14:paraId="4AAFDEF1" w14:textId="77777777" w:rsidTr="007276A9">
              <w:trPr>
                <w:trHeight w:val="20"/>
              </w:trPr>
              <w:tc>
                <w:tcPr>
                  <w:tcW w:w="219" w:type="pct"/>
                  <w:vMerge/>
                  <w:vAlign w:val="center"/>
                </w:tcPr>
                <w:p w14:paraId="3FD5FFB9" w14:textId="77777777" w:rsidR="00A30DFD" w:rsidRDefault="00A30DFD" w:rsidP="00135146">
                  <w:pPr>
                    <w:pStyle w:val="af4"/>
                  </w:pPr>
                </w:p>
              </w:tc>
              <w:tc>
                <w:tcPr>
                  <w:tcW w:w="335" w:type="pct"/>
                  <w:shd w:val="clear" w:color="auto" w:fill="auto"/>
                  <w:vAlign w:val="center"/>
                </w:tcPr>
                <w:p w14:paraId="0FC03B38" w14:textId="77777777" w:rsidR="00A30DFD" w:rsidRDefault="00000000" w:rsidP="00135146">
                  <w:pPr>
                    <w:pStyle w:val="af4"/>
                  </w:pPr>
                  <w:r>
                    <w:t>超标率</w:t>
                  </w:r>
                  <w:r>
                    <w:t>%</w:t>
                  </w:r>
                </w:p>
              </w:tc>
              <w:tc>
                <w:tcPr>
                  <w:tcW w:w="251" w:type="pct"/>
                  <w:shd w:val="clear" w:color="auto" w:fill="auto"/>
                  <w:vAlign w:val="center"/>
                </w:tcPr>
                <w:p w14:paraId="5CAC931B" w14:textId="77777777" w:rsidR="00A30DFD" w:rsidRDefault="00000000" w:rsidP="00135146">
                  <w:pPr>
                    <w:pStyle w:val="af4"/>
                  </w:pPr>
                  <w:r>
                    <w:t>0</w:t>
                  </w:r>
                </w:p>
              </w:tc>
              <w:tc>
                <w:tcPr>
                  <w:tcW w:w="251" w:type="pct"/>
                  <w:shd w:val="clear" w:color="auto" w:fill="auto"/>
                  <w:vAlign w:val="center"/>
                </w:tcPr>
                <w:p w14:paraId="639462C0" w14:textId="77777777" w:rsidR="00A30DFD" w:rsidRDefault="00000000" w:rsidP="00135146">
                  <w:pPr>
                    <w:pStyle w:val="af4"/>
                  </w:pPr>
                  <w:r>
                    <w:t>0</w:t>
                  </w:r>
                </w:p>
              </w:tc>
              <w:tc>
                <w:tcPr>
                  <w:tcW w:w="419" w:type="pct"/>
                  <w:shd w:val="clear" w:color="auto" w:fill="auto"/>
                  <w:vAlign w:val="center"/>
                </w:tcPr>
                <w:p w14:paraId="4E9D47D3" w14:textId="77777777" w:rsidR="00A30DFD" w:rsidRDefault="00000000" w:rsidP="00135146">
                  <w:pPr>
                    <w:pStyle w:val="af4"/>
                  </w:pPr>
                  <w:r>
                    <w:t>0</w:t>
                  </w:r>
                </w:p>
              </w:tc>
              <w:tc>
                <w:tcPr>
                  <w:tcW w:w="419" w:type="pct"/>
                  <w:shd w:val="clear" w:color="auto" w:fill="auto"/>
                  <w:vAlign w:val="center"/>
                </w:tcPr>
                <w:p w14:paraId="02D94EF6" w14:textId="77777777" w:rsidR="00A30DFD" w:rsidRDefault="00000000" w:rsidP="00135146">
                  <w:pPr>
                    <w:pStyle w:val="af4"/>
                  </w:pPr>
                  <w:r>
                    <w:t>0</w:t>
                  </w:r>
                </w:p>
              </w:tc>
              <w:tc>
                <w:tcPr>
                  <w:tcW w:w="336" w:type="pct"/>
                  <w:shd w:val="clear" w:color="auto" w:fill="auto"/>
                  <w:vAlign w:val="center"/>
                </w:tcPr>
                <w:p w14:paraId="65B6D6A8" w14:textId="77777777" w:rsidR="00A30DFD" w:rsidRDefault="00000000" w:rsidP="00135146">
                  <w:pPr>
                    <w:pStyle w:val="af4"/>
                  </w:pPr>
                  <w:r>
                    <w:t>0</w:t>
                  </w:r>
                </w:p>
              </w:tc>
              <w:tc>
                <w:tcPr>
                  <w:tcW w:w="418" w:type="pct"/>
                  <w:shd w:val="clear" w:color="auto" w:fill="auto"/>
                  <w:vAlign w:val="center"/>
                </w:tcPr>
                <w:p w14:paraId="3255DA14" w14:textId="77777777" w:rsidR="00A30DFD" w:rsidRDefault="00000000" w:rsidP="00135146">
                  <w:pPr>
                    <w:pStyle w:val="af4"/>
                  </w:pPr>
                  <w:r>
                    <w:t>0</w:t>
                  </w:r>
                </w:p>
              </w:tc>
              <w:tc>
                <w:tcPr>
                  <w:tcW w:w="288" w:type="pct"/>
                  <w:shd w:val="clear" w:color="auto" w:fill="auto"/>
                  <w:vAlign w:val="center"/>
                </w:tcPr>
                <w:p w14:paraId="229C0317" w14:textId="77777777" w:rsidR="00A30DFD" w:rsidRDefault="00000000" w:rsidP="00135146">
                  <w:pPr>
                    <w:pStyle w:val="af4"/>
                  </w:pPr>
                  <w:r>
                    <w:t>0</w:t>
                  </w:r>
                </w:p>
              </w:tc>
              <w:tc>
                <w:tcPr>
                  <w:tcW w:w="269" w:type="pct"/>
                  <w:shd w:val="clear" w:color="auto" w:fill="auto"/>
                  <w:vAlign w:val="center"/>
                </w:tcPr>
                <w:p w14:paraId="562F4A51" w14:textId="77777777" w:rsidR="00A30DFD" w:rsidRDefault="00000000" w:rsidP="00135146">
                  <w:pPr>
                    <w:pStyle w:val="af4"/>
                  </w:pPr>
                  <w:r>
                    <w:t>0</w:t>
                  </w:r>
                </w:p>
              </w:tc>
              <w:tc>
                <w:tcPr>
                  <w:tcW w:w="356" w:type="pct"/>
                  <w:shd w:val="clear" w:color="auto" w:fill="auto"/>
                  <w:vAlign w:val="center"/>
                </w:tcPr>
                <w:p w14:paraId="6F42F1C5" w14:textId="77777777" w:rsidR="00A30DFD" w:rsidRDefault="00000000" w:rsidP="00135146">
                  <w:pPr>
                    <w:pStyle w:val="af4"/>
                  </w:pPr>
                  <w:r>
                    <w:t>0</w:t>
                  </w:r>
                </w:p>
              </w:tc>
              <w:tc>
                <w:tcPr>
                  <w:tcW w:w="225" w:type="pct"/>
                  <w:shd w:val="clear" w:color="auto" w:fill="auto"/>
                  <w:vAlign w:val="center"/>
                </w:tcPr>
                <w:p w14:paraId="7642056E" w14:textId="77777777" w:rsidR="00A30DFD" w:rsidRDefault="00000000" w:rsidP="00135146">
                  <w:pPr>
                    <w:pStyle w:val="af4"/>
                  </w:pPr>
                  <w:r>
                    <w:t>0</w:t>
                  </w:r>
                </w:p>
              </w:tc>
              <w:tc>
                <w:tcPr>
                  <w:tcW w:w="390" w:type="pct"/>
                  <w:shd w:val="clear" w:color="auto" w:fill="auto"/>
                  <w:vAlign w:val="center"/>
                </w:tcPr>
                <w:p w14:paraId="5DD73855" w14:textId="77777777" w:rsidR="00A30DFD" w:rsidRDefault="00000000" w:rsidP="00135146">
                  <w:pPr>
                    <w:pStyle w:val="af4"/>
                  </w:pPr>
                  <w:r>
                    <w:t>0</w:t>
                  </w:r>
                </w:p>
              </w:tc>
              <w:tc>
                <w:tcPr>
                  <w:tcW w:w="433" w:type="pct"/>
                  <w:shd w:val="clear" w:color="auto" w:fill="auto"/>
                  <w:vAlign w:val="center"/>
                </w:tcPr>
                <w:p w14:paraId="2498F9F6" w14:textId="77777777" w:rsidR="00A30DFD" w:rsidRDefault="00000000" w:rsidP="00135146">
                  <w:pPr>
                    <w:pStyle w:val="af4"/>
                  </w:pPr>
                  <w:r>
                    <w:t>0</w:t>
                  </w:r>
                </w:p>
              </w:tc>
              <w:tc>
                <w:tcPr>
                  <w:tcW w:w="390" w:type="pct"/>
                  <w:shd w:val="clear" w:color="auto" w:fill="auto"/>
                  <w:vAlign w:val="center"/>
                </w:tcPr>
                <w:p w14:paraId="1BBA071F" w14:textId="77777777" w:rsidR="00A30DFD" w:rsidRDefault="00000000" w:rsidP="00135146">
                  <w:pPr>
                    <w:pStyle w:val="af4"/>
                  </w:pPr>
                  <w:r>
                    <w:t>0</w:t>
                  </w:r>
                </w:p>
              </w:tc>
            </w:tr>
            <w:tr w:rsidR="00135146" w14:paraId="69AF596F" w14:textId="77777777" w:rsidTr="007276A9">
              <w:trPr>
                <w:trHeight w:val="20"/>
              </w:trPr>
              <w:tc>
                <w:tcPr>
                  <w:tcW w:w="219" w:type="pct"/>
                  <w:vMerge/>
                  <w:vAlign w:val="center"/>
                </w:tcPr>
                <w:p w14:paraId="5808A39C" w14:textId="77777777" w:rsidR="00A30DFD" w:rsidRDefault="00A30DFD" w:rsidP="00135146">
                  <w:pPr>
                    <w:pStyle w:val="af4"/>
                  </w:pPr>
                </w:p>
              </w:tc>
              <w:tc>
                <w:tcPr>
                  <w:tcW w:w="335" w:type="pct"/>
                  <w:shd w:val="clear" w:color="auto" w:fill="auto"/>
                  <w:vAlign w:val="center"/>
                </w:tcPr>
                <w:p w14:paraId="5E796C44" w14:textId="77777777" w:rsidR="00A30DFD" w:rsidRDefault="00000000" w:rsidP="00135146">
                  <w:pPr>
                    <w:pStyle w:val="af4"/>
                  </w:pPr>
                  <w:r>
                    <w:t>最大超标倍数</w:t>
                  </w:r>
                </w:p>
              </w:tc>
              <w:tc>
                <w:tcPr>
                  <w:tcW w:w="251" w:type="pct"/>
                  <w:shd w:val="clear" w:color="auto" w:fill="auto"/>
                  <w:vAlign w:val="center"/>
                </w:tcPr>
                <w:p w14:paraId="733B4950" w14:textId="77777777" w:rsidR="00A30DFD" w:rsidRDefault="00000000" w:rsidP="00135146">
                  <w:pPr>
                    <w:pStyle w:val="af4"/>
                  </w:pPr>
                  <w:r>
                    <w:t>0</w:t>
                  </w:r>
                </w:p>
              </w:tc>
              <w:tc>
                <w:tcPr>
                  <w:tcW w:w="251" w:type="pct"/>
                  <w:shd w:val="clear" w:color="auto" w:fill="auto"/>
                  <w:vAlign w:val="center"/>
                </w:tcPr>
                <w:p w14:paraId="44786F62" w14:textId="77777777" w:rsidR="00A30DFD" w:rsidRDefault="00000000" w:rsidP="00135146">
                  <w:pPr>
                    <w:pStyle w:val="af4"/>
                  </w:pPr>
                  <w:r>
                    <w:t>0</w:t>
                  </w:r>
                </w:p>
              </w:tc>
              <w:tc>
                <w:tcPr>
                  <w:tcW w:w="419" w:type="pct"/>
                  <w:shd w:val="clear" w:color="auto" w:fill="auto"/>
                  <w:vAlign w:val="center"/>
                </w:tcPr>
                <w:p w14:paraId="5B55DD0A" w14:textId="77777777" w:rsidR="00A30DFD" w:rsidRDefault="00000000" w:rsidP="00135146">
                  <w:pPr>
                    <w:pStyle w:val="af4"/>
                  </w:pPr>
                  <w:r>
                    <w:t>0</w:t>
                  </w:r>
                </w:p>
              </w:tc>
              <w:tc>
                <w:tcPr>
                  <w:tcW w:w="419" w:type="pct"/>
                  <w:shd w:val="clear" w:color="auto" w:fill="auto"/>
                  <w:vAlign w:val="center"/>
                </w:tcPr>
                <w:p w14:paraId="080DABB1" w14:textId="77777777" w:rsidR="00A30DFD" w:rsidRDefault="00000000" w:rsidP="00135146">
                  <w:pPr>
                    <w:pStyle w:val="af4"/>
                  </w:pPr>
                  <w:r>
                    <w:t>0</w:t>
                  </w:r>
                </w:p>
              </w:tc>
              <w:tc>
                <w:tcPr>
                  <w:tcW w:w="336" w:type="pct"/>
                  <w:shd w:val="clear" w:color="auto" w:fill="auto"/>
                  <w:vAlign w:val="center"/>
                </w:tcPr>
                <w:p w14:paraId="0F805DBA" w14:textId="77777777" w:rsidR="00A30DFD" w:rsidRDefault="00000000" w:rsidP="00135146">
                  <w:pPr>
                    <w:pStyle w:val="af4"/>
                  </w:pPr>
                  <w:r>
                    <w:t>0</w:t>
                  </w:r>
                </w:p>
              </w:tc>
              <w:tc>
                <w:tcPr>
                  <w:tcW w:w="418" w:type="pct"/>
                  <w:shd w:val="clear" w:color="auto" w:fill="auto"/>
                  <w:vAlign w:val="center"/>
                </w:tcPr>
                <w:p w14:paraId="4A98536E" w14:textId="77777777" w:rsidR="00A30DFD" w:rsidRDefault="00000000" w:rsidP="00135146">
                  <w:pPr>
                    <w:pStyle w:val="af4"/>
                  </w:pPr>
                  <w:r>
                    <w:t>0</w:t>
                  </w:r>
                </w:p>
              </w:tc>
              <w:tc>
                <w:tcPr>
                  <w:tcW w:w="288" w:type="pct"/>
                  <w:shd w:val="clear" w:color="auto" w:fill="auto"/>
                  <w:vAlign w:val="center"/>
                </w:tcPr>
                <w:p w14:paraId="50C578E7" w14:textId="77777777" w:rsidR="00A30DFD" w:rsidRDefault="00000000" w:rsidP="00135146">
                  <w:pPr>
                    <w:pStyle w:val="af4"/>
                  </w:pPr>
                  <w:r>
                    <w:t>0</w:t>
                  </w:r>
                </w:p>
              </w:tc>
              <w:tc>
                <w:tcPr>
                  <w:tcW w:w="269" w:type="pct"/>
                  <w:shd w:val="clear" w:color="auto" w:fill="auto"/>
                  <w:vAlign w:val="center"/>
                </w:tcPr>
                <w:p w14:paraId="42BC1CDF" w14:textId="77777777" w:rsidR="00A30DFD" w:rsidRDefault="00000000" w:rsidP="00135146">
                  <w:pPr>
                    <w:pStyle w:val="af4"/>
                  </w:pPr>
                  <w:r>
                    <w:t>0</w:t>
                  </w:r>
                </w:p>
              </w:tc>
              <w:tc>
                <w:tcPr>
                  <w:tcW w:w="356" w:type="pct"/>
                  <w:shd w:val="clear" w:color="auto" w:fill="auto"/>
                  <w:vAlign w:val="center"/>
                </w:tcPr>
                <w:p w14:paraId="45AC6084" w14:textId="77777777" w:rsidR="00A30DFD" w:rsidRDefault="00000000" w:rsidP="00135146">
                  <w:pPr>
                    <w:pStyle w:val="af4"/>
                  </w:pPr>
                  <w:r>
                    <w:t>0</w:t>
                  </w:r>
                </w:p>
              </w:tc>
              <w:tc>
                <w:tcPr>
                  <w:tcW w:w="225" w:type="pct"/>
                  <w:shd w:val="clear" w:color="auto" w:fill="auto"/>
                  <w:vAlign w:val="center"/>
                </w:tcPr>
                <w:p w14:paraId="00FF8910" w14:textId="77777777" w:rsidR="00A30DFD" w:rsidRDefault="00000000" w:rsidP="00135146">
                  <w:pPr>
                    <w:pStyle w:val="af4"/>
                  </w:pPr>
                  <w:r>
                    <w:t>0</w:t>
                  </w:r>
                </w:p>
              </w:tc>
              <w:tc>
                <w:tcPr>
                  <w:tcW w:w="390" w:type="pct"/>
                  <w:shd w:val="clear" w:color="auto" w:fill="auto"/>
                  <w:vAlign w:val="center"/>
                </w:tcPr>
                <w:p w14:paraId="6639EDDF" w14:textId="77777777" w:rsidR="00A30DFD" w:rsidRDefault="00000000" w:rsidP="00135146">
                  <w:pPr>
                    <w:pStyle w:val="af4"/>
                  </w:pPr>
                  <w:r>
                    <w:t>0</w:t>
                  </w:r>
                </w:p>
              </w:tc>
              <w:tc>
                <w:tcPr>
                  <w:tcW w:w="433" w:type="pct"/>
                  <w:shd w:val="clear" w:color="auto" w:fill="auto"/>
                  <w:vAlign w:val="center"/>
                </w:tcPr>
                <w:p w14:paraId="576773A8" w14:textId="77777777" w:rsidR="00A30DFD" w:rsidRDefault="00000000" w:rsidP="00135146">
                  <w:pPr>
                    <w:pStyle w:val="af4"/>
                  </w:pPr>
                  <w:r>
                    <w:t>0</w:t>
                  </w:r>
                </w:p>
              </w:tc>
              <w:tc>
                <w:tcPr>
                  <w:tcW w:w="390" w:type="pct"/>
                  <w:shd w:val="clear" w:color="auto" w:fill="auto"/>
                  <w:vAlign w:val="center"/>
                </w:tcPr>
                <w:p w14:paraId="36CCCBB3" w14:textId="77777777" w:rsidR="00A30DFD" w:rsidRDefault="00000000" w:rsidP="00135146">
                  <w:pPr>
                    <w:pStyle w:val="af4"/>
                  </w:pPr>
                  <w:r>
                    <w:t>0</w:t>
                  </w:r>
                </w:p>
              </w:tc>
            </w:tr>
            <w:tr w:rsidR="00135146" w14:paraId="762E3972" w14:textId="77777777" w:rsidTr="007276A9">
              <w:trPr>
                <w:trHeight w:val="20"/>
              </w:trPr>
              <w:tc>
                <w:tcPr>
                  <w:tcW w:w="219" w:type="pct"/>
                  <w:vMerge w:val="restart"/>
                  <w:shd w:val="clear" w:color="auto" w:fill="auto"/>
                  <w:vAlign w:val="center"/>
                </w:tcPr>
                <w:p w14:paraId="0706D523" w14:textId="77777777" w:rsidR="00A30DFD" w:rsidRDefault="00000000" w:rsidP="00135146">
                  <w:pPr>
                    <w:pStyle w:val="af4"/>
                  </w:pPr>
                  <w:r>
                    <w:t>W3</w:t>
                  </w:r>
                </w:p>
              </w:tc>
              <w:tc>
                <w:tcPr>
                  <w:tcW w:w="335" w:type="pct"/>
                  <w:shd w:val="clear" w:color="auto" w:fill="auto"/>
                  <w:vAlign w:val="center"/>
                </w:tcPr>
                <w:p w14:paraId="2C2B6314" w14:textId="77777777" w:rsidR="00A30DFD" w:rsidRDefault="00000000" w:rsidP="00135146">
                  <w:pPr>
                    <w:pStyle w:val="af4"/>
                  </w:pPr>
                  <w:r>
                    <w:t>浓度范围</w:t>
                  </w:r>
                </w:p>
              </w:tc>
              <w:tc>
                <w:tcPr>
                  <w:tcW w:w="251" w:type="pct"/>
                  <w:shd w:val="clear" w:color="auto" w:fill="auto"/>
                  <w:vAlign w:val="center"/>
                </w:tcPr>
                <w:p w14:paraId="1784B50F" w14:textId="77777777" w:rsidR="00A30DFD" w:rsidRDefault="00000000" w:rsidP="00135146">
                  <w:pPr>
                    <w:pStyle w:val="af4"/>
                  </w:pPr>
                  <w:r>
                    <w:t>7.11~7.31</w:t>
                  </w:r>
                </w:p>
              </w:tc>
              <w:tc>
                <w:tcPr>
                  <w:tcW w:w="251" w:type="pct"/>
                  <w:shd w:val="clear" w:color="auto" w:fill="auto"/>
                  <w:vAlign w:val="center"/>
                </w:tcPr>
                <w:p w14:paraId="5922BC2A" w14:textId="77777777" w:rsidR="00A30DFD" w:rsidRDefault="00000000" w:rsidP="00135146">
                  <w:pPr>
                    <w:pStyle w:val="af4"/>
                  </w:pPr>
                  <w:r>
                    <w:t>16~18</w:t>
                  </w:r>
                </w:p>
              </w:tc>
              <w:tc>
                <w:tcPr>
                  <w:tcW w:w="419" w:type="pct"/>
                  <w:shd w:val="clear" w:color="auto" w:fill="auto"/>
                  <w:vAlign w:val="center"/>
                </w:tcPr>
                <w:p w14:paraId="24998E8C" w14:textId="77777777" w:rsidR="00A30DFD" w:rsidRDefault="00000000" w:rsidP="00135146">
                  <w:pPr>
                    <w:pStyle w:val="af4"/>
                  </w:pPr>
                  <w:r>
                    <w:t>ND(&lt;0.0003)</w:t>
                  </w:r>
                </w:p>
              </w:tc>
              <w:tc>
                <w:tcPr>
                  <w:tcW w:w="419" w:type="pct"/>
                  <w:shd w:val="clear" w:color="auto" w:fill="auto"/>
                  <w:vAlign w:val="center"/>
                </w:tcPr>
                <w:p w14:paraId="31FE4AEE" w14:textId="77777777" w:rsidR="00A30DFD" w:rsidRDefault="00000000" w:rsidP="00135146">
                  <w:pPr>
                    <w:pStyle w:val="af4"/>
                  </w:pPr>
                  <w:r>
                    <w:t>0.547~0.68</w:t>
                  </w:r>
                </w:p>
              </w:tc>
              <w:tc>
                <w:tcPr>
                  <w:tcW w:w="336" w:type="pct"/>
                  <w:shd w:val="clear" w:color="auto" w:fill="auto"/>
                  <w:vAlign w:val="center"/>
                </w:tcPr>
                <w:p w14:paraId="038D5D8A" w14:textId="77777777" w:rsidR="00A30DFD" w:rsidRDefault="00000000" w:rsidP="00135146">
                  <w:pPr>
                    <w:pStyle w:val="af4"/>
                  </w:pPr>
                  <w:r>
                    <w:t>0.13</w:t>
                  </w:r>
                  <w:r>
                    <w:t>～</w:t>
                  </w:r>
                  <w:r>
                    <w:t>0.19</w:t>
                  </w:r>
                </w:p>
              </w:tc>
              <w:tc>
                <w:tcPr>
                  <w:tcW w:w="418" w:type="pct"/>
                  <w:shd w:val="clear" w:color="auto" w:fill="auto"/>
                  <w:vAlign w:val="center"/>
                </w:tcPr>
                <w:p w14:paraId="614A18C6" w14:textId="77777777" w:rsidR="00A30DFD" w:rsidRDefault="00000000" w:rsidP="00135146">
                  <w:pPr>
                    <w:pStyle w:val="af4"/>
                  </w:pPr>
                  <w:r>
                    <w:t>0.786~0.918</w:t>
                  </w:r>
                </w:p>
              </w:tc>
              <w:tc>
                <w:tcPr>
                  <w:tcW w:w="288" w:type="pct"/>
                  <w:shd w:val="clear" w:color="auto" w:fill="auto"/>
                  <w:vAlign w:val="center"/>
                </w:tcPr>
                <w:p w14:paraId="72A5531F" w14:textId="77777777" w:rsidR="00A30DFD" w:rsidRDefault="00000000" w:rsidP="00135146">
                  <w:pPr>
                    <w:pStyle w:val="af4"/>
                  </w:pPr>
                  <w:r>
                    <w:t>ND(&lt;0.01)</w:t>
                  </w:r>
                </w:p>
              </w:tc>
              <w:tc>
                <w:tcPr>
                  <w:tcW w:w="269" w:type="pct"/>
                  <w:shd w:val="clear" w:color="auto" w:fill="auto"/>
                  <w:vAlign w:val="center"/>
                </w:tcPr>
                <w:p w14:paraId="4B72BB61" w14:textId="77777777" w:rsidR="00A30DFD" w:rsidRDefault="00000000" w:rsidP="00135146">
                  <w:pPr>
                    <w:pStyle w:val="af4"/>
                  </w:pPr>
                  <w:r>
                    <w:t>3.3~3.8</w:t>
                  </w:r>
                </w:p>
              </w:tc>
              <w:tc>
                <w:tcPr>
                  <w:tcW w:w="356" w:type="pct"/>
                  <w:shd w:val="clear" w:color="auto" w:fill="auto"/>
                  <w:vAlign w:val="center"/>
                </w:tcPr>
                <w:p w14:paraId="0B8B6078" w14:textId="77777777" w:rsidR="00A30DFD" w:rsidRDefault="00000000" w:rsidP="00135146">
                  <w:pPr>
                    <w:pStyle w:val="af4"/>
                  </w:pPr>
                  <w:r>
                    <w:t>5.36~5</w:t>
                  </w:r>
                  <w:r>
                    <w:br/>
                    <w:t>.92</w:t>
                  </w:r>
                </w:p>
              </w:tc>
              <w:tc>
                <w:tcPr>
                  <w:tcW w:w="225" w:type="pct"/>
                  <w:shd w:val="clear" w:color="auto" w:fill="auto"/>
                  <w:vAlign w:val="center"/>
                </w:tcPr>
                <w:p w14:paraId="7D00821A" w14:textId="77777777" w:rsidR="00A30DFD" w:rsidRDefault="00000000" w:rsidP="00135146">
                  <w:pPr>
                    <w:pStyle w:val="af4"/>
                  </w:pPr>
                  <w:r>
                    <w:t>5.1~5.7</w:t>
                  </w:r>
                </w:p>
              </w:tc>
              <w:tc>
                <w:tcPr>
                  <w:tcW w:w="390" w:type="pct"/>
                  <w:shd w:val="clear" w:color="auto" w:fill="auto"/>
                  <w:vAlign w:val="center"/>
                </w:tcPr>
                <w:p w14:paraId="178C2D96" w14:textId="77777777" w:rsidR="00A30DFD" w:rsidRDefault="00000000" w:rsidP="00135146">
                  <w:pPr>
                    <w:pStyle w:val="af4"/>
                  </w:pPr>
                  <w:r>
                    <w:t>ND(&lt;0.04)</w:t>
                  </w:r>
                </w:p>
              </w:tc>
              <w:tc>
                <w:tcPr>
                  <w:tcW w:w="433" w:type="pct"/>
                  <w:shd w:val="clear" w:color="auto" w:fill="auto"/>
                  <w:vAlign w:val="center"/>
                </w:tcPr>
                <w:p w14:paraId="77BD9CFE" w14:textId="77777777" w:rsidR="00A30DFD" w:rsidRDefault="00000000" w:rsidP="00135146">
                  <w:pPr>
                    <w:pStyle w:val="af4"/>
                  </w:pPr>
                  <w:r>
                    <w:t>ND(&lt;0.006)</w:t>
                  </w:r>
                </w:p>
              </w:tc>
              <w:tc>
                <w:tcPr>
                  <w:tcW w:w="390" w:type="pct"/>
                  <w:shd w:val="clear" w:color="auto" w:fill="auto"/>
                  <w:vAlign w:val="center"/>
                </w:tcPr>
                <w:p w14:paraId="403CC3BE" w14:textId="77777777" w:rsidR="00A30DFD" w:rsidRDefault="00000000" w:rsidP="00135146">
                  <w:pPr>
                    <w:pStyle w:val="af4"/>
                  </w:pPr>
                  <w:r>
                    <w:t>ND(&lt;0.05)</w:t>
                  </w:r>
                </w:p>
              </w:tc>
            </w:tr>
            <w:tr w:rsidR="00135146" w14:paraId="524C5FA7" w14:textId="77777777" w:rsidTr="007276A9">
              <w:trPr>
                <w:trHeight w:val="20"/>
              </w:trPr>
              <w:tc>
                <w:tcPr>
                  <w:tcW w:w="219" w:type="pct"/>
                  <w:vMerge/>
                  <w:vAlign w:val="center"/>
                </w:tcPr>
                <w:p w14:paraId="665EBA0E" w14:textId="77777777" w:rsidR="00A30DFD" w:rsidRDefault="00A30DFD" w:rsidP="00135146">
                  <w:pPr>
                    <w:pStyle w:val="af4"/>
                  </w:pPr>
                </w:p>
              </w:tc>
              <w:tc>
                <w:tcPr>
                  <w:tcW w:w="335" w:type="pct"/>
                  <w:shd w:val="clear" w:color="auto" w:fill="auto"/>
                  <w:vAlign w:val="center"/>
                </w:tcPr>
                <w:p w14:paraId="5B149DCD" w14:textId="77777777" w:rsidR="00A30DFD" w:rsidRDefault="00000000" w:rsidP="00135146">
                  <w:pPr>
                    <w:pStyle w:val="af4"/>
                  </w:pPr>
                  <w:r>
                    <w:t>平均值</w:t>
                  </w:r>
                </w:p>
              </w:tc>
              <w:tc>
                <w:tcPr>
                  <w:tcW w:w="251" w:type="pct"/>
                  <w:shd w:val="clear" w:color="auto" w:fill="auto"/>
                  <w:vAlign w:val="center"/>
                </w:tcPr>
                <w:p w14:paraId="40F69ED5" w14:textId="77777777" w:rsidR="00A30DFD" w:rsidRDefault="00000000" w:rsidP="00135146">
                  <w:pPr>
                    <w:pStyle w:val="af4"/>
                  </w:pPr>
                  <w:r>
                    <w:t>7.20</w:t>
                  </w:r>
                </w:p>
              </w:tc>
              <w:tc>
                <w:tcPr>
                  <w:tcW w:w="251" w:type="pct"/>
                  <w:shd w:val="clear" w:color="auto" w:fill="auto"/>
                  <w:vAlign w:val="center"/>
                </w:tcPr>
                <w:p w14:paraId="503837A8" w14:textId="77777777" w:rsidR="00A30DFD" w:rsidRDefault="00000000" w:rsidP="00135146">
                  <w:pPr>
                    <w:pStyle w:val="af4"/>
                  </w:pPr>
                  <w:r>
                    <w:t>17.67</w:t>
                  </w:r>
                </w:p>
              </w:tc>
              <w:tc>
                <w:tcPr>
                  <w:tcW w:w="419" w:type="pct"/>
                  <w:shd w:val="clear" w:color="auto" w:fill="auto"/>
                  <w:vAlign w:val="center"/>
                </w:tcPr>
                <w:p w14:paraId="17BBFF8D" w14:textId="77777777" w:rsidR="00A30DFD" w:rsidRDefault="00000000" w:rsidP="00135146">
                  <w:pPr>
                    <w:pStyle w:val="af4"/>
                  </w:pPr>
                  <w:r>
                    <w:t>ND</w:t>
                  </w:r>
                </w:p>
              </w:tc>
              <w:tc>
                <w:tcPr>
                  <w:tcW w:w="419" w:type="pct"/>
                  <w:shd w:val="clear" w:color="auto" w:fill="auto"/>
                  <w:vAlign w:val="center"/>
                </w:tcPr>
                <w:p w14:paraId="22477DB2" w14:textId="77777777" w:rsidR="00A30DFD" w:rsidRDefault="00000000" w:rsidP="00135146">
                  <w:pPr>
                    <w:pStyle w:val="af4"/>
                  </w:pPr>
                  <w:r>
                    <w:t>0.619</w:t>
                  </w:r>
                </w:p>
              </w:tc>
              <w:tc>
                <w:tcPr>
                  <w:tcW w:w="336" w:type="pct"/>
                  <w:shd w:val="clear" w:color="auto" w:fill="auto"/>
                  <w:vAlign w:val="center"/>
                </w:tcPr>
                <w:p w14:paraId="2BADD55B" w14:textId="77777777" w:rsidR="00A30DFD" w:rsidRDefault="00000000" w:rsidP="00135146">
                  <w:pPr>
                    <w:pStyle w:val="af4"/>
                  </w:pPr>
                  <w:r>
                    <w:t>0.162</w:t>
                  </w:r>
                </w:p>
              </w:tc>
              <w:tc>
                <w:tcPr>
                  <w:tcW w:w="418" w:type="pct"/>
                  <w:shd w:val="clear" w:color="auto" w:fill="auto"/>
                  <w:vAlign w:val="center"/>
                </w:tcPr>
                <w:p w14:paraId="46DEC6AB" w14:textId="77777777" w:rsidR="00A30DFD" w:rsidRDefault="00000000" w:rsidP="00135146">
                  <w:pPr>
                    <w:pStyle w:val="af4"/>
                  </w:pPr>
                  <w:r>
                    <w:t>0.86</w:t>
                  </w:r>
                </w:p>
              </w:tc>
              <w:tc>
                <w:tcPr>
                  <w:tcW w:w="288" w:type="pct"/>
                  <w:shd w:val="clear" w:color="auto" w:fill="auto"/>
                  <w:vAlign w:val="center"/>
                </w:tcPr>
                <w:p w14:paraId="6B787A51" w14:textId="77777777" w:rsidR="00A30DFD" w:rsidRDefault="00000000" w:rsidP="00135146">
                  <w:pPr>
                    <w:pStyle w:val="af4"/>
                  </w:pPr>
                  <w:r>
                    <w:t>ND</w:t>
                  </w:r>
                </w:p>
              </w:tc>
              <w:tc>
                <w:tcPr>
                  <w:tcW w:w="269" w:type="pct"/>
                  <w:shd w:val="clear" w:color="auto" w:fill="auto"/>
                  <w:vAlign w:val="center"/>
                </w:tcPr>
                <w:p w14:paraId="07F95A5C" w14:textId="77777777" w:rsidR="00A30DFD" w:rsidRDefault="00000000" w:rsidP="00135146">
                  <w:pPr>
                    <w:pStyle w:val="af4"/>
                  </w:pPr>
                  <w:r>
                    <w:t>3567</w:t>
                  </w:r>
                </w:p>
              </w:tc>
              <w:tc>
                <w:tcPr>
                  <w:tcW w:w="356" w:type="pct"/>
                  <w:shd w:val="clear" w:color="auto" w:fill="auto"/>
                  <w:vAlign w:val="center"/>
                </w:tcPr>
                <w:p w14:paraId="040C2250" w14:textId="77777777" w:rsidR="00A30DFD" w:rsidRDefault="00000000" w:rsidP="00135146">
                  <w:pPr>
                    <w:pStyle w:val="af4"/>
                  </w:pPr>
                  <w:r>
                    <w:t>5.483</w:t>
                  </w:r>
                </w:p>
              </w:tc>
              <w:tc>
                <w:tcPr>
                  <w:tcW w:w="225" w:type="pct"/>
                  <w:shd w:val="clear" w:color="auto" w:fill="auto"/>
                  <w:vAlign w:val="center"/>
                </w:tcPr>
                <w:p w14:paraId="608D14F4" w14:textId="77777777" w:rsidR="00A30DFD" w:rsidRDefault="00000000" w:rsidP="00135146">
                  <w:pPr>
                    <w:pStyle w:val="af4"/>
                  </w:pPr>
                  <w:r>
                    <w:t>5.45</w:t>
                  </w:r>
                </w:p>
              </w:tc>
              <w:tc>
                <w:tcPr>
                  <w:tcW w:w="390" w:type="pct"/>
                  <w:shd w:val="clear" w:color="auto" w:fill="auto"/>
                  <w:vAlign w:val="center"/>
                </w:tcPr>
                <w:p w14:paraId="1F69AFD5" w14:textId="77777777" w:rsidR="00A30DFD" w:rsidRDefault="00000000" w:rsidP="00135146">
                  <w:pPr>
                    <w:pStyle w:val="af4"/>
                  </w:pPr>
                  <w:r>
                    <w:t>ND</w:t>
                  </w:r>
                </w:p>
              </w:tc>
              <w:tc>
                <w:tcPr>
                  <w:tcW w:w="433" w:type="pct"/>
                  <w:shd w:val="clear" w:color="auto" w:fill="auto"/>
                  <w:vAlign w:val="center"/>
                </w:tcPr>
                <w:p w14:paraId="348B3407" w14:textId="77777777" w:rsidR="00A30DFD" w:rsidRDefault="00000000" w:rsidP="00135146">
                  <w:pPr>
                    <w:pStyle w:val="af4"/>
                  </w:pPr>
                  <w:r>
                    <w:t>ND</w:t>
                  </w:r>
                </w:p>
              </w:tc>
              <w:tc>
                <w:tcPr>
                  <w:tcW w:w="390" w:type="pct"/>
                  <w:shd w:val="clear" w:color="auto" w:fill="auto"/>
                  <w:vAlign w:val="center"/>
                </w:tcPr>
                <w:p w14:paraId="5B57CC7B" w14:textId="77777777" w:rsidR="00A30DFD" w:rsidRDefault="00000000" w:rsidP="00135146">
                  <w:pPr>
                    <w:pStyle w:val="af4"/>
                  </w:pPr>
                  <w:r>
                    <w:t>ND</w:t>
                  </w:r>
                </w:p>
              </w:tc>
            </w:tr>
            <w:tr w:rsidR="00135146" w14:paraId="2C05AA2B" w14:textId="77777777" w:rsidTr="007276A9">
              <w:trPr>
                <w:trHeight w:val="20"/>
              </w:trPr>
              <w:tc>
                <w:tcPr>
                  <w:tcW w:w="219" w:type="pct"/>
                  <w:vMerge/>
                  <w:vAlign w:val="center"/>
                </w:tcPr>
                <w:p w14:paraId="56FE62C2" w14:textId="77777777" w:rsidR="00A30DFD" w:rsidRDefault="00A30DFD" w:rsidP="00135146">
                  <w:pPr>
                    <w:pStyle w:val="af4"/>
                  </w:pPr>
                </w:p>
              </w:tc>
              <w:tc>
                <w:tcPr>
                  <w:tcW w:w="335" w:type="pct"/>
                  <w:shd w:val="clear" w:color="auto" w:fill="auto"/>
                  <w:vAlign w:val="center"/>
                </w:tcPr>
                <w:p w14:paraId="781F8530" w14:textId="77777777" w:rsidR="00A30DFD" w:rsidRDefault="00000000" w:rsidP="00135146">
                  <w:pPr>
                    <w:pStyle w:val="af4"/>
                  </w:pPr>
                  <w:r>
                    <w:t>超标率</w:t>
                  </w:r>
                  <w:r>
                    <w:t>%</w:t>
                  </w:r>
                </w:p>
              </w:tc>
              <w:tc>
                <w:tcPr>
                  <w:tcW w:w="251" w:type="pct"/>
                  <w:shd w:val="clear" w:color="auto" w:fill="auto"/>
                  <w:vAlign w:val="center"/>
                </w:tcPr>
                <w:p w14:paraId="6C458509" w14:textId="77777777" w:rsidR="00A30DFD" w:rsidRDefault="00000000" w:rsidP="00135146">
                  <w:pPr>
                    <w:pStyle w:val="af4"/>
                  </w:pPr>
                  <w:r>
                    <w:t>0</w:t>
                  </w:r>
                </w:p>
              </w:tc>
              <w:tc>
                <w:tcPr>
                  <w:tcW w:w="251" w:type="pct"/>
                  <w:shd w:val="clear" w:color="auto" w:fill="auto"/>
                  <w:vAlign w:val="center"/>
                </w:tcPr>
                <w:p w14:paraId="420D9B30" w14:textId="77777777" w:rsidR="00A30DFD" w:rsidRDefault="00000000" w:rsidP="00135146">
                  <w:pPr>
                    <w:pStyle w:val="af4"/>
                  </w:pPr>
                  <w:r>
                    <w:t>0</w:t>
                  </w:r>
                </w:p>
              </w:tc>
              <w:tc>
                <w:tcPr>
                  <w:tcW w:w="419" w:type="pct"/>
                  <w:shd w:val="clear" w:color="auto" w:fill="auto"/>
                  <w:vAlign w:val="center"/>
                </w:tcPr>
                <w:p w14:paraId="1F075017" w14:textId="77777777" w:rsidR="00A30DFD" w:rsidRDefault="00000000" w:rsidP="00135146">
                  <w:pPr>
                    <w:pStyle w:val="af4"/>
                  </w:pPr>
                  <w:r>
                    <w:t>0</w:t>
                  </w:r>
                </w:p>
              </w:tc>
              <w:tc>
                <w:tcPr>
                  <w:tcW w:w="419" w:type="pct"/>
                  <w:shd w:val="clear" w:color="auto" w:fill="auto"/>
                  <w:vAlign w:val="center"/>
                </w:tcPr>
                <w:p w14:paraId="7698390D" w14:textId="77777777" w:rsidR="00A30DFD" w:rsidRDefault="00000000" w:rsidP="00135146">
                  <w:pPr>
                    <w:pStyle w:val="af4"/>
                  </w:pPr>
                  <w:r>
                    <w:t>0</w:t>
                  </w:r>
                </w:p>
              </w:tc>
              <w:tc>
                <w:tcPr>
                  <w:tcW w:w="336" w:type="pct"/>
                  <w:shd w:val="clear" w:color="auto" w:fill="auto"/>
                  <w:vAlign w:val="center"/>
                </w:tcPr>
                <w:p w14:paraId="48D1987D" w14:textId="77777777" w:rsidR="00A30DFD" w:rsidRDefault="00000000" w:rsidP="00135146">
                  <w:pPr>
                    <w:pStyle w:val="af4"/>
                  </w:pPr>
                  <w:r>
                    <w:t>0</w:t>
                  </w:r>
                </w:p>
              </w:tc>
              <w:tc>
                <w:tcPr>
                  <w:tcW w:w="418" w:type="pct"/>
                  <w:shd w:val="clear" w:color="auto" w:fill="auto"/>
                  <w:vAlign w:val="center"/>
                </w:tcPr>
                <w:p w14:paraId="2BD3DB7D" w14:textId="77777777" w:rsidR="00A30DFD" w:rsidRDefault="00000000" w:rsidP="00135146">
                  <w:pPr>
                    <w:pStyle w:val="af4"/>
                  </w:pPr>
                  <w:r>
                    <w:t>0</w:t>
                  </w:r>
                </w:p>
              </w:tc>
              <w:tc>
                <w:tcPr>
                  <w:tcW w:w="288" w:type="pct"/>
                  <w:shd w:val="clear" w:color="auto" w:fill="auto"/>
                  <w:vAlign w:val="center"/>
                </w:tcPr>
                <w:p w14:paraId="79980959" w14:textId="77777777" w:rsidR="00A30DFD" w:rsidRDefault="00000000" w:rsidP="00135146">
                  <w:pPr>
                    <w:pStyle w:val="af4"/>
                  </w:pPr>
                  <w:r>
                    <w:t>0</w:t>
                  </w:r>
                </w:p>
              </w:tc>
              <w:tc>
                <w:tcPr>
                  <w:tcW w:w="269" w:type="pct"/>
                  <w:shd w:val="clear" w:color="auto" w:fill="auto"/>
                  <w:vAlign w:val="center"/>
                </w:tcPr>
                <w:p w14:paraId="58AB8B59" w14:textId="77777777" w:rsidR="00A30DFD" w:rsidRDefault="00000000" w:rsidP="00135146">
                  <w:pPr>
                    <w:pStyle w:val="af4"/>
                  </w:pPr>
                  <w:r>
                    <w:t>0</w:t>
                  </w:r>
                </w:p>
              </w:tc>
              <w:tc>
                <w:tcPr>
                  <w:tcW w:w="356" w:type="pct"/>
                  <w:shd w:val="clear" w:color="auto" w:fill="auto"/>
                  <w:vAlign w:val="center"/>
                </w:tcPr>
                <w:p w14:paraId="480DC473" w14:textId="77777777" w:rsidR="00A30DFD" w:rsidRDefault="00000000" w:rsidP="00135146">
                  <w:pPr>
                    <w:pStyle w:val="af4"/>
                  </w:pPr>
                  <w:r>
                    <w:t>0</w:t>
                  </w:r>
                </w:p>
              </w:tc>
              <w:tc>
                <w:tcPr>
                  <w:tcW w:w="225" w:type="pct"/>
                  <w:shd w:val="clear" w:color="auto" w:fill="auto"/>
                  <w:vAlign w:val="center"/>
                </w:tcPr>
                <w:p w14:paraId="533657ED" w14:textId="77777777" w:rsidR="00A30DFD" w:rsidRDefault="00000000" w:rsidP="00135146">
                  <w:pPr>
                    <w:pStyle w:val="af4"/>
                  </w:pPr>
                  <w:r>
                    <w:t>0</w:t>
                  </w:r>
                </w:p>
              </w:tc>
              <w:tc>
                <w:tcPr>
                  <w:tcW w:w="390" w:type="pct"/>
                  <w:shd w:val="clear" w:color="auto" w:fill="auto"/>
                  <w:vAlign w:val="center"/>
                </w:tcPr>
                <w:p w14:paraId="66D80B5E" w14:textId="77777777" w:rsidR="00A30DFD" w:rsidRDefault="00000000" w:rsidP="00135146">
                  <w:pPr>
                    <w:pStyle w:val="af4"/>
                  </w:pPr>
                  <w:r>
                    <w:t>0</w:t>
                  </w:r>
                </w:p>
              </w:tc>
              <w:tc>
                <w:tcPr>
                  <w:tcW w:w="433" w:type="pct"/>
                  <w:shd w:val="clear" w:color="auto" w:fill="auto"/>
                  <w:vAlign w:val="center"/>
                </w:tcPr>
                <w:p w14:paraId="0939010D" w14:textId="77777777" w:rsidR="00A30DFD" w:rsidRDefault="00000000" w:rsidP="00135146">
                  <w:pPr>
                    <w:pStyle w:val="af4"/>
                  </w:pPr>
                  <w:r>
                    <w:t>0</w:t>
                  </w:r>
                </w:p>
              </w:tc>
              <w:tc>
                <w:tcPr>
                  <w:tcW w:w="390" w:type="pct"/>
                  <w:shd w:val="clear" w:color="auto" w:fill="auto"/>
                  <w:vAlign w:val="center"/>
                </w:tcPr>
                <w:p w14:paraId="6AE9F26A" w14:textId="77777777" w:rsidR="00A30DFD" w:rsidRDefault="00000000" w:rsidP="00135146">
                  <w:pPr>
                    <w:pStyle w:val="af4"/>
                  </w:pPr>
                  <w:r>
                    <w:t>0</w:t>
                  </w:r>
                </w:p>
              </w:tc>
            </w:tr>
            <w:tr w:rsidR="00135146" w14:paraId="281E05A2" w14:textId="77777777" w:rsidTr="007276A9">
              <w:trPr>
                <w:trHeight w:val="20"/>
              </w:trPr>
              <w:tc>
                <w:tcPr>
                  <w:tcW w:w="219" w:type="pct"/>
                  <w:vMerge/>
                  <w:vAlign w:val="center"/>
                </w:tcPr>
                <w:p w14:paraId="705E0F8E" w14:textId="77777777" w:rsidR="00A30DFD" w:rsidRDefault="00A30DFD" w:rsidP="00135146">
                  <w:pPr>
                    <w:pStyle w:val="af4"/>
                  </w:pPr>
                </w:p>
              </w:tc>
              <w:tc>
                <w:tcPr>
                  <w:tcW w:w="335" w:type="pct"/>
                  <w:shd w:val="clear" w:color="auto" w:fill="auto"/>
                  <w:vAlign w:val="center"/>
                </w:tcPr>
                <w:p w14:paraId="6387B5EB" w14:textId="77777777" w:rsidR="00A30DFD" w:rsidRDefault="00000000" w:rsidP="00135146">
                  <w:pPr>
                    <w:pStyle w:val="af4"/>
                  </w:pPr>
                  <w:proofErr w:type="gramStart"/>
                  <w:r>
                    <w:t>最大超</w:t>
                  </w:r>
                  <w:proofErr w:type="gramEnd"/>
                  <w:r>
                    <w:t>倍数</w:t>
                  </w:r>
                </w:p>
              </w:tc>
              <w:tc>
                <w:tcPr>
                  <w:tcW w:w="251" w:type="pct"/>
                  <w:shd w:val="clear" w:color="auto" w:fill="auto"/>
                  <w:vAlign w:val="center"/>
                </w:tcPr>
                <w:p w14:paraId="685AD19C" w14:textId="77777777" w:rsidR="00A30DFD" w:rsidRDefault="00000000" w:rsidP="00135146">
                  <w:pPr>
                    <w:pStyle w:val="af4"/>
                  </w:pPr>
                  <w:r>
                    <w:t>0</w:t>
                  </w:r>
                </w:p>
              </w:tc>
              <w:tc>
                <w:tcPr>
                  <w:tcW w:w="251" w:type="pct"/>
                  <w:shd w:val="clear" w:color="auto" w:fill="auto"/>
                  <w:vAlign w:val="center"/>
                </w:tcPr>
                <w:p w14:paraId="7F283452" w14:textId="77777777" w:rsidR="00A30DFD" w:rsidRDefault="00000000" w:rsidP="00135146">
                  <w:pPr>
                    <w:pStyle w:val="af4"/>
                  </w:pPr>
                  <w:r>
                    <w:t>0</w:t>
                  </w:r>
                </w:p>
              </w:tc>
              <w:tc>
                <w:tcPr>
                  <w:tcW w:w="419" w:type="pct"/>
                  <w:shd w:val="clear" w:color="auto" w:fill="auto"/>
                  <w:vAlign w:val="center"/>
                </w:tcPr>
                <w:p w14:paraId="446C2826" w14:textId="77777777" w:rsidR="00A30DFD" w:rsidRDefault="00000000" w:rsidP="00135146">
                  <w:pPr>
                    <w:pStyle w:val="af4"/>
                  </w:pPr>
                  <w:r>
                    <w:t>0</w:t>
                  </w:r>
                </w:p>
              </w:tc>
              <w:tc>
                <w:tcPr>
                  <w:tcW w:w="419" w:type="pct"/>
                  <w:shd w:val="clear" w:color="auto" w:fill="auto"/>
                  <w:vAlign w:val="center"/>
                </w:tcPr>
                <w:p w14:paraId="044D051D" w14:textId="77777777" w:rsidR="00A30DFD" w:rsidRDefault="00000000" w:rsidP="00135146">
                  <w:pPr>
                    <w:pStyle w:val="af4"/>
                  </w:pPr>
                  <w:r>
                    <w:t>0</w:t>
                  </w:r>
                </w:p>
              </w:tc>
              <w:tc>
                <w:tcPr>
                  <w:tcW w:w="336" w:type="pct"/>
                  <w:shd w:val="clear" w:color="auto" w:fill="auto"/>
                  <w:vAlign w:val="center"/>
                </w:tcPr>
                <w:p w14:paraId="19C9CBB5" w14:textId="77777777" w:rsidR="00A30DFD" w:rsidRDefault="00000000" w:rsidP="00135146">
                  <w:pPr>
                    <w:pStyle w:val="af4"/>
                  </w:pPr>
                  <w:r>
                    <w:t>0</w:t>
                  </w:r>
                </w:p>
              </w:tc>
              <w:tc>
                <w:tcPr>
                  <w:tcW w:w="418" w:type="pct"/>
                  <w:shd w:val="clear" w:color="auto" w:fill="auto"/>
                  <w:vAlign w:val="center"/>
                </w:tcPr>
                <w:p w14:paraId="6D988BA2" w14:textId="77777777" w:rsidR="00A30DFD" w:rsidRDefault="00000000" w:rsidP="00135146">
                  <w:pPr>
                    <w:pStyle w:val="af4"/>
                  </w:pPr>
                  <w:r>
                    <w:t>0</w:t>
                  </w:r>
                </w:p>
              </w:tc>
              <w:tc>
                <w:tcPr>
                  <w:tcW w:w="288" w:type="pct"/>
                  <w:shd w:val="clear" w:color="auto" w:fill="auto"/>
                  <w:vAlign w:val="center"/>
                </w:tcPr>
                <w:p w14:paraId="1031BE7D" w14:textId="77777777" w:rsidR="00A30DFD" w:rsidRDefault="00000000" w:rsidP="00135146">
                  <w:pPr>
                    <w:pStyle w:val="af4"/>
                  </w:pPr>
                  <w:r>
                    <w:t>0</w:t>
                  </w:r>
                </w:p>
              </w:tc>
              <w:tc>
                <w:tcPr>
                  <w:tcW w:w="269" w:type="pct"/>
                  <w:shd w:val="clear" w:color="auto" w:fill="auto"/>
                  <w:vAlign w:val="center"/>
                </w:tcPr>
                <w:p w14:paraId="5F6585F8" w14:textId="77777777" w:rsidR="00A30DFD" w:rsidRDefault="00000000" w:rsidP="00135146">
                  <w:pPr>
                    <w:pStyle w:val="af4"/>
                  </w:pPr>
                  <w:r>
                    <w:t>0</w:t>
                  </w:r>
                </w:p>
              </w:tc>
              <w:tc>
                <w:tcPr>
                  <w:tcW w:w="356" w:type="pct"/>
                  <w:shd w:val="clear" w:color="auto" w:fill="auto"/>
                  <w:vAlign w:val="center"/>
                </w:tcPr>
                <w:p w14:paraId="54D15CA6" w14:textId="77777777" w:rsidR="00A30DFD" w:rsidRDefault="00000000" w:rsidP="00135146">
                  <w:pPr>
                    <w:pStyle w:val="af4"/>
                  </w:pPr>
                  <w:r>
                    <w:t>0</w:t>
                  </w:r>
                </w:p>
              </w:tc>
              <w:tc>
                <w:tcPr>
                  <w:tcW w:w="225" w:type="pct"/>
                  <w:shd w:val="clear" w:color="auto" w:fill="auto"/>
                  <w:vAlign w:val="center"/>
                </w:tcPr>
                <w:p w14:paraId="7EDC392C" w14:textId="77777777" w:rsidR="00A30DFD" w:rsidRDefault="00000000" w:rsidP="00135146">
                  <w:pPr>
                    <w:pStyle w:val="af4"/>
                  </w:pPr>
                  <w:r>
                    <w:t>0</w:t>
                  </w:r>
                </w:p>
              </w:tc>
              <w:tc>
                <w:tcPr>
                  <w:tcW w:w="390" w:type="pct"/>
                  <w:shd w:val="clear" w:color="auto" w:fill="auto"/>
                  <w:vAlign w:val="center"/>
                </w:tcPr>
                <w:p w14:paraId="618A4A43" w14:textId="77777777" w:rsidR="00A30DFD" w:rsidRDefault="00000000" w:rsidP="00135146">
                  <w:pPr>
                    <w:pStyle w:val="af4"/>
                  </w:pPr>
                  <w:r>
                    <w:t>0</w:t>
                  </w:r>
                </w:p>
              </w:tc>
              <w:tc>
                <w:tcPr>
                  <w:tcW w:w="433" w:type="pct"/>
                  <w:shd w:val="clear" w:color="auto" w:fill="auto"/>
                  <w:vAlign w:val="center"/>
                </w:tcPr>
                <w:p w14:paraId="114FE128" w14:textId="77777777" w:rsidR="00A30DFD" w:rsidRDefault="00000000" w:rsidP="00135146">
                  <w:pPr>
                    <w:pStyle w:val="af4"/>
                  </w:pPr>
                  <w:r>
                    <w:t>0</w:t>
                  </w:r>
                </w:p>
              </w:tc>
              <w:tc>
                <w:tcPr>
                  <w:tcW w:w="390" w:type="pct"/>
                  <w:shd w:val="clear" w:color="auto" w:fill="auto"/>
                  <w:vAlign w:val="center"/>
                </w:tcPr>
                <w:p w14:paraId="407D75D3" w14:textId="77777777" w:rsidR="00A30DFD" w:rsidRDefault="00000000" w:rsidP="00135146">
                  <w:pPr>
                    <w:pStyle w:val="af4"/>
                  </w:pPr>
                  <w:r>
                    <w:t>0</w:t>
                  </w:r>
                </w:p>
              </w:tc>
            </w:tr>
            <w:tr w:rsidR="00A30DFD" w14:paraId="31998791" w14:textId="77777777" w:rsidTr="007276A9">
              <w:trPr>
                <w:cantSplit/>
                <w:trHeight w:val="20"/>
              </w:trPr>
              <w:tc>
                <w:tcPr>
                  <w:tcW w:w="554" w:type="pct"/>
                  <w:gridSpan w:val="2"/>
                  <w:shd w:val="clear" w:color="auto" w:fill="auto"/>
                  <w:vAlign w:val="center"/>
                </w:tcPr>
                <w:p w14:paraId="22CAD37F" w14:textId="77777777" w:rsidR="00A30DFD" w:rsidRDefault="00000000" w:rsidP="00135146">
                  <w:pPr>
                    <w:pStyle w:val="af4"/>
                  </w:pPr>
                  <w:r>
                    <w:t>标准值</w:t>
                  </w:r>
                </w:p>
              </w:tc>
              <w:tc>
                <w:tcPr>
                  <w:tcW w:w="251" w:type="pct"/>
                  <w:shd w:val="clear" w:color="auto" w:fill="auto"/>
                  <w:vAlign w:val="center"/>
                </w:tcPr>
                <w:p w14:paraId="5A207917" w14:textId="77777777" w:rsidR="00A30DFD" w:rsidRDefault="00000000" w:rsidP="00135146">
                  <w:pPr>
                    <w:pStyle w:val="af4"/>
                  </w:pPr>
                  <w:r>
                    <w:t>6~9</w:t>
                  </w:r>
                </w:p>
              </w:tc>
              <w:tc>
                <w:tcPr>
                  <w:tcW w:w="251" w:type="pct"/>
                  <w:shd w:val="clear" w:color="auto" w:fill="auto"/>
                  <w:vAlign w:val="center"/>
                </w:tcPr>
                <w:p w14:paraId="2AD24BE9" w14:textId="77777777" w:rsidR="00A30DFD" w:rsidRDefault="00000000" w:rsidP="00135146">
                  <w:pPr>
                    <w:pStyle w:val="af4"/>
                  </w:pPr>
                  <w:r>
                    <w:t>≤20</w:t>
                  </w:r>
                </w:p>
              </w:tc>
              <w:tc>
                <w:tcPr>
                  <w:tcW w:w="419" w:type="pct"/>
                  <w:shd w:val="clear" w:color="auto" w:fill="auto"/>
                  <w:vAlign w:val="center"/>
                </w:tcPr>
                <w:p w14:paraId="60B6FA57" w14:textId="77777777" w:rsidR="00A30DFD" w:rsidRDefault="00000000" w:rsidP="00135146">
                  <w:pPr>
                    <w:pStyle w:val="af4"/>
                  </w:pPr>
                  <w:r>
                    <w:t>≤0.005</w:t>
                  </w:r>
                </w:p>
              </w:tc>
              <w:tc>
                <w:tcPr>
                  <w:tcW w:w="419" w:type="pct"/>
                  <w:shd w:val="clear" w:color="auto" w:fill="auto"/>
                  <w:vAlign w:val="center"/>
                </w:tcPr>
                <w:p w14:paraId="66AECD7F" w14:textId="77777777" w:rsidR="00A30DFD" w:rsidRDefault="00000000" w:rsidP="00135146">
                  <w:pPr>
                    <w:pStyle w:val="af4"/>
                  </w:pPr>
                  <w:r>
                    <w:t>≤1</w:t>
                  </w:r>
                </w:p>
              </w:tc>
              <w:tc>
                <w:tcPr>
                  <w:tcW w:w="336" w:type="pct"/>
                  <w:shd w:val="clear" w:color="auto" w:fill="auto"/>
                  <w:vAlign w:val="center"/>
                </w:tcPr>
                <w:p w14:paraId="5B0E5E92" w14:textId="77777777" w:rsidR="00A30DFD" w:rsidRDefault="00000000" w:rsidP="00135146">
                  <w:pPr>
                    <w:pStyle w:val="af4"/>
                  </w:pPr>
                  <w:r>
                    <w:t>≤0.2</w:t>
                  </w:r>
                </w:p>
              </w:tc>
              <w:tc>
                <w:tcPr>
                  <w:tcW w:w="418" w:type="pct"/>
                  <w:shd w:val="clear" w:color="auto" w:fill="auto"/>
                  <w:vAlign w:val="center"/>
                </w:tcPr>
                <w:p w14:paraId="514EF449" w14:textId="77777777" w:rsidR="00A30DFD" w:rsidRDefault="00000000" w:rsidP="00135146">
                  <w:pPr>
                    <w:pStyle w:val="af4"/>
                  </w:pPr>
                  <w:r>
                    <w:t>-</w:t>
                  </w:r>
                </w:p>
              </w:tc>
              <w:tc>
                <w:tcPr>
                  <w:tcW w:w="288" w:type="pct"/>
                  <w:shd w:val="clear" w:color="auto" w:fill="auto"/>
                  <w:vAlign w:val="center"/>
                </w:tcPr>
                <w:p w14:paraId="5CFE67EA" w14:textId="77777777" w:rsidR="00A30DFD" w:rsidRDefault="00000000" w:rsidP="00135146">
                  <w:pPr>
                    <w:pStyle w:val="af4"/>
                  </w:pPr>
                  <w:r>
                    <w:t>≤0.05</w:t>
                  </w:r>
                </w:p>
              </w:tc>
              <w:tc>
                <w:tcPr>
                  <w:tcW w:w="269" w:type="pct"/>
                  <w:shd w:val="clear" w:color="auto" w:fill="auto"/>
                  <w:vAlign w:val="center"/>
                </w:tcPr>
                <w:p w14:paraId="26E55C38" w14:textId="77777777" w:rsidR="00A30DFD" w:rsidRDefault="00000000" w:rsidP="00135146">
                  <w:pPr>
                    <w:pStyle w:val="af4"/>
                  </w:pPr>
                  <w:r>
                    <w:t>≤4</w:t>
                  </w:r>
                </w:p>
              </w:tc>
              <w:tc>
                <w:tcPr>
                  <w:tcW w:w="356" w:type="pct"/>
                  <w:shd w:val="clear" w:color="auto" w:fill="auto"/>
                  <w:vAlign w:val="center"/>
                </w:tcPr>
                <w:p w14:paraId="480F8C83" w14:textId="77777777" w:rsidR="00A30DFD" w:rsidRDefault="00000000" w:rsidP="00135146">
                  <w:pPr>
                    <w:pStyle w:val="af4"/>
                  </w:pPr>
                  <w:r>
                    <w:t>6</w:t>
                  </w:r>
                </w:p>
              </w:tc>
              <w:tc>
                <w:tcPr>
                  <w:tcW w:w="225" w:type="pct"/>
                  <w:shd w:val="clear" w:color="auto" w:fill="auto"/>
                  <w:vAlign w:val="center"/>
                </w:tcPr>
                <w:p w14:paraId="178E51F6" w14:textId="77777777" w:rsidR="00A30DFD" w:rsidRDefault="00000000" w:rsidP="00135146">
                  <w:pPr>
                    <w:pStyle w:val="af4"/>
                  </w:pPr>
                  <w:r>
                    <w:t>≥5</w:t>
                  </w:r>
                </w:p>
              </w:tc>
              <w:tc>
                <w:tcPr>
                  <w:tcW w:w="390" w:type="pct"/>
                  <w:shd w:val="clear" w:color="auto" w:fill="auto"/>
                  <w:vAlign w:val="center"/>
                </w:tcPr>
                <w:p w14:paraId="49EB1213" w14:textId="77777777" w:rsidR="00A30DFD" w:rsidRDefault="00A30DFD" w:rsidP="00135146">
                  <w:pPr>
                    <w:pStyle w:val="af4"/>
                  </w:pPr>
                </w:p>
              </w:tc>
              <w:tc>
                <w:tcPr>
                  <w:tcW w:w="433" w:type="pct"/>
                  <w:shd w:val="clear" w:color="auto" w:fill="auto"/>
                  <w:vAlign w:val="center"/>
                </w:tcPr>
                <w:p w14:paraId="5A213639" w14:textId="77777777" w:rsidR="00A30DFD" w:rsidRDefault="00000000" w:rsidP="00135146">
                  <w:pPr>
                    <w:pStyle w:val="af4"/>
                  </w:pPr>
                  <w:r>
                    <w:t>≤1</w:t>
                  </w:r>
                </w:p>
              </w:tc>
              <w:tc>
                <w:tcPr>
                  <w:tcW w:w="390" w:type="pct"/>
                  <w:shd w:val="clear" w:color="auto" w:fill="auto"/>
                  <w:vAlign w:val="center"/>
                </w:tcPr>
                <w:p w14:paraId="472A01F2" w14:textId="77777777" w:rsidR="00A30DFD" w:rsidRDefault="00000000" w:rsidP="00135146">
                  <w:pPr>
                    <w:pStyle w:val="af4"/>
                  </w:pPr>
                  <w:r>
                    <w:t>≤0.2</w:t>
                  </w:r>
                </w:p>
              </w:tc>
            </w:tr>
          </w:tbl>
          <w:p w14:paraId="69F299AB" w14:textId="77777777" w:rsidR="00A30DFD" w:rsidRDefault="00000000" w:rsidP="00F145AF">
            <w:pPr>
              <w:rPr>
                <w:szCs w:val="21"/>
              </w:rPr>
            </w:pPr>
            <w:r>
              <w:t>注：</w:t>
            </w:r>
            <w:proofErr w:type="gramStart"/>
            <w:r>
              <w:t>总锡没有</w:t>
            </w:r>
            <w:proofErr w:type="gramEnd"/>
            <w:r>
              <w:t>标准值，本次</w:t>
            </w:r>
            <w:proofErr w:type="gramStart"/>
            <w:r>
              <w:t>检测值留作</w:t>
            </w:r>
            <w:proofErr w:type="gramEnd"/>
            <w:r>
              <w:t>本底值。</w:t>
            </w:r>
          </w:p>
          <w:p w14:paraId="1AFE26B7" w14:textId="77777777" w:rsidR="00A30DFD" w:rsidRDefault="00000000" w:rsidP="00135146">
            <w:pPr>
              <w:pStyle w:val="21"/>
              <w:ind w:firstLine="480"/>
            </w:pPr>
            <w:r>
              <w:t>根据表</w:t>
            </w:r>
            <w:r>
              <w:t>3-5</w:t>
            </w:r>
            <w:r>
              <w:t>，</w:t>
            </w:r>
            <w:proofErr w:type="gramStart"/>
            <w:r>
              <w:t>武宜运河</w:t>
            </w:r>
            <w:proofErr w:type="gramEnd"/>
            <w:r>
              <w:t>的</w:t>
            </w:r>
            <w:r>
              <w:t>pH</w:t>
            </w:r>
            <w:r>
              <w:t>值、</w:t>
            </w:r>
            <w:r>
              <w:t>DO</w:t>
            </w:r>
            <w:r>
              <w:t>、</w:t>
            </w:r>
            <w:r>
              <w:t>COD</w:t>
            </w:r>
            <w:r>
              <w:t>、</w:t>
            </w:r>
            <w:r>
              <w:t>BOD</w:t>
            </w:r>
            <w:r>
              <w:rPr>
                <w:vertAlign w:val="subscript"/>
              </w:rPr>
              <w:t>5</w:t>
            </w:r>
            <w:r>
              <w:t>、高锰酸盐指数、氨氮、</w:t>
            </w:r>
            <w:r>
              <w:lastRenderedPageBreak/>
              <w:t>总磷分别达到《地表水环境质量标准》（</w:t>
            </w:r>
            <w:r>
              <w:t>GB3838-2002</w:t>
            </w:r>
            <w:r>
              <w:t>）中</w:t>
            </w:r>
            <w:r>
              <w:t>Ⅲ</w:t>
            </w:r>
            <w:r>
              <w:t>类标准，挥发</w:t>
            </w:r>
            <w:proofErr w:type="gramStart"/>
            <w:r>
              <w:t>酚</w:t>
            </w:r>
            <w:proofErr w:type="gramEnd"/>
            <w:r>
              <w:t>、石油类、总锡、总铜、阴离子表面活性剂均未检出，区域水环境质量良好。</w:t>
            </w:r>
          </w:p>
          <w:p w14:paraId="231FFC0B" w14:textId="77777777" w:rsidR="00A30DFD" w:rsidRPr="00135146" w:rsidRDefault="00000000" w:rsidP="00135146">
            <w:pPr>
              <w:pStyle w:val="21"/>
              <w:rPr>
                <w:b/>
                <w:bCs/>
              </w:rPr>
            </w:pPr>
            <w:r w:rsidRPr="00135146">
              <w:rPr>
                <w:b/>
                <w:bCs/>
              </w:rPr>
              <w:t>三、声环境</w:t>
            </w:r>
          </w:p>
          <w:p w14:paraId="1D15095D" w14:textId="77777777" w:rsidR="00A30DFD" w:rsidRDefault="00000000" w:rsidP="00135146">
            <w:pPr>
              <w:pStyle w:val="21"/>
              <w:ind w:firstLine="480"/>
            </w:pPr>
            <w:r>
              <w:t>根据《建设项目环境影响报告表编制技术指南》（污染影响类）的要求，由于本项目厂界外</w:t>
            </w:r>
            <w:r>
              <w:t>50</w:t>
            </w:r>
            <w:r>
              <w:t>米范围无声环境保护目标，因此无需开展声环境质量现状调查及评价。</w:t>
            </w:r>
          </w:p>
        </w:tc>
      </w:tr>
      <w:tr w:rsidR="00A30DFD" w14:paraId="5DB078D0" w14:textId="77777777" w:rsidTr="007276A9">
        <w:trPr>
          <w:trHeight w:val="2400"/>
          <w:jc w:val="center"/>
        </w:trPr>
        <w:tc>
          <w:tcPr>
            <w:tcW w:w="416" w:type="dxa"/>
            <w:tcBorders>
              <w:top w:val="single" w:sz="4" w:space="0" w:color="auto"/>
              <w:left w:val="single" w:sz="8" w:space="0" w:color="auto"/>
              <w:bottom w:val="single" w:sz="4" w:space="0" w:color="auto"/>
              <w:right w:val="single" w:sz="4" w:space="0" w:color="auto"/>
            </w:tcBorders>
            <w:vAlign w:val="center"/>
          </w:tcPr>
          <w:p w14:paraId="00AE2F82" w14:textId="77777777" w:rsidR="00A30DFD" w:rsidRPr="00135146" w:rsidRDefault="00000000" w:rsidP="00135146">
            <w:pPr>
              <w:pStyle w:val="af2"/>
              <w:rPr>
                <w:b w:val="0"/>
                <w:bCs/>
              </w:rPr>
            </w:pPr>
            <w:r w:rsidRPr="00135146">
              <w:rPr>
                <w:b w:val="0"/>
                <w:bCs/>
              </w:rPr>
              <w:lastRenderedPageBreak/>
              <w:t>环境保护目标</w:t>
            </w:r>
          </w:p>
        </w:tc>
        <w:tc>
          <w:tcPr>
            <w:tcW w:w="8635" w:type="dxa"/>
            <w:tcBorders>
              <w:top w:val="single" w:sz="4" w:space="0" w:color="auto"/>
              <w:left w:val="single" w:sz="4" w:space="0" w:color="auto"/>
              <w:bottom w:val="single" w:sz="4" w:space="0" w:color="auto"/>
              <w:right w:val="single" w:sz="8" w:space="0" w:color="auto"/>
            </w:tcBorders>
          </w:tcPr>
          <w:p w14:paraId="35615017" w14:textId="77777777" w:rsidR="00A30DFD" w:rsidRPr="00135146" w:rsidRDefault="00000000" w:rsidP="00135146">
            <w:pPr>
              <w:pStyle w:val="21"/>
              <w:rPr>
                <w:b/>
                <w:bCs/>
              </w:rPr>
            </w:pPr>
            <w:r w:rsidRPr="00135146">
              <w:rPr>
                <w:b/>
                <w:bCs/>
              </w:rPr>
              <w:t>1.</w:t>
            </w:r>
            <w:r w:rsidRPr="00135146">
              <w:rPr>
                <w:b/>
                <w:bCs/>
              </w:rPr>
              <w:t>大气环境</w:t>
            </w:r>
          </w:p>
          <w:p w14:paraId="714A4F3B" w14:textId="77777777" w:rsidR="00A30DFD" w:rsidRDefault="00000000" w:rsidP="00135146">
            <w:pPr>
              <w:pStyle w:val="21"/>
              <w:ind w:firstLine="480"/>
            </w:pPr>
            <w:r>
              <w:t>本项目周围</w:t>
            </w:r>
            <w:r>
              <w:t>500m</w:t>
            </w:r>
            <w:r>
              <w:t>范围内大气环境保护目标详见表</w:t>
            </w:r>
            <w:r>
              <w:t>3-6</w:t>
            </w:r>
            <w:r>
              <w:t>。</w:t>
            </w:r>
          </w:p>
          <w:p w14:paraId="4ACE7DB6" w14:textId="77777777" w:rsidR="00A30DFD" w:rsidRDefault="00000000" w:rsidP="00135146">
            <w:pPr>
              <w:pStyle w:val="af2"/>
            </w:pPr>
            <w:r>
              <w:t>表</w:t>
            </w:r>
            <w:r>
              <w:t>3-6</w:t>
            </w:r>
            <w:r>
              <w:t>本项目大气环境保护目标一览表（周围</w:t>
            </w:r>
            <w:r>
              <w:t>500m</w:t>
            </w:r>
            <w:r>
              <w:t>范围内）</w:t>
            </w:r>
          </w:p>
          <w:tbl>
            <w:tblPr>
              <w:tblW w:w="5000" w:type="pct"/>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39"/>
              <w:gridCol w:w="1146"/>
              <w:gridCol w:w="1145"/>
              <w:gridCol w:w="1174"/>
              <w:gridCol w:w="649"/>
              <w:gridCol w:w="1075"/>
              <w:gridCol w:w="1121"/>
              <w:gridCol w:w="719"/>
              <w:gridCol w:w="653"/>
            </w:tblGrid>
            <w:tr w:rsidR="00A30DFD" w14:paraId="4C79DEF4" w14:textId="77777777" w:rsidTr="00F95429">
              <w:trPr>
                <w:trHeight w:val="340"/>
              </w:trPr>
              <w:tc>
                <w:tcPr>
                  <w:tcW w:w="492" w:type="pct"/>
                  <w:vMerge w:val="restart"/>
                  <w:shd w:val="clear" w:color="auto" w:fill="auto"/>
                  <w:vAlign w:val="center"/>
                </w:tcPr>
                <w:p w14:paraId="6EB9874E" w14:textId="77777777" w:rsidR="00A30DFD" w:rsidRPr="00135146" w:rsidRDefault="00000000" w:rsidP="00F95429">
                  <w:pPr>
                    <w:pStyle w:val="af4"/>
                    <w:rPr>
                      <w:b/>
                      <w:bCs/>
                    </w:rPr>
                  </w:pPr>
                  <w:r w:rsidRPr="00135146">
                    <w:rPr>
                      <w:b/>
                      <w:bCs/>
                    </w:rPr>
                    <w:t>名称</w:t>
                  </w:r>
                </w:p>
              </w:tc>
              <w:tc>
                <w:tcPr>
                  <w:tcW w:w="1343" w:type="pct"/>
                  <w:gridSpan w:val="2"/>
                  <w:shd w:val="clear" w:color="auto" w:fill="auto"/>
                  <w:vAlign w:val="center"/>
                </w:tcPr>
                <w:p w14:paraId="5E88B385" w14:textId="77777777" w:rsidR="00A30DFD" w:rsidRPr="00135146" w:rsidRDefault="00000000" w:rsidP="00F95429">
                  <w:pPr>
                    <w:pStyle w:val="af4"/>
                    <w:rPr>
                      <w:b/>
                      <w:bCs/>
                    </w:rPr>
                  </w:pPr>
                  <w:r w:rsidRPr="00135146">
                    <w:rPr>
                      <w:b/>
                      <w:bCs/>
                    </w:rPr>
                    <w:t>坐标</w:t>
                  </w:r>
                  <w:r w:rsidRPr="00135146">
                    <w:rPr>
                      <w:b/>
                      <w:bCs/>
                    </w:rPr>
                    <w:t>/°</w:t>
                  </w:r>
                </w:p>
              </w:tc>
              <w:tc>
                <w:tcPr>
                  <w:tcW w:w="689" w:type="pct"/>
                  <w:vMerge w:val="restart"/>
                  <w:shd w:val="clear" w:color="auto" w:fill="auto"/>
                  <w:vAlign w:val="center"/>
                </w:tcPr>
                <w:p w14:paraId="3D5BDCA5" w14:textId="77777777" w:rsidR="00A30DFD" w:rsidRPr="00135146" w:rsidRDefault="00000000" w:rsidP="00F95429">
                  <w:pPr>
                    <w:pStyle w:val="af4"/>
                    <w:rPr>
                      <w:b/>
                      <w:bCs/>
                    </w:rPr>
                  </w:pPr>
                  <w:r w:rsidRPr="00135146">
                    <w:rPr>
                      <w:b/>
                      <w:bCs/>
                    </w:rPr>
                    <w:t>保护对象</w:t>
                  </w:r>
                </w:p>
              </w:tc>
              <w:tc>
                <w:tcPr>
                  <w:tcW w:w="381" w:type="pct"/>
                  <w:vMerge w:val="restart"/>
                  <w:shd w:val="clear" w:color="auto" w:fill="auto"/>
                  <w:vAlign w:val="center"/>
                </w:tcPr>
                <w:p w14:paraId="082C6BEE" w14:textId="77777777" w:rsidR="00A30DFD" w:rsidRPr="00135146" w:rsidRDefault="00000000" w:rsidP="00F95429">
                  <w:pPr>
                    <w:pStyle w:val="af4"/>
                    <w:rPr>
                      <w:b/>
                      <w:bCs/>
                    </w:rPr>
                  </w:pPr>
                  <w:r w:rsidRPr="00135146">
                    <w:rPr>
                      <w:b/>
                      <w:bCs/>
                    </w:rPr>
                    <w:t>保护内容</w:t>
                  </w:r>
                </w:p>
              </w:tc>
              <w:tc>
                <w:tcPr>
                  <w:tcW w:w="631" w:type="pct"/>
                  <w:vMerge w:val="restart"/>
                  <w:shd w:val="clear" w:color="auto" w:fill="auto"/>
                  <w:vAlign w:val="center"/>
                </w:tcPr>
                <w:p w14:paraId="2B352F9A" w14:textId="77777777" w:rsidR="00A30DFD" w:rsidRPr="00135146" w:rsidRDefault="00000000" w:rsidP="00F95429">
                  <w:pPr>
                    <w:pStyle w:val="af4"/>
                    <w:rPr>
                      <w:b/>
                      <w:bCs/>
                    </w:rPr>
                  </w:pPr>
                  <w:r w:rsidRPr="00135146">
                    <w:rPr>
                      <w:b/>
                      <w:bCs/>
                    </w:rPr>
                    <w:t>环境功能区</w:t>
                  </w:r>
                </w:p>
              </w:tc>
              <w:tc>
                <w:tcPr>
                  <w:tcW w:w="658" w:type="pct"/>
                  <w:shd w:val="clear" w:color="auto" w:fill="auto"/>
                  <w:vAlign w:val="center"/>
                </w:tcPr>
                <w:p w14:paraId="326FEBE1" w14:textId="77777777" w:rsidR="00A30DFD" w:rsidRPr="00135146" w:rsidRDefault="00000000" w:rsidP="00F95429">
                  <w:pPr>
                    <w:pStyle w:val="af4"/>
                    <w:rPr>
                      <w:b/>
                      <w:bCs/>
                    </w:rPr>
                  </w:pPr>
                  <w:r w:rsidRPr="00135146">
                    <w:rPr>
                      <w:b/>
                      <w:bCs/>
                    </w:rPr>
                    <w:t>规模</w:t>
                  </w:r>
                </w:p>
              </w:tc>
              <w:tc>
                <w:tcPr>
                  <w:tcW w:w="422" w:type="pct"/>
                  <w:vMerge w:val="restart"/>
                  <w:shd w:val="clear" w:color="auto" w:fill="auto"/>
                  <w:vAlign w:val="center"/>
                </w:tcPr>
                <w:p w14:paraId="0AB8F4C7" w14:textId="77777777" w:rsidR="00A30DFD" w:rsidRPr="00135146" w:rsidRDefault="00000000" w:rsidP="00F95429">
                  <w:pPr>
                    <w:pStyle w:val="af4"/>
                    <w:rPr>
                      <w:b/>
                      <w:bCs/>
                    </w:rPr>
                  </w:pPr>
                  <w:r w:rsidRPr="00135146">
                    <w:rPr>
                      <w:b/>
                      <w:bCs/>
                    </w:rPr>
                    <w:t>相对厂址方位</w:t>
                  </w:r>
                </w:p>
              </w:tc>
              <w:tc>
                <w:tcPr>
                  <w:tcW w:w="384" w:type="pct"/>
                  <w:vMerge w:val="restart"/>
                  <w:shd w:val="clear" w:color="auto" w:fill="auto"/>
                  <w:vAlign w:val="center"/>
                </w:tcPr>
                <w:p w14:paraId="74932831" w14:textId="77777777" w:rsidR="00A30DFD" w:rsidRPr="00135146" w:rsidRDefault="00000000" w:rsidP="00F95429">
                  <w:pPr>
                    <w:pStyle w:val="af4"/>
                    <w:rPr>
                      <w:b/>
                      <w:bCs/>
                    </w:rPr>
                  </w:pPr>
                  <w:r w:rsidRPr="00135146">
                    <w:rPr>
                      <w:b/>
                      <w:bCs/>
                    </w:rPr>
                    <w:t>相对距离</w:t>
                  </w:r>
                  <w:r w:rsidRPr="00135146">
                    <w:rPr>
                      <w:b/>
                      <w:bCs/>
                    </w:rPr>
                    <w:t>/m</w:t>
                  </w:r>
                </w:p>
              </w:tc>
            </w:tr>
            <w:tr w:rsidR="00A30DFD" w14:paraId="64610FB2" w14:textId="77777777" w:rsidTr="00F95429">
              <w:trPr>
                <w:trHeight w:val="340"/>
              </w:trPr>
              <w:tc>
                <w:tcPr>
                  <w:tcW w:w="492" w:type="pct"/>
                  <w:vMerge/>
                  <w:vAlign w:val="center"/>
                </w:tcPr>
                <w:p w14:paraId="7A6B19EB" w14:textId="77777777" w:rsidR="00A30DFD" w:rsidRDefault="00A30DFD" w:rsidP="00F95429">
                  <w:pPr>
                    <w:pStyle w:val="af4"/>
                  </w:pPr>
                </w:p>
              </w:tc>
              <w:tc>
                <w:tcPr>
                  <w:tcW w:w="672" w:type="pct"/>
                  <w:shd w:val="clear" w:color="auto" w:fill="auto"/>
                  <w:vAlign w:val="center"/>
                </w:tcPr>
                <w:p w14:paraId="79CE400F" w14:textId="77777777" w:rsidR="00A30DFD" w:rsidRPr="00135146" w:rsidRDefault="00000000" w:rsidP="00F95429">
                  <w:pPr>
                    <w:pStyle w:val="af4"/>
                    <w:rPr>
                      <w:b/>
                      <w:bCs/>
                    </w:rPr>
                  </w:pPr>
                  <w:r w:rsidRPr="00135146">
                    <w:rPr>
                      <w:b/>
                      <w:bCs/>
                    </w:rPr>
                    <w:t>X</w:t>
                  </w:r>
                </w:p>
              </w:tc>
              <w:tc>
                <w:tcPr>
                  <w:tcW w:w="672" w:type="pct"/>
                  <w:shd w:val="clear" w:color="auto" w:fill="auto"/>
                  <w:vAlign w:val="center"/>
                </w:tcPr>
                <w:p w14:paraId="787C6AAB" w14:textId="77777777" w:rsidR="00A30DFD" w:rsidRPr="00135146" w:rsidRDefault="00000000" w:rsidP="00F95429">
                  <w:pPr>
                    <w:pStyle w:val="af4"/>
                    <w:rPr>
                      <w:b/>
                      <w:bCs/>
                    </w:rPr>
                  </w:pPr>
                  <w:r w:rsidRPr="00135146">
                    <w:rPr>
                      <w:b/>
                      <w:bCs/>
                    </w:rPr>
                    <w:t>Y</w:t>
                  </w:r>
                </w:p>
              </w:tc>
              <w:tc>
                <w:tcPr>
                  <w:tcW w:w="689" w:type="pct"/>
                  <w:vMerge/>
                  <w:vAlign w:val="center"/>
                </w:tcPr>
                <w:p w14:paraId="58151FA0" w14:textId="77777777" w:rsidR="00A30DFD" w:rsidRPr="00135146" w:rsidRDefault="00A30DFD" w:rsidP="00F95429">
                  <w:pPr>
                    <w:pStyle w:val="af4"/>
                    <w:rPr>
                      <w:b/>
                      <w:bCs/>
                    </w:rPr>
                  </w:pPr>
                </w:p>
              </w:tc>
              <w:tc>
                <w:tcPr>
                  <w:tcW w:w="381" w:type="pct"/>
                  <w:vMerge/>
                  <w:vAlign w:val="center"/>
                </w:tcPr>
                <w:p w14:paraId="3D6B208E" w14:textId="77777777" w:rsidR="00A30DFD" w:rsidRPr="00135146" w:rsidRDefault="00A30DFD" w:rsidP="00F95429">
                  <w:pPr>
                    <w:pStyle w:val="af4"/>
                    <w:rPr>
                      <w:b/>
                      <w:bCs/>
                    </w:rPr>
                  </w:pPr>
                </w:p>
              </w:tc>
              <w:tc>
                <w:tcPr>
                  <w:tcW w:w="631" w:type="pct"/>
                  <w:vMerge/>
                  <w:vAlign w:val="center"/>
                </w:tcPr>
                <w:p w14:paraId="51CCC2D9" w14:textId="77777777" w:rsidR="00A30DFD" w:rsidRPr="00135146" w:rsidRDefault="00A30DFD" w:rsidP="00F95429">
                  <w:pPr>
                    <w:pStyle w:val="af4"/>
                    <w:rPr>
                      <w:b/>
                      <w:bCs/>
                    </w:rPr>
                  </w:pPr>
                </w:p>
              </w:tc>
              <w:tc>
                <w:tcPr>
                  <w:tcW w:w="658" w:type="pct"/>
                  <w:shd w:val="clear" w:color="auto" w:fill="auto"/>
                  <w:vAlign w:val="center"/>
                </w:tcPr>
                <w:p w14:paraId="375BE1D0" w14:textId="77777777" w:rsidR="00A30DFD" w:rsidRPr="00135146" w:rsidRDefault="00000000" w:rsidP="00F95429">
                  <w:pPr>
                    <w:pStyle w:val="af4"/>
                    <w:rPr>
                      <w:b/>
                      <w:bCs/>
                    </w:rPr>
                  </w:pPr>
                  <w:r w:rsidRPr="00135146">
                    <w:rPr>
                      <w:b/>
                      <w:bCs/>
                    </w:rPr>
                    <w:t>户数</w:t>
                  </w:r>
                  <w:r w:rsidRPr="00135146">
                    <w:rPr>
                      <w:b/>
                      <w:bCs/>
                    </w:rPr>
                    <w:t>/</w:t>
                  </w:r>
                  <w:r w:rsidRPr="00135146">
                    <w:rPr>
                      <w:b/>
                      <w:bCs/>
                    </w:rPr>
                    <w:t>人数</w:t>
                  </w:r>
                </w:p>
              </w:tc>
              <w:tc>
                <w:tcPr>
                  <w:tcW w:w="422" w:type="pct"/>
                  <w:vMerge/>
                  <w:vAlign w:val="center"/>
                </w:tcPr>
                <w:p w14:paraId="5AF2C061" w14:textId="77777777" w:rsidR="00A30DFD" w:rsidRDefault="00A30DFD" w:rsidP="00F95429">
                  <w:pPr>
                    <w:pStyle w:val="af4"/>
                  </w:pPr>
                </w:p>
              </w:tc>
              <w:tc>
                <w:tcPr>
                  <w:tcW w:w="384" w:type="pct"/>
                  <w:vMerge/>
                  <w:vAlign w:val="center"/>
                </w:tcPr>
                <w:p w14:paraId="2DCB1E95" w14:textId="77777777" w:rsidR="00A30DFD" w:rsidRDefault="00A30DFD" w:rsidP="00F95429">
                  <w:pPr>
                    <w:pStyle w:val="af4"/>
                  </w:pPr>
                </w:p>
              </w:tc>
            </w:tr>
            <w:tr w:rsidR="00A30DFD" w14:paraId="70B38DD2" w14:textId="77777777" w:rsidTr="00F95429">
              <w:trPr>
                <w:trHeight w:val="340"/>
              </w:trPr>
              <w:tc>
                <w:tcPr>
                  <w:tcW w:w="492" w:type="pct"/>
                  <w:shd w:val="clear" w:color="auto" w:fill="auto"/>
                  <w:vAlign w:val="center"/>
                </w:tcPr>
                <w:p w14:paraId="7AA40A22" w14:textId="77777777" w:rsidR="00A30DFD" w:rsidRDefault="00000000" w:rsidP="00F95429">
                  <w:pPr>
                    <w:pStyle w:val="af4"/>
                  </w:pPr>
                  <w:r>
                    <w:t>陈家村</w:t>
                  </w:r>
                </w:p>
              </w:tc>
              <w:tc>
                <w:tcPr>
                  <w:tcW w:w="672" w:type="pct"/>
                  <w:shd w:val="clear" w:color="auto" w:fill="auto"/>
                  <w:vAlign w:val="center"/>
                </w:tcPr>
                <w:p w14:paraId="0225BED4" w14:textId="77777777" w:rsidR="00A30DFD" w:rsidRDefault="00000000" w:rsidP="00F95429">
                  <w:pPr>
                    <w:pStyle w:val="af4"/>
                  </w:pPr>
                  <w:r>
                    <w:t>119.834809</w:t>
                  </w:r>
                </w:p>
              </w:tc>
              <w:tc>
                <w:tcPr>
                  <w:tcW w:w="672" w:type="pct"/>
                  <w:shd w:val="clear" w:color="auto" w:fill="auto"/>
                  <w:vAlign w:val="center"/>
                </w:tcPr>
                <w:p w14:paraId="7D1683E2" w14:textId="77777777" w:rsidR="00A30DFD" w:rsidRDefault="00000000" w:rsidP="00F95429">
                  <w:pPr>
                    <w:pStyle w:val="af4"/>
                  </w:pPr>
                  <w:r>
                    <w:t>31.415342</w:t>
                  </w:r>
                </w:p>
              </w:tc>
              <w:tc>
                <w:tcPr>
                  <w:tcW w:w="689" w:type="pct"/>
                  <w:shd w:val="clear" w:color="auto" w:fill="auto"/>
                  <w:vAlign w:val="center"/>
                </w:tcPr>
                <w:p w14:paraId="63CE7022" w14:textId="77777777" w:rsidR="00A30DFD" w:rsidRDefault="00000000" w:rsidP="00F95429">
                  <w:pPr>
                    <w:pStyle w:val="af4"/>
                  </w:pPr>
                  <w:r>
                    <w:t>居民</w:t>
                  </w:r>
                </w:p>
              </w:tc>
              <w:tc>
                <w:tcPr>
                  <w:tcW w:w="381" w:type="pct"/>
                  <w:shd w:val="clear" w:color="auto" w:fill="auto"/>
                  <w:vAlign w:val="center"/>
                </w:tcPr>
                <w:p w14:paraId="01B0C303" w14:textId="77777777" w:rsidR="00A30DFD" w:rsidRDefault="00000000" w:rsidP="00F95429">
                  <w:pPr>
                    <w:pStyle w:val="af4"/>
                  </w:pPr>
                  <w:r>
                    <w:t>人群</w:t>
                  </w:r>
                </w:p>
              </w:tc>
              <w:tc>
                <w:tcPr>
                  <w:tcW w:w="631" w:type="pct"/>
                  <w:vMerge w:val="restart"/>
                  <w:shd w:val="clear" w:color="auto" w:fill="auto"/>
                  <w:vAlign w:val="center"/>
                </w:tcPr>
                <w:p w14:paraId="75360AD3" w14:textId="77777777" w:rsidR="00A30DFD" w:rsidRDefault="00000000" w:rsidP="00F95429">
                  <w:pPr>
                    <w:pStyle w:val="af4"/>
                  </w:pPr>
                  <w:r>
                    <w:t>《环境空气质量标准》</w:t>
                  </w:r>
                  <w:r>
                    <w:t>(GB3095-2012)</w:t>
                  </w:r>
                  <w:r>
                    <w:t>二类区</w:t>
                  </w:r>
                </w:p>
              </w:tc>
              <w:tc>
                <w:tcPr>
                  <w:tcW w:w="658" w:type="pct"/>
                  <w:shd w:val="clear" w:color="auto" w:fill="auto"/>
                  <w:vAlign w:val="center"/>
                </w:tcPr>
                <w:p w14:paraId="354A3E76" w14:textId="77777777" w:rsidR="00A30DFD" w:rsidRDefault="00000000" w:rsidP="00F95429">
                  <w:pPr>
                    <w:pStyle w:val="af4"/>
                  </w:pPr>
                  <w:r>
                    <w:t>20</w:t>
                  </w:r>
                  <w:r>
                    <w:t>户</w:t>
                  </w:r>
                  <w:r>
                    <w:t>/60</w:t>
                  </w:r>
                  <w:r>
                    <w:t>人</w:t>
                  </w:r>
                </w:p>
              </w:tc>
              <w:tc>
                <w:tcPr>
                  <w:tcW w:w="422" w:type="pct"/>
                  <w:shd w:val="clear" w:color="auto" w:fill="auto"/>
                  <w:vAlign w:val="center"/>
                </w:tcPr>
                <w:p w14:paraId="7C4AFE5E" w14:textId="77777777" w:rsidR="00A30DFD" w:rsidRDefault="00000000" w:rsidP="00F95429">
                  <w:pPr>
                    <w:pStyle w:val="af4"/>
                  </w:pPr>
                  <w:r>
                    <w:t>W</w:t>
                  </w:r>
                </w:p>
              </w:tc>
              <w:tc>
                <w:tcPr>
                  <w:tcW w:w="384" w:type="pct"/>
                  <w:shd w:val="clear" w:color="auto" w:fill="auto"/>
                  <w:vAlign w:val="center"/>
                </w:tcPr>
                <w:p w14:paraId="640D639E" w14:textId="77777777" w:rsidR="00A30DFD" w:rsidRDefault="00000000" w:rsidP="00F95429">
                  <w:pPr>
                    <w:pStyle w:val="af4"/>
                  </w:pPr>
                  <w:r>
                    <w:t>235</w:t>
                  </w:r>
                </w:p>
              </w:tc>
            </w:tr>
            <w:tr w:rsidR="00A30DFD" w14:paraId="10C2F59A" w14:textId="77777777" w:rsidTr="00F95429">
              <w:trPr>
                <w:trHeight w:val="340"/>
              </w:trPr>
              <w:tc>
                <w:tcPr>
                  <w:tcW w:w="492" w:type="pct"/>
                  <w:shd w:val="clear" w:color="auto" w:fill="auto"/>
                  <w:vAlign w:val="center"/>
                </w:tcPr>
                <w:p w14:paraId="3354A0EF" w14:textId="77777777" w:rsidR="00A30DFD" w:rsidRDefault="00000000" w:rsidP="00F95429">
                  <w:pPr>
                    <w:pStyle w:val="af4"/>
                  </w:pPr>
                  <w:r>
                    <w:t>宜兴银杏护理院</w:t>
                  </w:r>
                </w:p>
              </w:tc>
              <w:tc>
                <w:tcPr>
                  <w:tcW w:w="672" w:type="pct"/>
                  <w:shd w:val="clear" w:color="auto" w:fill="auto"/>
                  <w:vAlign w:val="center"/>
                </w:tcPr>
                <w:p w14:paraId="50AEBD2D" w14:textId="77777777" w:rsidR="00A30DFD" w:rsidRDefault="00000000" w:rsidP="00F95429">
                  <w:pPr>
                    <w:pStyle w:val="af4"/>
                  </w:pPr>
                  <w:r>
                    <w:t>119.836037</w:t>
                  </w:r>
                </w:p>
              </w:tc>
              <w:tc>
                <w:tcPr>
                  <w:tcW w:w="672" w:type="pct"/>
                  <w:shd w:val="clear" w:color="auto" w:fill="auto"/>
                  <w:vAlign w:val="center"/>
                </w:tcPr>
                <w:p w14:paraId="5A9C44B5" w14:textId="77777777" w:rsidR="00A30DFD" w:rsidRDefault="00000000" w:rsidP="00F95429">
                  <w:pPr>
                    <w:pStyle w:val="af4"/>
                  </w:pPr>
                  <w:r>
                    <w:t>31.413456</w:t>
                  </w:r>
                </w:p>
              </w:tc>
              <w:tc>
                <w:tcPr>
                  <w:tcW w:w="689" w:type="pct"/>
                  <w:shd w:val="clear" w:color="auto" w:fill="auto"/>
                  <w:vAlign w:val="center"/>
                </w:tcPr>
                <w:p w14:paraId="3804BA08" w14:textId="77777777" w:rsidR="00A30DFD" w:rsidRDefault="00000000" w:rsidP="00F95429">
                  <w:pPr>
                    <w:pStyle w:val="af4"/>
                  </w:pPr>
                  <w:r>
                    <w:t>疗养地</w:t>
                  </w:r>
                </w:p>
              </w:tc>
              <w:tc>
                <w:tcPr>
                  <w:tcW w:w="381" w:type="pct"/>
                  <w:shd w:val="clear" w:color="auto" w:fill="auto"/>
                  <w:vAlign w:val="center"/>
                </w:tcPr>
                <w:p w14:paraId="28619C6D" w14:textId="77777777" w:rsidR="00A30DFD" w:rsidRDefault="00000000" w:rsidP="00F95429">
                  <w:pPr>
                    <w:pStyle w:val="af4"/>
                  </w:pPr>
                  <w:r>
                    <w:t>人群</w:t>
                  </w:r>
                </w:p>
              </w:tc>
              <w:tc>
                <w:tcPr>
                  <w:tcW w:w="631" w:type="pct"/>
                  <w:vMerge/>
                  <w:vAlign w:val="center"/>
                </w:tcPr>
                <w:p w14:paraId="43BABB11" w14:textId="77777777" w:rsidR="00A30DFD" w:rsidRDefault="00A30DFD" w:rsidP="00F95429">
                  <w:pPr>
                    <w:pStyle w:val="af4"/>
                  </w:pPr>
                </w:p>
              </w:tc>
              <w:tc>
                <w:tcPr>
                  <w:tcW w:w="658" w:type="pct"/>
                  <w:shd w:val="clear" w:color="auto" w:fill="auto"/>
                  <w:vAlign w:val="center"/>
                </w:tcPr>
                <w:p w14:paraId="6DA7613A" w14:textId="77777777" w:rsidR="00A30DFD" w:rsidRDefault="00000000" w:rsidP="00F95429">
                  <w:pPr>
                    <w:pStyle w:val="af4"/>
                  </w:pPr>
                  <w:r>
                    <w:t>100</w:t>
                  </w:r>
                  <w:r>
                    <w:t>人</w:t>
                  </w:r>
                </w:p>
              </w:tc>
              <w:tc>
                <w:tcPr>
                  <w:tcW w:w="422" w:type="pct"/>
                  <w:shd w:val="clear" w:color="auto" w:fill="auto"/>
                  <w:vAlign w:val="center"/>
                </w:tcPr>
                <w:p w14:paraId="4949D70B" w14:textId="77777777" w:rsidR="00A30DFD" w:rsidRDefault="00000000" w:rsidP="00F95429">
                  <w:pPr>
                    <w:pStyle w:val="af4"/>
                  </w:pPr>
                  <w:r>
                    <w:t>SW</w:t>
                  </w:r>
                </w:p>
              </w:tc>
              <w:tc>
                <w:tcPr>
                  <w:tcW w:w="384" w:type="pct"/>
                  <w:shd w:val="clear" w:color="auto" w:fill="auto"/>
                  <w:vAlign w:val="center"/>
                </w:tcPr>
                <w:p w14:paraId="30CBAD45" w14:textId="77777777" w:rsidR="00A30DFD" w:rsidRDefault="00000000" w:rsidP="00F95429">
                  <w:pPr>
                    <w:pStyle w:val="af4"/>
                  </w:pPr>
                  <w:r>
                    <w:t>192</w:t>
                  </w:r>
                </w:p>
              </w:tc>
            </w:tr>
            <w:tr w:rsidR="00A30DFD" w14:paraId="1B279684" w14:textId="77777777" w:rsidTr="00F95429">
              <w:trPr>
                <w:trHeight w:val="340"/>
              </w:trPr>
              <w:tc>
                <w:tcPr>
                  <w:tcW w:w="492" w:type="pct"/>
                  <w:shd w:val="clear" w:color="auto" w:fill="auto"/>
                  <w:vAlign w:val="center"/>
                </w:tcPr>
                <w:p w14:paraId="2254DE01" w14:textId="77777777" w:rsidR="00A30DFD" w:rsidRDefault="00000000" w:rsidP="00F95429">
                  <w:pPr>
                    <w:pStyle w:val="af4"/>
                  </w:pPr>
                  <w:r>
                    <w:t>宜兴市残疾人托养中心</w:t>
                  </w:r>
                </w:p>
              </w:tc>
              <w:tc>
                <w:tcPr>
                  <w:tcW w:w="672" w:type="pct"/>
                  <w:shd w:val="clear" w:color="auto" w:fill="auto"/>
                  <w:vAlign w:val="center"/>
                </w:tcPr>
                <w:p w14:paraId="2CD583A9" w14:textId="77777777" w:rsidR="00A30DFD" w:rsidRDefault="00000000" w:rsidP="00F95429">
                  <w:pPr>
                    <w:pStyle w:val="af4"/>
                  </w:pPr>
                  <w:r>
                    <w:t>119.837904</w:t>
                  </w:r>
                </w:p>
              </w:tc>
              <w:tc>
                <w:tcPr>
                  <w:tcW w:w="672" w:type="pct"/>
                  <w:shd w:val="clear" w:color="auto" w:fill="auto"/>
                  <w:vAlign w:val="center"/>
                </w:tcPr>
                <w:p w14:paraId="1628C62F" w14:textId="77777777" w:rsidR="00A30DFD" w:rsidRDefault="00000000" w:rsidP="00F95429">
                  <w:pPr>
                    <w:pStyle w:val="af4"/>
                  </w:pPr>
                  <w:r>
                    <w:t>31.412571</w:t>
                  </w:r>
                </w:p>
              </w:tc>
              <w:tc>
                <w:tcPr>
                  <w:tcW w:w="689" w:type="pct"/>
                  <w:shd w:val="clear" w:color="auto" w:fill="auto"/>
                  <w:vAlign w:val="center"/>
                </w:tcPr>
                <w:p w14:paraId="3547C01B" w14:textId="77777777" w:rsidR="00A30DFD" w:rsidRDefault="00000000" w:rsidP="00F95429">
                  <w:pPr>
                    <w:pStyle w:val="af4"/>
                  </w:pPr>
                  <w:r>
                    <w:t>疗养地</w:t>
                  </w:r>
                </w:p>
              </w:tc>
              <w:tc>
                <w:tcPr>
                  <w:tcW w:w="381" w:type="pct"/>
                  <w:shd w:val="clear" w:color="auto" w:fill="auto"/>
                  <w:vAlign w:val="center"/>
                </w:tcPr>
                <w:p w14:paraId="1CA1AD25" w14:textId="77777777" w:rsidR="00A30DFD" w:rsidRDefault="00000000" w:rsidP="00F95429">
                  <w:pPr>
                    <w:pStyle w:val="af4"/>
                  </w:pPr>
                  <w:r>
                    <w:t>人群</w:t>
                  </w:r>
                </w:p>
              </w:tc>
              <w:tc>
                <w:tcPr>
                  <w:tcW w:w="631" w:type="pct"/>
                  <w:vMerge/>
                  <w:vAlign w:val="center"/>
                </w:tcPr>
                <w:p w14:paraId="017C160C" w14:textId="77777777" w:rsidR="00A30DFD" w:rsidRDefault="00A30DFD" w:rsidP="00F95429">
                  <w:pPr>
                    <w:pStyle w:val="af4"/>
                  </w:pPr>
                </w:p>
              </w:tc>
              <w:tc>
                <w:tcPr>
                  <w:tcW w:w="658" w:type="pct"/>
                  <w:shd w:val="clear" w:color="auto" w:fill="auto"/>
                  <w:vAlign w:val="center"/>
                </w:tcPr>
                <w:p w14:paraId="10668748" w14:textId="77777777" w:rsidR="00A30DFD" w:rsidRDefault="00000000" w:rsidP="00F95429">
                  <w:pPr>
                    <w:pStyle w:val="af4"/>
                  </w:pPr>
                  <w:r>
                    <w:t>100</w:t>
                  </w:r>
                  <w:r>
                    <w:t>人</w:t>
                  </w:r>
                </w:p>
              </w:tc>
              <w:tc>
                <w:tcPr>
                  <w:tcW w:w="422" w:type="pct"/>
                  <w:shd w:val="clear" w:color="auto" w:fill="auto"/>
                  <w:vAlign w:val="center"/>
                </w:tcPr>
                <w:p w14:paraId="48607C1F" w14:textId="77777777" w:rsidR="00A30DFD" w:rsidRDefault="00000000" w:rsidP="00F95429">
                  <w:pPr>
                    <w:pStyle w:val="af4"/>
                  </w:pPr>
                  <w:r>
                    <w:t>SW</w:t>
                  </w:r>
                </w:p>
              </w:tc>
              <w:tc>
                <w:tcPr>
                  <w:tcW w:w="384" w:type="pct"/>
                  <w:shd w:val="clear" w:color="auto" w:fill="auto"/>
                  <w:vAlign w:val="center"/>
                </w:tcPr>
                <w:p w14:paraId="388681A0" w14:textId="77777777" w:rsidR="00A30DFD" w:rsidRDefault="00000000" w:rsidP="00F95429">
                  <w:pPr>
                    <w:pStyle w:val="af4"/>
                  </w:pPr>
                  <w:r>
                    <w:t>150</w:t>
                  </w:r>
                </w:p>
              </w:tc>
            </w:tr>
          </w:tbl>
          <w:p w14:paraId="58C6130E" w14:textId="77777777" w:rsidR="00A30DFD" w:rsidRPr="00135146" w:rsidRDefault="00000000" w:rsidP="00135146">
            <w:pPr>
              <w:pStyle w:val="21"/>
              <w:rPr>
                <w:b/>
                <w:bCs/>
              </w:rPr>
            </w:pPr>
            <w:r w:rsidRPr="00135146">
              <w:rPr>
                <w:b/>
                <w:bCs/>
              </w:rPr>
              <w:t>2.</w:t>
            </w:r>
            <w:r w:rsidRPr="00135146">
              <w:rPr>
                <w:b/>
                <w:bCs/>
              </w:rPr>
              <w:t>声环境</w:t>
            </w:r>
          </w:p>
          <w:p w14:paraId="41D5D667" w14:textId="77777777" w:rsidR="00A30DFD" w:rsidRDefault="00000000" w:rsidP="00135146">
            <w:pPr>
              <w:pStyle w:val="21"/>
              <w:ind w:firstLine="480"/>
            </w:pPr>
            <w:r>
              <w:t>本项目周围</w:t>
            </w:r>
            <w:r>
              <w:t>50m</w:t>
            </w:r>
            <w:r>
              <w:t>范围内无声环境保护目标。</w:t>
            </w:r>
          </w:p>
          <w:p w14:paraId="438F10D9" w14:textId="77777777" w:rsidR="00A30DFD" w:rsidRPr="00135146" w:rsidRDefault="00000000" w:rsidP="00135146">
            <w:pPr>
              <w:pStyle w:val="21"/>
              <w:rPr>
                <w:b/>
                <w:bCs/>
              </w:rPr>
            </w:pPr>
            <w:r w:rsidRPr="00135146">
              <w:rPr>
                <w:b/>
                <w:bCs/>
              </w:rPr>
              <w:t>3.</w:t>
            </w:r>
            <w:r w:rsidRPr="00135146">
              <w:rPr>
                <w:b/>
                <w:bCs/>
              </w:rPr>
              <w:t>地下水环境</w:t>
            </w:r>
          </w:p>
          <w:p w14:paraId="62863018" w14:textId="77777777" w:rsidR="00A30DFD" w:rsidRDefault="00000000" w:rsidP="00135146">
            <w:pPr>
              <w:pStyle w:val="21"/>
              <w:ind w:firstLine="480"/>
            </w:pPr>
            <w:r>
              <w:t>本项目周围</w:t>
            </w:r>
            <w:r>
              <w:t>500m</w:t>
            </w:r>
            <w:r>
              <w:t>范围内无地下水环境保护目标</w:t>
            </w:r>
          </w:p>
          <w:p w14:paraId="50EFEBB3" w14:textId="77777777" w:rsidR="00A30DFD" w:rsidRPr="00135146" w:rsidRDefault="00000000" w:rsidP="00135146">
            <w:pPr>
              <w:pStyle w:val="21"/>
              <w:rPr>
                <w:b/>
                <w:bCs/>
                <w:kern w:val="0"/>
              </w:rPr>
            </w:pPr>
            <w:r w:rsidRPr="00135146">
              <w:rPr>
                <w:b/>
                <w:bCs/>
                <w:color w:val="000000"/>
                <w:kern w:val="0"/>
                <w:szCs w:val="21"/>
              </w:rPr>
              <w:t>4</w:t>
            </w:r>
            <w:r w:rsidRPr="00135146">
              <w:rPr>
                <w:b/>
                <w:bCs/>
              </w:rPr>
              <w:t>.</w:t>
            </w:r>
            <w:r w:rsidRPr="00135146">
              <w:rPr>
                <w:b/>
                <w:bCs/>
              </w:rPr>
              <w:t>生态环境</w:t>
            </w:r>
          </w:p>
          <w:p w14:paraId="1F3209D8" w14:textId="77777777" w:rsidR="00A30DFD" w:rsidRDefault="00000000" w:rsidP="00135146">
            <w:pPr>
              <w:pStyle w:val="21"/>
              <w:ind w:firstLine="480"/>
            </w:pPr>
            <w:r>
              <w:t>本项目拟建地位于宜兴经济技术开发区宜北路</w:t>
            </w:r>
            <w:r>
              <w:t>928</w:t>
            </w:r>
            <w:r>
              <w:t>号，用地范围内无生态环境保护目标。</w:t>
            </w:r>
          </w:p>
        </w:tc>
      </w:tr>
      <w:tr w:rsidR="00A30DFD" w14:paraId="68903E62" w14:textId="77777777" w:rsidTr="007276A9">
        <w:trPr>
          <w:trHeight w:val="737"/>
          <w:jc w:val="center"/>
        </w:trPr>
        <w:tc>
          <w:tcPr>
            <w:tcW w:w="416" w:type="dxa"/>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vAlign w:val="center"/>
          </w:tcPr>
          <w:p w14:paraId="56179921" w14:textId="77777777" w:rsidR="00A30DFD" w:rsidRPr="00135146" w:rsidRDefault="00000000" w:rsidP="00135146">
            <w:pPr>
              <w:pStyle w:val="af2"/>
              <w:rPr>
                <w:b w:val="0"/>
                <w:bCs/>
              </w:rPr>
            </w:pPr>
            <w:r w:rsidRPr="00135146">
              <w:rPr>
                <w:b w:val="0"/>
                <w:bCs/>
              </w:rPr>
              <w:t>污染物排放控制</w:t>
            </w:r>
            <w:r w:rsidRPr="00135146">
              <w:rPr>
                <w:b w:val="0"/>
                <w:bCs/>
              </w:rPr>
              <w:lastRenderedPageBreak/>
              <w:t>标准</w:t>
            </w:r>
          </w:p>
        </w:tc>
        <w:tc>
          <w:tcPr>
            <w:tcW w:w="8635" w:type="dxa"/>
            <w:tcBorders>
              <w:top w:val="single" w:sz="4" w:space="0" w:color="auto"/>
              <w:left w:val="single" w:sz="4" w:space="0" w:color="auto"/>
              <w:bottom w:val="single" w:sz="4" w:space="0" w:color="auto"/>
              <w:right w:val="single" w:sz="8" w:space="0" w:color="auto"/>
            </w:tcBorders>
          </w:tcPr>
          <w:p w14:paraId="625A7176" w14:textId="77777777" w:rsidR="00A30DFD" w:rsidRDefault="00000000" w:rsidP="00135146">
            <w:pPr>
              <w:pStyle w:val="21"/>
              <w:ind w:firstLine="480"/>
            </w:pPr>
            <w:r>
              <w:lastRenderedPageBreak/>
              <w:t>1.</w:t>
            </w:r>
            <w:r>
              <w:t>废气</w:t>
            </w:r>
          </w:p>
          <w:p w14:paraId="42BF99FA" w14:textId="19745472" w:rsidR="00A30DFD" w:rsidRDefault="00B85A88" w:rsidP="00B85A88">
            <w:pPr>
              <w:pStyle w:val="21"/>
              <w:ind w:firstLine="480"/>
            </w:pPr>
            <w:r w:rsidRPr="00B85A88">
              <w:rPr>
                <w:rFonts w:hint="eastAsia"/>
              </w:rPr>
              <w:t>本项目施工期场地扬尘执行</w:t>
            </w:r>
            <w:r w:rsidRPr="00B85A88">
              <w:t>江苏省地方标准</w:t>
            </w:r>
            <w:r w:rsidRPr="00B85A88">
              <w:rPr>
                <w:rFonts w:hint="eastAsia"/>
              </w:rPr>
              <w:t>《施工场地扬尘排放标准》（</w:t>
            </w:r>
            <w:r w:rsidRPr="00B85A88">
              <w:rPr>
                <w:rFonts w:hint="eastAsia"/>
              </w:rPr>
              <w:t>DB32/4437-2022</w:t>
            </w:r>
            <w:r>
              <w:rPr>
                <w:rFonts w:hint="eastAsia"/>
              </w:rPr>
              <w:t>）；</w:t>
            </w:r>
            <w:r w:rsidR="00000000">
              <w:t>本项目</w:t>
            </w:r>
            <w:r>
              <w:rPr>
                <w:rFonts w:hint="eastAsia"/>
              </w:rPr>
              <w:t>营运期</w:t>
            </w:r>
            <w:r w:rsidR="00000000">
              <w:t>非甲烷总烃排放浓度执行江苏省地方标准《大气污染物综合排放标准》（</w:t>
            </w:r>
            <w:r w:rsidR="00000000">
              <w:t>DB32/4041-2021</w:t>
            </w:r>
            <w:r w:rsidR="00000000">
              <w:t>）表</w:t>
            </w:r>
            <w:r w:rsidR="00000000">
              <w:t>1</w:t>
            </w:r>
            <w:r w:rsidR="00000000">
              <w:t>、表</w:t>
            </w:r>
            <w:r w:rsidR="00000000">
              <w:t>3</w:t>
            </w:r>
            <w:r w:rsidR="00000000">
              <w:t>标准；</w:t>
            </w:r>
            <w:proofErr w:type="gramStart"/>
            <w:r w:rsidR="00000000">
              <w:t>油雾参照</w:t>
            </w:r>
            <w:proofErr w:type="gramEnd"/>
            <w:r w:rsidR="00000000">
              <w:t>执行上海市地方标准《大气污染物综合排放标准》（</w:t>
            </w:r>
            <w:r w:rsidR="00000000">
              <w:t>DB31/933-2015</w:t>
            </w:r>
            <w:r w:rsidR="00000000">
              <w:t>）表</w:t>
            </w:r>
            <w:r w:rsidR="00000000">
              <w:t>1</w:t>
            </w:r>
            <w:r w:rsidR="00000000">
              <w:t>标准；液化石油气燃烧废气颗粒物、</w:t>
            </w:r>
            <w:r w:rsidR="00BB4581">
              <w:t>SO</w:t>
            </w:r>
            <w:r w:rsidR="00BB4581" w:rsidRPr="00BB4581">
              <w:rPr>
                <w:rFonts w:hint="eastAsia"/>
                <w:vertAlign w:val="subscript"/>
              </w:rPr>
              <w:t>2</w:t>
            </w:r>
            <w:r w:rsidR="00BB4581">
              <w:rPr>
                <w:rFonts w:hint="eastAsia"/>
              </w:rPr>
              <w:t>、</w:t>
            </w:r>
            <w:r w:rsidR="00000000">
              <w:t>NOx</w:t>
            </w:r>
            <w:r w:rsidR="00000000">
              <w:t>和烟气黑度执行江苏省地方标准《工业炉窑大气污染物排放标准》（</w:t>
            </w:r>
            <w:r w:rsidR="00000000">
              <w:t>DB32/3728-2020</w:t>
            </w:r>
            <w:r w:rsidR="00000000">
              <w:t>）表</w:t>
            </w:r>
            <w:r w:rsidR="00000000">
              <w:t>1</w:t>
            </w:r>
            <w:r w:rsidR="00000000">
              <w:t>标准；厂区内非甲烷总烃无组织排放监控</w:t>
            </w:r>
            <w:r w:rsidR="00000000">
              <w:lastRenderedPageBreak/>
              <w:t>点浓度执行江苏省地方标准《大气污染物综合排放标准》（</w:t>
            </w:r>
            <w:r w:rsidR="00000000">
              <w:t>DB32/4041-2021</w:t>
            </w:r>
            <w:r w:rsidR="00000000">
              <w:t>）表</w:t>
            </w:r>
            <w:r w:rsidR="00000000">
              <w:t>2</w:t>
            </w:r>
            <w:r w:rsidR="00000000">
              <w:t>标准；氨气执行《恶臭污染物排放标准》（</w:t>
            </w:r>
            <w:r w:rsidR="00000000">
              <w:t>GB14554-93</w:t>
            </w:r>
            <w:r w:rsidR="00000000">
              <w:t>）表</w:t>
            </w:r>
            <w:r w:rsidR="00000000">
              <w:t>1</w:t>
            </w:r>
            <w:r w:rsidR="00000000">
              <w:t>二级标准，</w:t>
            </w:r>
            <w:r>
              <w:rPr>
                <w:rFonts w:hint="eastAsia"/>
              </w:rPr>
              <w:t>食堂油烟参照执行《饮食业油烟排放标准（试行）》（</w:t>
            </w:r>
            <w:r>
              <w:rPr>
                <w:rFonts w:hint="eastAsia"/>
              </w:rPr>
              <w:t>GB18483-2001</w:t>
            </w:r>
            <w:r>
              <w:rPr>
                <w:rFonts w:hint="eastAsia"/>
              </w:rPr>
              <w:t>）“小型”标准限值</w:t>
            </w:r>
            <w:r>
              <w:rPr>
                <w:rFonts w:hint="eastAsia"/>
              </w:rPr>
              <w:t>，</w:t>
            </w:r>
            <w:r w:rsidR="00000000">
              <w:t>具体数据详见</w:t>
            </w:r>
            <w:r>
              <w:rPr>
                <w:rFonts w:hint="eastAsia"/>
              </w:rPr>
              <w:t>下列表格</w:t>
            </w:r>
            <w:r w:rsidR="00000000">
              <w:t>。</w:t>
            </w:r>
          </w:p>
          <w:p w14:paraId="264A61CE" w14:textId="3A53D0C3" w:rsidR="00B85A88" w:rsidRDefault="00000000" w:rsidP="00135146">
            <w:pPr>
              <w:pStyle w:val="af2"/>
            </w:pPr>
            <w:r>
              <w:t>表</w:t>
            </w:r>
            <w:r>
              <w:t>3-7</w:t>
            </w:r>
            <w:r w:rsidR="00B85A88" w:rsidRPr="00B85A88">
              <w:rPr>
                <w:rFonts w:hint="eastAsia"/>
              </w:rPr>
              <w:t>施工期废气排放限值</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469"/>
              <w:gridCol w:w="2372"/>
              <w:gridCol w:w="1975"/>
              <w:gridCol w:w="2705"/>
            </w:tblGrid>
            <w:tr w:rsidR="00B85A88" w:rsidRPr="00B85A88" w14:paraId="7FAD958F" w14:textId="77777777" w:rsidTr="007276A9">
              <w:trPr>
                <w:trHeight w:val="397"/>
              </w:trPr>
              <w:tc>
                <w:tcPr>
                  <w:tcW w:w="862" w:type="pct"/>
                  <w:shd w:val="clear" w:color="auto" w:fill="auto"/>
                  <w:vAlign w:val="center"/>
                  <w:hideMark/>
                </w:tcPr>
                <w:p w14:paraId="506FE631" w14:textId="77777777" w:rsidR="00B85A88" w:rsidRPr="00B85A88" w:rsidRDefault="00B85A88" w:rsidP="00B85A88">
                  <w:pPr>
                    <w:pStyle w:val="af4"/>
                    <w:rPr>
                      <w:rFonts w:ascii="Arial" w:hAnsi="Arial"/>
                      <w:sz w:val="22"/>
                      <w:szCs w:val="22"/>
                    </w:rPr>
                  </w:pPr>
                  <w:r w:rsidRPr="00B85A88">
                    <w:t>污染物</w:t>
                  </w:r>
                </w:p>
              </w:tc>
              <w:tc>
                <w:tcPr>
                  <w:tcW w:w="1392" w:type="pct"/>
                  <w:shd w:val="clear" w:color="auto" w:fill="auto"/>
                  <w:vAlign w:val="center"/>
                  <w:hideMark/>
                </w:tcPr>
                <w:p w14:paraId="6FDED5D1" w14:textId="77777777" w:rsidR="00B85A88" w:rsidRPr="00B85A88" w:rsidRDefault="00B85A88" w:rsidP="00B85A88">
                  <w:pPr>
                    <w:pStyle w:val="af4"/>
                    <w:rPr>
                      <w:rFonts w:ascii="Arial" w:hAnsi="Arial"/>
                      <w:sz w:val="22"/>
                      <w:szCs w:val="22"/>
                    </w:rPr>
                  </w:pPr>
                  <w:r w:rsidRPr="00B85A88">
                    <w:t>监控点</w:t>
                  </w:r>
                </w:p>
              </w:tc>
              <w:tc>
                <w:tcPr>
                  <w:tcW w:w="1159" w:type="pct"/>
                  <w:shd w:val="clear" w:color="auto" w:fill="auto"/>
                  <w:vAlign w:val="center"/>
                  <w:hideMark/>
                </w:tcPr>
                <w:p w14:paraId="52BDA1F8" w14:textId="77777777" w:rsidR="00B85A88" w:rsidRPr="00B85A88" w:rsidRDefault="00B85A88" w:rsidP="00B85A88">
                  <w:pPr>
                    <w:pStyle w:val="af4"/>
                    <w:rPr>
                      <w:rFonts w:ascii="Arial" w:hAnsi="Arial"/>
                      <w:sz w:val="22"/>
                      <w:szCs w:val="22"/>
                    </w:rPr>
                  </w:pPr>
                  <w:r w:rsidRPr="00B85A88">
                    <w:t>无组织排放监控浓度限值</w:t>
                  </w:r>
                </w:p>
              </w:tc>
              <w:tc>
                <w:tcPr>
                  <w:tcW w:w="1588" w:type="pct"/>
                  <w:shd w:val="clear" w:color="auto" w:fill="auto"/>
                  <w:vAlign w:val="center"/>
                  <w:hideMark/>
                </w:tcPr>
                <w:p w14:paraId="4FFB886D" w14:textId="77777777" w:rsidR="00B85A88" w:rsidRPr="00B85A88" w:rsidRDefault="00B85A88" w:rsidP="00B85A88">
                  <w:pPr>
                    <w:pStyle w:val="af4"/>
                    <w:rPr>
                      <w:rFonts w:ascii="Arial" w:hAnsi="Arial"/>
                      <w:sz w:val="22"/>
                      <w:szCs w:val="22"/>
                    </w:rPr>
                  </w:pPr>
                  <w:r w:rsidRPr="00B85A88">
                    <w:t>标准来源</w:t>
                  </w:r>
                </w:p>
              </w:tc>
            </w:tr>
            <w:tr w:rsidR="00B85A88" w:rsidRPr="00B85A88" w14:paraId="5BB72F3C" w14:textId="77777777" w:rsidTr="007276A9">
              <w:trPr>
                <w:trHeight w:val="397"/>
              </w:trPr>
              <w:tc>
                <w:tcPr>
                  <w:tcW w:w="862" w:type="pct"/>
                  <w:shd w:val="clear" w:color="auto" w:fill="auto"/>
                  <w:vAlign w:val="center"/>
                  <w:hideMark/>
                </w:tcPr>
                <w:p w14:paraId="414F9898" w14:textId="77777777" w:rsidR="00B85A88" w:rsidRPr="00B85A88" w:rsidRDefault="00B85A88" w:rsidP="00B85A88">
                  <w:pPr>
                    <w:pStyle w:val="af4"/>
                    <w:rPr>
                      <w:rFonts w:ascii="Arial" w:hAnsi="Arial"/>
                      <w:sz w:val="22"/>
                      <w:szCs w:val="22"/>
                    </w:rPr>
                  </w:pPr>
                  <w:r w:rsidRPr="00B85A88">
                    <w:t>TSP</w:t>
                  </w:r>
                </w:p>
              </w:tc>
              <w:tc>
                <w:tcPr>
                  <w:tcW w:w="1392" w:type="pct"/>
                  <w:vMerge w:val="restart"/>
                  <w:shd w:val="clear" w:color="auto" w:fill="auto"/>
                  <w:vAlign w:val="center"/>
                  <w:hideMark/>
                </w:tcPr>
                <w:p w14:paraId="259DCC9F" w14:textId="1D14EAD6" w:rsidR="00B85A88" w:rsidRPr="00B85A88" w:rsidRDefault="00B85A88" w:rsidP="00B85A88">
                  <w:pPr>
                    <w:pStyle w:val="af4"/>
                    <w:rPr>
                      <w:rFonts w:ascii="Arial" w:hAnsi="Arial"/>
                      <w:sz w:val="22"/>
                      <w:szCs w:val="22"/>
                    </w:rPr>
                  </w:pPr>
                  <w:r w:rsidRPr="00B85A88">
                    <w:t>易产生扬尘场所</w:t>
                  </w:r>
                  <w:r w:rsidRPr="00F95429">
                    <w:t>(</w:t>
                  </w:r>
                  <w:r w:rsidRPr="00F95429">
                    <w:t>如</w:t>
                  </w:r>
                  <w:r w:rsidRPr="00B85A88">
                    <w:t>施工车辆进出口处</w:t>
                  </w:r>
                  <w:r w:rsidRPr="00B85A88">
                    <w:t>)</w:t>
                  </w:r>
                  <w:r w:rsidRPr="00B85A88">
                    <w:t>施工围挡区域内</w:t>
                  </w:r>
                </w:p>
              </w:tc>
              <w:tc>
                <w:tcPr>
                  <w:tcW w:w="1159" w:type="pct"/>
                  <w:shd w:val="clear" w:color="auto" w:fill="auto"/>
                  <w:vAlign w:val="center"/>
                  <w:hideMark/>
                </w:tcPr>
                <w:p w14:paraId="31BFBB97" w14:textId="082E27E7" w:rsidR="00B85A88" w:rsidRPr="00B85A88" w:rsidRDefault="00B85A88" w:rsidP="00B85A88">
                  <w:pPr>
                    <w:pStyle w:val="af4"/>
                    <w:rPr>
                      <w:rFonts w:ascii="Arial" w:hAnsi="Arial"/>
                      <w:sz w:val="22"/>
                      <w:szCs w:val="22"/>
                    </w:rPr>
                  </w:pPr>
                  <w:r w:rsidRPr="00B85A88">
                    <w:t>500μg/m</w:t>
                  </w:r>
                  <w:r w:rsidRPr="00B85A88">
                    <w:rPr>
                      <w:vertAlign w:val="superscript"/>
                    </w:rPr>
                    <w:t>3</w:t>
                  </w:r>
                </w:p>
              </w:tc>
              <w:tc>
                <w:tcPr>
                  <w:tcW w:w="1588" w:type="pct"/>
                  <w:vMerge w:val="restart"/>
                  <w:shd w:val="clear" w:color="auto" w:fill="auto"/>
                  <w:vAlign w:val="center"/>
                  <w:hideMark/>
                </w:tcPr>
                <w:p w14:paraId="238C62CE" w14:textId="6464D39B" w:rsidR="00B85A88" w:rsidRPr="00B85A88" w:rsidRDefault="00B85A88" w:rsidP="00B85A88">
                  <w:pPr>
                    <w:pStyle w:val="af4"/>
                    <w:rPr>
                      <w:rFonts w:ascii="Arial" w:hAnsi="Arial"/>
                      <w:sz w:val="22"/>
                      <w:szCs w:val="22"/>
                    </w:rPr>
                  </w:pPr>
                  <w:r w:rsidRPr="00B85A88">
                    <w:t>《施工场地扬尘排放标准》</w:t>
                  </w:r>
                  <w:r>
                    <w:rPr>
                      <w:rFonts w:hint="eastAsia"/>
                    </w:rPr>
                    <w:t>（</w:t>
                  </w:r>
                  <w:r w:rsidRPr="00B85A88">
                    <w:t>DB32/4437-2022</w:t>
                  </w:r>
                  <w:r>
                    <w:rPr>
                      <w:rFonts w:hint="eastAsia"/>
                    </w:rPr>
                    <w:t>）</w:t>
                  </w:r>
                </w:p>
              </w:tc>
            </w:tr>
            <w:tr w:rsidR="00B85A88" w:rsidRPr="00B85A88" w14:paraId="406EF7EB" w14:textId="77777777" w:rsidTr="007276A9">
              <w:trPr>
                <w:trHeight w:val="397"/>
              </w:trPr>
              <w:tc>
                <w:tcPr>
                  <w:tcW w:w="862" w:type="pct"/>
                  <w:shd w:val="clear" w:color="auto" w:fill="auto"/>
                  <w:vAlign w:val="center"/>
                  <w:hideMark/>
                </w:tcPr>
                <w:p w14:paraId="1D9BE5B1" w14:textId="77777777" w:rsidR="00B85A88" w:rsidRPr="00B85A88" w:rsidRDefault="00B85A88" w:rsidP="00B85A88">
                  <w:pPr>
                    <w:pStyle w:val="af4"/>
                    <w:rPr>
                      <w:rFonts w:ascii="Arial" w:hAnsi="Arial"/>
                      <w:sz w:val="22"/>
                      <w:szCs w:val="22"/>
                    </w:rPr>
                  </w:pPr>
                  <w:r w:rsidRPr="00B85A88">
                    <w:t>PM10</w:t>
                  </w:r>
                </w:p>
              </w:tc>
              <w:tc>
                <w:tcPr>
                  <w:tcW w:w="1392" w:type="pct"/>
                  <w:vMerge/>
                  <w:vAlign w:val="center"/>
                  <w:hideMark/>
                </w:tcPr>
                <w:p w14:paraId="00C7896D" w14:textId="77777777" w:rsidR="00B85A88" w:rsidRPr="00B85A88" w:rsidRDefault="00B85A88" w:rsidP="00B85A88">
                  <w:pPr>
                    <w:pStyle w:val="af4"/>
                    <w:rPr>
                      <w:rFonts w:ascii="Arial" w:hAnsi="Arial"/>
                      <w:sz w:val="22"/>
                      <w:szCs w:val="22"/>
                    </w:rPr>
                  </w:pPr>
                </w:p>
              </w:tc>
              <w:tc>
                <w:tcPr>
                  <w:tcW w:w="1159" w:type="pct"/>
                  <w:shd w:val="clear" w:color="auto" w:fill="auto"/>
                  <w:vAlign w:val="center"/>
                  <w:hideMark/>
                </w:tcPr>
                <w:p w14:paraId="01EFD113" w14:textId="00A6E8C3" w:rsidR="00B85A88" w:rsidRPr="00B85A88" w:rsidRDefault="00B85A88" w:rsidP="00B85A88">
                  <w:pPr>
                    <w:pStyle w:val="af4"/>
                    <w:rPr>
                      <w:rFonts w:ascii="Arial" w:hAnsi="Arial"/>
                      <w:sz w:val="22"/>
                      <w:szCs w:val="22"/>
                    </w:rPr>
                  </w:pPr>
                  <w:r w:rsidRPr="00B85A88">
                    <w:t>80μg/m</w:t>
                  </w:r>
                  <w:r w:rsidRPr="00B85A88">
                    <w:rPr>
                      <w:vertAlign w:val="superscript"/>
                    </w:rPr>
                    <w:t>3</w:t>
                  </w:r>
                </w:p>
              </w:tc>
              <w:tc>
                <w:tcPr>
                  <w:tcW w:w="1588" w:type="pct"/>
                  <w:vMerge/>
                  <w:vAlign w:val="center"/>
                  <w:hideMark/>
                </w:tcPr>
                <w:p w14:paraId="68347B66" w14:textId="77777777" w:rsidR="00B85A88" w:rsidRPr="00B85A88" w:rsidRDefault="00B85A88" w:rsidP="00B85A88">
                  <w:pPr>
                    <w:pStyle w:val="af4"/>
                    <w:rPr>
                      <w:rFonts w:ascii="Arial" w:hAnsi="Arial"/>
                      <w:sz w:val="22"/>
                      <w:szCs w:val="22"/>
                    </w:rPr>
                  </w:pPr>
                </w:p>
              </w:tc>
            </w:tr>
          </w:tbl>
          <w:p w14:paraId="36E94E93" w14:textId="0349869A" w:rsidR="00A30DFD" w:rsidRDefault="00B85A88" w:rsidP="00135146">
            <w:pPr>
              <w:pStyle w:val="af2"/>
            </w:pPr>
            <w:r>
              <w:rPr>
                <w:rFonts w:hint="eastAsia"/>
              </w:rPr>
              <w:t>表</w:t>
            </w:r>
            <w:r>
              <w:rPr>
                <w:rFonts w:hint="eastAsia"/>
              </w:rPr>
              <w:t>3</w:t>
            </w:r>
            <w:r>
              <w:t>-7</w:t>
            </w:r>
            <w:r w:rsidR="00000000">
              <w:t>大气污染物排放浓度限值</w:t>
            </w:r>
          </w:p>
          <w:tbl>
            <w:tblPr>
              <w:tblW w:w="8462"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49"/>
              <w:gridCol w:w="1188"/>
              <w:gridCol w:w="1281"/>
              <w:gridCol w:w="2071"/>
              <w:gridCol w:w="2373"/>
            </w:tblGrid>
            <w:tr w:rsidR="00A30DFD" w14:paraId="5CBA154D" w14:textId="77777777" w:rsidTr="00265377">
              <w:trPr>
                <w:trHeight w:val="340"/>
              </w:trPr>
              <w:tc>
                <w:tcPr>
                  <w:tcW w:w="915" w:type="pct"/>
                  <w:tcBorders>
                    <w:tl2br w:val="nil"/>
                    <w:tr2bl w:val="nil"/>
                  </w:tcBorders>
                  <w:vAlign w:val="center"/>
                </w:tcPr>
                <w:p w14:paraId="2F783F2F" w14:textId="77777777" w:rsidR="00A30DFD" w:rsidRPr="00135146" w:rsidRDefault="00000000" w:rsidP="008921B6">
                  <w:pPr>
                    <w:pStyle w:val="af1"/>
                  </w:pPr>
                  <w:r w:rsidRPr="00135146">
                    <w:t>污染物名称</w:t>
                  </w:r>
                </w:p>
              </w:tc>
              <w:tc>
                <w:tcPr>
                  <w:tcW w:w="702" w:type="pct"/>
                  <w:tcBorders>
                    <w:tl2br w:val="nil"/>
                    <w:tr2bl w:val="nil"/>
                  </w:tcBorders>
                  <w:vAlign w:val="center"/>
                </w:tcPr>
                <w:p w14:paraId="331CC97D" w14:textId="77777777" w:rsidR="00A30DFD" w:rsidRPr="00135146" w:rsidRDefault="00000000" w:rsidP="008921B6">
                  <w:pPr>
                    <w:pStyle w:val="af1"/>
                  </w:pPr>
                  <w:r w:rsidRPr="00135146">
                    <w:t>最高允许排放浓度（</w:t>
                  </w:r>
                  <w:r w:rsidRPr="00135146">
                    <w:t>mg/m</w:t>
                  </w:r>
                  <w:r w:rsidRPr="00135146">
                    <w:rPr>
                      <w:vertAlign w:val="superscript"/>
                    </w:rPr>
                    <w:t>3</w:t>
                  </w:r>
                  <w:r w:rsidRPr="00135146">
                    <w:t>）</w:t>
                  </w:r>
                </w:p>
              </w:tc>
              <w:tc>
                <w:tcPr>
                  <w:tcW w:w="757" w:type="pct"/>
                  <w:tcBorders>
                    <w:tl2br w:val="nil"/>
                    <w:tr2bl w:val="nil"/>
                  </w:tcBorders>
                  <w:vAlign w:val="center"/>
                </w:tcPr>
                <w:p w14:paraId="726A8AF6" w14:textId="77777777" w:rsidR="00A30DFD" w:rsidRPr="00135146" w:rsidRDefault="00000000" w:rsidP="008921B6">
                  <w:pPr>
                    <w:pStyle w:val="af1"/>
                  </w:pPr>
                  <w:r w:rsidRPr="00135146">
                    <w:t>最高允许排放速率（</w:t>
                  </w:r>
                  <w:r w:rsidRPr="00135146">
                    <w:t>kg/h</w:t>
                  </w:r>
                  <w:r w:rsidRPr="00135146">
                    <w:t>）</w:t>
                  </w:r>
                </w:p>
              </w:tc>
              <w:tc>
                <w:tcPr>
                  <w:tcW w:w="1224" w:type="pct"/>
                  <w:tcBorders>
                    <w:tl2br w:val="nil"/>
                    <w:tr2bl w:val="nil"/>
                  </w:tcBorders>
                  <w:vAlign w:val="center"/>
                </w:tcPr>
                <w:p w14:paraId="7C61F54D" w14:textId="77777777" w:rsidR="00A30DFD" w:rsidRPr="00135146" w:rsidRDefault="00000000" w:rsidP="008921B6">
                  <w:pPr>
                    <w:pStyle w:val="af1"/>
                  </w:pPr>
                  <w:r w:rsidRPr="00135146">
                    <w:t>单位边界大气污染物排放监控浓度限值</w:t>
                  </w:r>
                  <w:r w:rsidRPr="00135146">
                    <w:t>(mg/m</w:t>
                  </w:r>
                  <w:r w:rsidRPr="00135146">
                    <w:rPr>
                      <w:vertAlign w:val="superscript"/>
                    </w:rPr>
                    <w:t>3</w:t>
                  </w:r>
                  <w:r w:rsidRPr="00135146">
                    <w:t>)</w:t>
                  </w:r>
                </w:p>
              </w:tc>
              <w:tc>
                <w:tcPr>
                  <w:tcW w:w="1402" w:type="pct"/>
                  <w:tcBorders>
                    <w:tl2br w:val="nil"/>
                    <w:tr2bl w:val="nil"/>
                  </w:tcBorders>
                  <w:vAlign w:val="center"/>
                </w:tcPr>
                <w:p w14:paraId="550C8794" w14:textId="77777777" w:rsidR="00A30DFD" w:rsidRPr="00135146" w:rsidRDefault="00000000" w:rsidP="008921B6">
                  <w:pPr>
                    <w:pStyle w:val="af1"/>
                  </w:pPr>
                  <w:r w:rsidRPr="00135146">
                    <w:t>标准来源</w:t>
                  </w:r>
                </w:p>
              </w:tc>
            </w:tr>
            <w:tr w:rsidR="00265377" w14:paraId="668ECEF1" w14:textId="77777777" w:rsidTr="00265377">
              <w:trPr>
                <w:trHeight w:val="340"/>
              </w:trPr>
              <w:tc>
                <w:tcPr>
                  <w:tcW w:w="915" w:type="pct"/>
                  <w:tcBorders>
                    <w:tl2br w:val="nil"/>
                    <w:tr2bl w:val="nil"/>
                  </w:tcBorders>
                  <w:vAlign w:val="center"/>
                </w:tcPr>
                <w:p w14:paraId="64146929" w14:textId="77777777" w:rsidR="00265377" w:rsidRDefault="00265377" w:rsidP="008921B6">
                  <w:pPr>
                    <w:pStyle w:val="af1"/>
                  </w:pPr>
                  <w:r>
                    <w:t>NMHC</w:t>
                  </w:r>
                </w:p>
                <w:p w14:paraId="69D01153" w14:textId="7E1337BC" w:rsidR="00265377" w:rsidRDefault="00265377" w:rsidP="008921B6">
                  <w:pPr>
                    <w:pStyle w:val="af1"/>
                  </w:pPr>
                  <w:r>
                    <w:t>（非甲烷总烃）</w:t>
                  </w:r>
                </w:p>
              </w:tc>
              <w:tc>
                <w:tcPr>
                  <w:tcW w:w="702" w:type="pct"/>
                  <w:tcBorders>
                    <w:tl2br w:val="nil"/>
                    <w:tr2bl w:val="nil"/>
                  </w:tcBorders>
                  <w:vAlign w:val="center"/>
                </w:tcPr>
                <w:p w14:paraId="6E357BA2" w14:textId="424E3270" w:rsidR="00265377" w:rsidRDefault="00265377" w:rsidP="008921B6">
                  <w:pPr>
                    <w:pStyle w:val="af1"/>
                  </w:pPr>
                  <w:r>
                    <w:t>60</w:t>
                  </w:r>
                </w:p>
              </w:tc>
              <w:tc>
                <w:tcPr>
                  <w:tcW w:w="757" w:type="pct"/>
                  <w:tcBorders>
                    <w:tl2br w:val="nil"/>
                    <w:tr2bl w:val="nil"/>
                  </w:tcBorders>
                  <w:vAlign w:val="center"/>
                </w:tcPr>
                <w:p w14:paraId="14D4F7EE" w14:textId="4CF1D85D" w:rsidR="00265377" w:rsidRDefault="00265377" w:rsidP="008921B6">
                  <w:pPr>
                    <w:pStyle w:val="af1"/>
                  </w:pPr>
                  <w:r>
                    <w:t>3</w:t>
                  </w:r>
                </w:p>
              </w:tc>
              <w:tc>
                <w:tcPr>
                  <w:tcW w:w="1224" w:type="pct"/>
                  <w:tcBorders>
                    <w:tl2br w:val="nil"/>
                    <w:tr2bl w:val="nil"/>
                  </w:tcBorders>
                  <w:vAlign w:val="center"/>
                </w:tcPr>
                <w:p w14:paraId="49382586" w14:textId="75065447" w:rsidR="00265377" w:rsidRDefault="00265377" w:rsidP="008921B6">
                  <w:pPr>
                    <w:pStyle w:val="af1"/>
                  </w:pPr>
                  <w:r>
                    <w:t>4</w:t>
                  </w:r>
                </w:p>
              </w:tc>
              <w:tc>
                <w:tcPr>
                  <w:tcW w:w="1402" w:type="pct"/>
                  <w:tcBorders>
                    <w:tl2br w:val="nil"/>
                    <w:tr2bl w:val="nil"/>
                  </w:tcBorders>
                  <w:vAlign w:val="center"/>
                </w:tcPr>
                <w:p w14:paraId="0A046B23" w14:textId="77777777" w:rsidR="00265377" w:rsidRDefault="00265377" w:rsidP="008921B6">
                  <w:pPr>
                    <w:pStyle w:val="af1"/>
                  </w:pPr>
                  <w:r>
                    <w:t>江苏省地方标准《大气污染物综合排放标准》（</w:t>
                  </w:r>
                  <w:r>
                    <w:t>DB32/4041-2021</w:t>
                  </w:r>
                  <w:r>
                    <w:t>）表</w:t>
                  </w:r>
                  <w:r>
                    <w:t>1</w:t>
                  </w:r>
                  <w:r>
                    <w:t>和表</w:t>
                  </w:r>
                  <w:r>
                    <w:t>3</w:t>
                  </w:r>
                  <w:r>
                    <w:t>标准</w:t>
                  </w:r>
                </w:p>
              </w:tc>
            </w:tr>
            <w:tr w:rsidR="00265377" w14:paraId="7ED24FC8" w14:textId="77777777" w:rsidTr="00265377">
              <w:trPr>
                <w:trHeight w:val="340"/>
              </w:trPr>
              <w:tc>
                <w:tcPr>
                  <w:tcW w:w="915" w:type="pct"/>
                  <w:tcBorders>
                    <w:tl2br w:val="nil"/>
                    <w:tr2bl w:val="nil"/>
                  </w:tcBorders>
                  <w:vAlign w:val="center"/>
                </w:tcPr>
                <w:p w14:paraId="3C83BE4E" w14:textId="77777777" w:rsidR="00265377" w:rsidRDefault="00265377" w:rsidP="008921B6">
                  <w:pPr>
                    <w:pStyle w:val="af1"/>
                  </w:pPr>
                  <w:proofErr w:type="gramStart"/>
                  <w:r>
                    <w:t>油雾</w:t>
                  </w:r>
                  <w:proofErr w:type="gramEnd"/>
                </w:p>
              </w:tc>
              <w:tc>
                <w:tcPr>
                  <w:tcW w:w="702" w:type="pct"/>
                  <w:tcBorders>
                    <w:tl2br w:val="nil"/>
                    <w:tr2bl w:val="nil"/>
                  </w:tcBorders>
                  <w:vAlign w:val="center"/>
                </w:tcPr>
                <w:p w14:paraId="25289B6B" w14:textId="77777777" w:rsidR="00265377" w:rsidRDefault="00265377" w:rsidP="008921B6">
                  <w:pPr>
                    <w:pStyle w:val="af1"/>
                  </w:pPr>
                  <w:r>
                    <w:t>5</w:t>
                  </w:r>
                </w:p>
              </w:tc>
              <w:tc>
                <w:tcPr>
                  <w:tcW w:w="757" w:type="pct"/>
                  <w:tcBorders>
                    <w:tl2br w:val="nil"/>
                    <w:tr2bl w:val="nil"/>
                  </w:tcBorders>
                  <w:vAlign w:val="center"/>
                </w:tcPr>
                <w:p w14:paraId="21DF0C9F" w14:textId="77777777" w:rsidR="00265377" w:rsidRDefault="00265377" w:rsidP="008921B6">
                  <w:pPr>
                    <w:pStyle w:val="af1"/>
                  </w:pPr>
                  <w:r>
                    <w:t>/</w:t>
                  </w:r>
                </w:p>
              </w:tc>
              <w:tc>
                <w:tcPr>
                  <w:tcW w:w="1224" w:type="pct"/>
                  <w:tcBorders>
                    <w:tl2br w:val="nil"/>
                    <w:tr2bl w:val="nil"/>
                  </w:tcBorders>
                  <w:vAlign w:val="center"/>
                </w:tcPr>
                <w:p w14:paraId="04F404CF" w14:textId="77777777" w:rsidR="00265377" w:rsidRDefault="00265377" w:rsidP="008921B6">
                  <w:pPr>
                    <w:pStyle w:val="af1"/>
                  </w:pPr>
                  <w:r>
                    <w:t>/</w:t>
                  </w:r>
                </w:p>
              </w:tc>
              <w:tc>
                <w:tcPr>
                  <w:tcW w:w="1402" w:type="pct"/>
                  <w:tcBorders>
                    <w:tl2br w:val="nil"/>
                    <w:tr2bl w:val="nil"/>
                  </w:tcBorders>
                  <w:vAlign w:val="center"/>
                </w:tcPr>
                <w:p w14:paraId="206932E5" w14:textId="77777777" w:rsidR="00265377" w:rsidRDefault="00265377" w:rsidP="008921B6">
                  <w:pPr>
                    <w:pStyle w:val="af1"/>
                  </w:pPr>
                  <w:r>
                    <w:t>上海市地方标准《大气污染物综合排放标准》（</w:t>
                  </w:r>
                  <w:r>
                    <w:t>DB31/933-2015</w:t>
                  </w:r>
                  <w:r>
                    <w:t>）表</w:t>
                  </w:r>
                  <w:r>
                    <w:t>1</w:t>
                  </w:r>
                </w:p>
              </w:tc>
            </w:tr>
            <w:tr w:rsidR="00265377" w14:paraId="58EF4B37" w14:textId="77777777" w:rsidTr="00265377">
              <w:trPr>
                <w:trHeight w:val="340"/>
              </w:trPr>
              <w:tc>
                <w:tcPr>
                  <w:tcW w:w="915" w:type="pct"/>
                  <w:tcBorders>
                    <w:tl2br w:val="nil"/>
                    <w:tr2bl w:val="nil"/>
                  </w:tcBorders>
                  <w:vAlign w:val="center"/>
                </w:tcPr>
                <w:p w14:paraId="654BAEA1" w14:textId="77777777" w:rsidR="00265377" w:rsidRDefault="00265377" w:rsidP="008921B6">
                  <w:pPr>
                    <w:pStyle w:val="af1"/>
                  </w:pPr>
                  <w:r>
                    <w:t>颗粒物（烟尘）</w:t>
                  </w:r>
                </w:p>
              </w:tc>
              <w:tc>
                <w:tcPr>
                  <w:tcW w:w="702" w:type="pct"/>
                  <w:tcBorders>
                    <w:tl2br w:val="nil"/>
                    <w:tr2bl w:val="nil"/>
                  </w:tcBorders>
                  <w:vAlign w:val="center"/>
                </w:tcPr>
                <w:p w14:paraId="237743D0" w14:textId="77777777" w:rsidR="00265377" w:rsidRDefault="00265377" w:rsidP="008921B6">
                  <w:pPr>
                    <w:pStyle w:val="af1"/>
                  </w:pPr>
                  <w:r>
                    <w:t>20</w:t>
                  </w:r>
                </w:p>
              </w:tc>
              <w:tc>
                <w:tcPr>
                  <w:tcW w:w="757" w:type="pct"/>
                  <w:tcBorders>
                    <w:tl2br w:val="nil"/>
                    <w:tr2bl w:val="nil"/>
                  </w:tcBorders>
                  <w:vAlign w:val="center"/>
                </w:tcPr>
                <w:p w14:paraId="31713690" w14:textId="77777777" w:rsidR="00265377" w:rsidRDefault="00265377" w:rsidP="008921B6">
                  <w:pPr>
                    <w:pStyle w:val="af1"/>
                  </w:pPr>
                  <w:r>
                    <w:t>/</w:t>
                  </w:r>
                </w:p>
              </w:tc>
              <w:tc>
                <w:tcPr>
                  <w:tcW w:w="1224" w:type="pct"/>
                  <w:tcBorders>
                    <w:tl2br w:val="nil"/>
                    <w:tr2bl w:val="nil"/>
                  </w:tcBorders>
                  <w:vAlign w:val="center"/>
                </w:tcPr>
                <w:p w14:paraId="5F470E66" w14:textId="77777777" w:rsidR="00265377" w:rsidRDefault="00265377" w:rsidP="008921B6">
                  <w:pPr>
                    <w:pStyle w:val="af1"/>
                  </w:pPr>
                  <w:r>
                    <w:t>/</w:t>
                  </w:r>
                </w:p>
              </w:tc>
              <w:tc>
                <w:tcPr>
                  <w:tcW w:w="1402" w:type="pct"/>
                  <w:vMerge w:val="restart"/>
                  <w:tcBorders>
                    <w:tl2br w:val="nil"/>
                    <w:tr2bl w:val="nil"/>
                  </w:tcBorders>
                  <w:vAlign w:val="center"/>
                </w:tcPr>
                <w:p w14:paraId="440041F6" w14:textId="77777777" w:rsidR="00265377" w:rsidRDefault="00265377" w:rsidP="008921B6">
                  <w:pPr>
                    <w:pStyle w:val="af1"/>
                    <w:rPr>
                      <w:color w:val="000000"/>
                    </w:rPr>
                  </w:pPr>
                  <w:r>
                    <w:t>江苏省地方标准《工业炉窑大气污染物排放标准》（</w:t>
                  </w:r>
                  <w:r>
                    <w:t>DB32/3728-2020</w:t>
                  </w:r>
                  <w:r>
                    <w:t>）表</w:t>
                  </w:r>
                  <w:r>
                    <w:t>1</w:t>
                  </w:r>
                  <w:r>
                    <w:t>标准</w:t>
                  </w:r>
                </w:p>
              </w:tc>
            </w:tr>
            <w:tr w:rsidR="00BB4581" w14:paraId="6406CF99" w14:textId="77777777" w:rsidTr="00265377">
              <w:trPr>
                <w:trHeight w:val="340"/>
              </w:trPr>
              <w:tc>
                <w:tcPr>
                  <w:tcW w:w="915" w:type="pct"/>
                  <w:tcBorders>
                    <w:tl2br w:val="nil"/>
                    <w:tr2bl w:val="nil"/>
                  </w:tcBorders>
                  <w:vAlign w:val="center"/>
                </w:tcPr>
                <w:p w14:paraId="5C29F3B4" w14:textId="6AD80A85" w:rsidR="00BB4581" w:rsidRDefault="00BB4581" w:rsidP="008921B6">
                  <w:pPr>
                    <w:pStyle w:val="af1"/>
                  </w:pPr>
                  <w:r>
                    <w:rPr>
                      <w:rFonts w:hint="eastAsia"/>
                    </w:rPr>
                    <w:t>S</w:t>
                  </w:r>
                  <w:r>
                    <w:t>O</w:t>
                  </w:r>
                  <w:r w:rsidRPr="00BB4581">
                    <w:rPr>
                      <w:vertAlign w:val="subscript"/>
                    </w:rPr>
                    <w:t>2</w:t>
                  </w:r>
                </w:p>
              </w:tc>
              <w:tc>
                <w:tcPr>
                  <w:tcW w:w="702" w:type="pct"/>
                  <w:tcBorders>
                    <w:tl2br w:val="nil"/>
                    <w:tr2bl w:val="nil"/>
                  </w:tcBorders>
                  <w:vAlign w:val="center"/>
                </w:tcPr>
                <w:p w14:paraId="507720AC" w14:textId="4F1993F8" w:rsidR="00BB4581" w:rsidRDefault="00BB4581" w:rsidP="008921B6">
                  <w:pPr>
                    <w:pStyle w:val="af1"/>
                  </w:pPr>
                  <w:r>
                    <w:rPr>
                      <w:rFonts w:hint="eastAsia"/>
                    </w:rPr>
                    <w:t>8</w:t>
                  </w:r>
                  <w:r>
                    <w:t>0</w:t>
                  </w:r>
                </w:p>
              </w:tc>
              <w:tc>
                <w:tcPr>
                  <w:tcW w:w="757" w:type="pct"/>
                  <w:tcBorders>
                    <w:tl2br w:val="nil"/>
                    <w:tr2bl w:val="nil"/>
                  </w:tcBorders>
                  <w:vAlign w:val="center"/>
                </w:tcPr>
                <w:p w14:paraId="052D4FFD" w14:textId="7D188E58" w:rsidR="00BB4581" w:rsidRDefault="00BB4581" w:rsidP="008921B6">
                  <w:pPr>
                    <w:pStyle w:val="af1"/>
                  </w:pPr>
                  <w:r>
                    <w:rPr>
                      <w:rFonts w:hint="eastAsia"/>
                    </w:rPr>
                    <w:t>/</w:t>
                  </w:r>
                </w:p>
              </w:tc>
              <w:tc>
                <w:tcPr>
                  <w:tcW w:w="1224" w:type="pct"/>
                  <w:tcBorders>
                    <w:tl2br w:val="nil"/>
                    <w:tr2bl w:val="nil"/>
                  </w:tcBorders>
                  <w:vAlign w:val="center"/>
                </w:tcPr>
                <w:p w14:paraId="366246CC" w14:textId="3219B3E4" w:rsidR="00BB4581" w:rsidRDefault="00BB4581" w:rsidP="008921B6">
                  <w:pPr>
                    <w:pStyle w:val="af1"/>
                  </w:pPr>
                  <w:r>
                    <w:rPr>
                      <w:rFonts w:hint="eastAsia"/>
                    </w:rPr>
                    <w:t>/</w:t>
                  </w:r>
                </w:p>
              </w:tc>
              <w:tc>
                <w:tcPr>
                  <w:tcW w:w="1402" w:type="pct"/>
                  <w:vMerge/>
                  <w:tcBorders>
                    <w:tl2br w:val="nil"/>
                    <w:tr2bl w:val="nil"/>
                  </w:tcBorders>
                  <w:vAlign w:val="center"/>
                </w:tcPr>
                <w:p w14:paraId="7342C830" w14:textId="77777777" w:rsidR="00BB4581" w:rsidRDefault="00BB4581" w:rsidP="008921B6">
                  <w:pPr>
                    <w:pStyle w:val="af1"/>
                  </w:pPr>
                </w:p>
              </w:tc>
            </w:tr>
            <w:tr w:rsidR="00265377" w14:paraId="1CB88F17" w14:textId="77777777" w:rsidTr="00265377">
              <w:trPr>
                <w:trHeight w:val="340"/>
              </w:trPr>
              <w:tc>
                <w:tcPr>
                  <w:tcW w:w="915" w:type="pct"/>
                  <w:tcBorders>
                    <w:tl2br w:val="nil"/>
                    <w:tr2bl w:val="nil"/>
                  </w:tcBorders>
                  <w:vAlign w:val="center"/>
                </w:tcPr>
                <w:p w14:paraId="6F255671" w14:textId="77777777" w:rsidR="00265377" w:rsidRDefault="00265377" w:rsidP="008921B6">
                  <w:pPr>
                    <w:pStyle w:val="af1"/>
                  </w:pPr>
                  <w:r>
                    <w:t>NOx</w:t>
                  </w:r>
                </w:p>
              </w:tc>
              <w:tc>
                <w:tcPr>
                  <w:tcW w:w="702" w:type="pct"/>
                  <w:tcBorders>
                    <w:tl2br w:val="nil"/>
                    <w:tr2bl w:val="nil"/>
                  </w:tcBorders>
                  <w:vAlign w:val="center"/>
                </w:tcPr>
                <w:p w14:paraId="0672289D" w14:textId="77777777" w:rsidR="00265377" w:rsidRDefault="00265377" w:rsidP="008921B6">
                  <w:pPr>
                    <w:pStyle w:val="af1"/>
                  </w:pPr>
                  <w:r>
                    <w:t>180</w:t>
                  </w:r>
                </w:p>
              </w:tc>
              <w:tc>
                <w:tcPr>
                  <w:tcW w:w="757" w:type="pct"/>
                  <w:tcBorders>
                    <w:tl2br w:val="nil"/>
                    <w:tr2bl w:val="nil"/>
                  </w:tcBorders>
                  <w:vAlign w:val="center"/>
                </w:tcPr>
                <w:p w14:paraId="648CB060" w14:textId="77777777" w:rsidR="00265377" w:rsidRDefault="00265377" w:rsidP="008921B6">
                  <w:pPr>
                    <w:pStyle w:val="af1"/>
                  </w:pPr>
                  <w:r>
                    <w:t>/</w:t>
                  </w:r>
                </w:p>
              </w:tc>
              <w:tc>
                <w:tcPr>
                  <w:tcW w:w="1224" w:type="pct"/>
                  <w:tcBorders>
                    <w:tl2br w:val="nil"/>
                    <w:tr2bl w:val="nil"/>
                  </w:tcBorders>
                  <w:vAlign w:val="center"/>
                </w:tcPr>
                <w:p w14:paraId="04574C90" w14:textId="77777777" w:rsidR="00265377" w:rsidRDefault="00265377" w:rsidP="008921B6">
                  <w:pPr>
                    <w:pStyle w:val="af1"/>
                  </w:pPr>
                  <w:r>
                    <w:t>/</w:t>
                  </w:r>
                </w:p>
              </w:tc>
              <w:tc>
                <w:tcPr>
                  <w:tcW w:w="1402" w:type="pct"/>
                  <w:vMerge/>
                  <w:tcBorders>
                    <w:tl2br w:val="nil"/>
                    <w:tr2bl w:val="nil"/>
                  </w:tcBorders>
                  <w:vAlign w:val="center"/>
                </w:tcPr>
                <w:p w14:paraId="2420E331" w14:textId="77777777" w:rsidR="00265377" w:rsidRDefault="00265377" w:rsidP="008921B6">
                  <w:pPr>
                    <w:pStyle w:val="af1"/>
                  </w:pPr>
                </w:p>
              </w:tc>
            </w:tr>
            <w:tr w:rsidR="00265377" w14:paraId="5D768B55" w14:textId="77777777" w:rsidTr="00265377">
              <w:trPr>
                <w:trHeight w:val="340"/>
              </w:trPr>
              <w:tc>
                <w:tcPr>
                  <w:tcW w:w="915" w:type="pct"/>
                  <w:tcBorders>
                    <w:tl2br w:val="nil"/>
                    <w:tr2bl w:val="nil"/>
                  </w:tcBorders>
                  <w:vAlign w:val="center"/>
                </w:tcPr>
                <w:p w14:paraId="6F563959" w14:textId="77777777" w:rsidR="00265377" w:rsidRDefault="00265377" w:rsidP="008921B6">
                  <w:pPr>
                    <w:pStyle w:val="af1"/>
                  </w:pPr>
                  <w:r>
                    <w:t>烟气黑度</w:t>
                  </w:r>
                </w:p>
              </w:tc>
              <w:tc>
                <w:tcPr>
                  <w:tcW w:w="702" w:type="pct"/>
                  <w:tcBorders>
                    <w:tl2br w:val="nil"/>
                    <w:tr2bl w:val="nil"/>
                  </w:tcBorders>
                  <w:vAlign w:val="center"/>
                </w:tcPr>
                <w:p w14:paraId="59E2FCEC" w14:textId="77777777" w:rsidR="00265377" w:rsidRDefault="00265377" w:rsidP="008921B6">
                  <w:pPr>
                    <w:pStyle w:val="af1"/>
                  </w:pPr>
                  <w:r>
                    <w:t>林格曼黑度</w:t>
                  </w:r>
                  <w:r>
                    <w:t>1</w:t>
                  </w:r>
                  <w:r>
                    <w:t>级</w:t>
                  </w:r>
                </w:p>
              </w:tc>
              <w:tc>
                <w:tcPr>
                  <w:tcW w:w="757" w:type="pct"/>
                  <w:tcBorders>
                    <w:tl2br w:val="nil"/>
                    <w:tr2bl w:val="nil"/>
                  </w:tcBorders>
                  <w:vAlign w:val="center"/>
                </w:tcPr>
                <w:p w14:paraId="740DD1A8" w14:textId="77777777" w:rsidR="00265377" w:rsidRDefault="00265377" w:rsidP="008921B6">
                  <w:pPr>
                    <w:pStyle w:val="af1"/>
                  </w:pPr>
                  <w:r>
                    <w:t>/</w:t>
                  </w:r>
                </w:p>
              </w:tc>
              <w:tc>
                <w:tcPr>
                  <w:tcW w:w="1224" w:type="pct"/>
                  <w:tcBorders>
                    <w:tl2br w:val="nil"/>
                    <w:tr2bl w:val="nil"/>
                  </w:tcBorders>
                  <w:vAlign w:val="center"/>
                </w:tcPr>
                <w:p w14:paraId="513117C3" w14:textId="77777777" w:rsidR="00265377" w:rsidRDefault="00265377" w:rsidP="008921B6">
                  <w:pPr>
                    <w:pStyle w:val="af1"/>
                  </w:pPr>
                  <w:r>
                    <w:t>/</w:t>
                  </w:r>
                </w:p>
              </w:tc>
              <w:tc>
                <w:tcPr>
                  <w:tcW w:w="1402" w:type="pct"/>
                  <w:vMerge/>
                  <w:tcBorders>
                    <w:tl2br w:val="nil"/>
                    <w:tr2bl w:val="nil"/>
                  </w:tcBorders>
                  <w:vAlign w:val="center"/>
                </w:tcPr>
                <w:p w14:paraId="636965E2" w14:textId="77777777" w:rsidR="00265377" w:rsidRDefault="00265377" w:rsidP="008921B6">
                  <w:pPr>
                    <w:pStyle w:val="af1"/>
                  </w:pPr>
                </w:p>
              </w:tc>
            </w:tr>
            <w:tr w:rsidR="00265377" w14:paraId="41109EAD" w14:textId="77777777" w:rsidTr="00265377">
              <w:trPr>
                <w:trHeight w:val="340"/>
              </w:trPr>
              <w:tc>
                <w:tcPr>
                  <w:tcW w:w="915" w:type="pct"/>
                  <w:tcBorders>
                    <w:tl2br w:val="nil"/>
                    <w:tr2bl w:val="nil"/>
                  </w:tcBorders>
                  <w:vAlign w:val="center"/>
                </w:tcPr>
                <w:p w14:paraId="27CC1BDD" w14:textId="77777777" w:rsidR="00265377" w:rsidRDefault="00265377" w:rsidP="008921B6">
                  <w:pPr>
                    <w:pStyle w:val="af1"/>
                  </w:pPr>
                  <w:r>
                    <w:t>氨气</w:t>
                  </w:r>
                </w:p>
              </w:tc>
              <w:tc>
                <w:tcPr>
                  <w:tcW w:w="702" w:type="pct"/>
                  <w:tcBorders>
                    <w:tl2br w:val="nil"/>
                    <w:tr2bl w:val="nil"/>
                  </w:tcBorders>
                  <w:vAlign w:val="center"/>
                </w:tcPr>
                <w:p w14:paraId="5C55BAE9" w14:textId="77777777" w:rsidR="00265377" w:rsidRDefault="00265377" w:rsidP="008921B6">
                  <w:pPr>
                    <w:pStyle w:val="af1"/>
                  </w:pPr>
                  <w:r>
                    <w:t>/</w:t>
                  </w:r>
                </w:p>
              </w:tc>
              <w:tc>
                <w:tcPr>
                  <w:tcW w:w="757" w:type="pct"/>
                  <w:tcBorders>
                    <w:tl2br w:val="nil"/>
                    <w:tr2bl w:val="nil"/>
                  </w:tcBorders>
                  <w:vAlign w:val="center"/>
                </w:tcPr>
                <w:p w14:paraId="5FF05D60" w14:textId="77777777" w:rsidR="00265377" w:rsidRDefault="00265377" w:rsidP="008921B6">
                  <w:pPr>
                    <w:pStyle w:val="af1"/>
                  </w:pPr>
                  <w:r>
                    <w:t>/</w:t>
                  </w:r>
                </w:p>
              </w:tc>
              <w:tc>
                <w:tcPr>
                  <w:tcW w:w="1224" w:type="pct"/>
                  <w:tcBorders>
                    <w:tl2br w:val="nil"/>
                    <w:tr2bl w:val="nil"/>
                  </w:tcBorders>
                  <w:vAlign w:val="center"/>
                </w:tcPr>
                <w:p w14:paraId="233B18D3" w14:textId="77777777" w:rsidR="00265377" w:rsidRDefault="00265377" w:rsidP="008921B6">
                  <w:pPr>
                    <w:pStyle w:val="af1"/>
                  </w:pPr>
                  <w:r>
                    <w:t>1.5</w:t>
                  </w:r>
                </w:p>
              </w:tc>
              <w:tc>
                <w:tcPr>
                  <w:tcW w:w="1402" w:type="pct"/>
                  <w:tcBorders>
                    <w:tl2br w:val="nil"/>
                    <w:tr2bl w:val="nil"/>
                  </w:tcBorders>
                  <w:vAlign w:val="center"/>
                </w:tcPr>
                <w:p w14:paraId="2D340E2D" w14:textId="77777777" w:rsidR="00265377" w:rsidRDefault="00265377" w:rsidP="008921B6">
                  <w:pPr>
                    <w:pStyle w:val="af1"/>
                  </w:pPr>
                  <w:r>
                    <w:t>《恶臭污染物排放标准》（</w:t>
                  </w:r>
                  <w:r>
                    <w:t>GB14554-93</w:t>
                  </w:r>
                  <w:r>
                    <w:t>）</w:t>
                  </w:r>
                </w:p>
              </w:tc>
            </w:tr>
          </w:tbl>
          <w:p w14:paraId="35A433E1" w14:textId="77777777" w:rsidR="00A30DFD" w:rsidRDefault="00000000" w:rsidP="00135146">
            <w:pPr>
              <w:pStyle w:val="af2"/>
              <w:spacing w:beforeLines="50" w:before="120"/>
            </w:pPr>
            <w:r>
              <w:t>表</w:t>
            </w:r>
            <w:r>
              <w:t>3-8</w:t>
            </w:r>
            <w:r>
              <w:t>厂区内非甲烷总烃无组织排放限值</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12"/>
              <w:gridCol w:w="1135"/>
              <w:gridCol w:w="2348"/>
              <w:gridCol w:w="1196"/>
              <w:gridCol w:w="2627"/>
            </w:tblGrid>
            <w:tr w:rsidR="00A30DFD" w14:paraId="6FAEC476" w14:textId="77777777" w:rsidTr="007276A9">
              <w:trPr>
                <w:trHeight w:val="20"/>
                <w:jc w:val="center"/>
              </w:trPr>
              <w:tc>
                <w:tcPr>
                  <w:tcW w:w="712" w:type="pct"/>
                  <w:tcMar>
                    <w:left w:w="0" w:type="dxa"/>
                    <w:right w:w="0" w:type="dxa"/>
                  </w:tcMar>
                  <w:vAlign w:val="center"/>
                </w:tcPr>
                <w:p w14:paraId="77672131" w14:textId="77777777" w:rsidR="00A30DFD" w:rsidRPr="00135146" w:rsidRDefault="00000000" w:rsidP="008921B6">
                  <w:pPr>
                    <w:pStyle w:val="af1"/>
                  </w:pPr>
                  <w:r w:rsidRPr="00135146">
                    <w:t>污染物</w:t>
                  </w:r>
                </w:p>
              </w:tc>
              <w:tc>
                <w:tcPr>
                  <w:tcW w:w="666" w:type="pct"/>
                  <w:tcMar>
                    <w:left w:w="0" w:type="dxa"/>
                    <w:right w:w="0" w:type="dxa"/>
                  </w:tcMar>
                  <w:vAlign w:val="center"/>
                </w:tcPr>
                <w:p w14:paraId="4A714891" w14:textId="77777777" w:rsidR="00A30DFD" w:rsidRPr="00135146" w:rsidRDefault="00000000" w:rsidP="008921B6">
                  <w:pPr>
                    <w:pStyle w:val="af1"/>
                  </w:pPr>
                  <w:r w:rsidRPr="00135146">
                    <w:t>特别排放限值</w:t>
                  </w:r>
                  <w:r w:rsidRPr="00135146">
                    <w:t>(mg/m</w:t>
                  </w:r>
                  <w:r w:rsidRPr="00135146">
                    <w:rPr>
                      <w:vertAlign w:val="superscript"/>
                    </w:rPr>
                    <w:t>3</w:t>
                  </w:r>
                  <w:r w:rsidRPr="00135146">
                    <w:t>)</w:t>
                  </w:r>
                </w:p>
              </w:tc>
              <w:tc>
                <w:tcPr>
                  <w:tcW w:w="1378" w:type="pct"/>
                  <w:tcMar>
                    <w:left w:w="0" w:type="dxa"/>
                    <w:right w:w="0" w:type="dxa"/>
                  </w:tcMar>
                  <w:vAlign w:val="center"/>
                </w:tcPr>
                <w:p w14:paraId="76F9AE93" w14:textId="77777777" w:rsidR="00A30DFD" w:rsidRPr="00135146" w:rsidRDefault="00000000" w:rsidP="008921B6">
                  <w:pPr>
                    <w:pStyle w:val="af1"/>
                  </w:pPr>
                  <w:r w:rsidRPr="00135146">
                    <w:t>限值含义</w:t>
                  </w:r>
                </w:p>
              </w:tc>
              <w:tc>
                <w:tcPr>
                  <w:tcW w:w="702" w:type="pct"/>
                  <w:tcMar>
                    <w:left w:w="0" w:type="dxa"/>
                    <w:right w:w="0" w:type="dxa"/>
                  </w:tcMar>
                  <w:vAlign w:val="center"/>
                </w:tcPr>
                <w:p w14:paraId="63AB3DAD" w14:textId="77777777" w:rsidR="00A30DFD" w:rsidRPr="00135146" w:rsidRDefault="00000000" w:rsidP="008921B6">
                  <w:pPr>
                    <w:pStyle w:val="af1"/>
                  </w:pPr>
                  <w:r w:rsidRPr="00135146">
                    <w:t>无组织排放监控位置</w:t>
                  </w:r>
                </w:p>
              </w:tc>
              <w:tc>
                <w:tcPr>
                  <w:tcW w:w="1542" w:type="pct"/>
                  <w:tcMar>
                    <w:left w:w="0" w:type="dxa"/>
                    <w:right w:w="0" w:type="dxa"/>
                  </w:tcMar>
                  <w:vAlign w:val="center"/>
                </w:tcPr>
                <w:p w14:paraId="3B6A14DA" w14:textId="77777777" w:rsidR="00A30DFD" w:rsidRPr="00135146" w:rsidRDefault="00000000" w:rsidP="008921B6">
                  <w:pPr>
                    <w:pStyle w:val="af1"/>
                  </w:pPr>
                  <w:r w:rsidRPr="00135146">
                    <w:t>标准来源</w:t>
                  </w:r>
                </w:p>
              </w:tc>
            </w:tr>
            <w:tr w:rsidR="00A30DFD" w14:paraId="67980838" w14:textId="77777777" w:rsidTr="007276A9">
              <w:trPr>
                <w:trHeight w:val="20"/>
                <w:jc w:val="center"/>
              </w:trPr>
              <w:tc>
                <w:tcPr>
                  <w:tcW w:w="712" w:type="pct"/>
                  <w:vMerge w:val="restart"/>
                  <w:tcMar>
                    <w:left w:w="0" w:type="dxa"/>
                    <w:right w:w="0" w:type="dxa"/>
                  </w:tcMar>
                  <w:vAlign w:val="center"/>
                </w:tcPr>
                <w:p w14:paraId="1EB3D7D5" w14:textId="77777777" w:rsidR="00A30DFD" w:rsidRDefault="00000000" w:rsidP="008921B6">
                  <w:pPr>
                    <w:pStyle w:val="af1"/>
                  </w:pPr>
                  <w:r>
                    <w:t>NMHC</w:t>
                  </w:r>
                  <w:r>
                    <w:t>（非甲烷总烃）</w:t>
                  </w:r>
                </w:p>
              </w:tc>
              <w:tc>
                <w:tcPr>
                  <w:tcW w:w="666" w:type="pct"/>
                  <w:tcMar>
                    <w:left w:w="0" w:type="dxa"/>
                    <w:right w:w="0" w:type="dxa"/>
                  </w:tcMar>
                  <w:vAlign w:val="center"/>
                </w:tcPr>
                <w:p w14:paraId="746BCEAF" w14:textId="77777777" w:rsidR="00A30DFD" w:rsidRDefault="00000000" w:rsidP="008921B6">
                  <w:pPr>
                    <w:pStyle w:val="af1"/>
                  </w:pPr>
                  <w:r>
                    <w:t>6</w:t>
                  </w:r>
                </w:p>
              </w:tc>
              <w:tc>
                <w:tcPr>
                  <w:tcW w:w="1378" w:type="pct"/>
                  <w:tcMar>
                    <w:left w:w="0" w:type="dxa"/>
                    <w:right w:w="0" w:type="dxa"/>
                  </w:tcMar>
                  <w:vAlign w:val="center"/>
                </w:tcPr>
                <w:p w14:paraId="66E4F447" w14:textId="77777777" w:rsidR="00A30DFD" w:rsidRDefault="00000000" w:rsidP="008921B6">
                  <w:pPr>
                    <w:pStyle w:val="af1"/>
                  </w:pPr>
                  <w:r>
                    <w:t>监控点处</w:t>
                  </w:r>
                  <w:r>
                    <w:t>1h</w:t>
                  </w:r>
                  <w:r>
                    <w:t>平均浓度值</w:t>
                  </w:r>
                </w:p>
              </w:tc>
              <w:tc>
                <w:tcPr>
                  <w:tcW w:w="702" w:type="pct"/>
                  <w:vMerge w:val="restart"/>
                  <w:tcMar>
                    <w:left w:w="0" w:type="dxa"/>
                    <w:right w:w="0" w:type="dxa"/>
                  </w:tcMar>
                  <w:vAlign w:val="center"/>
                </w:tcPr>
                <w:p w14:paraId="787C266D" w14:textId="77777777" w:rsidR="00A30DFD" w:rsidRDefault="00000000" w:rsidP="008921B6">
                  <w:pPr>
                    <w:pStyle w:val="af1"/>
                  </w:pPr>
                  <w:r>
                    <w:t>在厂房外设置监控点</w:t>
                  </w:r>
                </w:p>
              </w:tc>
              <w:tc>
                <w:tcPr>
                  <w:tcW w:w="1542" w:type="pct"/>
                  <w:vMerge w:val="restart"/>
                  <w:tcMar>
                    <w:left w:w="0" w:type="dxa"/>
                    <w:right w:w="0" w:type="dxa"/>
                  </w:tcMar>
                  <w:vAlign w:val="center"/>
                </w:tcPr>
                <w:p w14:paraId="4DDB0D3F" w14:textId="77777777" w:rsidR="00A30DFD" w:rsidRDefault="00000000" w:rsidP="008921B6">
                  <w:pPr>
                    <w:pStyle w:val="af1"/>
                  </w:pPr>
                  <w:r>
                    <w:t>江苏省地方标准《大气污染物综合排放标准》（</w:t>
                  </w:r>
                  <w:r>
                    <w:t>DB32/4041-2021)</w:t>
                  </w:r>
                  <w:r>
                    <w:t>表</w:t>
                  </w:r>
                  <w:r>
                    <w:t>2</w:t>
                  </w:r>
                  <w:r>
                    <w:t>标准</w:t>
                  </w:r>
                </w:p>
              </w:tc>
            </w:tr>
            <w:tr w:rsidR="00A30DFD" w14:paraId="4D318EAD" w14:textId="77777777" w:rsidTr="007276A9">
              <w:trPr>
                <w:trHeight w:val="20"/>
                <w:jc w:val="center"/>
              </w:trPr>
              <w:tc>
                <w:tcPr>
                  <w:tcW w:w="712" w:type="pct"/>
                  <w:vMerge/>
                  <w:tcMar>
                    <w:left w:w="0" w:type="dxa"/>
                    <w:right w:w="0" w:type="dxa"/>
                  </w:tcMar>
                  <w:vAlign w:val="center"/>
                </w:tcPr>
                <w:p w14:paraId="4E80407B" w14:textId="77777777" w:rsidR="00A30DFD" w:rsidRDefault="00A30DFD" w:rsidP="008921B6">
                  <w:pPr>
                    <w:pStyle w:val="af1"/>
                  </w:pPr>
                </w:p>
              </w:tc>
              <w:tc>
                <w:tcPr>
                  <w:tcW w:w="666" w:type="pct"/>
                  <w:tcMar>
                    <w:left w:w="0" w:type="dxa"/>
                    <w:right w:w="0" w:type="dxa"/>
                  </w:tcMar>
                  <w:vAlign w:val="center"/>
                </w:tcPr>
                <w:p w14:paraId="29369D5B" w14:textId="77777777" w:rsidR="00A30DFD" w:rsidRDefault="00000000" w:rsidP="008921B6">
                  <w:pPr>
                    <w:pStyle w:val="af1"/>
                  </w:pPr>
                  <w:r>
                    <w:t>20</w:t>
                  </w:r>
                </w:p>
              </w:tc>
              <w:tc>
                <w:tcPr>
                  <w:tcW w:w="1378" w:type="pct"/>
                  <w:tcMar>
                    <w:left w:w="0" w:type="dxa"/>
                    <w:right w:w="0" w:type="dxa"/>
                  </w:tcMar>
                  <w:vAlign w:val="center"/>
                </w:tcPr>
                <w:p w14:paraId="2F3F6A66" w14:textId="77777777" w:rsidR="00A30DFD" w:rsidRDefault="00000000" w:rsidP="008921B6">
                  <w:pPr>
                    <w:pStyle w:val="af1"/>
                  </w:pPr>
                  <w:r>
                    <w:t>监控点处任意一次浓度值</w:t>
                  </w:r>
                </w:p>
              </w:tc>
              <w:tc>
                <w:tcPr>
                  <w:tcW w:w="702" w:type="pct"/>
                  <w:vMerge/>
                  <w:tcMar>
                    <w:left w:w="0" w:type="dxa"/>
                    <w:right w:w="0" w:type="dxa"/>
                  </w:tcMar>
                  <w:vAlign w:val="center"/>
                </w:tcPr>
                <w:p w14:paraId="2EE1A9B1" w14:textId="77777777" w:rsidR="00A30DFD" w:rsidRDefault="00A30DFD" w:rsidP="008921B6">
                  <w:pPr>
                    <w:pStyle w:val="af1"/>
                  </w:pPr>
                </w:p>
              </w:tc>
              <w:tc>
                <w:tcPr>
                  <w:tcW w:w="1542" w:type="pct"/>
                  <w:vMerge/>
                  <w:tcMar>
                    <w:left w:w="0" w:type="dxa"/>
                    <w:right w:w="0" w:type="dxa"/>
                  </w:tcMar>
                  <w:vAlign w:val="center"/>
                </w:tcPr>
                <w:p w14:paraId="2237AE97" w14:textId="77777777" w:rsidR="00A30DFD" w:rsidRDefault="00A30DFD" w:rsidP="008921B6">
                  <w:pPr>
                    <w:pStyle w:val="af1"/>
                  </w:pPr>
                </w:p>
              </w:tc>
            </w:tr>
          </w:tbl>
          <w:p w14:paraId="6FF6AF5C" w14:textId="47455C92" w:rsidR="00B85A88" w:rsidRDefault="00B85A88" w:rsidP="00B85A88">
            <w:pPr>
              <w:pStyle w:val="af2"/>
            </w:pPr>
            <w:r>
              <w:rPr>
                <w:rFonts w:hint="eastAsia"/>
              </w:rPr>
              <w:t>表</w:t>
            </w:r>
            <w:r>
              <w:rPr>
                <w:rFonts w:hint="eastAsia"/>
              </w:rPr>
              <w:t>3</w:t>
            </w:r>
            <w:r>
              <w:t>-9</w:t>
            </w:r>
            <w:r w:rsidR="007276A9" w:rsidRPr="007276A9">
              <w:rPr>
                <w:rFonts w:hint="eastAsia"/>
              </w:rPr>
              <w:t>食堂油烟废气排放限值</w:t>
            </w:r>
          </w:p>
          <w:tbl>
            <w:tblPr>
              <w:tblW w:w="5000" w:type="pct"/>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86"/>
              <w:gridCol w:w="1955"/>
              <w:gridCol w:w="1815"/>
              <w:gridCol w:w="2865"/>
            </w:tblGrid>
            <w:tr w:rsidR="007276A9" w:rsidRPr="007276A9" w14:paraId="6ACA6D5E" w14:textId="77777777" w:rsidTr="007276A9">
              <w:trPr>
                <w:trHeight w:val="340"/>
              </w:trPr>
              <w:tc>
                <w:tcPr>
                  <w:tcW w:w="1107" w:type="pct"/>
                  <w:shd w:val="clear" w:color="auto" w:fill="auto"/>
                  <w:vAlign w:val="center"/>
                  <w:hideMark/>
                </w:tcPr>
                <w:p w14:paraId="0EDEEDC1" w14:textId="77777777" w:rsidR="007276A9" w:rsidRPr="007276A9" w:rsidRDefault="007276A9" w:rsidP="007276A9">
                  <w:pPr>
                    <w:pStyle w:val="af4"/>
                    <w:rPr>
                      <w:rFonts w:ascii="Arial" w:hAnsi="Arial"/>
                      <w:b/>
                      <w:bCs/>
                      <w:sz w:val="22"/>
                      <w:szCs w:val="22"/>
                    </w:rPr>
                  </w:pPr>
                  <w:r w:rsidRPr="007276A9">
                    <w:rPr>
                      <w:b/>
                      <w:bCs/>
                    </w:rPr>
                    <w:lastRenderedPageBreak/>
                    <w:t>污染物</w:t>
                  </w:r>
                </w:p>
              </w:tc>
              <w:tc>
                <w:tcPr>
                  <w:tcW w:w="1147" w:type="pct"/>
                  <w:shd w:val="clear" w:color="auto" w:fill="auto"/>
                  <w:vAlign w:val="center"/>
                  <w:hideMark/>
                </w:tcPr>
                <w:p w14:paraId="1953C3FB" w14:textId="4AFD1C76" w:rsidR="007276A9" w:rsidRPr="007276A9" w:rsidRDefault="007276A9" w:rsidP="007276A9">
                  <w:pPr>
                    <w:pStyle w:val="af4"/>
                    <w:rPr>
                      <w:rFonts w:ascii="Arial" w:hAnsi="Arial"/>
                      <w:b/>
                      <w:bCs/>
                      <w:sz w:val="22"/>
                      <w:szCs w:val="22"/>
                    </w:rPr>
                  </w:pPr>
                  <w:r w:rsidRPr="007276A9">
                    <w:rPr>
                      <w:b/>
                      <w:bCs/>
                    </w:rPr>
                    <w:t>最高允许排放浓度</w:t>
                  </w:r>
                  <w:r w:rsidRPr="007276A9">
                    <w:rPr>
                      <w:b/>
                      <w:bCs/>
                    </w:rPr>
                    <w:t>mg/m³</w:t>
                  </w:r>
                </w:p>
              </w:tc>
              <w:tc>
                <w:tcPr>
                  <w:tcW w:w="1065" w:type="pct"/>
                  <w:shd w:val="clear" w:color="auto" w:fill="auto"/>
                  <w:vAlign w:val="center"/>
                  <w:hideMark/>
                </w:tcPr>
                <w:p w14:paraId="3D9236DF" w14:textId="6B39C962" w:rsidR="007276A9" w:rsidRPr="007276A9" w:rsidRDefault="007276A9" w:rsidP="007276A9">
                  <w:pPr>
                    <w:pStyle w:val="af4"/>
                    <w:rPr>
                      <w:rFonts w:ascii="Arial" w:hAnsi="Arial"/>
                      <w:b/>
                      <w:bCs/>
                      <w:sz w:val="22"/>
                      <w:szCs w:val="22"/>
                    </w:rPr>
                  </w:pPr>
                  <w:r w:rsidRPr="007276A9">
                    <w:rPr>
                      <w:b/>
                      <w:bCs/>
                    </w:rPr>
                    <w:t>净化设施最低去除效率</w:t>
                  </w:r>
                  <w:r w:rsidRPr="007276A9">
                    <w:rPr>
                      <w:b/>
                      <w:bCs/>
                    </w:rPr>
                    <w:t>(%)</w:t>
                  </w:r>
                </w:p>
              </w:tc>
              <w:tc>
                <w:tcPr>
                  <w:tcW w:w="1681" w:type="pct"/>
                  <w:shd w:val="clear" w:color="auto" w:fill="auto"/>
                  <w:vAlign w:val="center"/>
                  <w:hideMark/>
                </w:tcPr>
                <w:p w14:paraId="2D4FD5D1" w14:textId="77777777" w:rsidR="007276A9" w:rsidRPr="007276A9" w:rsidRDefault="007276A9" w:rsidP="007276A9">
                  <w:pPr>
                    <w:pStyle w:val="af4"/>
                    <w:rPr>
                      <w:rFonts w:ascii="Arial" w:hAnsi="Arial"/>
                      <w:b/>
                      <w:bCs/>
                      <w:sz w:val="22"/>
                      <w:szCs w:val="22"/>
                    </w:rPr>
                  </w:pPr>
                  <w:r w:rsidRPr="007276A9">
                    <w:rPr>
                      <w:b/>
                      <w:bCs/>
                    </w:rPr>
                    <w:t>标准来源</w:t>
                  </w:r>
                </w:p>
              </w:tc>
            </w:tr>
            <w:tr w:rsidR="007276A9" w:rsidRPr="007276A9" w14:paraId="5DAB6EE7" w14:textId="77777777" w:rsidTr="007276A9">
              <w:trPr>
                <w:trHeight w:val="340"/>
              </w:trPr>
              <w:tc>
                <w:tcPr>
                  <w:tcW w:w="1107" w:type="pct"/>
                  <w:shd w:val="clear" w:color="auto" w:fill="auto"/>
                  <w:vAlign w:val="center"/>
                  <w:hideMark/>
                </w:tcPr>
                <w:p w14:paraId="72D2A30F" w14:textId="77777777" w:rsidR="007276A9" w:rsidRPr="007276A9" w:rsidRDefault="007276A9" w:rsidP="007276A9">
                  <w:pPr>
                    <w:pStyle w:val="af4"/>
                    <w:rPr>
                      <w:rFonts w:ascii="Arial" w:hAnsi="Arial"/>
                      <w:sz w:val="22"/>
                      <w:szCs w:val="22"/>
                    </w:rPr>
                  </w:pPr>
                  <w:r w:rsidRPr="007276A9">
                    <w:t>油烟</w:t>
                  </w:r>
                </w:p>
              </w:tc>
              <w:tc>
                <w:tcPr>
                  <w:tcW w:w="1147" w:type="pct"/>
                  <w:shd w:val="clear" w:color="auto" w:fill="auto"/>
                  <w:vAlign w:val="center"/>
                  <w:hideMark/>
                </w:tcPr>
                <w:p w14:paraId="15C676A8" w14:textId="77777777" w:rsidR="007276A9" w:rsidRPr="007276A9" w:rsidRDefault="007276A9" w:rsidP="007276A9">
                  <w:pPr>
                    <w:pStyle w:val="af4"/>
                  </w:pPr>
                  <w:r w:rsidRPr="007276A9">
                    <w:rPr>
                      <w:rFonts w:hint="eastAsia"/>
                    </w:rPr>
                    <w:t>2.0</w:t>
                  </w:r>
                </w:p>
              </w:tc>
              <w:tc>
                <w:tcPr>
                  <w:tcW w:w="1065" w:type="pct"/>
                  <w:shd w:val="clear" w:color="auto" w:fill="auto"/>
                  <w:vAlign w:val="center"/>
                  <w:hideMark/>
                </w:tcPr>
                <w:p w14:paraId="79C2B669" w14:textId="77777777" w:rsidR="007276A9" w:rsidRPr="007276A9" w:rsidRDefault="007276A9" w:rsidP="007276A9">
                  <w:pPr>
                    <w:pStyle w:val="af4"/>
                    <w:rPr>
                      <w:rFonts w:hint="eastAsia"/>
                    </w:rPr>
                  </w:pPr>
                  <w:r w:rsidRPr="007276A9">
                    <w:rPr>
                      <w:rFonts w:hint="eastAsia"/>
                    </w:rPr>
                    <w:t>60%</w:t>
                  </w:r>
                </w:p>
              </w:tc>
              <w:tc>
                <w:tcPr>
                  <w:tcW w:w="1681" w:type="pct"/>
                  <w:shd w:val="clear" w:color="auto" w:fill="auto"/>
                  <w:vAlign w:val="center"/>
                  <w:hideMark/>
                </w:tcPr>
                <w:p w14:paraId="3DDCE0DE" w14:textId="608239F5" w:rsidR="007276A9" w:rsidRPr="007276A9" w:rsidRDefault="007276A9" w:rsidP="007276A9">
                  <w:pPr>
                    <w:pStyle w:val="af4"/>
                    <w:rPr>
                      <w:rFonts w:ascii="Arial" w:hAnsi="Arial" w:hint="eastAsia"/>
                      <w:sz w:val="22"/>
                      <w:szCs w:val="22"/>
                    </w:rPr>
                  </w:pPr>
                  <w:r w:rsidRPr="007276A9">
                    <w:t>《饮食业油烟排放标准</w:t>
                  </w:r>
                  <w:r w:rsidRPr="007276A9">
                    <w:t>(</w:t>
                  </w:r>
                  <w:r w:rsidRPr="007276A9">
                    <w:t>试行</w:t>
                  </w:r>
                  <w:r w:rsidRPr="007276A9">
                    <w:t>)</w:t>
                  </w:r>
                  <w:r w:rsidRPr="007276A9">
                    <w:t>》</w:t>
                  </w:r>
                  <w:r w:rsidRPr="007276A9">
                    <w:t>(GB18483-2001)</w:t>
                  </w:r>
                  <w:r w:rsidRPr="007276A9">
                    <w:t>中的小型规模</w:t>
                  </w:r>
                </w:p>
              </w:tc>
            </w:tr>
          </w:tbl>
          <w:p w14:paraId="013B690E" w14:textId="17D560FE" w:rsidR="00A30DFD" w:rsidRPr="00135146" w:rsidRDefault="00000000" w:rsidP="00135146">
            <w:pPr>
              <w:pStyle w:val="21"/>
              <w:rPr>
                <w:b/>
                <w:bCs/>
              </w:rPr>
            </w:pPr>
            <w:r w:rsidRPr="00135146">
              <w:rPr>
                <w:b/>
                <w:bCs/>
              </w:rPr>
              <w:t>2.</w:t>
            </w:r>
            <w:r w:rsidRPr="00135146">
              <w:rPr>
                <w:b/>
                <w:bCs/>
              </w:rPr>
              <w:t>废水</w:t>
            </w:r>
          </w:p>
          <w:p w14:paraId="5F39E845" w14:textId="77777777" w:rsidR="00A30DFD" w:rsidRDefault="00000000" w:rsidP="00135146">
            <w:pPr>
              <w:pStyle w:val="21"/>
              <w:ind w:firstLine="480"/>
            </w:pPr>
            <w:r>
              <w:t>本项目清洗废水经废水减量化处理装置处理后回用于生产，回用水水质执行《城市污水再生利用工业用水水质》（</w:t>
            </w:r>
            <w:r>
              <w:t>GB/T19923-2005</w:t>
            </w:r>
            <w:r>
              <w:t>）表</w:t>
            </w:r>
            <w:r>
              <w:t>1</w:t>
            </w:r>
            <w:r>
              <w:t>洗涤用水标准，具体见表</w:t>
            </w:r>
            <w:r>
              <w:t>3-9</w:t>
            </w:r>
            <w:r>
              <w:t>。</w:t>
            </w:r>
          </w:p>
          <w:p w14:paraId="4B908306" w14:textId="21903979" w:rsidR="00A30DFD" w:rsidRDefault="00000000" w:rsidP="00135146">
            <w:pPr>
              <w:pStyle w:val="af2"/>
            </w:pPr>
            <w:r>
              <w:t>表</w:t>
            </w:r>
            <w:r>
              <w:t>3-</w:t>
            </w:r>
            <w:r w:rsidR="007276A9">
              <w:t>10</w:t>
            </w:r>
            <w:r>
              <w:t>回用水水质标准表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519"/>
              <w:gridCol w:w="5002"/>
            </w:tblGrid>
            <w:tr w:rsidR="00A30DFD" w14:paraId="5B006CC7" w14:textId="77777777" w:rsidTr="007276A9">
              <w:trPr>
                <w:cantSplit/>
                <w:trHeight w:val="363"/>
                <w:jc w:val="center"/>
              </w:trPr>
              <w:tc>
                <w:tcPr>
                  <w:tcW w:w="2065" w:type="pct"/>
                  <w:vAlign w:val="center"/>
                </w:tcPr>
                <w:p w14:paraId="01FF47F6" w14:textId="77777777" w:rsidR="00A30DFD" w:rsidRPr="00135146" w:rsidRDefault="00000000" w:rsidP="00135146">
                  <w:pPr>
                    <w:pStyle w:val="af4"/>
                    <w:rPr>
                      <w:b/>
                      <w:bCs/>
                    </w:rPr>
                  </w:pPr>
                  <w:r w:rsidRPr="00135146">
                    <w:rPr>
                      <w:b/>
                      <w:bCs/>
                    </w:rPr>
                    <w:t>项目</w:t>
                  </w:r>
                </w:p>
              </w:tc>
              <w:tc>
                <w:tcPr>
                  <w:tcW w:w="2935" w:type="pct"/>
                  <w:vAlign w:val="center"/>
                </w:tcPr>
                <w:p w14:paraId="3978667C" w14:textId="77777777" w:rsidR="00A30DFD" w:rsidRPr="00135146" w:rsidRDefault="00000000" w:rsidP="00135146">
                  <w:pPr>
                    <w:pStyle w:val="af4"/>
                    <w:rPr>
                      <w:b/>
                      <w:bCs/>
                    </w:rPr>
                  </w:pPr>
                  <w:r w:rsidRPr="00135146">
                    <w:rPr>
                      <w:b/>
                      <w:bCs/>
                    </w:rPr>
                    <w:t>洗涤用水</w:t>
                  </w:r>
                </w:p>
              </w:tc>
            </w:tr>
            <w:tr w:rsidR="00A30DFD" w14:paraId="0B33A4E0" w14:textId="77777777" w:rsidTr="007276A9">
              <w:trPr>
                <w:cantSplit/>
                <w:trHeight w:val="363"/>
                <w:jc w:val="center"/>
              </w:trPr>
              <w:tc>
                <w:tcPr>
                  <w:tcW w:w="2065" w:type="pct"/>
                  <w:vAlign w:val="center"/>
                </w:tcPr>
                <w:p w14:paraId="3A59F4F2" w14:textId="77777777" w:rsidR="00A30DFD" w:rsidRDefault="00000000" w:rsidP="00135146">
                  <w:pPr>
                    <w:pStyle w:val="af4"/>
                  </w:pPr>
                  <w:r>
                    <w:t>pH</w:t>
                  </w:r>
                  <w:r>
                    <w:t>值</w:t>
                  </w:r>
                </w:p>
              </w:tc>
              <w:tc>
                <w:tcPr>
                  <w:tcW w:w="2935" w:type="pct"/>
                  <w:vAlign w:val="center"/>
                </w:tcPr>
                <w:p w14:paraId="2816BBE9" w14:textId="77777777" w:rsidR="00A30DFD" w:rsidRDefault="00000000" w:rsidP="00135146">
                  <w:pPr>
                    <w:pStyle w:val="af4"/>
                  </w:pPr>
                  <w:r>
                    <w:t>6.5-9.0</w:t>
                  </w:r>
                </w:p>
              </w:tc>
            </w:tr>
            <w:tr w:rsidR="00A30DFD" w14:paraId="2E7B857C" w14:textId="77777777" w:rsidTr="007276A9">
              <w:trPr>
                <w:cantSplit/>
                <w:trHeight w:val="363"/>
                <w:jc w:val="center"/>
              </w:trPr>
              <w:tc>
                <w:tcPr>
                  <w:tcW w:w="2065" w:type="pct"/>
                  <w:vAlign w:val="center"/>
                </w:tcPr>
                <w:p w14:paraId="5748E6F0" w14:textId="77777777" w:rsidR="00A30DFD" w:rsidRDefault="00000000" w:rsidP="00135146">
                  <w:pPr>
                    <w:pStyle w:val="af4"/>
                  </w:pPr>
                  <w:r>
                    <w:t>悬浮物（</w:t>
                  </w:r>
                  <w:r>
                    <w:t>SS</w:t>
                  </w:r>
                  <w:r>
                    <w:t>）（</w:t>
                  </w:r>
                  <w:r>
                    <w:t>mg/L</w:t>
                  </w:r>
                  <w:r>
                    <w:t>）</w:t>
                  </w:r>
                  <w:r>
                    <w:t>≤</w:t>
                  </w:r>
                </w:p>
              </w:tc>
              <w:tc>
                <w:tcPr>
                  <w:tcW w:w="2935" w:type="pct"/>
                  <w:vAlign w:val="center"/>
                </w:tcPr>
                <w:p w14:paraId="22D05C8E" w14:textId="77777777" w:rsidR="00A30DFD" w:rsidRDefault="00000000" w:rsidP="00135146">
                  <w:pPr>
                    <w:pStyle w:val="af4"/>
                  </w:pPr>
                  <w:r>
                    <w:t>30</w:t>
                  </w:r>
                </w:p>
              </w:tc>
            </w:tr>
            <w:tr w:rsidR="00A30DFD" w14:paraId="1451F13D" w14:textId="77777777" w:rsidTr="007276A9">
              <w:trPr>
                <w:cantSplit/>
                <w:trHeight w:val="363"/>
                <w:jc w:val="center"/>
              </w:trPr>
              <w:tc>
                <w:tcPr>
                  <w:tcW w:w="2065" w:type="pct"/>
                  <w:vAlign w:val="center"/>
                </w:tcPr>
                <w:p w14:paraId="53BCADFA" w14:textId="77777777" w:rsidR="00A30DFD" w:rsidRDefault="00000000" w:rsidP="00135146">
                  <w:pPr>
                    <w:pStyle w:val="af4"/>
                  </w:pPr>
                  <w:r>
                    <w:t>浊度（</w:t>
                  </w:r>
                  <w:r>
                    <w:t>NTU</w:t>
                  </w:r>
                  <w:r>
                    <w:t>）</w:t>
                  </w:r>
                  <w:r>
                    <w:t>≤</w:t>
                  </w:r>
                </w:p>
              </w:tc>
              <w:tc>
                <w:tcPr>
                  <w:tcW w:w="2935" w:type="pct"/>
                  <w:vAlign w:val="center"/>
                </w:tcPr>
                <w:p w14:paraId="086B380D" w14:textId="77777777" w:rsidR="00A30DFD" w:rsidRDefault="00000000" w:rsidP="00135146">
                  <w:pPr>
                    <w:pStyle w:val="af4"/>
                  </w:pPr>
                  <w:r>
                    <w:t>-</w:t>
                  </w:r>
                </w:p>
              </w:tc>
            </w:tr>
            <w:tr w:rsidR="00A30DFD" w14:paraId="77D5D784" w14:textId="77777777" w:rsidTr="007276A9">
              <w:trPr>
                <w:cantSplit/>
                <w:trHeight w:val="363"/>
                <w:jc w:val="center"/>
              </w:trPr>
              <w:tc>
                <w:tcPr>
                  <w:tcW w:w="2065" w:type="pct"/>
                  <w:vAlign w:val="center"/>
                </w:tcPr>
                <w:p w14:paraId="26A07293" w14:textId="77777777" w:rsidR="00A30DFD" w:rsidRDefault="00000000" w:rsidP="00135146">
                  <w:pPr>
                    <w:pStyle w:val="af4"/>
                  </w:pPr>
                  <w:r>
                    <w:t>色度（度）</w:t>
                  </w:r>
                  <w:r>
                    <w:t>≤</w:t>
                  </w:r>
                </w:p>
              </w:tc>
              <w:tc>
                <w:tcPr>
                  <w:tcW w:w="2935" w:type="pct"/>
                  <w:vAlign w:val="center"/>
                </w:tcPr>
                <w:p w14:paraId="74583AD4" w14:textId="77777777" w:rsidR="00A30DFD" w:rsidRDefault="00000000" w:rsidP="00135146">
                  <w:pPr>
                    <w:pStyle w:val="af4"/>
                  </w:pPr>
                  <w:r>
                    <w:t>30</w:t>
                  </w:r>
                </w:p>
              </w:tc>
            </w:tr>
            <w:tr w:rsidR="00A30DFD" w14:paraId="3C20BA44" w14:textId="77777777" w:rsidTr="007276A9">
              <w:trPr>
                <w:cantSplit/>
                <w:trHeight w:val="363"/>
                <w:jc w:val="center"/>
              </w:trPr>
              <w:tc>
                <w:tcPr>
                  <w:tcW w:w="2065" w:type="pct"/>
                  <w:vAlign w:val="center"/>
                </w:tcPr>
                <w:p w14:paraId="61B9D092" w14:textId="77777777" w:rsidR="00A30DFD" w:rsidRDefault="00000000" w:rsidP="00135146">
                  <w:pPr>
                    <w:pStyle w:val="af4"/>
                  </w:pPr>
                  <w:r>
                    <w:t>生化需氧量（</w:t>
                  </w:r>
                  <w:r>
                    <w:t>BOD</w:t>
                  </w:r>
                  <w:r>
                    <w:rPr>
                      <w:vertAlign w:val="subscript"/>
                    </w:rPr>
                    <w:t>5</w:t>
                  </w:r>
                  <w:r>
                    <w:t>）（</w:t>
                  </w:r>
                  <w:r>
                    <w:t>mg/L</w:t>
                  </w:r>
                  <w:r>
                    <w:t>）</w:t>
                  </w:r>
                  <w:r>
                    <w:t>≤</w:t>
                  </w:r>
                </w:p>
              </w:tc>
              <w:tc>
                <w:tcPr>
                  <w:tcW w:w="2935" w:type="pct"/>
                  <w:vAlign w:val="center"/>
                </w:tcPr>
                <w:p w14:paraId="3083675A" w14:textId="77777777" w:rsidR="00A30DFD" w:rsidRDefault="00000000" w:rsidP="00135146">
                  <w:pPr>
                    <w:pStyle w:val="af4"/>
                  </w:pPr>
                  <w:r>
                    <w:t>30</w:t>
                  </w:r>
                </w:p>
              </w:tc>
            </w:tr>
            <w:tr w:rsidR="00A30DFD" w14:paraId="4A04A79B" w14:textId="77777777" w:rsidTr="007276A9">
              <w:trPr>
                <w:cantSplit/>
                <w:trHeight w:val="363"/>
                <w:jc w:val="center"/>
              </w:trPr>
              <w:tc>
                <w:tcPr>
                  <w:tcW w:w="2065" w:type="pct"/>
                  <w:vAlign w:val="center"/>
                </w:tcPr>
                <w:p w14:paraId="4E96A2FC" w14:textId="77777777" w:rsidR="00A30DFD" w:rsidRDefault="00000000" w:rsidP="00135146">
                  <w:pPr>
                    <w:pStyle w:val="af4"/>
                  </w:pPr>
                  <w:r>
                    <w:t>化学需氧量（</w:t>
                  </w:r>
                  <w:proofErr w:type="spellStart"/>
                  <w:r>
                    <w:t>COD</w:t>
                  </w:r>
                  <w:r>
                    <w:rPr>
                      <w:vertAlign w:val="subscript"/>
                    </w:rPr>
                    <w:t>Cr</w:t>
                  </w:r>
                  <w:proofErr w:type="spellEnd"/>
                  <w:r>
                    <w:t>）（</w:t>
                  </w:r>
                  <w:r>
                    <w:t>mg/L</w:t>
                  </w:r>
                  <w:r>
                    <w:t>）</w:t>
                  </w:r>
                  <w:r>
                    <w:t>≤</w:t>
                  </w:r>
                </w:p>
              </w:tc>
              <w:tc>
                <w:tcPr>
                  <w:tcW w:w="2935" w:type="pct"/>
                  <w:vAlign w:val="center"/>
                </w:tcPr>
                <w:p w14:paraId="03F7870D" w14:textId="77777777" w:rsidR="00A30DFD" w:rsidRDefault="00000000" w:rsidP="00135146">
                  <w:pPr>
                    <w:pStyle w:val="af4"/>
                  </w:pPr>
                  <w:r>
                    <w:t>-</w:t>
                  </w:r>
                </w:p>
              </w:tc>
            </w:tr>
            <w:tr w:rsidR="00A30DFD" w14:paraId="3D956FA5" w14:textId="77777777" w:rsidTr="007276A9">
              <w:trPr>
                <w:cantSplit/>
                <w:trHeight w:val="363"/>
                <w:jc w:val="center"/>
              </w:trPr>
              <w:tc>
                <w:tcPr>
                  <w:tcW w:w="2065" w:type="pct"/>
                  <w:vAlign w:val="center"/>
                </w:tcPr>
                <w:p w14:paraId="2F9ED3C1" w14:textId="77777777" w:rsidR="00A30DFD" w:rsidRDefault="00000000" w:rsidP="00135146">
                  <w:pPr>
                    <w:pStyle w:val="af4"/>
                  </w:pPr>
                  <w:r>
                    <w:t>铁（</w:t>
                  </w:r>
                  <w:r>
                    <w:t>mg/L</w:t>
                  </w:r>
                  <w:r>
                    <w:t>）</w:t>
                  </w:r>
                  <w:r>
                    <w:t>≤</w:t>
                  </w:r>
                </w:p>
              </w:tc>
              <w:tc>
                <w:tcPr>
                  <w:tcW w:w="2935" w:type="pct"/>
                  <w:vAlign w:val="center"/>
                </w:tcPr>
                <w:p w14:paraId="7B2E62E9" w14:textId="77777777" w:rsidR="00A30DFD" w:rsidRDefault="00000000" w:rsidP="00135146">
                  <w:pPr>
                    <w:pStyle w:val="af4"/>
                  </w:pPr>
                  <w:r>
                    <w:t>0.3</w:t>
                  </w:r>
                </w:p>
              </w:tc>
            </w:tr>
            <w:tr w:rsidR="00A30DFD" w14:paraId="5F60B274" w14:textId="77777777" w:rsidTr="007276A9">
              <w:trPr>
                <w:cantSplit/>
                <w:trHeight w:val="363"/>
                <w:jc w:val="center"/>
              </w:trPr>
              <w:tc>
                <w:tcPr>
                  <w:tcW w:w="2065" w:type="pct"/>
                  <w:vAlign w:val="center"/>
                </w:tcPr>
                <w:p w14:paraId="28E8CF1B" w14:textId="77777777" w:rsidR="00A30DFD" w:rsidRDefault="00000000" w:rsidP="00135146">
                  <w:pPr>
                    <w:pStyle w:val="af4"/>
                  </w:pPr>
                  <w:r>
                    <w:t>锰（</w:t>
                  </w:r>
                  <w:r>
                    <w:t>mg/L</w:t>
                  </w:r>
                  <w:r>
                    <w:t>）</w:t>
                  </w:r>
                  <w:r>
                    <w:t>≤</w:t>
                  </w:r>
                </w:p>
              </w:tc>
              <w:tc>
                <w:tcPr>
                  <w:tcW w:w="2935" w:type="pct"/>
                  <w:vAlign w:val="center"/>
                </w:tcPr>
                <w:p w14:paraId="065E0133" w14:textId="77777777" w:rsidR="00A30DFD" w:rsidRDefault="00000000" w:rsidP="00135146">
                  <w:pPr>
                    <w:pStyle w:val="af4"/>
                  </w:pPr>
                  <w:r>
                    <w:t>0.1</w:t>
                  </w:r>
                </w:p>
              </w:tc>
            </w:tr>
            <w:tr w:rsidR="00A30DFD" w14:paraId="0C29E5BB" w14:textId="77777777" w:rsidTr="007276A9">
              <w:trPr>
                <w:cantSplit/>
                <w:trHeight w:val="363"/>
                <w:jc w:val="center"/>
              </w:trPr>
              <w:tc>
                <w:tcPr>
                  <w:tcW w:w="2065" w:type="pct"/>
                  <w:vAlign w:val="center"/>
                </w:tcPr>
                <w:p w14:paraId="1BAAFD6F" w14:textId="77777777" w:rsidR="00A30DFD" w:rsidRDefault="00000000" w:rsidP="00135146">
                  <w:pPr>
                    <w:pStyle w:val="af4"/>
                  </w:pPr>
                  <w:r>
                    <w:t>氯离子（</w:t>
                  </w:r>
                  <w:r>
                    <w:t>mg/L</w:t>
                  </w:r>
                  <w:r>
                    <w:t>）</w:t>
                  </w:r>
                  <w:r>
                    <w:t>≤</w:t>
                  </w:r>
                </w:p>
              </w:tc>
              <w:tc>
                <w:tcPr>
                  <w:tcW w:w="2935" w:type="pct"/>
                  <w:vAlign w:val="center"/>
                </w:tcPr>
                <w:p w14:paraId="09C95761" w14:textId="77777777" w:rsidR="00A30DFD" w:rsidRDefault="00000000" w:rsidP="00135146">
                  <w:pPr>
                    <w:pStyle w:val="af4"/>
                  </w:pPr>
                  <w:r>
                    <w:t>250</w:t>
                  </w:r>
                </w:p>
              </w:tc>
            </w:tr>
            <w:tr w:rsidR="00A30DFD" w14:paraId="0C190018" w14:textId="77777777" w:rsidTr="007276A9">
              <w:trPr>
                <w:cantSplit/>
                <w:trHeight w:val="363"/>
                <w:jc w:val="center"/>
              </w:trPr>
              <w:tc>
                <w:tcPr>
                  <w:tcW w:w="2065" w:type="pct"/>
                  <w:vAlign w:val="center"/>
                </w:tcPr>
                <w:p w14:paraId="3E5EE0F8" w14:textId="77777777" w:rsidR="00A30DFD" w:rsidRDefault="00000000" w:rsidP="00135146">
                  <w:pPr>
                    <w:pStyle w:val="af4"/>
                  </w:pPr>
                  <w:r>
                    <w:t>二氧化硅（</w:t>
                  </w:r>
                  <w:r>
                    <w:t>SiO</w:t>
                  </w:r>
                  <w:r>
                    <w:rPr>
                      <w:vertAlign w:val="subscript"/>
                    </w:rPr>
                    <w:t>2</w:t>
                  </w:r>
                  <w:r>
                    <w:t>）</w:t>
                  </w:r>
                  <w:r>
                    <w:t>≤</w:t>
                  </w:r>
                </w:p>
              </w:tc>
              <w:tc>
                <w:tcPr>
                  <w:tcW w:w="2935" w:type="pct"/>
                  <w:vAlign w:val="center"/>
                </w:tcPr>
                <w:p w14:paraId="58E9601C" w14:textId="77777777" w:rsidR="00A30DFD" w:rsidRDefault="00000000" w:rsidP="00135146">
                  <w:pPr>
                    <w:pStyle w:val="af4"/>
                  </w:pPr>
                  <w:r>
                    <w:t>-</w:t>
                  </w:r>
                </w:p>
              </w:tc>
            </w:tr>
            <w:tr w:rsidR="00A30DFD" w14:paraId="29692600" w14:textId="77777777" w:rsidTr="007276A9">
              <w:trPr>
                <w:cantSplit/>
                <w:trHeight w:val="363"/>
                <w:jc w:val="center"/>
              </w:trPr>
              <w:tc>
                <w:tcPr>
                  <w:tcW w:w="2065" w:type="pct"/>
                  <w:vAlign w:val="center"/>
                </w:tcPr>
                <w:p w14:paraId="36255E1A" w14:textId="77777777" w:rsidR="00A30DFD" w:rsidRDefault="00000000" w:rsidP="00135146">
                  <w:pPr>
                    <w:pStyle w:val="af4"/>
                  </w:pPr>
                  <w:r>
                    <w:t>总硬度（以</w:t>
                  </w:r>
                  <w:r>
                    <w:t>CaCO</w:t>
                  </w:r>
                  <w:r>
                    <w:rPr>
                      <w:vertAlign w:val="subscript"/>
                    </w:rPr>
                    <w:t>3</w:t>
                  </w:r>
                  <w:r>
                    <w:t>计</w:t>
                  </w:r>
                  <w:r>
                    <w:t>/mg/L</w:t>
                  </w:r>
                  <w:r>
                    <w:t>）</w:t>
                  </w:r>
                  <w:r>
                    <w:t>≤</w:t>
                  </w:r>
                </w:p>
              </w:tc>
              <w:tc>
                <w:tcPr>
                  <w:tcW w:w="2935" w:type="pct"/>
                  <w:vAlign w:val="center"/>
                </w:tcPr>
                <w:p w14:paraId="5297ECED" w14:textId="77777777" w:rsidR="00A30DFD" w:rsidRDefault="00000000" w:rsidP="00135146">
                  <w:pPr>
                    <w:pStyle w:val="af4"/>
                  </w:pPr>
                  <w:r>
                    <w:t>450</w:t>
                  </w:r>
                </w:p>
              </w:tc>
            </w:tr>
            <w:tr w:rsidR="00A30DFD" w14:paraId="754CADEE" w14:textId="77777777" w:rsidTr="007276A9">
              <w:trPr>
                <w:cantSplit/>
                <w:trHeight w:val="363"/>
                <w:jc w:val="center"/>
              </w:trPr>
              <w:tc>
                <w:tcPr>
                  <w:tcW w:w="2065" w:type="pct"/>
                  <w:vAlign w:val="center"/>
                </w:tcPr>
                <w:p w14:paraId="41E3A90A" w14:textId="77777777" w:rsidR="00A30DFD" w:rsidRDefault="00000000" w:rsidP="00135146">
                  <w:pPr>
                    <w:pStyle w:val="af4"/>
                  </w:pPr>
                  <w:r>
                    <w:t>总碱度（以</w:t>
                  </w:r>
                  <w:r>
                    <w:t>CaCO</w:t>
                  </w:r>
                  <w:r>
                    <w:rPr>
                      <w:vertAlign w:val="subscript"/>
                    </w:rPr>
                    <w:t>3</w:t>
                  </w:r>
                  <w:r>
                    <w:t>计</w:t>
                  </w:r>
                  <w:r>
                    <w:t>mg/L</w:t>
                  </w:r>
                  <w:r>
                    <w:t>）</w:t>
                  </w:r>
                  <w:r>
                    <w:t>≤</w:t>
                  </w:r>
                </w:p>
              </w:tc>
              <w:tc>
                <w:tcPr>
                  <w:tcW w:w="2935" w:type="pct"/>
                  <w:vAlign w:val="center"/>
                </w:tcPr>
                <w:p w14:paraId="55D8B2B5" w14:textId="77777777" w:rsidR="00A30DFD" w:rsidRDefault="00000000" w:rsidP="00135146">
                  <w:pPr>
                    <w:pStyle w:val="af4"/>
                  </w:pPr>
                  <w:r>
                    <w:t>350</w:t>
                  </w:r>
                </w:p>
              </w:tc>
            </w:tr>
            <w:tr w:rsidR="00A30DFD" w14:paraId="3DE6698D" w14:textId="77777777" w:rsidTr="007276A9">
              <w:trPr>
                <w:cantSplit/>
                <w:trHeight w:val="363"/>
                <w:jc w:val="center"/>
              </w:trPr>
              <w:tc>
                <w:tcPr>
                  <w:tcW w:w="2065" w:type="pct"/>
                  <w:vAlign w:val="center"/>
                </w:tcPr>
                <w:p w14:paraId="19B97E0C" w14:textId="77777777" w:rsidR="00A30DFD" w:rsidRDefault="00000000" w:rsidP="00135146">
                  <w:pPr>
                    <w:pStyle w:val="af4"/>
                  </w:pPr>
                  <w:r>
                    <w:t>硫酸盐（</w:t>
                  </w:r>
                  <w:r>
                    <w:t>mg/L</w:t>
                  </w:r>
                  <w:r>
                    <w:t>）</w:t>
                  </w:r>
                  <w:r>
                    <w:t>≤</w:t>
                  </w:r>
                </w:p>
              </w:tc>
              <w:tc>
                <w:tcPr>
                  <w:tcW w:w="2935" w:type="pct"/>
                  <w:vAlign w:val="center"/>
                </w:tcPr>
                <w:p w14:paraId="7C254C20" w14:textId="77777777" w:rsidR="00A30DFD" w:rsidRDefault="00000000" w:rsidP="00135146">
                  <w:pPr>
                    <w:pStyle w:val="af4"/>
                  </w:pPr>
                  <w:r>
                    <w:t>250</w:t>
                  </w:r>
                </w:p>
              </w:tc>
            </w:tr>
            <w:tr w:rsidR="00A30DFD" w14:paraId="38EEEB30" w14:textId="77777777" w:rsidTr="007276A9">
              <w:trPr>
                <w:cantSplit/>
                <w:trHeight w:val="363"/>
                <w:jc w:val="center"/>
              </w:trPr>
              <w:tc>
                <w:tcPr>
                  <w:tcW w:w="2065" w:type="pct"/>
                  <w:vAlign w:val="center"/>
                </w:tcPr>
                <w:p w14:paraId="4B6C1EDD" w14:textId="77777777" w:rsidR="00A30DFD" w:rsidRDefault="00000000" w:rsidP="00135146">
                  <w:pPr>
                    <w:pStyle w:val="af4"/>
                  </w:pPr>
                  <w:r>
                    <w:t>氨氮（以</w:t>
                  </w:r>
                  <w:r>
                    <w:t>N</w:t>
                  </w:r>
                  <w:r>
                    <w:t>计</w:t>
                  </w:r>
                  <w:r>
                    <w:t>mg/L</w:t>
                  </w:r>
                  <w:r>
                    <w:t>）</w:t>
                  </w:r>
                  <w:r>
                    <w:t>≤</w:t>
                  </w:r>
                </w:p>
              </w:tc>
              <w:tc>
                <w:tcPr>
                  <w:tcW w:w="2935" w:type="pct"/>
                  <w:vAlign w:val="center"/>
                </w:tcPr>
                <w:p w14:paraId="0DE8D98F" w14:textId="77777777" w:rsidR="00A30DFD" w:rsidRDefault="00000000" w:rsidP="00135146">
                  <w:pPr>
                    <w:pStyle w:val="af4"/>
                  </w:pPr>
                  <w:r>
                    <w:t>-</w:t>
                  </w:r>
                </w:p>
              </w:tc>
            </w:tr>
            <w:tr w:rsidR="00A30DFD" w14:paraId="6C7D3550" w14:textId="77777777" w:rsidTr="007276A9">
              <w:trPr>
                <w:cantSplit/>
                <w:trHeight w:val="363"/>
                <w:jc w:val="center"/>
              </w:trPr>
              <w:tc>
                <w:tcPr>
                  <w:tcW w:w="2065" w:type="pct"/>
                  <w:vAlign w:val="center"/>
                </w:tcPr>
                <w:p w14:paraId="40C158AB" w14:textId="77777777" w:rsidR="00A30DFD" w:rsidRDefault="00000000" w:rsidP="00135146">
                  <w:pPr>
                    <w:pStyle w:val="af4"/>
                  </w:pPr>
                  <w:r>
                    <w:t>总磷（以</w:t>
                  </w:r>
                  <w:r>
                    <w:t>P</w:t>
                  </w:r>
                  <w:r>
                    <w:t>计</w:t>
                  </w:r>
                  <w:r>
                    <w:t>mg/L</w:t>
                  </w:r>
                  <w:r>
                    <w:t>）</w:t>
                  </w:r>
                  <w:r>
                    <w:t>≤</w:t>
                  </w:r>
                </w:p>
              </w:tc>
              <w:tc>
                <w:tcPr>
                  <w:tcW w:w="2935" w:type="pct"/>
                  <w:vAlign w:val="center"/>
                </w:tcPr>
                <w:p w14:paraId="547375DB" w14:textId="77777777" w:rsidR="00A30DFD" w:rsidRDefault="00000000" w:rsidP="00135146">
                  <w:pPr>
                    <w:pStyle w:val="af4"/>
                  </w:pPr>
                  <w:r>
                    <w:t>-</w:t>
                  </w:r>
                </w:p>
              </w:tc>
            </w:tr>
            <w:tr w:rsidR="00A30DFD" w14:paraId="27DCF198" w14:textId="77777777" w:rsidTr="007276A9">
              <w:trPr>
                <w:cantSplit/>
                <w:trHeight w:val="363"/>
                <w:jc w:val="center"/>
              </w:trPr>
              <w:tc>
                <w:tcPr>
                  <w:tcW w:w="2065" w:type="pct"/>
                  <w:vAlign w:val="center"/>
                </w:tcPr>
                <w:p w14:paraId="1A732757" w14:textId="77777777" w:rsidR="00A30DFD" w:rsidRDefault="00000000" w:rsidP="00135146">
                  <w:pPr>
                    <w:pStyle w:val="af4"/>
                  </w:pPr>
                  <w:r>
                    <w:t>溶解性总固体（</w:t>
                  </w:r>
                  <w:r>
                    <w:t>mg/L</w:t>
                  </w:r>
                  <w:r>
                    <w:t>）</w:t>
                  </w:r>
                  <w:r>
                    <w:t>≤</w:t>
                  </w:r>
                </w:p>
              </w:tc>
              <w:tc>
                <w:tcPr>
                  <w:tcW w:w="2935" w:type="pct"/>
                  <w:vAlign w:val="center"/>
                </w:tcPr>
                <w:p w14:paraId="4EB8F006" w14:textId="77777777" w:rsidR="00A30DFD" w:rsidRDefault="00000000" w:rsidP="00135146">
                  <w:pPr>
                    <w:pStyle w:val="af4"/>
                  </w:pPr>
                  <w:r>
                    <w:t>1000</w:t>
                  </w:r>
                </w:p>
              </w:tc>
            </w:tr>
            <w:tr w:rsidR="00A30DFD" w14:paraId="0E6367F6" w14:textId="77777777" w:rsidTr="007276A9">
              <w:trPr>
                <w:cantSplit/>
                <w:trHeight w:val="363"/>
                <w:jc w:val="center"/>
              </w:trPr>
              <w:tc>
                <w:tcPr>
                  <w:tcW w:w="2065" w:type="pct"/>
                  <w:vAlign w:val="center"/>
                </w:tcPr>
                <w:p w14:paraId="622D1EC5" w14:textId="77777777" w:rsidR="00A30DFD" w:rsidRDefault="00000000" w:rsidP="00135146">
                  <w:pPr>
                    <w:pStyle w:val="af4"/>
                  </w:pPr>
                  <w:r>
                    <w:t>石油类（</w:t>
                  </w:r>
                  <w:r>
                    <w:t>mg/L</w:t>
                  </w:r>
                  <w:r>
                    <w:t>）</w:t>
                  </w:r>
                  <w:r>
                    <w:t>≤</w:t>
                  </w:r>
                </w:p>
              </w:tc>
              <w:tc>
                <w:tcPr>
                  <w:tcW w:w="2935" w:type="pct"/>
                  <w:vAlign w:val="center"/>
                </w:tcPr>
                <w:p w14:paraId="78026180" w14:textId="77777777" w:rsidR="00A30DFD" w:rsidRDefault="00000000" w:rsidP="00135146">
                  <w:pPr>
                    <w:pStyle w:val="af4"/>
                  </w:pPr>
                  <w:r>
                    <w:t>-</w:t>
                  </w:r>
                </w:p>
              </w:tc>
            </w:tr>
            <w:tr w:rsidR="00A30DFD" w14:paraId="48FDB5DE" w14:textId="77777777" w:rsidTr="007276A9">
              <w:trPr>
                <w:cantSplit/>
                <w:trHeight w:val="363"/>
                <w:jc w:val="center"/>
              </w:trPr>
              <w:tc>
                <w:tcPr>
                  <w:tcW w:w="2065" w:type="pct"/>
                  <w:vAlign w:val="center"/>
                </w:tcPr>
                <w:p w14:paraId="1697F09B" w14:textId="77777777" w:rsidR="00A30DFD" w:rsidRDefault="00000000" w:rsidP="00135146">
                  <w:pPr>
                    <w:pStyle w:val="af4"/>
                  </w:pPr>
                  <w:r>
                    <w:t>阴离子表面活性剂（</w:t>
                  </w:r>
                  <w:r>
                    <w:t>mg/L</w:t>
                  </w:r>
                  <w:r>
                    <w:t>）</w:t>
                  </w:r>
                  <w:r>
                    <w:t>≤</w:t>
                  </w:r>
                </w:p>
              </w:tc>
              <w:tc>
                <w:tcPr>
                  <w:tcW w:w="2935" w:type="pct"/>
                  <w:vAlign w:val="center"/>
                </w:tcPr>
                <w:p w14:paraId="5DF6328A" w14:textId="77777777" w:rsidR="00A30DFD" w:rsidRDefault="00000000" w:rsidP="00135146">
                  <w:pPr>
                    <w:pStyle w:val="af4"/>
                  </w:pPr>
                  <w:r>
                    <w:t>-</w:t>
                  </w:r>
                </w:p>
              </w:tc>
            </w:tr>
            <w:tr w:rsidR="00A30DFD" w14:paraId="7DE78801" w14:textId="77777777" w:rsidTr="007276A9">
              <w:trPr>
                <w:cantSplit/>
                <w:trHeight w:val="363"/>
                <w:jc w:val="center"/>
              </w:trPr>
              <w:tc>
                <w:tcPr>
                  <w:tcW w:w="2065" w:type="pct"/>
                  <w:vAlign w:val="center"/>
                </w:tcPr>
                <w:p w14:paraId="4836E867" w14:textId="77777777" w:rsidR="00A30DFD" w:rsidRDefault="00000000" w:rsidP="00135146">
                  <w:pPr>
                    <w:pStyle w:val="af4"/>
                  </w:pPr>
                  <w:r>
                    <w:t>余氯</w:t>
                  </w:r>
                  <w:r>
                    <w:rPr>
                      <w:rFonts w:ascii="宋体" w:hAnsi="宋体" w:cs="宋体" w:hint="eastAsia"/>
                      <w:vertAlign w:val="superscript"/>
                    </w:rPr>
                    <w:t>②</w:t>
                  </w:r>
                  <w:r>
                    <w:t>（</w:t>
                  </w:r>
                  <w:r>
                    <w:t>mg/L</w:t>
                  </w:r>
                  <w:r>
                    <w:t>）</w:t>
                  </w:r>
                  <w:r>
                    <w:t>≥</w:t>
                  </w:r>
                </w:p>
              </w:tc>
              <w:tc>
                <w:tcPr>
                  <w:tcW w:w="2935" w:type="pct"/>
                  <w:vAlign w:val="center"/>
                </w:tcPr>
                <w:p w14:paraId="7D7EA0B0" w14:textId="77777777" w:rsidR="00A30DFD" w:rsidRDefault="00000000" w:rsidP="00135146">
                  <w:pPr>
                    <w:pStyle w:val="af4"/>
                  </w:pPr>
                  <w:r>
                    <w:t>0.05</w:t>
                  </w:r>
                </w:p>
              </w:tc>
            </w:tr>
            <w:tr w:rsidR="00A30DFD" w14:paraId="4FCAA177" w14:textId="77777777" w:rsidTr="007276A9">
              <w:trPr>
                <w:cantSplit/>
                <w:trHeight w:val="363"/>
                <w:jc w:val="center"/>
              </w:trPr>
              <w:tc>
                <w:tcPr>
                  <w:tcW w:w="2065" w:type="pct"/>
                  <w:vAlign w:val="center"/>
                </w:tcPr>
                <w:p w14:paraId="3659892C" w14:textId="77777777" w:rsidR="00A30DFD" w:rsidRDefault="00000000" w:rsidP="00135146">
                  <w:pPr>
                    <w:pStyle w:val="af4"/>
                  </w:pPr>
                  <w:r>
                    <w:t>粪大肠菌群（</w:t>
                  </w:r>
                  <w:proofErr w:type="gramStart"/>
                  <w:r>
                    <w:t>个</w:t>
                  </w:r>
                  <w:proofErr w:type="gramEnd"/>
                  <w:r>
                    <w:t>/L</w:t>
                  </w:r>
                  <w:r>
                    <w:t>）</w:t>
                  </w:r>
                  <w:r>
                    <w:t>≤</w:t>
                  </w:r>
                </w:p>
              </w:tc>
              <w:tc>
                <w:tcPr>
                  <w:tcW w:w="2935" w:type="pct"/>
                  <w:vAlign w:val="center"/>
                </w:tcPr>
                <w:p w14:paraId="23F02BBC" w14:textId="77777777" w:rsidR="00A30DFD" w:rsidRDefault="00000000" w:rsidP="00135146">
                  <w:pPr>
                    <w:pStyle w:val="af4"/>
                  </w:pPr>
                  <w:r>
                    <w:t>2000</w:t>
                  </w:r>
                </w:p>
              </w:tc>
            </w:tr>
            <w:tr w:rsidR="00A30DFD" w14:paraId="607DC7B6" w14:textId="77777777" w:rsidTr="007276A9">
              <w:trPr>
                <w:cantSplit/>
                <w:trHeight w:val="363"/>
                <w:jc w:val="center"/>
              </w:trPr>
              <w:tc>
                <w:tcPr>
                  <w:tcW w:w="5000" w:type="pct"/>
                  <w:gridSpan w:val="2"/>
                  <w:vAlign w:val="center"/>
                </w:tcPr>
                <w:p w14:paraId="2BA127BA" w14:textId="77777777" w:rsidR="00A30DFD" w:rsidRDefault="00000000" w:rsidP="00135146">
                  <w:pPr>
                    <w:pStyle w:val="af4"/>
                  </w:pPr>
                  <w:r>
                    <w:t>注：</w:t>
                  </w:r>
                  <w:r>
                    <w:rPr>
                      <w:rFonts w:ascii="宋体" w:hAnsi="宋体" w:cs="宋体" w:hint="eastAsia"/>
                      <w:vertAlign w:val="superscript"/>
                    </w:rPr>
                    <w:t>①</w:t>
                  </w:r>
                  <w:r>
                    <w:t>当敞开式循环冷却水系统换热器为铜质时，循环冷却系统中循环水的氨氮指标应小于</w:t>
                  </w:r>
                  <w:r>
                    <w:t>1mg/L</w:t>
                  </w:r>
                  <w:r>
                    <w:t>。</w:t>
                  </w:r>
                  <w:r>
                    <w:rPr>
                      <w:rFonts w:ascii="宋体" w:hAnsi="宋体" w:cs="宋体" w:hint="eastAsia"/>
                      <w:vertAlign w:val="superscript"/>
                    </w:rPr>
                    <w:t>②</w:t>
                  </w:r>
                  <w:r>
                    <w:t>加氯消毒时管末梢值。</w:t>
                  </w:r>
                </w:p>
              </w:tc>
            </w:tr>
            <w:tr w:rsidR="00A30DFD" w14:paraId="5273BBFE" w14:textId="77777777" w:rsidTr="007276A9">
              <w:trPr>
                <w:cantSplit/>
                <w:trHeight w:val="363"/>
                <w:jc w:val="center"/>
              </w:trPr>
              <w:tc>
                <w:tcPr>
                  <w:tcW w:w="2065" w:type="pct"/>
                  <w:vAlign w:val="center"/>
                </w:tcPr>
                <w:p w14:paraId="54637359" w14:textId="77777777" w:rsidR="00A30DFD" w:rsidRDefault="00000000" w:rsidP="00135146">
                  <w:pPr>
                    <w:pStyle w:val="af4"/>
                  </w:pPr>
                  <w:r>
                    <w:t>标准</w:t>
                  </w:r>
                </w:p>
              </w:tc>
              <w:tc>
                <w:tcPr>
                  <w:tcW w:w="2935" w:type="pct"/>
                  <w:vAlign w:val="center"/>
                </w:tcPr>
                <w:p w14:paraId="064CFC32" w14:textId="77777777" w:rsidR="00A30DFD" w:rsidRDefault="00000000" w:rsidP="00135146">
                  <w:pPr>
                    <w:pStyle w:val="af4"/>
                  </w:pPr>
                  <w:r>
                    <w:t>《城市污水再生利用工业用水水质》（</w:t>
                  </w:r>
                  <w:r>
                    <w:t>GB/T19923-2005</w:t>
                  </w:r>
                  <w:r>
                    <w:t>）表</w:t>
                  </w:r>
                  <w:r>
                    <w:t>1</w:t>
                  </w:r>
                  <w:r>
                    <w:t>标准</w:t>
                  </w:r>
                </w:p>
              </w:tc>
            </w:tr>
          </w:tbl>
          <w:p w14:paraId="3CFFD118" w14:textId="77777777" w:rsidR="00A30DFD" w:rsidRDefault="00000000" w:rsidP="00135146">
            <w:pPr>
              <w:pStyle w:val="21"/>
              <w:ind w:firstLine="480"/>
            </w:pPr>
            <w:r>
              <w:t>本项目食堂废水经</w:t>
            </w:r>
            <w:r>
              <w:t>“</w:t>
            </w:r>
            <w:r>
              <w:t>隔油池</w:t>
            </w:r>
            <w:r>
              <w:t>+</w:t>
            </w:r>
            <w:r>
              <w:t>化粪池</w:t>
            </w:r>
            <w:r>
              <w:t>”</w:t>
            </w:r>
            <w:r>
              <w:t>预处理后与生活污水经化粪池预处理后一起接入宜兴城市污水处理厂集中处理，接管污水</w:t>
            </w:r>
            <w:r>
              <w:t>COD</w:t>
            </w:r>
            <w:r>
              <w:t>、</w:t>
            </w:r>
            <w:r>
              <w:t>SS</w:t>
            </w:r>
            <w:r>
              <w:rPr>
                <w:rFonts w:hint="eastAsia"/>
              </w:rPr>
              <w:t>、动植物</w:t>
            </w:r>
            <w:proofErr w:type="gramStart"/>
            <w:r>
              <w:rPr>
                <w:rFonts w:hint="eastAsia"/>
              </w:rPr>
              <w:t>油</w:t>
            </w:r>
            <w:r>
              <w:t>执行</w:t>
            </w:r>
            <w:proofErr w:type="gramEnd"/>
            <w:r>
              <w:t>《污水</w:t>
            </w:r>
            <w:r>
              <w:lastRenderedPageBreak/>
              <w:t>综合排放标准》（</w:t>
            </w:r>
            <w:r>
              <w:t>GB8978-1996</w:t>
            </w:r>
            <w:r>
              <w:t>）表</w:t>
            </w:r>
            <w:r>
              <w:t>4</w:t>
            </w:r>
            <w:r>
              <w:t>中的三级标准，氨氮、</w:t>
            </w:r>
            <w:r>
              <w:t>TP</w:t>
            </w:r>
            <w:r>
              <w:t>、</w:t>
            </w:r>
            <w:r>
              <w:t>TN</w:t>
            </w:r>
            <w:r>
              <w:t>执行《污水排入城镇下水道水质标准》（</w:t>
            </w:r>
            <w:r>
              <w:t>GB/T31962-2015</w:t>
            </w:r>
            <w:r>
              <w:t>）表</w:t>
            </w:r>
            <w:r>
              <w:t>1</w:t>
            </w:r>
            <w:r>
              <w:t>中</w:t>
            </w:r>
            <w:r>
              <w:t>B</w:t>
            </w:r>
            <w:r>
              <w:t>级标准，污水处理厂出水执行《城镇污水处理厂污染物排放标准》（</w:t>
            </w:r>
            <w:r>
              <w:t>DB32/4440-2022</w:t>
            </w:r>
            <w:r>
              <w:t>）中规定的</w:t>
            </w:r>
            <w:r>
              <w:t>B</w:t>
            </w:r>
            <w:r>
              <w:t>级标准，具体见表</w:t>
            </w:r>
            <w:r>
              <w:t>3-10</w:t>
            </w:r>
            <w:r>
              <w:t>。</w:t>
            </w:r>
          </w:p>
          <w:p w14:paraId="3D056D0C" w14:textId="77777777" w:rsidR="00A30DFD" w:rsidRDefault="00000000" w:rsidP="00135146">
            <w:pPr>
              <w:pStyle w:val="af2"/>
            </w:pPr>
            <w:r>
              <w:t>表</w:t>
            </w:r>
            <w:r>
              <w:t>3-10</w:t>
            </w:r>
            <w:r>
              <w:t>废水污染物排放标准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10"/>
              <w:gridCol w:w="1287"/>
              <w:gridCol w:w="1999"/>
              <w:gridCol w:w="3725"/>
            </w:tblGrid>
            <w:tr w:rsidR="00A30DFD" w14:paraId="779B7B8D" w14:textId="77777777" w:rsidTr="007276A9">
              <w:trPr>
                <w:cantSplit/>
                <w:trHeight w:val="340"/>
                <w:jc w:val="center"/>
              </w:trPr>
              <w:tc>
                <w:tcPr>
                  <w:tcW w:w="886" w:type="pct"/>
                  <w:vAlign w:val="center"/>
                </w:tcPr>
                <w:p w14:paraId="14352B58" w14:textId="77777777" w:rsidR="00A30DFD" w:rsidRPr="00135146" w:rsidRDefault="00000000" w:rsidP="00135146">
                  <w:pPr>
                    <w:pStyle w:val="af4"/>
                    <w:rPr>
                      <w:b/>
                      <w:bCs/>
                    </w:rPr>
                  </w:pPr>
                  <w:r w:rsidRPr="00135146">
                    <w:rPr>
                      <w:rFonts w:hint="eastAsia"/>
                      <w:b/>
                      <w:bCs/>
                    </w:rPr>
                    <w:t>标准</w:t>
                  </w:r>
                </w:p>
              </w:tc>
              <w:tc>
                <w:tcPr>
                  <w:tcW w:w="755" w:type="pct"/>
                  <w:vAlign w:val="center"/>
                </w:tcPr>
                <w:p w14:paraId="56CC9B78" w14:textId="77777777" w:rsidR="00A30DFD" w:rsidRPr="00135146" w:rsidRDefault="00000000" w:rsidP="00135146">
                  <w:pPr>
                    <w:pStyle w:val="af4"/>
                    <w:rPr>
                      <w:b/>
                      <w:bCs/>
                    </w:rPr>
                  </w:pPr>
                  <w:r w:rsidRPr="00135146">
                    <w:rPr>
                      <w:b/>
                      <w:bCs/>
                    </w:rPr>
                    <w:t>项目</w:t>
                  </w:r>
                </w:p>
              </w:tc>
              <w:tc>
                <w:tcPr>
                  <w:tcW w:w="1173" w:type="pct"/>
                  <w:vAlign w:val="center"/>
                </w:tcPr>
                <w:p w14:paraId="027535E5" w14:textId="77777777" w:rsidR="00A30DFD" w:rsidRPr="00135146" w:rsidRDefault="00000000" w:rsidP="00135146">
                  <w:pPr>
                    <w:pStyle w:val="af4"/>
                    <w:rPr>
                      <w:b/>
                      <w:bCs/>
                    </w:rPr>
                  </w:pPr>
                  <w:r w:rsidRPr="00135146">
                    <w:rPr>
                      <w:rFonts w:hint="eastAsia"/>
                      <w:b/>
                      <w:bCs/>
                    </w:rPr>
                    <w:t>浓度限值</w:t>
                  </w:r>
                  <w:r w:rsidRPr="00135146">
                    <w:rPr>
                      <w:b/>
                      <w:bCs/>
                    </w:rPr>
                    <w:t>（</w:t>
                  </w:r>
                  <w:r w:rsidRPr="00135146">
                    <w:rPr>
                      <w:b/>
                      <w:bCs/>
                    </w:rPr>
                    <w:t>mg/L</w:t>
                  </w:r>
                  <w:r w:rsidRPr="00135146">
                    <w:rPr>
                      <w:b/>
                      <w:bCs/>
                    </w:rPr>
                    <w:t>）</w:t>
                  </w:r>
                </w:p>
              </w:tc>
              <w:tc>
                <w:tcPr>
                  <w:tcW w:w="2186" w:type="pct"/>
                  <w:vAlign w:val="center"/>
                </w:tcPr>
                <w:p w14:paraId="65A149DC" w14:textId="77777777" w:rsidR="00A30DFD" w:rsidRPr="00135146" w:rsidRDefault="00000000" w:rsidP="00135146">
                  <w:pPr>
                    <w:pStyle w:val="af4"/>
                    <w:rPr>
                      <w:b/>
                      <w:bCs/>
                    </w:rPr>
                  </w:pPr>
                  <w:r w:rsidRPr="00135146">
                    <w:rPr>
                      <w:rFonts w:hint="eastAsia"/>
                      <w:b/>
                      <w:bCs/>
                    </w:rPr>
                    <w:t>依据</w:t>
                  </w:r>
                </w:p>
              </w:tc>
            </w:tr>
            <w:tr w:rsidR="00A30DFD" w14:paraId="7676D49D" w14:textId="77777777" w:rsidTr="007276A9">
              <w:trPr>
                <w:cantSplit/>
                <w:trHeight w:val="340"/>
                <w:jc w:val="center"/>
              </w:trPr>
              <w:tc>
                <w:tcPr>
                  <w:tcW w:w="886" w:type="pct"/>
                  <w:vMerge w:val="restart"/>
                  <w:vAlign w:val="center"/>
                </w:tcPr>
                <w:p w14:paraId="22DFC005" w14:textId="77777777" w:rsidR="00A30DFD" w:rsidRDefault="00000000" w:rsidP="00135146">
                  <w:pPr>
                    <w:pStyle w:val="af4"/>
                    <w:rPr>
                      <w:color w:val="000000"/>
                    </w:rPr>
                  </w:pPr>
                  <w:r>
                    <w:t>接管标准</w:t>
                  </w:r>
                </w:p>
              </w:tc>
              <w:tc>
                <w:tcPr>
                  <w:tcW w:w="755" w:type="pct"/>
                  <w:vAlign w:val="center"/>
                </w:tcPr>
                <w:p w14:paraId="7CD63397" w14:textId="77777777" w:rsidR="00A30DFD" w:rsidRDefault="00000000" w:rsidP="00135146">
                  <w:pPr>
                    <w:pStyle w:val="af4"/>
                    <w:rPr>
                      <w:color w:val="000000"/>
                    </w:rPr>
                  </w:pPr>
                  <w:r>
                    <w:t>pH</w:t>
                  </w:r>
                </w:p>
              </w:tc>
              <w:tc>
                <w:tcPr>
                  <w:tcW w:w="1173" w:type="pct"/>
                  <w:vAlign w:val="center"/>
                </w:tcPr>
                <w:p w14:paraId="40861567" w14:textId="77777777" w:rsidR="00A30DFD" w:rsidRDefault="00000000" w:rsidP="00135146">
                  <w:pPr>
                    <w:pStyle w:val="af4"/>
                    <w:rPr>
                      <w:color w:val="000000"/>
                    </w:rPr>
                  </w:pPr>
                  <w:r>
                    <w:t>6~9</w:t>
                  </w:r>
                </w:p>
              </w:tc>
              <w:tc>
                <w:tcPr>
                  <w:tcW w:w="2186" w:type="pct"/>
                  <w:vMerge w:val="restart"/>
                  <w:vAlign w:val="center"/>
                </w:tcPr>
                <w:p w14:paraId="72EFD978" w14:textId="77777777" w:rsidR="00A30DFD" w:rsidRDefault="00000000" w:rsidP="00135146">
                  <w:pPr>
                    <w:pStyle w:val="af4"/>
                  </w:pPr>
                  <w:r>
                    <w:rPr>
                      <w:rFonts w:hint="eastAsia"/>
                    </w:rPr>
                    <w:t>《污水综合排放标准》（</w:t>
                  </w:r>
                  <w:r>
                    <w:rPr>
                      <w:rFonts w:hint="eastAsia"/>
                    </w:rPr>
                    <w:t>GB8978-1996</w:t>
                  </w:r>
                  <w:r>
                    <w:rPr>
                      <w:rFonts w:hint="eastAsia"/>
                    </w:rPr>
                    <w:t>）表</w:t>
                  </w:r>
                  <w:r>
                    <w:rPr>
                      <w:rFonts w:hint="eastAsia"/>
                    </w:rPr>
                    <w:t>4</w:t>
                  </w:r>
                  <w:r>
                    <w:rPr>
                      <w:rFonts w:hint="eastAsia"/>
                    </w:rPr>
                    <w:t>中三级标准</w:t>
                  </w:r>
                </w:p>
              </w:tc>
            </w:tr>
            <w:tr w:rsidR="00A30DFD" w14:paraId="7E466508" w14:textId="77777777" w:rsidTr="007276A9">
              <w:trPr>
                <w:cantSplit/>
                <w:trHeight w:val="340"/>
                <w:jc w:val="center"/>
              </w:trPr>
              <w:tc>
                <w:tcPr>
                  <w:tcW w:w="886" w:type="pct"/>
                  <w:vMerge/>
                  <w:vAlign w:val="center"/>
                </w:tcPr>
                <w:p w14:paraId="47C78D56" w14:textId="77777777" w:rsidR="00A30DFD" w:rsidRDefault="00A30DFD" w:rsidP="00135146">
                  <w:pPr>
                    <w:pStyle w:val="af4"/>
                  </w:pPr>
                </w:p>
              </w:tc>
              <w:tc>
                <w:tcPr>
                  <w:tcW w:w="755" w:type="pct"/>
                  <w:vAlign w:val="center"/>
                </w:tcPr>
                <w:p w14:paraId="4D85F149" w14:textId="77777777" w:rsidR="00A30DFD" w:rsidRDefault="00000000" w:rsidP="00135146">
                  <w:pPr>
                    <w:pStyle w:val="af4"/>
                  </w:pPr>
                  <w:r>
                    <w:t>COD</w:t>
                  </w:r>
                </w:p>
              </w:tc>
              <w:tc>
                <w:tcPr>
                  <w:tcW w:w="1173" w:type="pct"/>
                  <w:vAlign w:val="center"/>
                </w:tcPr>
                <w:p w14:paraId="26865D94" w14:textId="77777777" w:rsidR="00A30DFD" w:rsidRDefault="00000000" w:rsidP="00135146">
                  <w:pPr>
                    <w:pStyle w:val="af4"/>
                  </w:pPr>
                  <w:r>
                    <w:t>500</w:t>
                  </w:r>
                </w:p>
              </w:tc>
              <w:tc>
                <w:tcPr>
                  <w:tcW w:w="2186" w:type="pct"/>
                  <w:vMerge/>
                  <w:vAlign w:val="center"/>
                </w:tcPr>
                <w:p w14:paraId="0BC0CB5D" w14:textId="77777777" w:rsidR="00A30DFD" w:rsidRDefault="00A30DFD" w:rsidP="00135146">
                  <w:pPr>
                    <w:pStyle w:val="af4"/>
                  </w:pPr>
                </w:p>
              </w:tc>
            </w:tr>
            <w:tr w:rsidR="00A30DFD" w14:paraId="29929221" w14:textId="77777777" w:rsidTr="007276A9">
              <w:trPr>
                <w:cantSplit/>
                <w:trHeight w:val="340"/>
                <w:jc w:val="center"/>
              </w:trPr>
              <w:tc>
                <w:tcPr>
                  <w:tcW w:w="886" w:type="pct"/>
                  <w:vMerge/>
                  <w:vAlign w:val="center"/>
                </w:tcPr>
                <w:p w14:paraId="6D9ED139" w14:textId="77777777" w:rsidR="00A30DFD" w:rsidRDefault="00A30DFD" w:rsidP="00135146">
                  <w:pPr>
                    <w:pStyle w:val="af4"/>
                  </w:pPr>
                </w:p>
              </w:tc>
              <w:tc>
                <w:tcPr>
                  <w:tcW w:w="755" w:type="pct"/>
                  <w:vAlign w:val="center"/>
                </w:tcPr>
                <w:p w14:paraId="00CD7883" w14:textId="77777777" w:rsidR="00A30DFD" w:rsidRDefault="00000000" w:rsidP="00135146">
                  <w:pPr>
                    <w:pStyle w:val="af4"/>
                  </w:pPr>
                  <w:r>
                    <w:t>SS</w:t>
                  </w:r>
                </w:p>
              </w:tc>
              <w:tc>
                <w:tcPr>
                  <w:tcW w:w="1173" w:type="pct"/>
                  <w:vAlign w:val="center"/>
                </w:tcPr>
                <w:p w14:paraId="6594F65B" w14:textId="77777777" w:rsidR="00A30DFD" w:rsidRDefault="00000000" w:rsidP="00135146">
                  <w:pPr>
                    <w:pStyle w:val="af4"/>
                  </w:pPr>
                  <w:r>
                    <w:t>400</w:t>
                  </w:r>
                </w:p>
              </w:tc>
              <w:tc>
                <w:tcPr>
                  <w:tcW w:w="2186" w:type="pct"/>
                  <w:vMerge/>
                  <w:vAlign w:val="center"/>
                </w:tcPr>
                <w:p w14:paraId="1EBBE6D1" w14:textId="77777777" w:rsidR="00A30DFD" w:rsidRDefault="00A30DFD" w:rsidP="00135146">
                  <w:pPr>
                    <w:pStyle w:val="af4"/>
                  </w:pPr>
                </w:p>
              </w:tc>
            </w:tr>
            <w:tr w:rsidR="00A30DFD" w14:paraId="06859DF4" w14:textId="77777777" w:rsidTr="007276A9">
              <w:trPr>
                <w:cantSplit/>
                <w:trHeight w:val="340"/>
                <w:jc w:val="center"/>
              </w:trPr>
              <w:tc>
                <w:tcPr>
                  <w:tcW w:w="886" w:type="pct"/>
                  <w:vMerge/>
                  <w:vAlign w:val="center"/>
                </w:tcPr>
                <w:p w14:paraId="76FCCA49" w14:textId="77777777" w:rsidR="00A30DFD" w:rsidRDefault="00A30DFD" w:rsidP="00135146">
                  <w:pPr>
                    <w:pStyle w:val="af4"/>
                  </w:pPr>
                </w:p>
              </w:tc>
              <w:tc>
                <w:tcPr>
                  <w:tcW w:w="755" w:type="pct"/>
                  <w:vAlign w:val="center"/>
                </w:tcPr>
                <w:p w14:paraId="5AE94B9A" w14:textId="77777777" w:rsidR="00A30DFD" w:rsidRDefault="00000000" w:rsidP="00135146">
                  <w:pPr>
                    <w:pStyle w:val="af4"/>
                  </w:pPr>
                  <w:r>
                    <w:rPr>
                      <w:rFonts w:hint="eastAsia"/>
                    </w:rPr>
                    <w:t>动植物油</w:t>
                  </w:r>
                </w:p>
              </w:tc>
              <w:tc>
                <w:tcPr>
                  <w:tcW w:w="1173" w:type="pct"/>
                  <w:vAlign w:val="center"/>
                </w:tcPr>
                <w:p w14:paraId="4306412A" w14:textId="77777777" w:rsidR="00A30DFD" w:rsidRDefault="00000000" w:rsidP="00135146">
                  <w:pPr>
                    <w:pStyle w:val="af4"/>
                  </w:pPr>
                  <w:r>
                    <w:t>100</w:t>
                  </w:r>
                </w:p>
              </w:tc>
              <w:tc>
                <w:tcPr>
                  <w:tcW w:w="2186" w:type="pct"/>
                  <w:vMerge/>
                  <w:vAlign w:val="center"/>
                </w:tcPr>
                <w:p w14:paraId="61FEC983" w14:textId="77777777" w:rsidR="00A30DFD" w:rsidRDefault="00A30DFD" w:rsidP="00135146">
                  <w:pPr>
                    <w:pStyle w:val="af4"/>
                  </w:pPr>
                </w:p>
              </w:tc>
            </w:tr>
            <w:tr w:rsidR="00A30DFD" w14:paraId="176B9BFB" w14:textId="77777777" w:rsidTr="007276A9">
              <w:trPr>
                <w:cantSplit/>
                <w:trHeight w:val="340"/>
                <w:jc w:val="center"/>
              </w:trPr>
              <w:tc>
                <w:tcPr>
                  <w:tcW w:w="886" w:type="pct"/>
                  <w:vMerge/>
                  <w:vAlign w:val="center"/>
                </w:tcPr>
                <w:p w14:paraId="4F095AAE" w14:textId="77777777" w:rsidR="00A30DFD" w:rsidRDefault="00A30DFD" w:rsidP="00135146">
                  <w:pPr>
                    <w:pStyle w:val="af4"/>
                  </w:pPr>
                </w:p>
              </w:tc>
              <w:tc>
                <w:tcPr>
                  <w:tcW w:w="755" w:type="pct"/>
                  <w:vAlign w:val="center"/>
                </w:tcPr>
                <w:p w14:paraId="34E8922A" w14:textId="77777777" w:rsidR="00A30DFD" w:rsidRDefault="00000000" w:rsidP="00135146">
                  <w:pPr>
                    <w:pStyle w:val="af4"/>
                  </w:pPr>
                  <w:r>
                    <w:t>氨氮</w:t>
                  </w:r>
                </w:p>
              </w:tc>
              <w:tc>
                <w:tcPr>
                  <w:tcW w:w="1173" w:type="pct"/>
                  <w:vAlign w:val="center"/>
                </w:tcPr>
                <w:p w14:paraId="593C1DA3" w14:textId="77777777" w:rsidR="00A30DFD" w:rsidRDefault="00000000" w:rsidP="00135146">
                  <w:pPr>
                    <w:pStyle w:val="af4"/>
                  </w:pPr>
                  <w:r>
                    <w:t>45</w:t>
                  </w:r>
                </w:p>
              </w:tc>
              <w:tc>
                <w:tcPr>
                  <w:tcW w:w="2186" w:type="pct"/>
                  <w:vMerge w:val="restart"/>
                  <w:vAlign w:val="center"/>
                </w:tcPr>
                <w:p w14:paraId="7249E1E2" w14:textId="77777777" w:rsidR="00A30DFD" w:rsidRDefault="00000000" w:rsidP="00135146">
                  <w:pPr>
                    <w:pStyle w:val="af4"/>
                  </w:pPr>
                  <w:r>
                    <w:t>《污水排入城镇下水道水质标准》（</w:t>
                  </w:r>
                  <w:r>
                    <w:t>GB/T31962-2015</w:t>
                  </w:r>
                  <w:r>
                    <w:t>）表</w:t>
                  </w:r>
                  <w:r>
                    <w:t>1</w:t>
                  </w:r>
                  <w:r>
                    <w:t>中</w:t>
                  </w:r>
                  <w:r>
                    <w:t>B</w:t>
                  </w:r>
                  <w:r>
                    <w:t>级标准</w:t>
                  </w:r>
                </w:p>
              </w:tc>
            </w:tr>
            <w:tr w:rsidR="00A30DFD" w14:paraId="7AA73E3E" w14:textId="77777777" w:rsidTr="007276A9">
              <w:trPr>
                <w:cantSplit/>
                <w:trHeight w:val="340"/>
                <w:jc w:val="center"/>
              </w:trPr>
              <w:tc>
                <w:tcPr>
                  <w:tcW w:w="886" w:type="pct"/>
                  <w:vMerge/>
                  <w:vAlign w:val="center"/>
                </w:tcPr>
                <w:p w14:paraId="164BAFD9" w14:textId="77777777" w:rsidR="00A30DFD" w:rsidRDefault="00A30DFD" w:rsidP="00135146">
                  <w:pPr>
                    <w:pStyle w:val="af4"/>
                  </w:pPr>
                </w:p>
              </w:tc>
              <w:tc>
                <w:tcPr>
                  <w:tcW w:w="755" w:type="pct"/>
                  <w:vAlign w:val="center"/>
                </w:tcPr>
                <w:p w14:paraId="70A5CC21" w14:textId="77777777" w:rsidR="00A30DFD" w:rsidRDefault="00000000" w:rsidP="00135146">
                  <w:pPr>
                    <w:pStyle w:val="af4"/>
                  </w:pPr>
                  <w:r>
                    <w:t>TP</w:t>
                  </w:r>
                </w:p>
              </w:tc>
              <w:tc>
                <w:tcPr>
                  <w:tcW w:w="1173" w:type="pct"/>
                  <w:vAlign w:val="center"/>
                </w:tcPr>
                <w:p w14:paraId="239505F3" w14:textId="77777777" w:rsidR="00A30DFD" w:rsidRDefault="00000000" w:rsidP="00135146">
                  <w:pPr>
                    <w:pStyle w:val="af4"/>
                  </w:pPr>
                  <w:r>
                    <w:t>8</w:t>
                  </w:r>
                </w:p>
              </w:tc>
              <w:tc>
                <w:tcPr>
                  <w:tcW w:w="2186" w:type="pct"/>
                  <w:vMerge/>
                  <w:vAlign w:val="center"/>
                </w:tcPr>
                <w:p w14:paraId="27120DC6" w14:textId="77777777" w:rsidR="00A30DFD" w:rsidRDefault="00A30DFD" w:rsidP="00135146">
                  <w:pPr>
                    <w:pStyle w:val="af4"/>
                  </w:pPr>
                </w:p>
              </w:tc>
            </w:tr>
            <w:tr w:rsidR="00A30DFD" w14:paraId="61F6A321" w14:textId="77777777" w:rsidTr="007276A9">
              <w:trPr>
                <w:cantSplit/>
                <w:trHeight w:val="340"/>
                <w:jc w:val="center"/>
              </w:trPr>
              <w:tc>
                <w:tcPr>
                  <w:tcW w:w="886" w:type="pct"/>
                  <w:vMerge/>
                  <w:vAlign w:val="center"/>
                </w:tcPr>
                <w:p w14:paraId="7D0BBE24" w14:textId="77777777" w:rsidR="00A30DFD" w:rsidRDefault="00A30DFD" w:rsidP="00135146">
                  <w:pPr>
                    <w:pStyle w:val="af4"/>
                  </w:pPr>
                </w:p>
              </w:tc>
              <w:tc>
                <w:tcPr>
                  <w:tcW w:w="755" w:type="pct"/>
                  <w:vAlign w:val="center"/>
                </w:tcPr>
                <w:p w14:paraId="468A6164" w14:textId="77777777" w:rsidR="00A30DFD" w:rsidRDefault="00000000" w:rsidP="00135146">
                  <w:pPr>
                    <w:pStyle w:val="af4"/>
                  </w:pPr>
                  <w:r>
                    <w:t>TN</w:t>
                  </w:r>
                </w:p>
              </w:tc>
              <w:tc>
                <w:tcPr>
                  <w:tcW w:w="1173" w:type="pct"/>
                  <w:vAlign w:val="center"/>
                </w:tcPr>
                <w:p w14:paraId="45C70BF9" w14:textId="77777777" w:rsidR="00A30DFD" w:rsidRDefault="00000000" w:rsidP="00135146">
                  <w:pPr>
                    <w:pStyle w:val="af4"/>
                  </w:pPr>
                  <w:r>
                    <w:t>70</w:t>
                  </w:r>
                </w:p>
              </w:tc>
              <w:tc>
                <w:tcPr>
                  <w:tcW w:w="2186" w:type="pct"/>
                  <w:vMerge/>
                  <w:vAlign w:val="center"/>
                </w:tcPr>
                <w:p w14:paraId="002336B6" w14:textId="77777777" w:rsidR="00A30DFD" w:rsidRDefault="00A30DFD" w:rsidP="00135146">
                  <w:pPr>
                    <w:pStyle w:val="af4"/>
                  </w:pPr>
                </w:p>
              </w:tc>
            </w:tr>
            <w:tr w:rsidR="00A30DFD" w14:paraId="4E0A5352" w14:textId="77777777" w:rsidTr="007276A9">
              <w:trPr>
                <w:cantSplit/>
                <w:trHeight w:val="340"/>
                <w:jc w:val="center"/>
              </w:trPr>
              <w:tc>
                <w:tcPr>
                  <w:tcW w:w="886" w:type="pct"/>
                  <w:vMerge w:val="restart"/>
                  <w:vAlign w:val="center"/>
                </w:tcPr>
                <w:p w14:paraId="4DDD1FFA" w14:textId="77777777" w:rsidR="00A30DFD" w:rsidRDefault="00000000" w:rsidP="00135146">
                  <w:pPr>
                    <w:pStyle w:val="af4"/>
                    <w:rPr>
                      <w:color w:val="000000"/>
                    </w:rPr>
                  </w:pPr>
                  <w:r>
                    <w:t>尾水排放标准</w:t>
                  </w:r>
                </w:p>
              </w:tc>
              <w:tc>
                <w:tcPr>
                  <w:tcW w:w="755" w:type="pct"/>
                  <w:vAlign w:val="center"/>
                </w:tcPr>
                <w:p w14:paraId="37208CC4" w14:textId="77777777" w:rsidR="00A30DFD" w:rsidRDefault="00000000" w:rsidP="00135146">
                  <w:pPr>
                    <w:pStyle w:val="af4"/>
                    <w:rPr>
                      <w:color w:val="000000"/>
                    </w:rPr>
                  </w:pPr>
                  <w:r>
                    <w:t>pH</w:t>
                  </w:r>
                </w:p>
              </w:tc>
              <w:tc>
                <w:tcPr>
                  <w:tcW w:w="1173" w:type="pct"/>
                  <w:vAlign w:val="center"/>
                </w:tcPr>
                <w:p w14:paraId="76C517F6" w14:textId="77777777" w:rsidR="00A30DFD" w:rsidRDefault="00000000" w:rsidP="00135146">
                  <w:pPr>
                    <w:pStyle w:val="af4"/>
                    <w:rPr>
                      <w:color w:val="000000"/>
                    </w:rPr>
                  </w:pPr>
                  <w:r>
                    <w:t>6~9</w:t>
                  </w:r>
                </w:p>
              </w:tc>
              <w:tc>
                <w:tcPr>
                  <w:tcW w:w="2186" w:type="pct"/>
                  <w:vMerge w:val="restart"/>
                  <w:vAlign w:val="center"/>
                </w:tcPr>
                <w:p w14:paraId="023533A1" w14:textId="77777777" w:rsidR="00A30DFD" w:rsidRDefault="00000000" w:rsidP="00135146">
                  <w:pPr>
                    <w:pStyle w:val="af4"/>
                  </w:pPr>
                  <w:r>
                    <w:rPr>
                      <w:rFonts w:hint="eastAsia"/>
                    </w:rPr>
                    <w:t>《城镇污水处理厂污染物排放标准》（</w:t>
                  </w:r>
                  <w:r>
                    <w:rPr>
                      <w:rFonts w:hint="eastAsia"/>
                    </w:rPr>
                    <w:t>DB32/4440-2022</w:t>
                  </w:r>
                  <w:r>
                    <w:rPr>
                      <w:rFonts w:hint="eastAsia"/>
                    </w:rPr>
                    <w:t>）中规定的</w:t>
                  </w:r>
                  <w:r>
                    <w:rPr>
                      <w:rFonts w:hint="eastAsia"/>
                    </w:rPr>
                    <w:t>B</w:t>
                  </w:r>
                  <w:r>
                    <w:rPr>
                      <w:rFonts w:hint="eastAsia"/>
                    </w:rPr>
                    <w:t>级标准</w:t>
                  </w:r>
                </w:p>
              </w:tc>
            </w:tr>
            <w:tr w:rsidR="00A30DFD" w14:paraId="3AF40040" w14:textId="77777777" w:rsidTr="007276A9">
              <w:trPr>
                <w:cantSplit/>
                <w:trHeight w:val="340"/>
                <w:jc w:val="center"/>
              </w:trPr>
              <w:tc>
                <w:tcPr>
                  <w:tcW w:w="886" w:type="pct"/>
                  <w:vMerge/>
                  <w:vAlign w:val="center"/>
                </w:tcPr>
                <w:p w14:paraId="7D2B5498" w14:textId="77777777" w:rsidR="00A30DFD" w:rsidRDefault="00A30DFD" w:rsidP="00135146">
                  <w:pPr>
                    <w:pStyle w:val="af4"/>
                  </w:pPr>
                </w:p>
              </w:tc>
              <w:tc>
                <w:tcPr>
                  <w:tcW w:w="755" w:type="pct"/>
                  <w:vAlign w:val="center"/>
                </w:tcPr>
                <w:p w14:paraId="025939F8" w14:textId="77777777" w:rsidR="00A30DFD" w:rsidRDefault="00000000" w:rsidP="00135146">
                  <w:pPr>
                    <w:pStyle w:val="af4"/>
                  </w:pPr>
                  <w:r>
                    <w:t>COD</w:t>
                  </w:r>
                </w:p>
              </w:tc>
              <w:tc>
                <w:tcPr>
                  <w:tcW w:w="1173" w:type="pct"/>
                  <w:vAlign w:val="center"/>
                </w:tcPr>
                <w:p w14:paraId="34117E31" w14:textId="77777777" w:rsidR="00A30DFD" w:rsidRDefault="00000000" w:rsidP="00135146">
                  <w:pPr>
                    <w:pStyle w:val="af4"/>
                  </w:pPr>
                  <w:r>
                    <w:t>40</w:t>
                  </w:r>
                </w:p>
              </w:tc>
              <w:tc>
                <w:tcPr>
                  <w:tcW w:w="2186" w:type="pct"/>
                  <w:vMerge/>
                  <w:vAlign w:val="center"/>
                </w:tcPr>
                <w:p w14:paraId="1E22DFE4" w14:textId="77777777" w:rsidR="00A30DFD" w:rsidRDefault="00A30DFD" w:rsidP="00135146">
                  <w:pPr>
                    <w:pStyle w:val="af4"/>
                  </w:pPr>
                </w:p>
              </w:tc>
            </w:tr>
            <w:tr w:rsidR="00A30DFD" w14:paraId="4896C293" w14:textId="77777777" w:rsidTr="007276A9">
              <w:trPr>
                <w:cantSplit/>
                <w:trHeight w:val="340"/>
                <w:jc w:val="center"/>
              </w:trPr>
              <w:tc>
                <w:tcPr>
                  <w:tcW w:w="886" w:type="pct"/>
                  <w:vMerge/>
                  <w:vAlign w:val="center"/>
                </w:tcPr>
                <w:p w14:paraId="3DBA6999" w14:textId="77777777" w:rsidR="00A30DFD" w:rsidRDefault="00A30DFD" w:rsidP="00135146">
                  <w:pPr>
                    <w:pStyle w:val="af4"/>
                  </w:pPr>
                </w:p>
              </w:tc>
              <w:tc>
                <w:tcPr>
                  <w:tcW w:w="755" w:type="pct"/>
                  <w:vAlign w:val="center"/>
                </w:tcPr>
                <w:p w14:paraId="3371DDF6" w14:textId="77777777" w:rsidR="00A30DFD" w:rsidRDefault="00000000" w:rsidP="00135146">
                  <w:pPr>
                    <w:pStyle w:val="af4"/>
                  </w:pPr>
                  <w:r>
                    <w:t>SS</w:t>
                  </w:r>
                </w:p>
              </w:tc>
              <w:tc>
                <w:tcPr>
                  <w:tcW w:w="1173" w:type="pct"/>
                  <w:vAlign w:val="center"/>
                </w:tcPr>
                <w:p w14:paraId="325CF5DE" w14:textId="77777777" w:rsidR="00A30DFD" w:rsidRDefault="00000000" w:rsidP="00135146">
                  <w:pPr>
                    <w:pStyle w:val="af4"/>
                  </w:pPr>
                  <w:r>
                    <w:t>10</w:t>
                  </w:r>
                </w:p>
              </w:tc>
              <w:tc>
                <w:tcPr>
                  <w:tcW w:w="2186" w:type="pct"/>
                  <w:vMerge/>
                  <w:vAlign w:val="center"/>
                </w:tcPr>
                <w:p w14:paraId="335114C6" w14:textId="77777777" w:rsidR="00A30DFD" w:rsidRDefault="00A30DFD" w:rsidP="00135146">
                  <w:pPr>
                    <w:pStyle w:val="af4"/>
                  </w:pPr>
                </w:p>
              </w:tc>
            </w:tr>
            <w:tr w:rsidR="00A30DFD" w14:paraId="4FAE555D" w14:textId="77777777" w:rsidTr="007276A9">
              <w:trPr>
                <w:cantSplit/>
                <w:trHeight w:val="340"/>
                <w:jc w:val="center"/>
              </w:trPr>
              <w:tc>
                <w:tcPr>
                  <w:tcW w:w="886" w:type="pct"/>
                  <w:vMerge/>
                  <w:vAlign w:val="center"/>
                </w:tcPr>
                <w:p w14:paraId="5AB368A7" w14:textId="77777777" w:rsidR="00A30DFD" w:rsidRDefault="00A30DFD" w:rsidP="00135146">
                  <w:pPr>
                    <w:pStyle w:val="af4"/>
                  </w:pPr>
                </w:p>
              </w:tc>
              <w:tc>
                <w:tcPr>
                  <w:tcW w:w="755" w:type="pct"/>
                  <w:vAlign w:val="center"/>
                </w:tcPr>
                <w:p w14:paraId="2FC2B40C" w14:textId="77777777" w:rsidR="00A30DFD" w:rsidRDefault="00000000" w:rsidP="00135146">
                  <w:pPr>
                    <w:pStyle w:val="af4"/>
                  </w:pPr>
                  <w:r>
                    <w:rPr>
                      <w:rFonts w:hint="eastAsia"/>
                    </w:rPr>
                    <w:t>动植物油</w:t>
                  </w:r>
                </w:p>
              </w:tc>
              <w:tc>
                <w:tcPr>
                  <w:tcW w:w="1173" w:type="pct"/>
                  <w:vAlign w:val="center"/>
                </w:tcPr>
                <w:p w14:paraId="5B8200FB" w14:textId="77777777" w:rsidR="00A30DFD" w:rsidRDefault="00000000" w:rsidP="00135146">
                  <w:pPr>
                    <w:pStyle w:val="af4"/>
                  </w:pPr>
                  <w:r>
                    <w:rPr>
                      <w:rFonts w:hint="eastAsia"/>
                    </w:rPr>
                    <w:t>1</w:t>
                  </w:r>
                </w:p>
              </w:tc>
              <w:tc>
                <w:tcPr>
                  <w:tcW w:w="2186" w:type="pct"/>
                  <w:vMerge/>
                  <w:vAlign w:val="center"/>
                </w:tcPr>
                <w:p w14:paraId="256C881C" w14:textId="77777777" w:rsidR="00A30DFD" w:rsidRDefault="00A30DFD" w:rsidP="00135146">
                  <w:pPr>
                    <w:pStyle w:val="af4"/>
                  </w:pPr>
                </w:p>
              </w:tc>
            </w:tr>
            <w:tr w:rsidR="00A30DFD" w14:paraId="30B8AB0D" w14:textId="77777777" w:rsidTr="007276A9">
              <w:trPr>
                <w:cantSplit/>
                <w:trHeight w:val="340"/>
                <w:jc w:val="center"/>
              </w:trPr>
              <w:tc>
                <w:tcPr>
                  <w:tcW w:w="886" w:type="pct"/>
                  <w:vMerge/>
                  <w:vAlign w:val="center"/>
                </w:tcPr>
                <w:p w14:paraId="6E0DBDA7" w14:textId="77777777" w:rsidR="00A30DFD" w:rsidRDefault="00A30DFD" w:rsidP="00135146">
                  <w:pPr>
                    <w:pStyle w:val="af4"/>
                  </w:pPr>
                </w:p>
              </w:tc>
              <w:tc>
                <w:tcPr>
                  <w:tcW w:w="755" w:type="pct"/>
                  <w:vAlign w:val="center"/>
                </w:tcPr>
                <w:p w14:paraId="2031ACF3" w14:textId="77777777" w:rsidR="00A30DFD" w:rsidRDefault="00000000" w:rsidP="00135146">
                  <w:pPr>
                    <w:pStyle w:val="af4"/>
                  </w:pPr>
                  <w:r>
                    <w:t>氨氮</w:t>
                  </w:r>
                </w:p>
              </w:tc>
              <w:tc>
                <w:tcPr>
                  <w:tcW w:w="1173" w:type="pct"/>
                  <w:vAlign w:val="center"/>
                </w:tcPr>
                <w:p w14:paraId="2CC4B4BB" w14:textId="77777777" w:rsidR="00A30DFD" w:rsidRDefault="00000000" w:rsidP="00135146">
                  <w:pPr>
                    <w:pStyle w:val="af4"/>
                  </w:pPr>
                  <w:r>
                    <w:t>3</w:t>
                  </w:r>
                  <w:r>
                    <w:t>（</w:t>
                  </w:r>
                  <w:r>
                    <w:t>5</w:t>
                  </w:r>
                  <w:r>
                    <w:t>）</w:t>
                  </w:r>
                </w:p>
              </w:tc>
              <w:tc>
                <w:tcPr>
                  <w:tcW w:w="2186" w:type="pct"/>
                  <w:vMerge/>
                  <w:vAlign w:val="center"/>
                </w:tcPr>
                <w:p w14:paraId="1156243B" w14:textId="77777777" w:rsidR="00A30DFD" w:rsidRDefault="00A30DFD" w:rsidP="00135146">
                  <w:pPr>
                    <w:pStyle w:val="af4"/>
                  </w:pPr>
                </w:p>
              </w:tc>
            </w:tr>
            <w:tr w:rsidR="00A30DFD" w14:paraId="090E8590" w14:textId="77777777" w:rsidTr="007276A9">
              <w:trPr>
                <w:cantSplit/>
                <w:trHeight w:val="340"/>
                <w:jc w:val="center"/>
              </w:trPr>
              <w:tc>
                <w:tcPr>
                  <w:tcW w:w="886" w:type="pct"/>
                  <w:vMerge/>
                  <w:vAlign w:val="center"/>
                </w:tcPr>
                <w:p w14:paraId="3786CD5E" w14:textId="77777777" w:rsidR="00A30DFD" w:rsidRDefault="00A30DFD" w:rsidP="00135146">
                  <w:pPr>
                    <w:pStyle w:val="af4"/>
                  </w:pPr>
                </w:p>
              </w:tc>
              <w:tc>
                <w:tcPr>
                  <w:tcW w:w="755" w:type="pct"/>
                  <w:vAlign w:val="center"/>
                </w:tcPr>
                <w:p w14:paraId="4981591A" w14:textId="77777777" w:rsidR="00A30DFD" w:rsidRDefault="00000000" w:rsidP="00135146">
                  <w:pPr>
                    <w:pStyle w:val="af4"/>
                  </w:pPr>
                  <w:r>
                    <w:t>TP</w:t>
                  </w:r>
                </w:p>
              </w:tc>
              <w:tc>
                <w:tcPr>
                  <w:tcW w:w="1173" w:type="pct"/>
                  <w:vAlign w:val="center"/>
                </w:tcPr>
                <w:p w14:paraId="02441F01" w14:textId="77777777" w:rsidR="00A30DFD" w:rsidRDefault="00000000" w:rsidP="00135146">
                  <w:pPr>
                    <w:pStyle w:val="af4"/>
                  </w:pPr>
                  <w:r>
                    <w:t>0.3</w:t>
                  </w:r>
                </w:p>
              </w:tc>
              <w:tc>
                <w:tcPr>
                  <w:tcW w:w="2186" w:type="pct"/>
                  <w:vMerge/>
                  <w:vAlign w:val="center"/>
                </w:tcPr>
                <w:p w14:paraId="0A6613B4" w14:textId="77777777" w:rsidR="00A30DFD" w:rsidRDefault="00A30DFD" w:rsidP="00135146">
                  <w:pPr>
                    <w:pStyle w:val="af4"/>
                  </w:pPr>
                </w:p>
              </w:tc>
            </w:tr>
            <w:tr w:rsidR="00A30DFD" w14:paraId="61187DC7" w14:textId="77777777" w:rsidTr="007276A9">
              <w:trPr>
                <w:cantSplit/>
                <w:trHeight w:val="340"/>
                <w:jc w:val="center"/>
              </w:trPr>
              <w:tc>
                <w:tcPr>
                  <w:tcW w:w="886" w:type="pct"/>
                  <w:vMerge/>
                  <w:vAlign w:val="center"/>
                </w:tcPr>
                <w:p w14:paraId="0D268D05" w14:textId="77777777" w:rsidR="00A30DFD" w:rsidRDefault="00A30DFD" w:rsidP="00135146">
                  <w:pPr>
                    <w:pStyle w:val="af4"/>
                  </w:pPr>
                </w:p>
              </w:tc>
              <w:tc>
                <w:tcPr>
                  <w:tcW w:w="755" w:type="pct"/>
                  <w:vAlign w:val="center"/>
                </w:tcPr>
                <w:p w14:paraId="1AFCA761" w14:textId="77777777" w:rsidR="00A30DFD" w:rsidRDefault="00000000" w:rsidP="00135146">
                  <w:pPr>
                    <w:pStyle w:val="af4"/>
                  </w:pPr>
                  <w:r>
                    <w:t>TN</w:t>
                  </w:r>
                </w:p>
              </w:tc>
              <w:tc>
                <w:tcPr>
                  <w:tcW w:w="1173" w:type="pct"/>
                  <w:vAlign w:val="center"/>
                </w:tcPr>
                <w:p w14:paraId="69ADE767" w14:textId="77777777" w:rsidR="00A30DFD" w:rsidRDefault="00000000" w:rsidP="00135146">
                  <w:pPr>
                    <w:pStyle w:val="af4"/>
                  </w:pPr>
                  <w:r>
                    <w:t>10</w:t>
                  </w:r>
                  <w:r>
                    <w:t>（</w:t>
                  </w:r>
                  <w:r>
                    <w:t>12</w:t>
                  </w:r>
                  <w:r>
                    <w:t>）</w:t>
                  </w:r>
                </w:p>
              </w:tc>
              <w:tc>
                <w:tcPr>
                  <w:tcW w:w="2186" w:type="pct"/>
                  <w:vMerge/>
                  <w:vAlign w:val="center"/>
                </w:tcPr>
                <w:p w14:paraId="4F934DB2" w14:textId="77777777" w:rsidR="00A30DFD" w:rsidRDefault="00A30DFD" w:rsidP="00135146">
                  <w:pPr>
                    <w:pStyle w:val="af4"/>
                  </w:pPr>
                </w:p>
              </w:tc>
            </w:tr>
            <w:tr w:rsidR="00A30DFD" w14:paraId="661E62AC" w14:textId="77777777" w:rsidTr="007276A9">
              <w:trPr>
                <w:cantSplit/>
                <w:trHeight w:val="340"/>
                <w:jc w:val="center"/>
              </w:trPr>
              <w:tc>
                <w:tcPr>
                  <w:tcW w:w="5000" w:type="pct"/>
                  <w:gridSpan w:val="4"/>
                  <w:vAlign w:val="center"/>
                </w:tcPr>
                <w:p w14:paraId="039E2C83" w14:textId="77777777" w:rsidR="00A30DFD" w:rsidRDefault="00000000" w:rsidP="00135146">
                  <w:pPr>
                    <w:pStyle w:val="af4"/>
                  </w:pPr>
                  <w:r>
                    <w:t>注：括号外数值为水温</w:t>
                  </w:r>
                  <w:r>
                    <w:t>&gt;12℃</w:t>
                  </w:r>
                  <w:r>
                    <w:t>时的控制指标，括号内数值为水温</w:t>
                  </w:r>
                  <w:r>
                    <w:t>≤12℃</w:t>
                  </w:r>
                  <w:r>
                    <w:t>时的控制指标。</w:t>
                  </w:r>
                </w:p>
              </w:tc>
            </w:tr>
          </w:tbl>
          <w:p w14:paraId="36BC4C75" w14:textId="77777777" w:rsidR="00A30DFD" w:rsidRPr="00135146" w:rsidRDefault="00000000" w:rsidP="00135146">
            <w:pPr>
              <w:pStyle w:val="21"/>
              <w:rPr>
                <w:b/>
                <w:bCs/>
              </w:rPr>
            </w:pPr>
            <w:r w:rsidRPr="00135146">
              <w:rPr>
                <w:b/>
                <w:bCs/>
              </w:rPr>
              <w:t>3.</w:t>
            </w:r>
            <w:r w:rsidRPr="00135146">
              <w:rPr>
                <w:b/>
                <w:bCs/>
              </w:rPr>
              <w:t>噪声</w:t>
            </w:r>
          </w:p>
          <w:p w14:paraId="70CDF486" w14:textId="77777777" w:rsidR="00A30DFD" w:rsidRDefault="00000000" w:rsidP="00135146">
            <w:pPr>
              <w:pStyle w:val="21"/>
              <w:ind w:firstLine="480"/>
            </w:pPr>
            <w:r>
              <w:t>本项目厂界执行</w:t>
            </w:r>
            <w:r>
              <w:rPr>
                <w:rFonts w:hint="eastAsia"/>
              </w:rPr>
              <w:t>《</w:t>
            </w:r>
            <w:r>
              <w:t>工业企业厂界环境噪声排放标准》</w:t>
            </w:r>
            <w:r>
              <w:t>(GB12348-2008)</w:t>
            </w:r>
            <w:r>
              <w:t>中</w:t>
            </w:r>
            <w:r>
              <w:t>3</w:t>
            </w:r>
            <w:r>
              <w:t>类标准，具体见表</w:t>
            </w:r>
            <w:r>
              <w:rPr>
                <w:rFonts w:hint="eastAsia"/>
              </w:rPr>
              <w:t>3-11</w:t>
            </w:r>
            <w:r>
              <w:t>。</w:t>
            </w:r>
          </w:p>
          <w:p w14:paraId="282AB896" w14:textId="77777777" w:rsidR="00A30DFD" w:rsidRDefault="00000000" w:rsidP="00135146">
            <w:pPr>
              <w:pStyle w:val="af2"/>
            </w:pPr>
            <w:r>
              <w:t>表</w:t>
            </w:r>
            <w:r>
              <w:rPr>
                <w:rFonts w:hint="eastAsia"/>
              </w:rPr>
              <w:t>3-11</w:t>
            </w:r>
            <w:r>
              <w:t>噪声排放标准</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761"/>
              <w:gridCol w:w="1955"/>
              <w:gridCol w:w="3751"/>
            </w:tblGrid>
            <w:tr w:rsidR="00A30DFD" w14:paraId="5D52E1F9" w14:textId="77777777" w:rsidTr="007276A9">
              <w:trPr>
                <w:trHeight w:val="340"/>
              </w:trPr>
              <w:tc>
                <w:tcPr>
                  <w:tcW w:w="618" w:type="pct"/>
                  <w:vAlign w:val="center"/>
                </w:tcPr>
                <w:p w14:paraId="09F8085F" w14:textId="77777777" w:rsidR="00A30DFD" w:rsidRPr="00135146" w:rsidRDefault="00000000" w:rsidP="00135146">
                  <w:pPr>
                    <w:pStyle w:val="af4"/>
                    <w:rPr>
                      <w:b/>
                      <w:bCs/>
                    </w:rPr>
                  </w:pPr>
                  <w:r w:rsidRPr="00135146">
                    <w:rPr>
                      <w:b/>
                      <w:bCs/>
                    </w:rPr>
                    <w:t>类别</w:t>
                  </w:r>
                </w:p>
              </w:tc>
              <w:tc>
                <w:tcPr>
                  <w:tcW w:w="1033" w:type="pct"/>
                  <w:vAlign w:val="center"/>
                </w:tcPr>
                <w:p w14:paraId="0B65C8A1" w14:textId="77777777" w:rsidR="00A30DFD" w:rsidRPr="00135146" w:rsidRDefault="00000000" w:rsidP="00135146">
                  <w:pPr>
                    <w:pStyle w:val="af4"/>
                    <w:rPr>
                      <w:b/>
                      <w:bCs/>
                    </w:rPr>
                  </w:pPr>
                  <w:r w:rsidRPr="00135146">
                    <w:rPr>
                      <w:b/>
                      <w:bCs/>
                    </w:rPr>
                    <w:t>昼间〔</w:t>
                  </w:r>
                  <w:r w:rsidRPr="00135146">
                    <w:rPr>
                      <w:b/>
                      <w:bCs/>
                    </w:rPr>
                    <w:t>dB(A)</w:t>
                  </w:r>
                  <w:r w:rsidRPr="00135146">
                    <w:rPr>
                      <w:b/>
                      <w:bCs/>
                    </w:rPr>
                    <w:t>〕</w:t>
                  </w:r>
                </w:p>
              </w:tc>
              <w:tc>
                <w:tcPr>
                  <w:tcW w:w="1147" w:type="pct"/>
                  <w:vAlign w:val="center"/>
                </w:tcPr>
                <w:p w14:paraId="5ACE9118" w14:textId="77777777" w:rsidR="00A30DFD" w:rsidRPr="00135146" w:rsidRDefault="00000000" w:rsidP="00135146">
                  <w:pPr>
                    <w:pStyle w:val="af4"/>
                    <w:rPr>
                      <w:b/>
                      <w:bCs/>
                    </w:rPr>
                  </w:pPr>
                  <w:r w:rsidRPr="00135146">
                    <w:rPr>
                      <w:b/>
                      <w:bCs/>
                    </w:rPr>
                    <w:t>夜间〔</w:t>
                  </w:r>
                  <w:r w:rsidRPr="00135146">
                    <w:rPr>
                      <w:b/>
                      <w:bCs/>
                    </w:rPr>
                    <w:t>dB(A)</w:t>
                  </w:r>
                  <w:r w:rsidRPr="00135146">
                    <w:rPr>
                      <w:b/>
                      <w:bCs/>
                    </w:rPr>
                    <w:t>〕</w:t>
                  </w:r>
                </w:p>
              </w:tc>
              <w:tc>
                <w:tcPr>
                  <w:tcW w:w="2200" w:type="pct"/>
                  <w:vAlign w:val="center"/>
                </w:tcPr>
                <w:p w14:paraId="41A11FEF" w14:textId="77777777" w:rsidR="00A30DFD" w:rsidRPr="00135146" w:rsidRDefault="00000000" w:rsidP="00135146">
                  <w:pPr>
                    <w:pStyle w:val="af4"/>
                    <w:rPr>
                      <w:b/>
                      <w:bCs/>
                    </w:rPr>
                  </w:pPr>
                  <w:r w:rsidRPr="00135146">
                    <w:rPr>
                      <w:b/>
                      <w:bCs/>
                    </w:rPr>
                    <w:t>标准来源</w:t>
                  </w:r>
                </w:p>
              </w:tc>
            </w:tr>
            <w:tr w:rsidR="00A30DFD" w14:paraId="3EE60DFC" w14:textId="77777777" w:rsidTr="007276A9">
              <w:trPr>
                <w:trHeight w:val="340"/>
              </w:trPr>
              <w:tc>
                <w:tcPr>
                  <w:tcW w:w="618" w:type="pct"/>
                  <w:vAlign w:val="center"/>
                </w:tcPr>
                <w:p w14:paraId="4FB3F89B" w14:textId="77777777" w:rsidR="00A30DFD" w:rsidRDefault="00000000" w:rsidP="00135146">
                  <w:pPr>
                    <w:pStyle w:val="af4"/>
                  </w:pPr>
                  <w:r>
                    <w:t>3</w:t>
                  </w:r>
                  <w:r>
                    <w:t>类</w:t>
                  </w:r>
                </w:p>
              </w:tc>
              <w:tc>
                <w:tcPr>
                  <w:tcW w:w="1033" w:type="pct"/>
                  <w:vAlign w:val="center"/>
                </w:tcPr>
                <w:p w14:paraId="46552268" w14:textId="77777777" w:rsidR="00A30DFD" w:rsidRDefault="00000000" w:rsidP="00135146">
                  <w:pPr>
                    <w:pStyle w:val="af4"/>
                  </w:pPr>
                  <w:r>
                    <w:t>65</w:t>
                  </w:r>
                </w:p>
              </w:tc>
              <w:tc>
                <w:tcPr>
                  <w:tcW w:w="1147" w:type="pct"/>
                  <w:vAlign w:val="center"/>
                </w:tcPr>
                <w:p w14:paraId="4B15D04A" w14:textId="77777777" w:rsidR="00A30DFD" w:rsidRDefault="00000000" w:rsidP="00135146">
                  <w:pPr>
                    <w:pStyle w:val="af4"/>
                  </w:pPr>
                  <w:r>
                    <w:t>55</w:t>
                  </w:r>
                </w:p>
              </w:tc>
              <w:tc>
                <w:tcPr>
                  <w:tcW w:w="2200" w:type="pct"/>
                  <w:vAlign w:val="center"/>
                </w:tcPr>
                <w:p w14:paraId="1EE47EED" w14:textId="77777777" w:rsidR="00A30DFD" w:rsidRDefault="00000000" w:rsidP="00135146">
                  <w:pPr>
                    <w:pStyle w:val="af4"/>
                  </w:pPr>
                  <w:r>
                    <w:t>《工业企业厂界环境噪声排放标准》（</w:t>
                  </w:r>
                  <w:r>
                    <w:t>GB12348-2008</w:t>
                  </w:r>
                  <w:r>
                    <w:t>）</w:t>
                  </w:r>
                </w:p>
              </w:tc>
            </w:tr>
          </w:tbl>
          <w:p w14:paraId="1AB345C1" w14:textId="77777777" w:rsidR="00A30DFD" w:rsidRPr="00135146" w:rsidRDefault="00000000" w:rsidP="00135146">
            <w:pPr>
              <w:pStyle w:val="21"/>
              <w:rPr>
                <w:b/>
                <w:bCs/>
              </w:rPr>
            </w:pPr>
            <w:r w:rsidRPr="00135146">
              <w:rPr>
                <w:b/>
                <w:bCs/>
              </w:rPr>
              <w:t>4.</w:t>
            </w:r>
            <w:r w:rsidRPr="00135146">
              <w:rPr>
                <w:b/>
                <w:bCs/>
              </w:rPr>
              <w:t>固废</w:t>
            </w:r>
          </w:p>
          <w:p w14:paraId="615081CB" w14:textId="39E88FD9" w:rsidR="00A30DFD" w:rsidRDefault="00000000" w:rsidP="00135146">
            <w:pPr>
              <w:pStyle w:val="21"/>
              <w:ind w:firstLine="480"/>
            </w:pPr>
            <w:r w:rsidRPr="00135146">
              <w:rPr>
                <w:rFonts w:hint="eastAsia"/>
              </w:rPr>
              <w:t>本项目一般工业固体废物贮存执行《一般工业固体废物贮存和填埋污染控制标准》</w:t>
            </w:r>
            <w:r w:rsidRPr="00135146">
              <w:rPr>
                <w:rFonts w:hint="eastAsia"/>
              </w:rPr>
              <w:t>(GB18599-2020)</w:t>
            </w:r>
            <w:r w:rsidRPr="00135146">
              <w:rPr>
                <w:rFonts w:hint="eastAsia"/>
              </w:rPr>
              <w:t>中相关规定要求；危险废物按《危险废物贮存污染控制标准》</w:t>
            </w:r>
            <w:r w:rsidRPr="00135146">
              <w:rPr>
                <w:rFonts w:hint="eastAsia"/>
              </w:rPr>
              <w:t>(GB18597-2023)</w:t>
            </w:r>
            <w:r w:rsidRPr="00135146">
              <w:rPr>
                <w:rFonts w:hint="eastAsia"/>
              </w:rPr>
              <w:t>、《危险废物收集储存运输技术规范》</w:t>
            </w:r>
            <w:r w:rsidRPr="00135146">
              <w:rPr>
                <w:rFonts w:hint="eastAsia"/>
              </w:rPr>
              <w:t>(H2025-2012)</w:t>
            </w:r>
            <w:r w:rsidRPr="00135146">
              <w:rPr>
                <w:rFonts w:hint="eastAsia"/>
              </w:rPr>
              <w:t>、</w:t>
            </w:r>
            <w:r w:rsidR="008921B6" w:rsidRPr="008921B6">
              <w:rPr>
                <w:rFonts w:hint="eastAsia"/>
              </w:rPr>
              <w:t>省生态环境厅关于印发《江苏省固体废物全过程环境监管工作意见》的通知（苏环办〔</w:t>
            </w:r>
            <w:r w:rsidR="008921B6" w:rsidRPr="008921B6">
              <w:rPr>
                <w:rFonts w:hint="eastAsia"/>
              </w:rPr>
              <w:t>2024</w:t>
            </w:r>
            <w:r w:rsidR="008921B6" w:rsidRPr="008921B6">
              <w:rPr>
                <w:rFonts w:hint="eastAsia"/>
              </w:rPr>
              <w:t>〕</w:t>
            </w:r>
            <w:r w:rsidR="008921B6" w:rsidRPr="008921B6">
              <w:rPr>
                <w:rFonts w:hint="eastAsia"/>
              </w:rPr>
              <w:t>16</w:t>
            </w:r>
            <w:r w:rsidR="008921B6" w:rsidRPr="008921B6">
              <w:rPr>
                <w:rFonts w:hint="eastAsia"/>
              </w:rPr>
              <w:t>号）</w:t>
            </w:r>
            <w:r w:rsidR="008921B6">
              <w:rPr>
                <w:rFonts w:hint="eastAsia"/>
              </w:rPr>
              <w:t>、</w:t>
            </w:r>
            <w:r w:rsidRPr="00135146">
              <w:rPr>
                <w:rFonts w:hint="eastAsia"/>
              </w:rPr>
              <w:t>《关于印发江苏省危险废物贮存规范化管理专项整治行动方案的通知》</w:t>
            </w:r>
            <w:r w:rsidRPr="00135146">
              <w:rPr>
                <w:rFonts w:hint="eastAsia"/>
              </w:rPr>
              <w:lastRenderedPageBreak/>
              <w:t>(</w:t>
            </w:r>
            <w:r w:rsidRPr="00135146">
              <w:rPr>
                <w:rFonts w:hint="eastAsia"/>
              </w:rPr>
              <w:t>苏环办〔</w:t>
            </w:r>
            <w:r w:rsidRPr="00135146">
              <w:rPr>
                <w:rFonts w:hint="eastAsia"/>
              </w:rPr>
              <w:t>2019</w:t>
            </w:r>
            <w:r w:rsidRPr="00135146">
              <w:rPr>
                <w:rFonts w:hint="eastAsia"/>
              </w:rPr>
              <w:t>〕</w:t>
            </w:r>
            <w:r w:rsidRPr="00135146">
              <w:rPr>
                <w:rFonts w:hint="eastAsia"/>
              </w:rPr>
              <w:t>149</w:t>
            </w:r>
            <w:r w:rsidRPr="00135146">
              <w:rPr>
                <w:rFonts w:hint="eastAsia"/>
              </w:rPr>
              <w:t>号</w:t>
            </w:r>
            <w:r w:rsidRPr="00135146">
              <w:rPr>
                <w:rFonts w:hint="eastAsia"/>
              </w:rPr>
              <w:t>)</w:t>
            </w:r>
            <w:r w:rsidRPr="00135146">
              <w:rPr>
                <w:rFonts w:hint="eastAsia"/>
              </w:rPr>
              <w:t>、《关于进一步加强危险废物环境管理工作的通知》</w:t>
            </w:r>
            <w:r w:rsidRPr="00135146">
              <w:rPr>
                <w:rFonts w:hint="eastAsia"/>
              </w:rPr>
              <w:t>(</w:t>
            </w:r>
            <w:r w:rsidRPr="00135146">
              <w:rPr>
                <w:rFonts w:hint="eastAsia"/>
              </w:rPr>
              <w:t>苏环办〔</w:t>
            </w:r>
            <w:r w:rsidRPr="00135146">
              <w:rPr>
                <w:rFonts w:hint="eastAsia"/>
              </w:rPr>
              <w:t>2021</w:t>
            </w:r>
            <w:r w:rsidRPr="00135146">
              <w:rPr>
                <w:rFonts w:hint="eastAsia"/>
              </w:rPr>
              <w:t>〕</w:t>
            </w:r>
            <w:r w:rsidRPr="00135146">
              <w:rPr>
                <w:rFonts w:hint="eastAsia"/>
              </w:rPr>
              <w:t>207</w:t>
            </w:r>
            <w:r w:rsidRPr="00135146">
              <w:rPr>
                <w:rFonts w:hint="eastAsia"/>
              </w:rPr>
              <w:t>号</w:t>
            </w:r>
            <w:r w:rsidRPr="00135146">
              <w:rPr>
                <w:rFonts w:hint="eastAsia"/>
              </w:rPr>
              <w:t>)</w:t>
            </w:r>
            <w:r w:rsidRPr="00135146">
              <w:rPr>
                <w:rFonts w:hint="eastAsia"/>
              </w:rPr>
              <w:t>等文件的相关要求，进行危险废物的包装、贮存设施的选址、设计、运行、安全防护、监测和关闭等；同时由于《危险废物贮存污染控制标准》</w:t>
            </w:r>
            <w:r w:rsidRPr="00135146">
              <w:rPr>
                <w:rFonts w:hint="eastAsia"/>
              </w:rPr>
              <w:t>(GB1</w:t>
            </w:r>
            <w:r w:rsidR="008921B6">
              <w:t>8</w:t>
            </w:r>
            <w:r w:rsidRPr="00135146">
              <w:rPr>
                <w:rFonts w:hint="eastAsia"/>
              </w:rPr>
              <w:t>597-2023)</w:t>
            </w:r>
            <w:r w:rsidRPr="00135146">
              <w:rPr>
                <w:rFonts w:hint="eastAsia"/>
              </w:rPr>
              <w:t>将于</w:t>
            </w:r>
            <w:r w:rsidRPr="00135146">
              <w:rPr>
                <w:rFonts w:hint="eastAsia"/>
              </w:rPr>
              <w:t>2023</w:t>
            </w:r>
            <w:r w:rsidRPr="00135146">
              <w:rPr>
                <w:rFonts w:hint="eastAsia"/>
              </w:rPr>
              <w:t>年</w:t>
            </w:r>
            <w:r w:rsidRPr="00135146">
              <w:rPr>
                <w:rFonts w:hint="eastAsia"/>
              </w:rPr>
              <w:t>7</w:t>
            </w:r>
            <w:r w:rsidRPr="00135146">
              <w:rPr>
                <w:rFonts w:hint="eastAsia"/>
              </w:rPr>
              <w:t>月</w:t>
            </w:r>
            <w:r w:rsidRPr="00135146">
              <w:rPr>
                <w:rFonts w:hint="eastAsia"/>
              </w:rPr>
              <w:t>1</w:t>
            </w:r>
            <w:r w:rsidRPr="00135146">
              <w:rPr>
                <w:rFonts w:hint="eastAsia"/>
              </w:rPr>
              <w:t>日起实施，因此，要求建设单位在其实施后，及时更新执行《危险废物贮存污染控制标准》</w:t>
            </w:r>
            <w:r w:rsidRPr="00135146">
              <w:rPr>
                <w:rFonts w:hint="eastAsia"/>
              </w:rPr>
              <w:t>(GB1</w:t>
            </w:r>
            <w:r w:rsidR="008921B6">
              <w:t>8</w:t>
            </w:r>
            <w:r w:rsidRPr="00135146">
              <w:rPr>
                <w:rFonts w:hint="eastAsia"/>
              </w:rPr>
              <w:t>597-2023)</w:t>
            </w:r>
            <w:r w:rsidRPr="00135146">
              <w:rPr>
                <w:rFonts w:hint="eastAsia"/>
              </w:rPr>
              <w:t>等文件要求。</w:t>
            </w:r>
          </w:p>
        </w:tc>
      </w:tr>
      <w:tr w:rsidR="00A30DFD" w14:paraId="5B18404E" w14:textId="77777777" w:rsidTr="007276A9">
        <w:trPr>
          <w:trHeight w:val="3330"/>
          <w:jc w:val="center"/>
        </w:trPr>
        <w:tc>
          <w:tcPr>
            <w:tcW w:w="416" w:type="dxa"/>
            <w:tcBorders>
              <w:top w:val="single" w:sz="4" w:space="0" w:color="auto"/>
              <w:left w:val="single" w:sz="8" w:space="0" w:color="auto"/>
              <w:bottom w:val="single" w:sz="8" w:space="0" w:color="auto"/>
              <w:right w:val="single" w:sz="4" w:space="0" w:color="auto"/>
            </w:tcBorders>
            <w:vAlign w:val="center"/>
          </w:tcPr>
          <w:p w14:paraId="00B61630" w14:textId="77777777" w:rsidR="00A30DFD" w:rsidRPr="00135146" w:rsidRDefault="00000000" w:rsidP="00135146">
            <w:pPr>
              <w:pStyle w:val="af2"/>
              <w:rPr>
                <w:b w:val="0"/>
                <w:bCs/>
              </w:rPr>
            </w:pPr>
            <w:r w:rsidRPr="00135146">
              <w:rPr>
                <w:b w:val="0"/>
                <w:bCs/>
              </w:rPr>
              <w:lastRenderedPageBreak/>
              <w:t>总量</w:t>
            </w:r>
          </w:p>
          <w:p w14:paraId="647DE815" w14:textId="77777777" w:rsidR="00A30DFD" w:rsidRPr="00135146" w:rsidRDefault="00000000" w:rsidP="00135146">
            <w:pPr>
              <w:pStyle w:val="af2"/>
              <w:rPr>
                <w:b w:val="0"/>
                <w:bCs/>
              </w:rPr>
            </w:pPr>
            <w:r w:rsidRPr="00135146">
              <w:rPr>
                <w:b w:val="0"/>
                <w:bCs/>
              </w:rPr>
              <w:t>控制</w:t>
            </w:r>
          </w:p>
          <w:p w14:paraId="4D3D53C2" w14:textId="77777777" w:rsidR="00A30DFD" w:rsidRPr="00135146" w:rsidRDefault="00000000" w:rsidP="00135146">
            <w:pPr>
              <w:pStyle w:val="af2"/>
              <w:rPr>
                <w:b w:val="0"/>
                <w:bCs/>
              </w:rPr>
            </w:pPr>
            <w:r w:rsidRPr="00135146">
              <w:rPr>
                <w:b w:val="0"/>
                <w:bCs/>
              </w:rPr>
              <w:t>指标</w:t>
            </w:r>
          </w:p>
        </w:tc>
        <w:tc>
          <w:tcPr>
            <w:tcW w:w="8635" w:type="dxa"/>
            <w:tcBorders>
              <w:top w:val="single" w:sz="4" w:space="0" w:color="auto"/>
              <w:left w:val="single" w:sz="4" w:space="0" w:color="auto"/>
              <w:bottom w:val="single" w:sz="8" w:space="0" w:color="auto"/>
              <w:right w:val="single" w:sz="8" w:space="0" w:color="auto"/>
            </w:tcBorders>
          </w:tcPr>
          <w:p w14:paraId="44C30E85" w14:textId="77777777" w:rsidR="00A30DFD" w:rsidRDefault="00000000" w:rsidP="00135146">
            <w:pPr>
              <w:pStyle w:val="21"/>
              <w:ind w:firstLine="480"/>
            </w:pPr>
            <w:r>
              <w:rPr>
                <w:rFonts w:hint="eastAsia"/>
              </w:rPr>
              <w:t>本项目选址所在区域属于“双控区”和太湖流域，本项目位于</w:t>
            </w:r>
            <w:proofErr w:type="gramStart"/>
            <w:r>
              <w:rPr>
                <w:rFonts w:hint="eastAsia"/>
              </w:rPr>
              <w:t>屺</w:t>
            </w:r>
            <w:proofErr w:type="gramEnd"/>
            <w:r>
              <w:rPr>
                <w:rFonts w:hint="eastAsia"/>
              </w:rPr>
              <w:t>亭街道宜北路</w:t>
            </w:r>
            <w:r>
              <w:rPr>
                <w:rFonts w:hint="eastAsia"/>
              </w:rPr>
              <w:t>928</w:t>
            </w:r>
            <w:r>
              <w:rPr>
                <w:rFonts w:hint="eastAsia"/>
              </w:rPr>
              <w:t>号，属于太湖流域水污染防治二级保护区。按照江苏省环境保护厅《江苏省建设项目主要污染物排放总量区域平衡方案审核管理办法》（江苏省环境保护厅文件苏环办〔</w:t>
            </w:r>
            <w:r>
              <w:rPr>
                <w:rFonts w:hint="eastAsia"/>
              </w:rPr>
              <w:t>2011</w:t>
            </w:r>
            <w:r>
              <w:rPr>
                <w:rFonts w:hint="eastAsia"/>
              </w:rPr>
              <w:t>〕</w:t>
            </w:r>
            <w:r>
              <w:rPr>
                <w:rFonts w:hint="eastAsia"/>
              </w:rPr>
              <w:t>71</w:t>
            </w:r>
            <w:r>
              <w:rPr>
                <w:rFonts w:hint="eastAsia"/>
              </w:rPr>
              <w:t>号）文的要求，结合项目排污特征，确定本项目总量控制因子。</w:t>
            </w:r>
          </w:p>
          <w:p w14:paraId="0A10E461" w14:textId="1D165DC9" w:rsidR="00A30DFD" w:rsidRDefault="00000000" w:rsidP="00135146">
            <w:pPr>
              <w:pStyle w:val="21"/>
              <w:ind w:firstLine="480"/>
            </w:pPr>
            <w:r>
              <w:t>废气：</w:t>
            </w:r>
            <w:r>
              <w:rPr>
                <w:rFonts w:hint="eastAsia"/>
              </w:rPr>
              <w:t>颗粒物、</w:t>
            </w:r>
            <w:r w:rsidR="007276A9">
              <w:rPr>
                <w:rFonts w:hint="eastAsia"/>
              </w:rPr>
              <w:t>氨气</w:t>
            </w:r>
            <w:r>
              <w:t>；</w:t>
            </w:r>
          </w:p>
          <w:p w14:paraId="45160B78" w14:textId="77777777" w:rsidR="00A30DFD" w:rsidRDefault="00000000" w:rsidP="00135146">
            <w:pPr>
              <w:pStyle w:val="21"/>
              <w:ind w:firstLine="480"/>
            </w:pPr>
            <w:r>
              <w:rPr>
                <w:rFonts w:hint="eastAsia"/>
              </w:rPr>
              <w:t>废水：</w:t>
            </w:r>
            <w:r>
              <w:rPr>
                <w:rFonts w:hint="eastAsia"/>
              </w:rPr>
              <w:t>COD</w:t>
            </w:r>
            <w:r>
              <w:rPr>
                <w:rFonts w:hint="eastAsia"/>
              </w:rPr>
              <w:t>、氨氮、总磷、总氮；</w:t>
            </w:r>
          </w:p>
          <w:p w14:paraId="79C2D734" w14:textId="77777777" w:rsidR="00A30DFD" w:rsidRDefault="00000000" w:rsidP="00135146">
            <w:pPr>
              <w:pStyle w:val="21"/>
              <w:ind w:firstLine="480"/>
            </w:pPr>
            <w:r>
              <w:t>固废：各种固体废物。</w:t>
            </w:r>
          </w:p>
          <w:p w14:paraId="42C6D336" w14:textId="77777777" w:rsidR="00A30DFD" w:rsidRDefault="00000000" w:rsidP="00135146">
            <w:pPr>
              <w:pStyle w:val="21"/>
              <w:ind w:firstLine="480"/>
            </w:pPr>
            <w:r>
              <w:t>建设项目污染物排放总量控制指标详见表</w:t>
            </w:r>
            <w:r>
              <w:t>3-1</w:t>
            </w:r>
            <w:r>
              <w:rPr>
                <w:rFonts w:hint="eastAsia"/>
              </w:rPr>
              <w:t>3</w:t>
            </w:r>
            <w:r>
              <w:t>。</w:t>
            </w:r>
          </w:p>
          <w:p w14:paraId="60A1990E" w14:textId="77777777" w:rsidR="00A30DFD" w:rsidRDefault="00000000" w:rsidP="00135146">
            <w:pPr>
              <w:pStyle w:val="af2"/>
            </w:pPr>
            <w:r>
              <w:rPr>
                <w:rFonts w:hint="eastAsia"/>
              </w:rPr>
              <w:t>表</w:t>
            </w:r>
            <w:r>
              <w:rPr>
                <w:rFonts w:hint="eastAsia"/>
              </w:rPr>
              <w:t>3-13</w:t>
            </w:r>
            <w:r>
              <w:rPr>
                <w:rFonts w:hint="eastAsia"/>
              </w:rPr>
              <w:t>建设项目污染物排放总量表（单位：</w:t>
            </w:r>
            <w:r>
              <w:rPr>
                <w:rFonts w:hint="eastAsia"/>
              </w:rPr>
              <w:t>t/a</w:t>
            </w:r>
            <w:r>
              <w:rPr>
                <w:rFonts w:hint="eastAsia"/>
              </w:rPr>
              <w:t>）</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8"/>
              <w:gridCol w:w="999"/>
              <w:gridCol w:w="1762"/>
              <w:gridCol w:w="1375"/>
              <w:gridCol w:w="1285"/>
              <w:gridCol w:w="2292"/>
            </w:tblGrid>
            <w:tr w:rsidR="00A30DFD" w14:paraId="30E8FD0F" w14:textId="77777777" w:rsidTr="007276A9">
              <w:trPr>
                <w:cantSplit/>
                <w:trHeight w:val="340"/>
              </w:trPr>
              <w:tc>
                <w:tcPr>
                  <w:tcW w:w="474" w:type="pct"/>
                  <w:vAlign w:val="center"/>
                </w:tcPr>
                <w:p w14:paraId="32799124" w14:textId="77777777" w:rsidR="00A30DFD" w:rsidRPr="00135146" w:rsidRDefault="00000000" w:rsidP="00135146">
                  <w:pPr>
                    <w:pStyle w:val="af4"/>
                    <w:rPr>
                      <w:b/>
                      <w:bCs/>
                    </w:rPr>
                  </w:pPr>
                  <w:r w:rsidRPr="00135146">
                    <w:rPr>
                      <w:rFonts w:hint="eastAsia"/>
                      <w:b/>
                      <w:bCs/>
                    </w:rPr>
                    <w:t>类别</w:t>
                  </w:r>
                </w:p>
              </w:tc>
              <w:tc>
                <w:tcPr>
                  <w:tcW w:w="1620" w:type="pct"/>
                  <w:gridSpan w:val="2"/>
                  <w:vAlign w:val="center"/>
                </w:tcPr>
                <w:p w14:paraId="7CC1F0DC" w14:textId="77777777" w:rsidR="00A30DFD" w:rsidRPr="00135146" w:rsidRDefault="00000000" w:rsidP="00135146">
                  <w:pPr>
                    <w:pStyle w:val="af4"/>
                    <w:rPr>
                      <w:b/>
                      <w:bCs/>
                    </w:rPr>
                  </w:pPr>
                  <w:r w:rsidRPr="00135146">
                    <w:rPr>
                      <w:rFonts w:hint="eastAsia"/>
                      <w:b/>
                      <w:bCs/>
                    </w:rPr>
                    <w:t>污染物名称</w:t>
                  </w:r>
                </w:p>
              </w:tc>
              <w:tc>
                <w:tcPr>
                  <w:tcW w:w="807" w:type="pct"/>
                  <w:vAlign w:val="center"/>
                </w:tcPr>
                <w:p w14:paraId="37421F82" w14:textId="77777777" w:rsidR="00A30DFD" w:rsidRPr="00135146" w:rsidRDefault="00000000" w:rsidP="00135146">
                  <w:pPr>
                    <w:pStyle w:val="af4"/>
                    <w:rPr>
                      <w:b/>
                      <w:bCs/>
                    </w:rPr>
                  </w:pPr>
                  <w:r w:rsidRPr="00135146">
                    <w:rPr>
                      <w:rFonts w:hint="eastAsia"/>
                      <w:b/>
                      <w:bCs/>
                    </w:rPr>
                    <w:t>产生量</w:t>
                  </w:r>
                </w:p>
              </w:tc>
              <w:tc>
                <w:tcPr>
                  <w:tcW w:w="754" w:type="pct"/>
                  <w:vAlign w:val="center"/>
                </w:tcPr>
                <w:p w14:paraId="7EBF942A" w14:textId="77777777" w:rsidR="00A30DFD" w:rsidRPr="00135146" w:rsidRDefault="00000000" w:rsidP="00135146">
                  <w:pPr>
                    <w:pStyle w:val="af4"/>
                    <w:rPr>
                      <w:b/>
                      <w:bCs/>
                    </w:rPr>
                  </w:pPr>
                  <w:r w:rsidRPr="00135146">
                    <w:rPr>
                      <w:rFonts w:hint="eastAsia"/>
                      <w:b/>
                      <w:bCs/>
                    </w:rPr>
                    <w:t>削减量</w:t>
                  </w:r>
                </w:p>
              </w:tc>
              <w:tc>
                <w:tcPr>
                  <w:tcW w:w="1345" w:type="pct"/>
                  <w:vAlign w:val="center"/>
                </w:tcPr>
                <w:p w14:paraId="16A41C93" w14:textId="77777777" w:rsidR="00A30DFD" w:rsidRPr="00135146" w:rsidRDefault="00000000" w:rsidP="00135146">
                  <w:pPr>
                    <w:pStyle w:val="af4"/>
                    <w:rPr>
                      <w:b/>
                      <w:bCs/>
                    </w:rPr>
                  </w:pPr>
                  <w:r w:rsidRPr="00135146">
                    <w:rPr>
                      <w:rFonts w:hint="eastAsia"/>
                      <w:b/>
                      <w:bCs/>
                    </w:rPr>
                    <w:t>排放量</w:t>
                  </w:r>
                </w:p>
              </w:tc>
            </w:tr>
            <w:tr w:rsidR="00A30DFD" w14:paraId="068B5579" w14:textId="77777777" w:rsidTr="007276A9">
              <w:trPr>
                <w:cantSplit/>
                <w:trHeight w:val="340"/>
              </w:trPr>
              <w:tc>
                <w:tcPr>
                  <w:tcW w:w="474" w:type="pct"/>
                  <w:vMerge w:val="restart"/>
                  <w:vAlign w:val="center"/>
                </w:tcPr>
                <w:p w14:paraId="7540F120" w14:textId="77777777" w:rsidR="00A30DFD" w:rsidRDefault="00000000" w:rsidP="00135146">
                  <w:pPr>
                    <w:pStyle w:val="af4"/>
                  </w:pPr>
                  <w:r>
                    <w:rPr>
                      <w:rFonts w:hint="eastAsia"/>
                    </w:rPr>
                    <w:t>废气</w:t>
                  </w:r>
                </w:p>
              </w:tc>
              <w:tc>
                <w:tcPr>
                  <w:tcW w:w="586" w:type="pct"/>
                  <w:vMerge w:val="restart"/>
                  <w:vAlign w:val="center"/>
                </w:tcPr>
                <w:p w14:paraId="576F602B" w14:textId="77777777" w:rsidR="00A30DFD" w:rsidRDefault="00000000" w:rsidP="00135146">
                  <w:pPr>
                    <w:pStyle w:val="af4"/>
                  </w:pPr>
                  <w:r>
                    <w:rPr>
                      <w:rFonts w:hint="eastAsia"/>
                    </w:rPr>
                    <w:t>有组织</w:t>
                  </w:r>
                </w:p>
              </w:tc>
              <w:tc>
                <w:tcPr>
                  <w:tcW w:w="1034" w:type="pct"/>
                  <w:vAlign w:val="center"/>
                </w:tcPr>
                <w:p w14:paraId="66C94216" w14:textId="77777777" w:rsidR="00A30DFD" w:rsidRDefault="00000000" w:rsidP="00135146">
                  <w:pPr>
                    <w:pStyle w:val="af4"/>
                  </w:pPr>
                  <w:r>
                    <w:rPr>
                      <w:rFonts w:hint="eastAsia"/>
                    </w:rPr>
                    <w:t>颗粒物</w:t>
                  </w:r>
                </w:p>
              </w:tc>
              <w:tc>
                <w:tcPr>
                  <w:tcW w:w="807" w:type="pct"/>
                  <w:vAlign w:val="center"/>
                </w:tcPr>
                <w:p w14:paraId="51F9387B" w14:textId="77777777" w:rsidR="00A30DFD" w:rsidRDefault="00A30DFD" w:rsidP="00135146">
                  <w:pPr>
                    <w:pStyle w:val="af4"/>
                  </w:pPr>
                </w:p>
              </w:tc>
              <w:tc>
                <w:tcPr>
                  <w:tcW w:w="754" w:type="pct"/>
                  <w:vAlign w:val="center"/>
                </w:tcPr>
                <w:p w14:paraId="60F8B580" w14:textId="77777777" w:rsidR="00A30DFD" w:rsidRDefault="00A30DFD" w:rsidP="00135146">
                  <w:pPr>
                    <w:pStyle w:val="af4"/>
                  </w:pPr>
                </w:p>
              </w:tc>
              <w:tc>
                <w:tcPr>
                  <w:tcW w:w="1345" w:type="pct"/>
                  <w:vAlign w:val="center"/>
                </w:tcPr>
                <w:p w14:paraId="4057E224" w14:textId="77777777" w:rsidR="00A30DFD" w:rsidRDefault="00A30DFD" w:rsidP="00135146">
                  <w:pPr>
                    <w:pStyle w:val="af4"/>
                  </w:pPr>
                </w:p>
              </w:tc>
            </w:tr>
            <w:tr w:rsidR="00A30DFD" w14:paraId="061C4B5F" w14:textId="77777777" w:rsidTr="007276A9">
              <w:trPr>
                <w:cantSplit/>
                <w:trHeight w:val="340"/>
              </w:trPr>
              <w:tc>
                <w:tcPr>
                  <w:tcW w:w="474" w:type="pct"/>
                  <w:vMerge/>
                  <w:vAlign w:val="center"/>
                </w:tcPr>
                <w:p w14:paraId="2A5AC6FE" w14:textId="77777777" w:rsidR="00A30DFD" w:rsidRDefault="00A30DFD" w:rsidP="00135146">
                  <w:pPr>
                    <w:pStyle w:val="af4"/>
                  </w:pPr>
                </w:p>
              </w:tc>
              <w:tc>
                <w:tcPr>
                  <w:tcW w:w="586" w:type="pct"/>
                  <w:vMerge/>
                  <w:vAlign w:val="center"/>
                </w:tcPr>
                <w:p w14:paraId="7790D569" w14:textId="77777777" w:rsidR="00A30DFD" w:rsidRDefault="00A30DFD" w:rsidP="00135146">
                  <w:pPr>
                    <w:pStyle w:val="af4"/>
                  </w:pPr>
                </w:p>
              </w:tc>
              <w:tc>
                <w:tcPr>
                  <w:tcW w:w="1034" w:type="pct"/>
                  <w:vAlign w:val="center"/>
                </w:tcPr>
                <w:p w14:paraId="0A5826DE" w14:textId="77777777" w:rsidR="00A30DFD" w:rsidRDefault="00000000" w:rsidP="00135146">
                  <w:pPr>
                    <w:pStyle w:val="af4"/>
                  </w:pPr>
                  <w:r>
                    <w:rPr>
                      <w:rFonts w:hint="eastAsia"/>
                    </w:rPr>
                    <w:t>NO</w:t>
                  </w:r>
                  <w:r>
                    <w:rPr>
                      <w:rFonts w:hint="eastAsia"/>
                      <w:vertAlign w:val="subscript"/>
                    </w:rPr>
                    <w:t>X</w:t>
                  </w:r>
                </w:p>
              </w:tc>
              <w:tc>
                <w:tcPr>
                  <w:tcW w:w="807" w:type="pct"/>
                  <w:vAlign w:val="center"/>
                </w:tcPr>
                <w:p w14:paraId="72D7C0BA" w14:textId="77777777" w:rsidR="00A30DFD" w:rsidRDefault="00A30DFD" w:rsidP="00135146">
                  <w:pPr>
                    <w:pStyle w:val="af4"/>
                  </w:pPr>
                </w:p>
              </w:tc>
              <w:tc>
                <w:tcPr>
                  <w:tcW w:w="754" w:type="pct"/>
                  <w:vAlign w:val="center"/>
                </w:tcPr>
                <w:p w14:paraId="5A09949B" w14:textId="77777777" w:rsidR="00A30DFD" w:rsidRDefault="00A30DFD" w:rsidP="00135146">
                  <w:pPr>
                    <w:pStyle w:val="af4"/>
                  </w:pPr>
                </w:p>
              </w:tc>
              <w:tc>
                <w:tcPr>
                  <w:tcW w:w="1345" w:type="pct"/>
                  <w:vAlign w:val="center"/>
                </w:tcPr>
                <w:p w14:paraId="3C96F405" w14:textId="77777777" w:rsidR="00A30DFD" w:rsidRDefault="00A30DFD" w:rsidP="00135146">
                  <w:pPr>
                    <w:pStyle w:val="af4"/>
                  </w:pPr>
                </w:p>
              </w:tc>
            </w:tr>
            <w:tr w:rsidR="00A30DFD" w14:paraId="757CBF7B" w14:textId="77777777" w:rsidTr="007276A9">
              <w:trPr>
                <w:cantSplit/>
                <w:trHeight w:val="340"/>
              </w:trPr>
              <w:tc>
                <w:tcPr>
                  <w:tcW w:w="474" w:type="pct"/>
                  <w:vMerge/>
                  <w:vAlign w:val="center"/>
                </w:tcPr>
                <w:p w14:paraId="0684300A" w14:textId="77777777" w:rsidR="00A30DFD" w:rsidRDefault="00A30DFD" w:rsidP="00135146">
                  <w:pPr>
                    <w:pStyle w:val="af4"/>
                  </w:pPr>
                </w:p>
              </w:tc>
              <w:tc>
                <w:tcPr>
                  <w:tcW w:w="586" w:type="pct"/>
                  <w:vMerge/>
                  <w:vAlign w:val="center"/>
                </w:tcPr>
                <w:p w14:paraId="1833AFC6" w14:textId="77777777" w:rsidR="00A30DFD" w:rsidRDefault="00A30DFD" w:rsidP="00135146">
                  <w:pPr>
                    <w:pStyle w:val="af4"/>
                  </w:pPr>
                </w:p>
              </w:tc>
              <w:tc>
                <w:tcPr>
                  <w:tcW w:w="1034" w:type="pct"/>
                  <w:vAlign w:val="center"/>
                </w:tcPr>
                <w:p w14:paraId="11EB04FE" w14:textId="77777777" w:rsidR="00A30DFD" w:rsidRDefault="00000000" w:rsidP="00135146">
                  <w:pPr>
                    <w:pStyle w:val="af4"/>
                  </w:pPr>
                  <w:proofErr w:type="gramStart"/>
                  <w:r>
                    <w:rPr>
                      <w:rFonts w:hint="eastAsia"/>
                    </w:rPr>
                    <w:t>油雾</w:t>
                  </w:r>
                  <w:proofErr w:type="gramEnd"/>
                </w:p>
              </w:tc>
              <w:tc>
                <w:tcPr>
                  <w:tcW w:w="807" w:type="pct"/>
                  <w:vAlign w:val="center"/>
                </w:tcPr>
                <w:p w14:paraId="002B3162" w14:textId="77777777" w:rsidR="00A30DFD" w:rsidRDefault="00A30DFD" w:rsidP="00135146">
                  <w:pPr>
                    <w:pStyle w:val="af4"/>
                  </w:pPr>
                </w:p>
              </w:tc>
              <w:tc>
                <w:tcPr>
                  <w:tcW w:w="754" w:type="pct"/>
                  <w:vAlign w:val="center"/>
                </w:tcPr>
                <w:p w14:paraId="14123D6B" w14:textId="77777777" w:rsidR="00A30DFD" w:rsidRDefault="00A30DFD" w:rsidP="00135146">
                  <w:pPr>
                    <w:pStyle w:val="af4"/>
                  </w:pPr>
                </w:p>
              </w:tc>
              <w:tc>
                <w:tcPr>
                  <w:tcW w:w="1345" w:type="pct"/>
                  <w:vAlign w:val="center"/>
                </w:tcPr>
                <w:p w14:paraId="1ACAE9EC" w14:textId="77777777" w:rsidR="00A30DFD" w:rsidRDefault="00A30DFD" w:rsidP="00135146">
                  <w:pPr>
                    <w:pStyle w:val="af4"/>
                  </w:pPr>
                </w:p>
              </w:tc>
            </w:tr>
            <w:tr w:rsidR="008921B6" w14:paraId="2A428DF3" w14:textId="77777777" w:rsidTr="007276A9">
              <w:trPr>
                <w:cantSplit/>
                <w:trHeight w:val="340"/>
              </w:trPr>
              <w:tc>
                <w:tcPr>
                  <w:tcW w:w="474" w:type="pct"/>
                  <w:vMerge/>
                  <w:vAlign w:val="center"/>
                </w:tcPr>
                <w:p w14:paraId="73492BBD" w14:textId="77777777" w:rsidR="008921B6" w:rsidRDefault="008921B6" w:rsidP="00135146">
                  <w:pPr>
                    <w:pStyle w:val="af4"/>
                  </w:pPr>
                </w:p>
              </w:tc>
              <w:tc>
                <w:tcPr>
                  <w:tcW w:w="586" w:type="pct"/>
                  <w:vMerge/>
                  <w:vAlign w:val="center"/>
                </w:tcPr>
                <w:p w14:paraId="591FE845" w14:textId="77777777" w:rsidR="008921B6" w:rsidRDefault="008921B6" w:rsidP="00135146">
                  <w:pPr>
                    <w:pStyle w:val="af4"/>
                  </w:pPr>
                </w:p>
              </w:tc>
              <w:tc>
                <w:tcPr>
                  <w:tcW w:w="1034" w:type="pct"/>
                  <w:vAlign w:val="center"/>
                </w:tcPr>
                <w:p w14:paraId="381E8D96" w14:textId="335D2C2A" w:rsidR="008921B6" w:rsidRDefault="008921B6" w:rsidP="00135146">
                  <w:pPr>
                    <w:pStyle w:val="af4"/>
                    <w:rPr>
                      <w:rFonts w:hint="eastAsia"/>
                    </w:rPr>
                  </w:pPr>
                  <w:r>
                    <w:rPr>
                      <w:rFonts w:hint="eastAsia"/>
                    </w:rPr>
                    <w:t>非甲烷总烃</w:t>
                  </w:r>
                </w:p>
              </w:tc>
              <w:tc>
                <w:tcPr>
                  <w:tcW w:w="807" w:type="pct"/>
                  <w:vAlign w:val="center"/>
                </w:tcPr>
                <w:p w14:paraId="072A8A43" w14:textId="77777777" w:rsidR="008921B6" w:rsidRDefault="008921B6" w:rsidP="00135146">
                  <w:pPr>
                    <w:pStyle w:val="af4"/>
                  </w:pPr>
                </w:p>
              </w:tc>
              <w:tc>
                <w:tcPr>
                  <w:tcW w:w="754" w:type="pct"/>
                  <w:vAlign w:val="center"/>
                </w:tcPr>
                <w:p w14:paraId="0606ECDB" w14:textId="77777777" w:rsidR="008921B6" w:rsidRDefault="008921B6" w:rsidP="00135146">
                  <w:pPr>
                    <w:pStyle w:val="af4"/>
                  </w:pPr>
                </w:p>
              </w:tc>
              <w:tc>
                <w:tcPr>
                  <w:tcW w:w="1345" w:type="pct"/>
                  <w:vAlign w:val="center"/>
                </w:tcPr>
                <w:p w14:paraId="52B95018" w14:textId="77777777" w:rsidR="008921B6" w:rsidRDefault="008921B6" w:rsidP="00135146">
                  <w:pPr>
                    <w:pStyle w:val="af4"/>
                  </w:pPr>
                </w:p>
              </w:tc>
            </w:tr>
            <w:tr w:rsidR="00A30DFD" w14:paraId="10FDB46C" w14:textId="77777777" w:rsidTr="007276A9">
              <w:trPr>
                <w:cantSplit/>
                <w:trHeight w:val="340"/>
              </w:trPr>
              <w:tc>
                <w:tcPr>
                  <w:tcW w:w="474" w:type="pct"/>
                  <w:vMerge/>
                  <w:vAlign w:val="center"/>
                </w:tcPr>
                <w:p w14:paraId="4DCABF4E" w14:textId="77777777" w:rsidR="00A30DFD" w:rsidRDefault="00A30DFD" w:rsidP="00135146">
                  <w:pPr>
                    <w:pStyle w:val="af4"/>
                  </w:pPr>
                </w:p>
              </w:tc>
              <w:tc>
                <w:tcPr>
                  <w:tcW w:w="586" w:type="pct"/>
                  <w:vMerge/>
                  <w:vAlign w:val="center"/>
                </w:tcPr>
                <w:p w14:paraId="7619E348" w14:textId="77777777" w:rsidR="00A30DFD" w:rsidRDefault="00A30DFD" w:rsidP="00135146">
                  <w:pPr>
                    <w:pStyle w:val="af4"/>
                  </w:pPr>
                </w:p>
              </w:tc>
              <w:tc>
                <w:tcPr>
                  <w:tcW w:w="1034" w:type="pct"/>
                  <w:vAlign w:val="center"/>
                </w:tcPr>
                <w:p w14:paraId="5A313A17" w14:textId="1874290B" w:rsidR="00A30DFD" w:rsidRDefault="008921B6" w:rsidP="00135146">
                  <w:pPr>
                    <w:pStyle w:val="af4"/>
                    <w:rPr>
                      <w:color w:val="000000"/>
                    </w:rPr>
                  </w:pPr>
                  <w:r>
                    <w:rPr>
                      <w:rFonts w:hint="eastAsia"/>
                      <w:color w:val="000000"/>
                    </w:rPr>
                    <w:t>食堂油烟</w:t>
                  </w:r>
                </w:p>
              </w:tc>
              <w:tc>
                <w:tcPr>
                  <w:tcW w:w="807" w:type="pct"/>
                  <w:vAlign w:val="center"/>
                </w:tcPr>
                <w:p w14:paraId="2D8E64CA" w14:textId="77777777" w:rsidR="00A30DFD" w:rsidRDefault="00A30DFD" w:rsidP="00135146">
                  <w:pPr>
                    <w:pStyle w:val="af4"/>
                  </w:pPr>
                </w:p>
              </w:tc>
              <w:tc>
                <w:tcPr>
                  <w:tcW w:w="754" w:type="pct"/>
                  <w:vAlign w:val="center"/>
                </w:tcPr>
                <w:p w14:paraId="4ABD6A74" w14:textId="77777777" w:rsidR="00A30DFD" w:rsidRDefault="00A30DFD" w:rsidP="00135146">
                  <w:pPr>
                    <w:pStyle w:val="af4"/>
                  </w:pPr>
                </w:p>
              </w:tc>
              <w:tc>
                <w:tcPr>
                  <w:tcW w:w="1345" w:type="pct"/>
                  <w:vAlign w:val="center"/>
                </w:tcPr>
                <w:p w14:paraId="5FA9D282" w14:textId="77777777" w:rsidR="00A30DFD" w:rsidRDefault="00A30DFD" w:rsidP="00135146">
                  <w:pPr>
                    <w:pStyle w:val="af4"/>
                  </w:pPr>
                </w:p>
              </w:tc>
            </w:tr>
            <w:tr w:rsidR="00A30DFD" w14:paraId="620C8A7E" w14:textId="77777777" w:rsidTr="007276A9">
              <w:trPr>
                <w:cantSplit/>
                <w:trHeight w:val="340"/>
              </w:trPr>
              <w:tc>
                <w:tcPr>
                  <w:tcW w:w="474" w:type="pct"/>
                  <w:vMerge/>
                  <w:vAlign w:val="center"/>
                </w:tcPr>
                <w:p w14:paraId="6FFF5BFD" w14:textId="77777777" w:rsidR="00A30DFD" w:rsidRDefault="00A30DFD" w:rsidP="00135146">
                  <w:pPr>
                    <w:pStyle w:val="af4"/>
                  </w:pPr>
                </w:p>
              </w:tc>
              <w:tc>
                <w:tcPr>
                  <w:tcW w:w="586" w:type="pct"/>
                  <w:vMerge w:val="restart"/>
                  <w:vAlign w:val="center"/>
                </w:tcPr>
                <w:p w14:paraId="3278E110" w14:textId="77777777" w:rsidR="00A30DFD" w:rsidRDefault="00000000" w:rsidP="00135146">
                  <w:pPr>
                    <w:pStyle w:val="af4"/>
                  </w:pPr>
                  <w:r>
                    <w:rPr>
                      <w:rFonts w:hint="eastAsia"/>
                    </w:rPr>
                    <w:t>无组织</w:t>
                  </w:r>
                </w:p>
              </w:tc>
              <w:tc>
                <w:tcPr>
                  <w:tcW w:w="1034" w:type="pct"/>
                  <w:vAlign w:val="center"/>
                </w:tcPr>
                <w:p w14:paraId="625EE8DE" w14:textId="77777777" w:rsidR="00A30DFD" w:rsidRDefault="00000000" w:rsidP="00135146">
                  <w:pPr>
                    <w:pStyle w:val="af4"/>
                  </w:pPr>
                  <w:r>
                    <w:rPr>
                      <w:rFonts w:hint="eastAsia"/>
                    </w:rPr>
                    <w:t>颗粒物</w:t>
                  </w:r>
                </w:p>
              </w:tc>
              <w:tc>
                <w:tcPr>
                  <w:tcW w:w="807" w:type="pct"/>
                  <w:vAlign w:val="center"/>
                </w:tcPr>
                <w:p w14:paraId="6E18867B" w14:textId="77777777" w:rsidR="00A30DFD" w:rsidRDefault="00A30DFD" w:rsidP="00135146">
                  <w:pPr>
                    <w:pStyle w:val="af4"/>
                  </w:pPr>
                </w:p>
              </w:tc>
              <w:tc>
                <w:tcPr>
                  <w:tcW w:w="754" w:type="pct"/>
                  <w:vAlign w:val="center"/>
                </w:tcPr>
                <w:p w14:paraId="3DEC03DC" w14:textId="77777777" w:rsidR="00A30DFD" w:rsidRDefault="00A30DFD" w:rsidP="00135146">
                  <w:pPr>
                    <w:pStyle w:val="af4"/>
                  </w:pPr>
                </w:p>
              </w:tc>
              <w:tc>
                <w:tcPr>
                  <w:tcW w:w="1345" w:type="pct"/>
                  <w:vAlign w:val="center"/>
                </w:tcPr>
                <w:p w14:paraId="225CED69" w14:textId="77777777" w:rsidR="00A30DFD" w:rsidRDefault="00A30DFD" w:rsidP="00135146">
                  <w:pPr>
                    <w:pStyle w:val="af4"/>
                  </w:pPr>
                </w:p>
              </w:tc>
            </w:tr>
            <w:tr w:rsidR="00A30DFD" w14:paraId="5E285686" w14:textId="77777777" w:rsidTr="007276A9">
              <w:trPr>
                <w:cantSplit/>
                <w:trHeight w:val="340"/>
              </w:trPr>
              <w:tc>
                <w:tcPr>
                  <w:tcW w:w="474" w:type="pct"/>
                  <w:vMerge/>
                  <w:vAlign w:val="center"/>
                </w:tcPr>
                <w:p w14:paraId="1629EA34" w14:textId="77777777" w:rsidR="00A30DFD" w:rsidRDefault="00A30DFD" w:rsidP="00135146">
                  <w:pPr>
                    <w:pStyle w:val="af4"/>
                  </w:pPr>
                </w:p>
              </w:tc>
              <w:tc>
                <w:tcPr>
                  <w:tcW w:w="586" w:type="pct"/>
                  <w:vMerge/>
                  <w:vAlign w:val="center"/>
                </w:tcPr>
                <w:p w14:paraId="610A8BFB" w14:textId="77777777" w:rsidR="00A30DFD" w:rsidRDefault="00A30DFD" w:rsidP="00135146">
                  <w:pPr>
                    <w:pStyle w:val="af4"/>
                  </w:pPr>
                </w:p>
              </w:tc>
              <w:tc>
                <w:tcPr>
                  <w:tcW w:w="1034" w:type="pct"/>
                  <w:vAlign w:val="center"/>
                </w:tcPr>
                <w:p w14:paraId="6CA8F3C6" w14:textId="77777777" w:rsidR="00A30DFD" w:rsidRDefault="00000000" w:rsidP="00135146">
                  <w:pPr>
                    <w:pStyle w:val="af4"/>
                  </w:pPr>
                  <w:proofErr w:type="gramStart"/>
                  <w:r>
                    <w:rPr>
                      <w:rFonts w:hint="eastAsia"/>
                    </w:rPr>
                    <w:t>油雾</w:t>
                  </w:r>
                  <w:proofErr w:type="gramEnd"/>
                </w:p>
              </w:tc>
              <w:tc>
                <w:tcPr>
                  <w:tcW w:w="807" w:type="pct"/>
                  <w:vAlign w:val="center"/>
                </w:tcPr>
                <w:p w14:paraId="289CD9BC" w14:textId="77777777" w:rsidR="00A30DFD" w:rsidRDefault="00A30DFD" w:rsidP="00135146">
                  <w:pPr>
                    <w:pStyle w:val="af4"/>
                  </w:pPr>
                </w:p>
              </w:tc>
              <w:tc>
                <w:tcPr>
                  <w:tcW w:w="754" w:type="pct"/>
                  <w:vAlign w:val="center"/>
                </w:tcPr>
                <w:p w14:paraId="2459BCDE" w14:textId="77777777" w:rsidR="00A30DFD" w:rsidRDefault="00A30DFD" w:rsidP="00135146">
                  <w:pPr>
                    <w:pStyle w:val="af4"/>
                  </w:pPr>
                </w:p>
              </w:tc>
              <w:tc>
                <w:tcPr>
                  <w:tcW w:w="1345" w:type="pct"/>
                  <w:vAlign w:val="center"/>
                </w:tcPr>
                <w:p w14:paraId="21AF53A3" w14:textId="77777777" w:rsidR="00A30DFD" w:rsidRDefault="00A30DFD" w:rsidP="00135146">
                  <w:pPr>
                    <w:pStyle w:val="af4"/>
                  </w:pPr>
                </w:p>
              </w:tc>
            </w:tr>
            <w:tr w:rsidR="00A30DFD" w14:paraId="40FD6CB3" w14:textId="77777777" w:rsidTr="007276A9">
              <w:trPr>
                <w:cantSplit/>
                <w:trHeight w:val="340"/>
              </w:trPr>
              <w:tc>
                <w:tcPr>
                  <w:tcW w:w="474" w:type="pct"/>
                  <w:vMerge/>
                  <w:vAlign w:val="center"/>
                </w:tcPr>
                <w:p w14:paraId="4C8C495E" w14:textId="77777777" w:rsidR="00A30DFD" w:rsidRDefault="00A30DFD" w:rsidP="00135146">
                  <w:pPr>
                    <w:pStyle w:val="af4"/>
                  </w:pPr>
                </w:p>
              </w:tc>
              <w:tc>
                <w:tcPr>
                  <w:tcW w:w="586" w:type="pct"/>
                  <w:vMerge/>
                  <w:vAlign w:val="center"/>
                </w:tcPr>
                <w:p w14:paraId="3CE76A33" w14:textId="77777777" w:rsidR="00A30DFD" w:rsidRDefault="00A30DFD" w:rsidP="00135146">
                  <w:pPr>
                    <w:pStyle w:val="af4"/>
                  </w:pPr>
                </w:p>
              </w:tc>
              <w:tc>
                <w:tcPr>
                  <w:tcW w:w="1034" w:type="pct"/>
                  <w:vAlign w:val="center"/>
                </w:tcPr>
                <w:p w14:paraId="14E1F235" w14:textId="77777777" w:rsidR="00A30DFD" w:rsidRDefault="00000000" w:rsidP="00135146">
                  <w:pPr>
                    <w:pStyle w:val="af4"/>
                    <w:rPr>
                      <w:color w:val="000000"/>
                    </w:rPr>
                  </w:pPr>
                  <w:r>
                    <w:rPr>
                      <w:rFonts w:hint="eastAsia"/>
                    </w:rPr>
                    <w:t>非甲烷总烃</w:t>
                  </w:r>
                </w:p>
              </w:tc>
              <w:tc>
                <w:tcPr>
                  <w:tcW w:w="807" w:type="pct"/>
                  <w:vAlign w:val="center"/>
                </w:tcPr>
                <w:p w14:paraId="3B15A043" w14:textId="77777777" w:rsidR="00A30DFD" w:rsidRDefault="00A30DFD" w:rsidP="00135146">
                  <w:pPr>
                    <w:pStyle w:val="af4"/>
                  </w:pPr>
                </w:p>
              </w:tc>
              <w:tc>
                <w:tcPr>
                  <w:tcW w:w="754" w:type="pct"/>
                  <w:vAlign w:val="center"/>
                </w:tcPr>
                <w:p w14:paraId="47B20F58" w14:textId="77777777" w:rsidR="00A30DFD" w:rsidRDefault="00A30DFD" w:rsidP="00135146">
                  <w:pPr>
                    <w:pStyle w:val="af4"/>
                  </w:pPr>
                </w:p>
              </w:tc>
              <w:tc>
                <w:tcPr>
                  <w:tcW w:w="1345" w:type="pct"/>
                  <w:vAlign w:val="center"/>
                </w:tcPr>
                <w:p w14:paraId="1503771E" w14:textId="77777777" w:rsidR="00A30DFD" w:rsidRDefault="00A30DFD" w:rsidP="00135146">
                  <w:pPr>
                    <w:pStyle w:val="af4"/>
                  </w:pPr>
                </w:p>
              </w:tc>
            </w:tr>
            <w:tr w:rsidR="00A30DFD" w14:paraId="4FEDB1F9" w14:textId="77777777" w:rsidTr="007276A9">
              <w:trPr>
                <w:cantSplit/>
                <w:trHeight w:val="340"/>
              </w:trPr>
              <w:tc>
                <w:tcPr>
                  <w:tcW w:w="474" w:type="pct"/>
                  <w:vMerge/>
                  <w:vAlign w:val="center"/>
                </w:tcPr>
                <w:p w14:paraId="553FEEB6" w14:textId="77777777" w:rsidR="00A30DFD" w:rsidRDefault="00A30DFD" w:rsidP="00135146">
                  <w:pPr>
                    <w:pStyle w:val="af4"/>
                  </w:pPr>
                </w:p>
              </w:tc>
              <w:tc>
                <w:tcPr>
                  <w:tcW w:w="586" w:type="pct"/>
                  <w:vMerge/>
                  <w:vAlign w:val="center"/>
                </w:tcPr>
                <w:p w14:paraId="10B5943C" w14:textId="77777777" w:rsidR="00A30DFD" w:rsidRDefault="00A30DFD" w:rsidP="00135146">
                  <w:pPr>
                    <w:pStyle w:val="af4"/>
                  </w:pPr>
                </w:p>
              </w:tc>
              <w:tc>
                <w:tcPr>
                  <w:tcW w:w="1034" w:type="pct"/>
                  <w:vAlign w:val="center"/>
                </w:tcPr>
                <w:p w14:paraId="21048CA7" w14:textId="77777777" w:rsidR="00A30DFD" w:rsidRDefault="00000000" w:rsidP="00135146">
                  <w:pPr>
                    <w:pStyle w:val="af4"/>
                  </w:pPr>
                  <w:r>
                    <w:rPr>
                      <w:rFonts w:hint="eastAsia"/>
                    </w:rPr>
                    <w:t>氨气</w:t>
                  </w:r>
                </w:p>
              </w:tc>
              <w:tc>
                <w:tcPr>
                  <w:tcW w:w="807" w:type="pct"/>
                  <w:vAlign w:val="center"/>
                </w:tcPr>
                <w:p w14:paraId="4694A7C0" w14:textId="77777777" w:rsidR="00A30DFD" w:rsidRDefault="00A30DFD" w:rsidP="00135146">
                  <w:pPr>
                    <w:pStyle w:val="af4"/>
                  </w:pPr>
                </w:p>
              </w:tc>
              <w:tc>
                <w:tcPr>
                  <w:tcW w:w="754" w:type="pct"/>
                  <w:vAlign w:val="center"/>
                </w:tcPr>
                <w:p w14:paraId="4FF45CB9" w14:textId="77777777" w:rsidR="00A30DFD" w:rsidRDefault="00A30DFD" w:rsidP="00135146">
                  <w:pPr>
                    <w:pStyle w:val="af4"/>
                  </w:pPr>
                </w:p>
              </w:tc>
              <w:tc>
                <w:tcPr>
                  <w:tcW w:w="1345" w:type="pct"/>
                  <w:vAlign w:val="center"/>
                </w:tcPr>
                <w:p w14:paraId="6C95F53A" w14:textId="77777777" w:rsidR="00A30DFD" w:rsidRDefault="00A30DFD" w:rsidP="00135146">
                  <w:pPr>
                    <w:pStyle w:val="af4"/>
                  </w:pPr>
                </w:p>
              </w:tc>
            </w:tr>
            <w:tr w:rsidR="00A30DFD" w14:paraId="778B2258" w14:textId="77777777" w:rsidTr="007276A9">
              <w:trPr>
                <w:cantSplit/>
                <w:trHeight w:val="340"/>
              </w:trPr>
              <w:tc>
                <w:tcPr>
                  <w:tcW w:w="474" w:type="pct"/>
                  <w:vMerge/>
                  <w:vAlign w:val="center"/>
                </w:tcPr>
                <w:p w14:paraId="6CD179B1" w14:textId="77777777" w:rsidR="00A30DFD" w:rsidRDefault="00A30DFD" w:rsidP="00135146">
                  <w:pPr>
                    <w:pStyle w:val="af4"/>
                  </w:pPr>
                </w:p>
              </w:tc>
              <w:tc>
                <w:tcPr>
                  <w:tcW w:w="586" w:type="pct"/>
                  <w:vMerge w:val="restart"/>
                  <w:vAlign w:val="center"/>
                </w:tcPr>
                <w:p w14:paraId="3B366C25" w14:textId="77777777" w:rsidR="00A30DFD" w:rsidRDefault="00000000" w:rsidP="00135146">
                  <w:pPr>
                    <w:pStyle w:val="af4"/>
                  </w:pPr>
                  <w:r>
                    <w:rPr>
                      <w:rFonts w:hint="eastAsia"/>
                    </w:rPr>
                    <w:t>合计</w:t>
                  </w:r>
                </w:p>
              </w:tc>
              <w:tc>
                <w:tcPr>
                  <w:tcW w:w="1034" w:type="pct"/>
                  <w:vAlign w:val="center"/>
                </w:tcPr>
                <w:p w14:paraId="31DF9033" w14:textId="77777777" w:rsidR="00A30DFD" w:rsidRDefault="00000000" w:rsidP="00135146">
                  <w:pPr>
                    <w:pStyle w:val="af4"/>
                  </w:pPr>
                  <w:r>
                    <w:rPr>
                      <w:rFonts w:hint="eastAsia"/>
                    </w:rPr>
                    <w:t>颗粒物</w:t>
                  </w:r>
                </w:p>
              </w:tc>
              <w:tc>
                <w:tcPr>
                  <w:tcW w:w="807" w:type="pct"/>
                  <w:vAlign w:val="center"/>
                </w:tcPr>
                <w:p w14:paraId="68ABB650" w14:textId="77777777" w:rsidR="00A30DFD" w:rsidRDefault="00A30DFD" w:rsidP="00135146">
                  <w:pPr>
                    <w:pStyle w:val="af4"/>
                  </w:pPr>
                </w:p>
              </w:tc>
              <w:tc>
                <w:tcPr>
                  <w:tcW w:w="754" w:type="pct"/>
                  <w:vAlign w:val="center"/>
                </w:tcPr>
                <w:p w14:paraId="1E7E0756" w14:textId="77777777" w:rsidR="00A30DFD" w:rsidRDefault="00A30DFD" w:rsidP="00135146">
                  <w:pPr>
                    <w:pStyle w:val="af4"/>
                  </w:pPr>
                </w:p>
              </w:tc>
              <w:tc>
                <w:tcPr>
                  <w:tcW w:w="1345" w:type="pct"/>
                  <w:vAlign w:val="center"/>
                </w:tcPr>
                <w:p w14:paraId="63EC33C6" w14:textId="77777777" w:rsidR="00A30DFD" w:rsidRDefault="00A30DFD" w:rsidP="00135146">
                  <w:pPr>
                    <w:pStyle w:val="af4"/>
                  </w:pPr>
                </w:p>
              </w:tc>
            </w:tr>
            <w:tr w:rsidR="00A30DFD" w14:paraId="0338143D" w14:textId="77777777" w:rsidTr="007276A9">
              <w:trPr>
                <w:cantSplit/>
                <w:trHeight w:val="340"/>
              </w:trPr>
              <w:tc>
                <w:tcPr>
                  <w:tcW w:w="474" w:type="pct"/>
                  <w:vMerge/>
                  <w:vAlign w:val="center"/>
                </w:tcPr>
                <w:p w14:paraId="2FB18DFE" w14:textId="77777777" w:rsidR="00A30DFD" w:rsidRDefault="00A30DFD" w:rsidP="00135146">
                  <w:pPr>
                    <w:pStyle w:val="af4"/>
                  </w:pPr>
                </w:p>
              </w:tc>
              <w:tc>
                <w:tcPr>
                  <w:tcW w:w="586" w:type="pct"/>
                  <w:vMerge/>
                  <w:vAlign w:val="center"/>
                </w:tcPr>
                <w:p w14:paraId="49A12536" w14:textId="77777777" w:rsidR="00A30DFD" w:rsidRDefault="00A30DFD" w:rsidP="00135146">
                  <w:pPr>
                    <w:pStyle w:val="af4"/>
                  </w:pPr>
                </w:p>
              </w:tc>
              <w:tc>
                <w:tcPr>
                  <w:tcW w:w="1034" w:type="pct"/>
                  <w:vAlign w:val="center"/>
                </w:tcPr>
                <w:p w14:paraId="461D5D96" w14:textId="77777777" w:rsidR="00A30DFD" w:rsidRDefault="00000000" w:rsidP="00135146">
                  <w:pPr>
                    <w:pStyle w:val="af4"/>
                  </w:pPr>
                  <w:r>
                    <w:rPr>
                      <w:rFonts w:hint="eastAsia"/>
                    </w:rPr>
                    <w:t>NO</w:t>
                  </w:r>
                  <w:r>
                    <w:rPr>
                      <w:rFonts w:hint="eastAsia"/>
                      <w:vertAlign w:val="subscript"/>
                    </w:rPr>
                    <w:t>X</w:t>
                  </w:r>
                </w:p>
              </w:tc>
              <w:tc>
                <w:tcPr>
                  <w:tcW w:w="807" w:type="pct"/>
                  <w:vAlign w:val="center"/>
                </w:tcPr>
                <w:p w14:paraId="6F9C1C94" w14:textId="77777777" w:rsidR="00A30DFD" w:rsidRDefault="00A30DFD" w:rsidP="00135146">
                  <w:pPr>
                    <w:pStyle w:val="af4"/>
                  </w:pPr>
                </w:p>
              </w:tc>
              <w:tc>
                <w:tcPr>
                  <w:tcW w:w="754" w:type="pct"/>
                  <w:vAlign w:val="center"/>
                </w:tcPr>
                <w:p w14:paraId="530158D8" w14:textId="77777777" w:rsidR="00A30DFD" w:rsidRDefault="00A30DFD" w:rsidP="00135146">
                  <w:pPr>
                    <w:pStyle w:val="af4"/>
                  </w:pPr>
                </w:p>
              </w:tc>
              <w:tc>
                <w:tcPr>
                  <w:tcW w:w="1345" w:type="pct"/>
                  <w:vAlign w:val="center"/>
                </w:tcPr>
                <w:p w14:paraId="75BA32B4" w14:textId="77777777" w:rsidR="00A30DFD" w:rsidRDefault="00A30DFD" w:rsidP="00135146">
                  <w:pPr>
                    <w:pStyle w:val="af4"/>
                  </w:pPr>
                </w:p>
              </w:tc>
            </w:tr>
            <w:tr w:rsidR="00A30DFD" w14:paraId="504BB81E" w14:textId="77777777" w:rsidTr="007276A9">
              <w:trPr>
                <w:cantSplit/>
                <w:trHeight w:val="340"/>
              </w:trPr>
              <w:tc>
                <w:tcPr>
                  <w:tcW w:w="474" w:type="pct"/>
                  <w:vMerge/>
                  <w:vAlign w:val="center"/>
                </w:tcPr>
                <w:p w14:paraId="196D0A8E" w14:textId="77777777" w:rsidR="00A30DFD" w:rsidRDefault="00A30DFD" w:rsidP="00135146">
                  <w:pPr>
                    <w:pStyle w:val="af4"/>
                  </w:pPr>
                </w:p>
              </w:tc>
              <w:tc>
                <w:tcPr>
                  <w:tcW w:w="586" w:type="pct"/>
                  <w:vMerge/>
                  <w:vAlign w:val="center"/>
                </w:tcPr>
                <w:p w14:paraId="073AAB61" w14:textId="77777777" w:rsidR="00A30DFD" w:rsidRDefault="00A30DFD" w:rsidP="00135146">
                  <w:pPr>
                    <w:pStyle w:val="af4"/>
                  </w:pPr>
                </w:p>
              </w:tc>
              <w:tc>
                <w:tcPr>
                  <w:tcW w:w="1034" w:type="pct"/>
                  <w:vAlign w:val="center"/>
                </w:tcPr>
                <w:p w14:paraId="70CD5EC9" w14:textId="77777777" w:rsidR="00A30DFD" w:rsidRDefault="00000000" w:rsidP="00135146">
                  <w:pPr>
                    <w:pStyle w:val="af4"/>
                    <w:rPr>
                      <w:color w:val="000000"/>
                    </w:rPr>
                  </w:pPr>
                  <w:r>
                    <w:rPr>
                      <w:rFonts w:hint="eastAsia"/>
                    </w:rPr>
                    <w:t>非甲烷总烃</w:t>
                  </w:r>
                </w:p>
              </w:tc>
              <w:tc>
                <w:tcPr>
                  <w:tcW w:w="807" w:type="pct"/>
                  <w:vAlign w:val="center"/>
                </w:tcPr>
                <w:p w14:paraId="11BA27DA" w14:textId="77777777" w:rsidR="00A30DFD" w:rsidRDefault="00A30DFD" w:rsidP="00135146">
                  <w:pPr>
                    <w:pStyle w:val="af4"/>
                  </w:pPr>
                </w:p>
              </w:tc>
              <w:tc>
                <w:tcPr>
                  <w:tcW w:w="754" w:type="pct"/>
                  <w:vAlign w:val="center"/>
                </w:tcPr>
                <w:p w14:paraId="2D97A027" w14:textId="77777777" w:rsidR="00A30DFD" w:rsidRDefault="00A30DFD" w:rsidP="00135146">
                  <w:pPr>
                    <w:pStyle w:val="af4"/>
                  </w:pPr>
                </w:p>
              </w:tc>
              <w:tc>
                <w:tcPr>
                  <w:tcW w:w="1345" w:type="pct"/>
                  <w:vAlign w:val="center"/>
                </w:tcPr>
                <w:p w14:paraId="2CE7B65C" w14:textId="77777777" w:rsidR="00A30DFD" w:rsidRDefault="00A30DFD" w:rsidP="00135146">
                  <w:pPr>
                    <w:pStyle w:val="af4"/>
                  </w:pPr>
                </w:p>
              </w:tc>
            </w:tr>
            <w:tr w:rsidR="00A30DFD" w14:paraId="5618B62C" w14:textId="77777777" w:rsidTr="007276A9">
              <w:trPr>
                <w:cantSplit/>
                <w:trHeight w:val="340"/>
              </w:trPr>
              <w:tc>
                <w:tcPr>
                  <w:tcW w:w="474" w:type="pct"/>
                  <w:vMerge/>
                  <w:vAlign w:val="center"/>
                </w:tcPr>
                <w:p w14:paraId="03E348CB" w14:textId="77777777" w:rsidR="00A30DFD" w:rsidRDefault="00A30DFD" w:rsidP="00135146">
                  <w:pPr>
                    <w:pStyle w:val="af4"/>
                  </w:pPr>
                </w:p>
              </w:tc>
              <w:tc>
                <w:tcPr>
                  <w:tcW w:w="586" w:type="pct"/>
                  <w:vMerge/>
                  <w:vAlign w:val="center"/>
                </w:tcPr>
                <w:p w14:paraId="416C4AD2" w14:textId="77777777" w:rsidR="00A30DFD" w:rsidRDefault="00A30DFD" w:rsidP="00135146">
                  <w:pPr>
                    <w:pStyle w:val="af4"/>
                  </w:pPr>
                </w:p>
              </w:tc>
              <w:tc>
                <w:tcPr>
                  <w:tcW w:w="1034" w:type="pct"/>
                  <w:vAlign w:val="center"/>
                </w:tcPr>
                <w:p w14:paraId="727F212B" w14:textId="77777777" w:rsidR="00A30DFD" w:rsidRDefault="00000000" w:rsidP="00135146">
                  <w:pPr>
                    <w:pStyle w:val="af4"/>
                  </w:pPr>
                  <w:proofErr w:type="gramStart"/>
                  <w:r>
                    <w:rPr>
                      <w:rFonts w:hint="eastAsia"/>
                    </w:rPr>
                    <w:t>油雾</w:t>
                  </w:r>
                  <w:proofErr w:type="gramEnd"/>
                </w:p>
              </w:tc>
              <w:tc>
                <w:tcPr>
                  <w:tcW w:w="807" w:type="pct"/>
                  <w:vAlign w:val="center"/>
                </w:tcPr>
                <w:p w14:paraId="12286862" w14:textId="77777777" w:rsidR="00A30DFD" w:rsidRDefault="00A30DFD" w:rsidP="00135146">
                  <w:pPr>
                    <w:pStyle w:val="af4"/>
                  </w:pPr>
                </w:p>
              </w:tc>
              <w:tc>
                <w:tcPr>
                  <w:tcW w:w="754" w:type="pct"/>
                  <w:vAlign w:val="center"/>
                </w:tcPr>
                <w:p w14:paraId="33393186" w14:textId="77777777" w:rsidR="00A30DFD" w:rsidRDefault="00A30DFD" w:rsidP="00135146">
                  <w:pPr>
                    <w:pStyle w:val="af4"/>
                  </w:pPr>
                </w:p>
              </w:tc>
              <w:tc>
                <w:tcPr>
                  <w:tcW w:w="1345" w:type="pct"/>
                  <w:vAlign w:val="center"/>
                </w:tcPr>
                <w:p w14:paraId="342DA4D1" w14:textId="77777777" w:rsidR="00A30DFD" w:rsidRDefault="00A30DFD" w:rsidP="00135146">
                  <w:pPr>
                    <w:pStyle w:val="af4"/>
                  </w:pPr>
                </w:p>
              </w:tc>
            </w:tr>
            <w:tr w:rsidR="00A30DFD" w14:paraId="39955838" w14:textId="77777777" w:rsidTr="007276A9">
              <w:trPr>
                <w:cantSplit/>
                <w:trHeight w:val="340"/>
              </w:trPr>
              <w:tc>
                <w:tcPr>
                  <w:tcW w:w="474" w:type="pct"/>
                  <w:vMerge/>
                  <w:vAlign w:val="center"/>
                </w:tcPr>
                <w:p w14:paraId="0D11A46F" w14:textId="77777777" w:rsidR="00A30DFD" w:rsidRDefault="00A30DFD" w:rsidP="00135146">
                  <w:pPr>
                    <w:pStyle w:val="af4"/>
                  </w:pPr>
                </w:p>
              </w:tc>
              <w:tc>
                <w:tcPr>
                  <w:tcW w:w="586" w:type="pct"/>
                  <w:vMerge/>
                  <w:vAlign w:val="center"/>
                </w:tcPr>
                <w:p w14:paraId="78DDDFC2" w14:textId="77777777" w:rsidR="00A30DFD" w:rsidRDefault="00A30DFD" w:rsidP="00135146">
                  <w:pPr>
                    <w:pStyle w:val="af4"/>
                  </w:pPr>
                </w:p>
              </w:tc>
              <w:tc>
                <w:tcPr>
                  <w:tcW w:w="1034" w:type="pct"/>
                  <w:vAlign w:val="center"/>
                </w:tcPr>
                <w:p w14:paraId="72DE0079" w14:textId="77777777" w:rsidR="00A30DFD" w:rsidRDefault="00000000" w:rsidP="00135146">
                  <w:pPr>
                    <w:pStyle w:val="af4"/>
                  </w:pPr>
                  <w:r>
                    <w:rPr>
                      <w:rFonts w:hint="eastAsia"/>
                    </w:rPr>
                    <w:t>氨气</w:t>
                  </w:r>
                </w:p>
              </w:tc>
              <w:tc>
                <w:tcPr>
                  <w:tcW w:w="807" w:type="pct"/>
                  <w:vAlign w:val="center"/>
                </w:tcPr>
                <w:p w14:paraId="49C50A7B" w14:textId="77777777" w:rsidR="00A30DFD" w:rsidRDefault="00A30DFD" w:rsidP="00135146">
                  <w:pPr>
                    <w:pStyle w:val="af4"/>
                  </w:pPr>
                </w:p>
              </w:tc>
              <w:tc>
                <w:tcPr>
                  <w:tcW w:w="754" w:type="pct"/>
                  <w:vAlign w:val="center"/>
                </w:tcPr>
                <w:p w14:paraId="272FF983" w14:textId="77777777" w:rsidR="00A30DFD" w:rsidRDefault="00A30DFD" w:rsidP="00135146">
                  <w:pPr>
                    <w:pStyle w:val="af4"/>
                  </w:pPr>
                </w:p>
              </w:tc>
              <w:tc>
                <w:tcPr>
                  <w:tcW w:w="1345" w:type="pct"/>
                  <w:vAlign w:val="center"/>
                </w:tcPr>
                <w:p w14:paraId="7683CE7C" w14:textId="77777777" w:rsidR="00A30DFD" w:rsidRDefault="00A30DFD" w:rsidP="00135146">
                  <w:pPr>
                    <w:pStyle w:val="af4"/>
                  </w:pPr>
                </w:p>
              </w:tc>
            </w:tr>
            <w:tr w:rsidR="00A30DFD" w14:paraId="149E1D2C" w14:textId="77777777" w:rsidTr="007276A9">
              <w:trPr>
                <w:cantSplit/>
                <w:trHeight w:val="340"/>
              </w:trPr>
              <w:tc>
                <w:tcPr>
                  <w:tcW w:w="474" w:type="pct"/>
                  <w:vMerge w:val="restart"/>
                  <w:vAlign w:val="center"/>
                </w:tcPr>
                <w:p w14:paraId="316628D9" w14:textId="77777777" w:rsidR="00A30DFD" w:rsidRDefault="00000000" w:rsidP="00135146">
                  <w:pPr>
                    <w:pStyle w:val="af4"/>
                  </w:pPr>
                  <w:r>
                    <w:rPr>
                      <w:rFonts w:hint="eastAsia"/>
                    </w:rPr>
                    <w:t>废水</w:t>
                  </w:r>
                </w:p>
              </w:tc>
              <w:tc>
                <w:tcPr>
                  <w:tcW w:w="1620" w:type="pct"/>
                  <w:gridSpan w:val="2"/>
                  <w:vAlign w:val="center"/>
                </w:tcPr>
                <w:p w14:paraId="3739D1C4" w14:textId="77777777" w:rsidR="00A30DFD" w:rsidRDefault="00000000" w:rsidP="00135146">
                  <w:pPr>
                    <w:pStyle w:val="af4"/>
                  </w:pPr>
                  <w:r>
                    <w:rPr>
                      <w:rFonts w:hint="eastAsia"/>
                    </w:rPr>
                    <w:t>废水量</w:t>
                  </w:r>
                </w:p>
              </w:tc>
              <w:tc>
                <w:tcPr>
                  <w:tcW w:w="807" w:type="pct"/>
                  <w:vAlign w:val="center"/>
                </w:tcPr>
                <w:p w14:paraId="40312A3D" w14:textId="77777777" w:rsidR="00A30DFD" w:rsidRDefault="00A30DFD" w:rsidP="00135146">
                  <w:pPr>
                    <w:pStyle w:val="af4"/>
                  </w:pPr>
                </w:p>
              </w:tc>
              <w:tc>
                <w:tcPr>
                  <w:tcW w:w="754" w:type="pct"/>
                  <w:vAlign w:val="center"/>
                </w:tcPr>
                <w:p w14:paraId="392E3E6D" w14:textId="77777777" w:rsidR="00A30DFD" w:rsidRDefault="00A30DFD" w:rsidP="00135146">
                  <w:pPr>
                    <w:pStyle w:val="af4"/>
                  </w:pPr>
                </w:p>
              </w:tc>
              <w:tc>
                <w:tcPr>
                  <w:tcW w:w="1345" w:type="pct"/>
                  <w:vAlign w:val="center"/>
                </w:tcPr>
                <w:p w14:paraId="3E1DB463" w14:textId="77777777" w:rsidR="00A30DFD" w:rsidRDefault="00A30DFD" w:rsidP="00135146">
                  <w:pPr>
                    <w:pStyle w:val="af4"/>
                  </w:pPr>
                </w:p>
              </w:tc>
            </w:tr>
            <w:tr w:rsidR="00A30DFD" w14:paraId="2A822ABF" w14:textId="77777777" w:rsidTr="007276A9">
              <w:trPr>
                <w:cantSplit/>
                <w:trHeight w:val="340"/>
              </w:trPr>
              <w:tc>
                <w:tcPr>
                  <w:tcW w:w="474" w:type="pct"/>
                  <w:vMerge/>
                  <w:vAlign w:val="center"/>
                </w:tcPr>
                <w:p w14:paraId="10D1E758" w14:textId="77777777" w:rsidR="00A30DFD" w:rsidRDefault="00A30DFD" w:rsidP="00135146">
                  <w:pPr>
                    <w:pStyle w:val="af4"/>
                  </w:pPr>
                </w:p>
              </w:tc>
              <w:tc>
                <w:tcPr>
                  <w:tcW w:w="1620" w:type="pct"/>
                  <w:gridSpan w:val="2"/>
                  <w:vAlign w:val="center"/>
                </w:tcPr>
                <w:p w14:paraId="5FA4E3F3" w14:textId="77777777" w:rsidR="00A30DFD" w:rsidRDefault="00000000" w:rsidP="00135146">
                  <w:pPr>
                    <w:pStyle w:val="af4"/>
                  </w:pPr>
                  <w:r>
                    <w:t>COD</w:t>
                  </w:r>
                </w:p>
              </w:tc>
              <w:tc>
                <w:tcPr>
                  <w:tcW w:w="807" w:type="pct"/>
                  <w:vAlign w:val="center"/>
                </w:tcPr>
                <w:p w14:paraId="53C9B7F8" w14:textId="77777777" w:rsidR="00A30DFD" w:rsidRDefault="00A30DFD" w:rsidP="00135146">
                  <w:pPr>
                    <w:pStyle w:val="af4"/>
                  </w:pPr>
                </w:p>
              </w:tc>
              <w:tc>
                <w:tcPr>
                  <w:tcW w:w="754" w:type="pct"/>
                  <w:vAlign w:val="center"/>
                </w:tcPr>
                <w:p w14:paraId="7CA38500" w14:textId="77777777" w:rsidR="00A30DFD" w:rsidRDefault="00A30DFD" w:rsidP="00135146">
                  <w:pPr>
                    <w:pStyle w:val="af4"/>
                  </w:pPr>
                </w:p>
              </w:tc>
              <w:tc>
                <w:tcPr>
                  <w:tcW w:w="1345" w:type="pct"/>
                  <w:vAlign w:val="center"/>
                </w:tcPr>
                <w:p w14:paraId="28323E06" w14:textId="77777777" w:rsidR="00A30DFD" w:rsidRDefault="00A30DFD" w:rsidP="00135146">
                  <w:pPr>
                    <w:pStyle w:val="af4"/>
                  </w:pPr>
                </w:p>
              </w:tc>
            </w:tr>
            <w:tr w:rsidR="00A30DFD" w14:paraId="0687B684" w14:textId="77777777" w:rsidTr="007276A9">
              <w:trPr>
                <w:cantSplit/>
                <w:trHeight w:val="340"/>
              </w:trPr>
              <w:tc>
                <w:tcPr>
                  <w:tcW w:w="474" w:type="pct"/>
                  <w:vMerge/>
                  <w:vAlign w:val="center"/>
                </w:tcPr>
                <w:p w14:paraId="5EAEAE90" w14:textId="77777777" w:rsidR="00A30DFD" w:rsidRDefault="00A30DFD" w:rsidP="00135146">
                  <w:pPr>
                    <w:pStyle w:val="af4"/>
                  </w:pPr>
                </w:p>
              </w:tc>
              <w:tc>
                <w:tcPr>
                  <w:tcW w:w="1620" w:type="pct"/>
                  <w:gridSpan w:val="2"/>
                  <w:vAlign w:val="center"/>
                </w:tcPr>
                <w:p w14:paraId="6E6BA799" w14:textId="77777777" w:rsidR="00A30DFD" w:rsidRDefault="00000000" w:rsidP="00135146">
                  <w:pPr>
                    <w:pStyle w:val="af4"/>
                  </w:pPr>
                  <w:r>
                    <w:t>SS</w:t>
                  </w:r>
                </w:p>
              </w:tc>
              <w:tc>
                <w:tcPr>
                  <w:tcW w:w="807" w:type="pct"/>
                  <w:vAlign w:val="center"/>
                </w:tcPr>
                <w:p w14:paraId="330977E4" w14:textId="77777777" w:rsidR="00A30DFD" w:rsidRDefault="00A30DFD" w:rsidP="00135146">
                  <w:pPr>
                    <w:pStyle w:val="af4"/>
                  </w:pPr>
                </w:p>
              </w:tc>
              <w:tc>
                <w:tcPr>
                  <w:tcW w:w="754" w:type="pct"/>
                  <w:vAlign w:val="center"/>
                </w:tcPr>
                <w:p w14:paraId="0D494178" w14:textId="77777777" w:rsidR="00A30DFD" w:rsidRDefault="00A30DFD" w:rsidP="00135146">
                  <w:pPr>
                    <w:pStyle w:val="af4"/>
                  </w:pPr>
                </w:p>
              </w:tc>
              <w:tc>
                <w:tcPr>
                  <w:tcW w:w="1345" w:type="pct"/>
                  <w:vAlign w:val="center"/>
                </w:tcPr>
                <w:p w14:paraId="4E6151B0" w14:textId="77777777" w:rsidR="00A30DFD" w:rsidRDefault="00A30DFD" w:rsidP="00135146">
                  <w:pPr>
                    <w:pStyle w:val="af4"/>
                  </w:pPr>
                </w:p>
              </w:tc>
            </w:tr>
            <w:tr w:rsidR="00A30DFD" w14:paraId="36FF81FD" w14:textId="77777777" w:rsidTr="007276A9">
              <w:trPr>
                <w:cantSplit/>
                <w:trHeight w:val="340"/>
              </w:trPr>
              <w:tc>
                <w:tcPr>
                  <w:tcW w:w="474" w:type="pct"/>
                  <w:vMerge/>
                  <w:vAlign w:val="center"/>
                </w:tcPr>
                <w:p w14:paraId="1F7196CF" w14:textId="77777777" w:rsidR="00A30DFD" w:rsidRDefault="00A30DFD" w:rsidP="00135146">
                  <w:pPr>
                    <w:pStyle w:val="af4"/>
                  </w:pPr>
                </w:p>
              </w:tc>
              <w:tc>
                <w:tcPr>
                  <w:tcW w:w="1620" w:type="pct"/>
                  <w:gridSpan w:val="2"/>
                  <w:vAlign w:val="center"/>
                </w:tcPr>
                <w:p w14:paraId="63B34728" w14:textId="77777777" w:rsidR="00A30DFD" w:rsidRDefault="00000000" w:rsidP="00135146">
                  <w:pPr>
                    <w:pStyle w:val="af4"/>
                  </w:pPr>
                  <w:r>
                    <w:rPr>
                      <w:rFonts w:hint="eastAsia"/>
                    </w:rPr>
                    <w:t>氨氮</w:t>
                  </w:r>
                </w:p>
              </w:tc>
              <w:tc>
                <w:tcPr>
                  <w:tcW w:w="807" w:type="pct"/>
                  <w:vAlign w:val="center"/>
                </w:tcPr>
                <w:p w14:paraId="6FBDC011" w14:textId="77777777" w:rsidR="00A30DFD" w:rsidRDefault="00A30DFD" w:rsidP="00135146">
                  <w:pPr>
                    <w:pStyle w:val="af4"/>
                  </w:pPr>
                </w:p>
              </w:tc>
              <w:tc>
                <w:tcPr>
                  <w:tcW w:w="754" w:type="pct"/>
                  <w:vAlign w:val="center"/>
                </w:tcPr>
                <w:p w14:paraId="5D7E33A6" w14:textId="77777777" w:rsidR="00A30DFD" w:rsidRDefault="00A30DFD" w:rsidP="00135146">
                  <w:pPr>
                    <w:pStyle w:val="af4"/>
                  </w:pPr>
                </w:p>
              </w:tc>
              <w:tc>
                <w:tcPr>
                  <w:tcW w:w="1345" w:type="pct"/>
                  <w:vAlign w:val="center"/>
                </w:tcPr>
                <w:p w14:paraId="4D9061A9" w14:textId="77777777" w:rsidR="00A30DFD" w:rsidRDefault="00A30DFD" w:rsidP="00135146">
                  <w:pPr>
                    <w:pStyle w:val="af4"/>
                  </w:pPr>
                </w:p>
              </w:tc>
            </w:tr>
            <w:tr w:rsidR="00A30DFD" w14:paraId="39641581" w14:textId="77777777" w:rsidTr="007276A9">
              <w:trPr>
                <w:cantSplit/>
                <w:trHeight w:val="340"/>
              </w:trPr>
              <w:tc>
                <w:tcPr>
                  <w:tcW w:w="474" w:type="pct"/>
                  <w:vMerge/>
                  <w:vAlign w:val="center"/>
                </w:tcPr>
                <w:p w14:paraId="032A887A" w14:textId="77777777" w:rsidR="00A30DFD" w:rsidRDefault="00A30DFD" w:rsidP="00135146">
                  <w:pPr>
                    <w:pStyle w:val="af4"/>
                  </w:pPr>
                </w:p>
              </w:tc>
              <w:tc>
                <w:tcPr>
                  <w:tcW w:w="1620" w:type="pct"/>
                  <w:gridSpan w:val="2"/>
                  <w:vAlign w:val="center"/>
                </w:tcPr>
                <w:p w14:paraId="11C26154" w14:textId="77777777" w:rsidR="00A30DFD" w:rsidRDefault="00000000" w:rsidP="00135146">
                  <w:pPr>
                    <w:pStyle w:val="af4"/>
                  </w:pPr>
                  <w:r>
                    <w:rPr>
                      <w:rFonts w:hint="eastAsia"/>
                    </w:rPr>
                    <w:t>总磷</w:t>
                  </w:r>
                </w:p>
              </w:tc>
              <w:tc>
                <w:tcPr>
                  <w:tcW w:w="807" w:type="pct"/>
                  <w:vAlign w:val="center"/>
                </w:tcPr>
                <w:p w14:paraId="691C7F0D" w14:textId="77777777" w:rsidR="00A30DFD" w:rsidRDefault="00A30DFD" w:rsidP="00135146">
                  <w:pPr>
                    <w:pStyle w:val="af4"/>
                  </w:pPr>
                </w:p>
              </w:tc>
              <w:tc>
                <w:tcPr>
                  <w:tcW w:w="754" w:type="pct"/>
                  <w:vAlign w:val="center"/>
                </w:tcPr>
                <w:p w14:paraId="0542F4A9" w14:textId="77777777" w:rsidR="00A30DFD" w:rsidRDefault="00A30DFD" w:rsidP="00135146">
                  <w:pPr>
                    <w:pStyle w:val="af4"/>
                  </w:pPr>
                </w:p>
              </w:tc>
              <w:tc>
                <w:tcPr>
                  <w:tcW w:w="1345" w:type="pct"/>
                  <w:vAlign w:val="center"/>
                </w:tcPr>
                <w:p w14:paraId="74B0B030" w14:textId="77777777" w:rsidR="00A30DFD" w:rsidRDefault="00A30DFD" w:rsidP="00135146">
                  <w:pPr>
                    <w:pStyle w:val="af4"/>
                  </w:pPr>
                </w:p>
              </w:tc>
            </w:tr>
            <w:tr w:rsidR="00A30DFD" w14:paraId="316DFAF7" w14:textId="77777777" w:rsidTr="007276A9">
              <w:trPr>
                <w:cantSplit/>
                <w:trHeight w:val="340"/>
              </w:trPr>
              <w:tc>
                <w:tcPr>
                  <w:tcW w:w="474" w:type="pct"/>
                  <w:vMerge/>
                  <w:vAlign w:val="center"/>
                </w:tcPr>
                <w:p w14:paraId="4F99B746" w14:textId="77777777" w:rsidR="00A30DFD" w:rsidRDefault="00A30DFD" w:rsidP="00135146">
                  <w:pPr>
                    <w:pStyle w:val="af4"/>
                  </w:pPr>
                </w:p>
              </w:tc>
              <w:tc>
                <w:tcPr>
                  <w:tcW w:w="1620" w:type="pct"/>
                  <w:gridSpan w:val="2"/>
                  <w:vAlign w:val="center"/>
                </w:tcPr>
                <w:p w14:paraId="5718E839" w14:textId="77777777" w:rsidR="00A30DFD" w:rsidRDefault="00000000" w:rsidP="00135146">
                  <w:pPr>
                    <w:pStyle w:val="af4"/>
                  </w:pPr>
                  <w:r>
                    <w:rPr>
                      <w:rFonts w:hint="eastAsia"/>
                    </w:rPr>
                    <w:t>总氮</w:t>
                  </w:r>
                </w:p>
              </w:tc>
              <w:tc>
                <w:tcPr>
                  <w:tcW w:w="807" w:type="pct"/>
                  <w:vAlign w:val="center"/>
                </w:tcPr>
                <w:p w14:paraId="7191ACD8" w14:textId="77777777" w:rsidR="00A30DFD" w:rsidRDefault="00A30DFD" w:rsidP="00135146">
                  <w:pPr>
                    <w:pStyle w:val="af4"/>
                  </w:pPr>
                </w:p>
              </w:tc>
              <w:tc>
                <w:tcPr>
                  <w:tcW w:w="754" w:type="pct"/>
                  <w:vAlign w:val="center"/>
                </w:tcPr>
                <w:p w14:paraId="7CA0C803" w14:textId="77777777" w:rsidR="00A30DFD" w:rsidRDefault="00A30DFD" w:rsidP="00135146">
                  <w:pPr>
                    <w:pStyle w:val="af4"/>
                  </w:pPr>
                </w:p>
              </w:tc>
              <w:tc>
                <w:tcPr>
                  <w:tcW w:w="1345" w:type="pct"/>
                  <w:vAlign w:val="center"/>
                </w:tcPr>
                <w:p w14:paraId="3F260A82" w14:textId="77777777" w:rsidR="00A30DFD" w:rsidRDefault="00A30DFD" w:rsidP="00135146">
                  <w:pPr>
                    <w:pStyle w:val="af4"/>
                  </w:pPr>
                </w:p>
              </w:tc>
            </w:tr>
            <w:tr w:rsidR="00A30DFD" w14:paraId="54EDC2E0" w14:textId="77777777" w:rsidTr="007276A9">
              <w:trPr>
                <w:cantSplit/>
                <w:trHeight w:val="340"/>
              </w:trPr>
              <w:tc>
                <w:tcPr>
                  <w:tcW w:w="2094" w:type="pct"/>
                  <w:gridSpan w:val="3"/>
                  <w:vAlign w:val="center"/>
                </w:tcPr>
                <w:p w14:paraId="6341921F" w14:textId="77777777" w:rsidR="00A30DFD" w:rsidRDefault="00000000" w:rsidP="00135146">
                  <w:pPr>
                    <w:pStyle w:val="af4"/>
                  </w:pPr>
                  <w:r>
                    <w:rPr>
                      <w:rFonts w:hint="eastAsia"/>
                    </w:rPr>
                    <w:lastRenderedPageBreak/>
                    <w:t>固废</w:t>
                  </w:r>
                </w:p>
              </w:tc>
              <w:tc>
                <w:tcPr>
                  <w:tcW w:w="807" w:type="pct"/>
                  <w:vAlign w:val="center"/>
                </w:tcPr>
                <w:p w14:paraId="658F9889" w14:textId="77777777" w:rsidR="00A30DFD" w:rsidRDefault="00A30DFD" w:rsidP="00135146">
                  <w:pPr>
                    <w:pStyle w:val="af4"/>
                  </w:pPr>
                </w:p>
              </w:tc>
              <w:tc>
                <w:tcPr>
                  <w:tcW w:w="754" w:type="pct"/>
                  <w:vAlign w:val="center"/>
                </w:tcPr>
                <w:p w14:paraId="50DBA17A" w14:textId="77777777" w:rsidR="00A30DFD" w:rsidRDefault="00A30DFD" w:rsidP="00135146">
                  <w:pPr>
                    <w:pStyle w:val="af4"/>
                  </w:pPr>
                </w:p>
              </w:tc>
              <w:tc>
                <w:tcPr>
                  <w:tcW w:w="1345" w:type="pct"/>
                  <w:vAlign w:val="center"/>
                </w:tcPr>
                <w:p w14:paraId="14CE99C4" w14:textId="77777777" w:rsidR="00A30DFD" w:rsidRDefault="00000000" w:rsidP="00135146">
                  <w:pPr>
                    <w:pStyle w:val="af4"/>
                  </w:pPr>
                  <w:r>
                    <w:t>0</w:t>
                  </w:r>
                </w:p>
              </w:tc>
            </w:tr>
          </w:tbl>
          <w:p w14:paraId="405A00F0" w14:textId="77777777" w:rsidR="00A30DFD" w:rsidRDefault="00000000" w:rsidP="00135146">
            <w:pPr>
              <w:pStyle w:val="af4"/>
              <w:spacing w:line="360" w:lineRule="auto"/>
              <w:ind w:firstLineChars="200" w:firstLine="420"/>
              <w:jc w:val="both"/>
            </w:pPr>
            <w:r>
              <w:t>备注：</w:t>
            </w:r>
            <w:r>
              <w:t>1.</w:t>
            </w:r>
            <w:r>
              <w:t>全厂淬火工序产生的非甲烷总烃为</w:t>
            </w:r>
            <w:r>
              <w:t>0.00006t/a</w:t>
            </w:r>
            <w:r>
              <w:t>，非甲烷总烃产生量较小，且经风机引入一套静电式油烟净化装置处理，不对排放量进行定量分析。</w:t>
            </w:r>
          </w:p>
          <w:p w14:paraId="57E2D0CD" w14:textId="77777777" w:rsidR="00A30DFD" w:rsidRDefault="00000000" w:rsidP="00135146">
            <w:pPr>
              <w:pStyle w:val="af4"/>
              <w:spacing w:line="360" w:lineRule="auto"/>
              <w:ind w:firstLineChars="200" w:firstLine="420"/>
              <w:jc w:val="both"/>
            </w:pPr>
            <w:r>
              <w:t>2.“/”</w:t>
            </w:r>
            <w:r>
              <w:t>左边为生活污水进入污水处理厂的接管量，</w:t>
            </w:r>
            <w:r>
              <w:t>“/”</w:t>
            </w:r>
            <w:r>
              <w:t>右边为生活污水经污水处理厂外排量。</w:t>
            </w:r>
          </w:p>
          <w:p w14:paraId="33712B9B" w14:textId="77777777" w:rsidR="00A30DFD" w:rsidRDefault="00000000" w:rsidP="00135146">
            <w:pPr>
              <w:pStyle w:val="21"/>
              <w:ind w:firstLine="480"/>
            </w:pPr>
            <w:r>
              <w:t>由上表可见，本项目建成后全厂废水接管量为</w:t>
            </w:r>
            <w:r>
              <w:rPr>
                <w:color w:val="FF0000"/>
              </w:rPr>
              <w:t>t/a</w:t>
            </w:r>
            <w:r>
              <w:t>，</w:t>
            </w:r>
            <w:r>
              <w:rPr>
                <w:rFonts w:hint="eastAsia"/>
              </w:rPr>
              <w:t>均为生活污水，</w:t>
            </w:r>
            <w:r>
              <w:t>水污染物排放总量为</w:t>
            </w:r>
            <w:r>
              <w:rPr>
                <w:color w:val="FF0000"/>
              </w:rPr>
              <w:t>COD</w:t>
            </w:r>
            <w:r>
              <w:rPr>
                <w:rFonts w:hint="eastAsia"/>
                <w:color w:val="FF0000"/>
              </w:rPr>
              <w:t>0.2419</w:t>
            </w:r>
            <w:r>
              <w:rPr>
                <w:color w:val="FF0000"/>
              </w:rPr>
              <w:t>t/a</w:t>
            </w:r>
            <w:r>
              <w:rPr>
                <w:color w:val="FF0000"/>
              </w:rPr>
              <w:t>、</w:t>
            </w:r>
            <w:r>
              <w:rPr>
                <w:color w:val="FF0000"/>
              </w:rPr>
              <w:t>SS</w:t>
            </w:r>
            <w:r>
              <w:rPr>
                <w:rFonts w:hint="eastAsia"/>
                <w:color w:val="FF0000"/>
              </w:rPr>
              <w:t>0.0484</w:t>
            </w:r>
            <w:r>
              <w:rPr>
                <w:color w:val="FF0000"/>
              </w:rPr>
              <w:t>t/a</w:t>
            </w:r>
            <w:r>
              <w:rPr>
                <w:color w:val="FF0000"/>
              </w:rPr>
              <w:t>、氨氮</w:t>
            </w:r>
            <w:r>
              <w:rPr>
                <w:rFonts w:hint="eastAsia"/>
                <w:color w:val="FF0000"/>
              </w:rPr>
              <w:t>0.0194</w:t>
            </w:r>
            <w:r>
              <w:rPr>
                <w:color w:val="FF0000"/>
              </w:rPr>
              <w:t>t/a</w:t>
            </w:r>
            <w:r>
              <w:rPr>
                <w:color w:val="FF0000"/>
              </w:rPr>
              <w:t>、总磷</w:t>
            </w:r>
            <w:r>
              <w:rPr>
                <w:color w:val="FF0000"/>
              </w:rPr>
              <w:t>0.</w:t>
            </w:r>
            <w:r>
              <w:rPr>
                <w:rFonts w:hint="eastAsia"/>
                <w:color w:val="FF0000"/>
              </w:rPr>
              <w:t>0024</w:t>
            </w:r>
            <w:r>
              <w:rPr>
                <w:color w:val="FF0000"/>
              </w:rPr>
              <w:t>t/a</w:t>
            </w:r>
            <w:r>
              <w:rPr>
                <w:color w:val="FF0000"/>
              </w:rPr>
              <w:t>、总氮</w:t>
            </w:r>
            <w:r>
              <w:rPr>
                <w:color w:val="FF0000"/>
              </w:rPr>
              <w:t>0.0</w:t>
            </w:r>
            <w:r>
              <w:rPr>
                <w:rFonts w:hint="eastAsia"/>
                <w:color w:val="FF0000"/>
              </w:rPr>
              <w:t>581</w:t>
            </w:r>
            <w:r>
              <w:rPr>
                <w:color w:val="FF0000"/>
              </w:rPr>
              <w:t>t/a</w:t>
            </w:r>
            <w:r>
              <w:t>，由于本项目生活污水接入宜兴城市污水处理厂集中处理，所接纳的生活污水在该污水处理厂核定生活污水接纳范围内，因此根据总量控制原则，本项目水污染物排放总量指标在江阴市</w:t>
            </w:r>
            <w:r>
              <w:rPr>
                <w:rFonts w:hint="eastAsia"/>
              </w:rPr>
              <w:t>徐霞客</w:t>
            </w:r>
            <w:proofErr w:type="gramStart"/>
            <w:r>
              <w:rPr>
                <w:rFonts w:hint="eastAsia"/>
              </w:rPr>
              <w:t>镇</w:t>
            </w:r>
            <w:r>
              <w:t>控源</w:t>
            </w:r>
            <w:proofErr w:type="gramEnd"/>
            <w:r>
              <w:t>截污指标内平衡。</w:t>
            </w:r>
          </w:p>
          <w:p w14:paraId="17A298B3" w14:textId="77777777" w:rsidR="00A30DFD" w:rsidRDefault="00000000" w:rsidP="00135146">
            <w:pPr>
              <w:pStyle w:val="21"/>
              <w:ind w:firstLine="480"/>
            </w:pPr>
            <w:r>
              <w:t>本项目建成后</w:t>
            </w:r>
            <w:r>
              <w:rPr>
                <w:rFonts w:hint="eastAsia"/>
              </w:rPr>
              <w:t>全厂</w:t>
            </w:r>
            <w:r>
              <w:t>废气污染物排放总量：颗粒物</w:t>
            </w:r>
            <w:r>
              <w:rPr>
                <w:rFonts w:hint="eastAsia"/>
              </w:rPr>
              <w:t>0.55</w:t>
            </w:r>
            <w:r>
              <w:t>t/a</w:t>
            </w:r>
            <w:r>
              <w:t>、</w:t>
            </w:r>
            <w:proofErr w:type="gramStart"/>
            <w:r>
              <w:rPr>
                <w:rFonts w:hint="eastAsia"/>
              </w:rPr>
              <w:t>油雾</w:t>
            </w:r>
            <w:proofErr w:type="gramEnd"/>
            <w:r>
              <w:rPr>
                <w:rFonts w:hint="eastAsia"/>
              </w:rPr>
              <w:t>0.228t/a</w:t>
            </w:r>
            <w:r>
              <w:t>、</w:t>
            </w:r>
            <w:r>
              <w:t>NOx</w:t>
            </w:r>
            <w:r>
              <w:rPr>
                <w:rFonts w:hint="eastAsia"/>
              </w:rPr>
              <w:t>2.264</w:t>
            </w:r>
            <w:r>
              <w:t>t/a</w:t>
            </w:r>
            <w:r>
              <w:t>，</w:t>
            </w:r>
            <w:r>
              <w:rPr>
                <w:rFonts w:hint="eastAsia"/>
              </w:rPr>
              <w:t>其中颗粒物（</w:t>
            </w:r>
            <w:r>
              <w:t>烟尘</w:t>
            </w:r>
            <w:r>
              <w:rPr>
                <w:rFonts w:hint="eastAsia"/>
              </w:rPr>
              <w:t>）、</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新增排放量分别为</w:t>
            </w:r>
            <w:r>
              <w:rPr>
                <w:rFonts w:hint="eastAsia"/>
              </w:rPr>
              <w:t>0.048t/a</w:t>
            </w:r>
            <w:r>
              <w:rPr>
                <w:rFonts w:hint="eastAsia"/>
              </w:rPr>
              <w:t>、</w:t>
            </w:r>
            <w:r>
              <w:rPr>
                <w:rFonts w:hint="eastAsia"/>
              </w:rPr>
              <w:t>0.04t/a</w:t>
            </w:r>
            <w:r>
              <w:rPr>
                <w:rFonts w:hint="eastAsia"/>
              </w:rPr>
              <w:t>、</w:t>
            </w:r>
            <w:r>
              <w:rPr>
                <w:rFonts w:hint="eastAsia"/>
              </w:rPr>
              <w:t>0.374t/a</w:t>
            </w:r>
            <w:r>
              <w:t>，</w:t>
            </w:r>
            <w:r>
              <w:rPr>
                <w:rFonts w:hint="eastAsia"/>
              </w:rPr>
              <w:t>新增排放总量在徐霞客镇内平衡，特征</w:t>
            </w:r>
            <w:proofErr w:type="gramStart"/>
            <w:r>
              <w:rPr>
                <w:rFonts w:hint="eastAsia"/>
              </w:rPr>
              <w:t>因子油雾</w:t>
            </w:r>
            <w:proofErr w:type="gramEnd"/>
            <w:r>
              <w:rPr>
                <w:rFonts w:hint="eastAsia"/>
              </w:rPr>
              <w:t>0.228t/a</w:t>
            </w:r>
            <w:r>
              <w:rPr>
                <w:rFonts w:hint="eastAsia"/>
              </w:rPr>
              <w:t>、氨气</w:t>
            </w:r>
            <w:r>
              <w:rPr>
                <w:rFonts w:hint="eastAsia"/>
              </w:rPr>
              <w:t>0.026t/a</w:t>
            </w:r>
            <w:r>
              <w:rPr>
                <w:rFonts w:hint="eastAsia"/>
              </w:rPr>
              <w:t>作为环保部门考核指标。</w:t>
            </w:r>
          </w:p>
          <w:p w14:paraId="53C8D821" w14:textId="77777777" w:rsidR="00A30DFD" w:rsidRDefault="00000000" w:rsidP="00135146">
            <w:pPr>
              <w:pStyle w:val="21"/>
              <w:ind w:firstLine="480"/>
            </w:pPr>
            <w:r>
              <w:t>固体废物全部实现综合利用或处置，零排放，符合总量控制要求。</w:t>
            </w:r>
          </w:p>
        </w:tc>
      </w:tr>
    </w:tbl>
    <w:p w14:paraId="4C67D3C4" w14:textId="77777777" w:rsidR="00A30DFD" w:rsidRDefault="00000000" w:rsidP="00F145AF">
      <w:r>
        <w:br w:type="page"/>
      </w:r>
    </w:p>
    <w:p w14:paraId="4633E177" w14:textId="77777777" w:rsidR="00A30DFD" w:rsidRDefault="00000000" w:rsidP="00F145AF">
      <w:pPr>
        <w:pStyle w:val="1"/>
        <w:rPr>
          <w:snapToGrid w:val="0"/>
        </w:rPr>
      </w:pPr>
      <w:r>
        <w:rPr>
          <w:rFonts w:hint="eastAsia"/>
          <w:snapToGrid w:val="0"/>
        </w:rPr>
        <w:lastRenderedPageBreak/>
        <w:t>四、主要环境影响和保护措施</w:t>
      </w:r>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96"/>
        <w:gridCol w:w="9332"/>
      </w:tblGrid>
      <w:tr w:rsidR="00A30DFD" w14:paraId="3A9045A4" w14:textId="77777777" w:rsidTr="0032443B">
        <w:trPr>
          <w:trHeight w:val="964"/>
          <w:jc w:val="center"/>
        </w:trPr>
        <w:tc>
          <w:tcPr>
            <w:tcW w:w="416" w:type="dxa"/>
            <w:tcBorders>
              <w:top w:val="single" w:sz="8" w:space="0" w:color="auto"/>
              <w:left w:val="single" w:sz="8" w:space="0" w:color="auto"/>
              <w:bottom w:val="single" w:sz="4" w:space="0" w:color="auto"/>
              <w:right w:val="single" w:sz="4" w:space="0" w:color="auto"/>
            </w:tcBorders>
            <w:tcMar>
              <w:top w:w="0" w:type="dxa"/>
              <w:left w:w="28" w:type="dxa"/>
              <w:bottom w:w="0" w:type="dxa"/>
              <w:right w:w="28" w:type="dxa"/>
            </w:tcMar>
            <w:vAlign w:val="center"/>
          </w:tcPr>
          <w:p w14:paraId="4F5D7536" w14:textId="77777777" w:rsidR="00A30DFD" w:rsidRDefault="00000000" w:rsidP="00B40035">
            <w:pPr>
              <w:pStyle w:val="ac"/>
              <w:rPr>
                <w:bCs/>
              </w:rPr>
            </w:pPr>
            <w:r>
              <w:rPr>
                <w:rFonts w:hint="eastAsia"/>
              </w:rPr>
              <w:t>施工期环境保护措施</w:t>
            </w:r>
          </w:p>
        </w:tc>
        <w:tc>
          <w:tcPr>
            <w:tcW w:w="8788" w:type="dxa"/>
            <w:tcBorders>
              <w:top w:val="single" w:sz="8" w:space="0" w:color="auto"/>
              <w:left w:val="single" w:sz="4" w:space="0" w:color="auto"/>
              <w:bottom w:val="single" w:sz="4" w:space="0" w:color="auto"/>
              <w:right w:val="single" w:sz="8" w:space="0" w:color="auto"/>
            </w:tcBorders>
            <w:vAlign w:val="center"/>
          </w:tcPr>
          <w:p w14:paraId="4F66706F" w14:textId="77777777" w:rsidR="00A30DFD" w:rsidRPr="00B40035" w:rsidRDefault="00000000" w:rsidP="00B40035">
            <w:pPr>
              <w:pStyle w:val="21"/>
              <w:rPr>
                <w:b/>
                <w:bCs/>
              </w:rPr>
            </w:pPr>
            <w:r w:rsidRPr="00B40035">
              <w:rPr>
                <w:b/>
                <w:bCs/>
              </w:rPr>
              <w:t>1.</w:t>
            </w:r>
            <w:r w:rsidRPr="00B40035">
              <w:rPr>
                <w:b/>
                <w:bCs/>
              </w:rPr>
              <w:t>施工期废水及环保措施</w:t>
            </w:r>
          </w:p>
          <w:p w14:paraId="27F427AB" w14:textId="77777777" w:rsidR="00A30DFD" w:rsidRPr="00B40035" w:rsidRDefault="00000000" w:rsidP="00B40035">
            <w:pPr>
              <w:pStyle w:val="21"/>
              <w:rPr>
                <w:b/>
                <w:bCs/>
              </w:rPr>
            </w:pPr>
            <w:r w:rsidRPr="00B40035">
              <w:rPr>
                <w:b/>
                <w:bCs/>
              </w:rPr>
              <w:t>（</w:t>
            </w:r>
            <w:r w:rsidRPr="00B40035">
              <w:rPr>
                <w:b/>
                <w:bCs/>
              </w:rPr>
              <w:t>1</w:t>
            </w:r>
            <w:r w:rsidRPr="00B40035">
              <w:rPr>
                <w:b/>
                <w:bCs/>
              </w:rPr>
              <w:t>）施工期生活污水及环保措施</w:t>
            </w:r>
          </w:p>
          <w:p w14:paraId="5CA2A0B0" w14:textId="77777777" w:rsidR="00A30DFD" w:rsidRDefault="00000000" w:rsidP="00B40035">
            <w:pPr>
              <w:pStyle w:val="21"/>
              <w:ind w:firstLine="480"/>
            </w:pPr>
            <w:r>
              <w:t>施工期施工人数约</w:t>
            </w:r>
            <w:r>
              <w:t>50</w:t>
            </w:r>
            <w:r>
              <w:t>人左右，按每人每天用水</w:t>
            </w:r>
            <w:r>
              <w:t>0.05m</w:t>
            </w:r>
            <w:r>
              <w:rPr>
                <w:vertAlign w:val="superscript"/>
              </w:rPr>
              <w:t>3</w:t>
            </w:r>
            <w:r>
              <w:t>计，排水系数以</w:t>
            </w:r>
            <w:r>
              <w:t>80%</w:t>
            </w:r>
            <w:r>
              <w:t>计，日排放生活污水</w:t>
            </w:r>
            <w:r>
              <w:t>2m3/d</w:t>
            </w:r>
            <w:r>
              <w:t>。生活污水经厂区现有化粪池处理后进入宜兴城市污水处理厂处理。</w:t>
            </w:r>
          </w:p>
          <w:p w14:paraId="65FB6A69" w14:textId="77777777" w:rsidR="00A30DFD" w:rsidRPr="00B40035" w:rsidRDefault="00000000" w:rsidP="00B40035">
            <w:pPr>
              <w:pStyle w:val="21"/>
              <w:rPr>
                <w:b/>
                <w:bCs/>
              </w:rPr>
            </w:pPr>
            <w:r w:rsidRPr="00B40035">
              <w:rPr>
                <w:b/>
                <w:bCs/>
              </w:rPr>
              <w:t>（</w:t>
            </w:r>
            <w:r w:rsidRPr="00B40035">
              <w:rPr>
                <w:b/>
                <w:bCs/>
              </w:rPr>
              <w:t>2</w:t>
            </w:r>
            <w:r w:rsidRPr="00B40035">
              <w:rPr>
                <w:b/>
                <w:bCs/>
              </w:rPr>
              <w:t>）施工废水及环保措施</w:t>
            </w:r>
          </w:p>
          <w:p w14:paraId="792E1C40" w14:textId="77777777" w:rsidR="00A30DFD" w:rsidRDefault="00000000" w:rsidP="00B40035">
            <w:pPr>
              <w:pStyle w:val="21"/>
              <w:ind w:firstLine="480"/>
            </w:pPr>
            <w:r>
              <w:t>施工废水主要来源于砂石料冲洗以及机械和车辆冲洗，施工期预计每天产生施工废水</w:t>
            </w:r>
            <w:r>
              <w:t>5m</w:t>
            </w:r>
            <w:r>
              <w:rPr>
                <w:vertAlign w:val="superscript"/>
              </w:rPr>
              <w:t>3</w:t>
            </w:r>
            <w:r>
              <w:t>，主要以</w:t>
            </w:r>
            <w:r>
              <w:t>SS</w:t>
            </w:r>
            <w:r>
              <w:t>污染为主，浓度为</w:t>
            </w:r>
            <w:r>
              <w:t>400-1000mg/L</w:t>
            </w:r>
            <w:r>
              <w:t>，砂石料冲洗废水中悬浮物含量大，需设置沉淀池，废水排入沉淀池进行处理；机械和车辆冲洗废水则主要为含油废水，通过隔油池进行处理，处理后的施工废水上清液回用，不外排。</w:t>
            </w:r>
          </w:p>
          <w:p w14:paraId="78FEC8D8" w14:textId="77777777" w:rsidR="00A30DFD" w:rsidRPr="00B40035" w:rsidRDefault="00000000" w:rsidP="00B40035">
            <w:pPr>
              <w:pStyle w:val="21"/>
              <w:rPr>
                <w:b/>
                <w:bCs/>
              </w:rPr>
            </w:pPr>
            <w:r w:rsidRPr="00B40035">
              <w:rPr>
                <w:b/>
                <w:bCs/>
              </w:rPr>
              <w:t>2.</w:t>
            </w:r>
            <w:r w:rsidRPr="00B40035">
              <w:rPr>
                <w:b/>
                <w:bCs/>
              </w:rPr>
              <w:t>施工期废气及环保措施</w:t>
            </w:r>
          </w:p>
          <w:p w14:paraId="616C0193" w14:textId="77777777" w:rsidR="00A30DFD" w:rsidRPr="00B40035" w:rsidRDefault="00000000" w:rsidP="00B40035">
            <w:pPr>
              <w:pStyle w:val="21"/>
              <w:rPr>
                <w:b/>
                <w:bCs/>
              </w:rPr>
            </w:pPr>
            <w:r w:rsidRPr="00B40035">
              <w:rPr>
                <w:b/>
                <w:bCs/>
              </w:rPr>
              <w:t>（</w:t>
            </w:r>
            <w:r w:rsidRPr="00B40035">
              <w:rPr>
                <w:b/>
                <w:bCs/>
              </w:rPr>
              <w:t>1</w:t>
            </w:r>
            <w:r w:rsidRPr="00B40035">
              <w:rPr>
                <w:b/>
                <w:bCs/>
              </w:rPr>
              <w:t>）施工扬尘及环保措施</w:t>
            </w:r>
          </w:p>
          <w:p w14:paraId="07854F07" w14:textId="77777777" w:rsidR="00A30DFD" w:rsidRDefault="00000000" w:rsidP="00B40035">
            <w:pPr>
              <w:pStyle w:val="21"/>
              <w:ind w:firstLine="480"/>
            </w:pPr>
            <w:r>
              <w:t>施工期有少量地面扬尘产生，会对环境造成一定影响。但因属低矮排放源，影响范围小，时间较短，随施工结束而消除。施工单位严格按照</w:t>
            </w:r>
            <w:r>
              <w:t>2001</w:t>
            </w:r>
            <w:r>
              <w:t>年国家环保总局和建设部共同发布的《关于有效控制城市扬尘污染的通知》（环发〔</w:t>
            </w:r>
            <w:r>
              <w:t>2001</w:t>
            </w:r>
            <w:r>
              <w:t>〕</w:t>
            </w:r>
            <w:r>
              <w:t>56</w:t>
            </w:r>
            <w:r>
              <w:t>号文）和《江苏省大气颗粒物污染防治管理办法》（省政府令第</w:t>
            </w:r>
            <w:r>
              <w:t>91</w:t>
            </w:r>
            <w:r>
              <w:t>号）等文件要求进行文明施工，并采取以下措施：在施工过程中，临街建设工地必须设置实体围墙（栏）封闭或隔离，并采取有效防尘措施；作业场地将采取围挡、围护以减少扬尘扩散；开挖土方集中堆放，及时回填，并充分洒水，避免产生扬尘；易起</w:t>
            </w:r>
            <w:proofErr w:type="gramStart"/>
            <w:r>
              <w:t>尘</w:t>
            </w:r>
            <w:proofErr w:type="gramEnd"/>
            <w:r>
              <w:t>物料运输应将车上物料用篷布遮盖严实，避免运输过程产生扬尘；建设工程施工道路保持平整，设立施工道路养护、清扫专职人员，保持道路清洁、运行状态良好。在无雨干燥天气、运输高峰时段，对施工道路洒水降尘；材料仓库和临时材料堆放场应防止物料散漏污染，仓库四周设疏水沟系，防止因雨水引起物料流失；运输车辆应入库装卸，防止物料散失污染环境空气。严格按照上面提出的扬尘控制措施，在施工过程中遵守湿法作业、打围作业、硬化道路、设置冲洗设备设施、配齐保洁人员、定时清扫施工现场；车辆不带泥出门、运渣车辆不超载；同时企业需按照《施工场地扬尘排放标准》（</w:t>
            </w:r>
            <w:r>
              <w:t>DB32/4437-2022</w:t>
            </w:r>
            <w:r>
              <w:t>）中相关要求对施工场地扬尘进行监测，确保施工期</w:t>
            </w:r>
            <w:proofErr w:type="gramStart"/>
            <w:r>
              <w:t>间施工</w:t>
            </w:r>
            <w:proofErr w:type="gramEnd"/>
            <w:r>
              <w:t>场地扬尘排放符合《施工场地扬尘排放标准》（</w:t>
            </w:r>
            <w:r>
              <w:t>DB32/4437-2022</w:t>
            </w:r>
            <w:r>
              <w:t>）中表</w:t>
            </w:r>
            <w:r>
              <w:t>1</w:t>
            </w:r>
            <w:r>
              <w:t>排放限值（</w:t>
            </w:r>
            <w:r>
              <w:t>TSP</w:t>
            </w:r>
            <w:r>
              <w:t>浓度</w:t>
            </w:r>
            <w:r>
              <w:t>≤500μg/m</w:t>
            </w:r>
            <w:r>
              <w:rPr>
                <w:vertAlign w:val="superscript"/>
              </w:rPr>
              <w:t>3</w:t>
            </w:r>
            <w:r>
              <w:t>、</w:t>
            </w:r>
            <w:r>
              <w:t>PM10≤80μg/m</w:t>
            </w:r>
            <w:r>
              <w:rPr>
                <w:vertAlign w:val="superscript"/>
              </w:rPr>
              <w:t>3</w:t>
            </w:r>
            <w:r>
              <w:t>）。</w:t>
            </w:r>
          </w:p>
          <w:p w14:paraId="2035853B" w14:textId="77777777" w:rsidR="00A30DFD" w:rsidRPr="00B40035" w:rsidRDefault="00000000" w:rsidP="00B40035">
            <w:pPr>
              <w:pStyle w:val="21"/>
              <w:rPr>
                <w:b/>
                <w:bCs/>
              </w:rPr>
            </w:pPr>
            <w:r w:rsidRPr="00B40035">
              <w:rPr>
                <w:b/>
                <w:bCs/>
              </w:rPr>
              <w:t>（</w:t>
            </w:r>
            <w:r w:rsidRPr="00B40035">
              <w:rPr>
                <w:b/>
                <w:bCs/>
              </w:rPr>
              <w:t>2</w:t>
            </w:r>
            <w:r w:rsidRPr="00B40035">
              <w:rPr>
                <w:b/>
                <w:bCs/>
              </w:rPr>
              <w:t>）装修工程废气及环保措施</w:t>
            </w:r>
          </w:p>
          <w:p w14:paraId="4044D910" w14:textId="77777777" w:rsidR="00A30DFD" w:rsidRDefault="00000000" w:rsidP="00B40035">
            <w:pPr>
              <w:pStyle w:val="21"/>
              <w:ind w:firstLine="480"/>
            </w:pPr>
            <w:r>
              <w:lastRenderedPageBreak/>
              <w:t>建设项目进入室内外装修工程阶段后，对构筑物室内外进行装修时（如表面粉刷、油漆喷涂等），涂料的挥发将会对项目所在地的大气环境产生一定的影响。涂料中主要挥发物质为有机物，为间断性无组织排放，为防止涂料对周边环境的影响，施工单位须使用环保型涂料，尽可能避免其对人体及环境产生不利影响。</w:t>
            </w:r>
          </w:p>
          <w:p w14:paraId="2C48103B" w14:textId="77777777" w:rsidR="00A30DFD" w:rsidRPr="00B40035" w:rsidRDefault="00000000" w:rsidP="00B40035">
            <w:pPr>
              <w:pStyle w:val="21"/>
              <w:rPr>
                <w:b/>
                <w:bCs/>
              </w:rPr>
            </w:pPr>
            <w:r w:rsidRPr="00B40035">
              <w:rPr>
                <w:b/>
                <w:bCs/>
              </w:rPr>
              <w:t>（</w:t>
            </w:r>
            <w:r w:rsidRPr="00B40035">
              <w:rPr>
                <w:b/>
                <w:bCs/>
              </w:rPr>
              <w:t>3</w:t>
            </w:r>
            <w:r w:rsidRPr="00B40035">
              <w:rPr>
                <w:b/>
                <w:bCs/>
              </w:rPr>
              <w:t>）燃油废气及环保措施</w:t>
            </w:r>
          </w:p>
          <w:p w14:paraId="63A383F8" w14:textId="77777777" w:rsidR="00A30DFD" w:rsidRDefault="00000000" w:rsidP="00B40035">
            <w:pPr>
              <w:pStyle w:val="21"/>
              <w:ind w:firstLine="480"/>
            </w:pPr>
            <w:r>
              <w:t>施工期还会产生燃油废气，其特点是排放量小，且属间断性无组织排放，加之施工场地开阔，扩散条件良好。在施工期内应多加注意施工设备的维护，提高设备原料的利用率，尽量减少燃油废气的排放。此外，施工场所不设食堂，采用外卖形式供应施工人员饮食，因此无食堂油烟产生。</w:t>
            </w:r>
          </w:p>
          <w:p w14:paraId="130AA773" w14:textId="77777777" w:rsidR="00A30DFD" w:rsidRPr="00B40035" w:rsidRDefault="00000000" w:rsidP="00B40035">
            <w:pPr>
              <w:pStyle w:val="21"/>
              <w:rPr>
                <w:b/>
                <w:bCs/>
              </w:rPr>
            </w:pPr>
            <w:r w:rsidRPr="00B40035">
              <w:rPr>
                <w:b/>
                <w:bCs/>
              </w:rPr>
              <w:t>3.</w:t>
            </w:r>
            <w:r w:rsidRPr="00B40035">
              <w:rPr>
                <w:b/>
                <w:bCs/>
              </w:rPr>
              <w:t>施工期噪声及环保措施</w:t>
            </w:r>
          </w:p>
          <w:p w14:paraId="1AC69EE7" w14:textId="77777777" w:rsidR="00A30DFD" w:rsidRDefault="00000000" w:rsidP="00B40035">
            <w:pPr>
              <w:pStyle w:val="21"/>
              <w:ind w:firstLine="480"/>
            </w:pPr>
            <w:r>
              <w:t>在建设项目施工期使用的施工机具，如起重机、推土机等，其噪声值在</w:t>
            </w:r>
            <w:r>
              <w:t>70-90dB</w:t>
            </w:r>
            <w:r>
              <w:t>之间；其余的如打桩机等噪声也较大，瞬时噪声在</w:t>
            </w:r>
            <w:r>
              <w:t>90-110dB</w:t>
            </w:r>
            <w:r>
              <w:t>。项目应严格按照要求进行施工，主要采取以下措施：</w:t>
            </w:r>
          </w:p>
          <w:p w14:paraId="50CAB944" w14:textId="77777777" w:rsidR="00A30DFD" w:rsidRDefault="00000000" w:rsidP="00B40035">
            <w:pPr>
              <w:pStyle w:val="21"/>
              <w:ind w:firstLine="480"/>
            </w:pPr>
            <w:r>
              <w:t>（</w:t>
            </w:r>
            <w:r>
              <w:t>1</w:t>
            </w:r>
            <w:r>
              <w:t>）选用低噪设备，并采取有效的隔声减振措施；</w:t>
            </w:r>
          </w:p>
          <w:p w14:paraId="0C324C22" w14:textId="77777777" w:rsidR="00A30DFD" w:rsidRDefault="00000000" w:rsidP="00B40035">
            <w:pPr>
              <w:pStyle w:val="21"/>
              <w:ind w:firstLine="480"/>
            </w:pPr>
            <w:r>
              <w:t>（</w:t>
            </w:r>
            <w:r>
              <w:t>2</w:t>
            </w:r>
            <w:r>
              <w:t>）合理布置施工总平面，将高噪声设备尽量远离项目周边环境敏感保护目标。合理布置施工交通及运输路线。</w:t>
            </w:r>
          </w:p>
          <w:p w14:paraId="009F7372" w14:textId="77777777" w:rsidR="00A30DFD" w:rsidRDefault="00000000" w:rsidP="00B40035">
            <w:pPr>
              <w:pStyle w:val="21"/>
              <w:ind w:firstLine="480"/>
            </w:pPr>
            <w:r>
              <w:t>（</w:t>
            </w:r>
            <w:r>
              <w:t>3</w:t>
            </w:r>
            <w:r>
              <w:t>）合理安排作业时间，将打桩等强噪声作业尽量安排在白天进行，杜绝夜间（</w:t>
            </w:r>
            <w:r>
              <w:t>22</w:t>
            </w:r>
            <w:r>
              <w:t>：</w:t>
            </w:r>
            <w:r>
              <w:t>00-7</w:t>
            </w:r>
            <w:r>
              <w:t>：</w:t>
            </w:r>
            <w:r>
              <w:t>00</w:t>
            </w:r>
            <w:r>
              <w:t>）施工噪声扰民；如果工艺要求必须连续作业的强噪声施工，应首先征得当地建委、城管等主管部门的同意，并及时向周边各住宅区居民公告，以免发生噪声扰民纠纷。</w:t>
            </w:r>
          </w:p>
          <w:p w14:paraId="001C8DA5" w14:textId="77777777" w:rsidR="00A30DFD" w:rsidRDefault="00000000" w:rsidP="00B40035">
            <w:pPr>
              <w:pStyle w:val="21"/>
              <w:ind w:firstLine="480"/>
            </w:pPr>
            <w:r>
              <w:t>（</w:t>
            </w:r>
            <w:r>
              <w:t>4</w:t>
            </w:r>
            <w:r>
              <w:t>）严格进行施工人员管理，文明施工。装卸、搬运钢管、模板等，严禁抛掷，工房使用前应完全封闭。</w:t>
            </w:r>
          </w:p>
          <w:p w14:paraId="6272B361" w14:textId="77777777" w:rsidR="00A30DFD" w:rsidRDefault="00000000" w:rsidP="00B40035">
            <w:pPr>
              <w:pStyle w:val="21"/>
              <w:ind w:firstLine="480"/>
            </w:pPr>
            <w:r>
              <w:t>在采取上述措施的基础上，施工期场界噪声能达到《建筑施工场界环境噪声排放标准》（</w:t>
            </w:r>
            <w:r>
              <w:t>GB12523-2011</w:t>
            </w:r>
            <w:r>
              <w:t>）标准要求。</w:t>
            </w:r>
          </w:p>
          <w:p w14:paraId="65587DAB" w14:textId="77777777" w:rsidR="00A30DFD" w:rsidRPr="00B40035" w:rsidRDefault="00000000" w:rsidP="00B40035">
            <w:pPr>
              <w:pStyle w:val="21"/>
              <w:rPr>
                <w:b/>
                <w:bCs/>
              </w:rPr>
            </w:pPr>
            <w:r w:rsidRPr="00B40035">
              <w:rPr>
                <w:b/>
                <w:bCs/>
              </w:rPr>
              <w:t>4.</w:t>
            </w:r>
            <w:r w:rsidRPr="00B40035">
              <w:rPr>
                <w:b/>
                <w:bCs/>
              </w:rPr>
              <w:t>施工期固体废物及环保措施</w:t>
            </w:r>
          </w:p>
          <w:p w14:paraId="0ED9ED01" w14:textId="77777777" w:rsidR="00A30DFD" w:rsidRPr="00B40035" w:rsidRDefault="00000000" w:rsidP="00B40035">
            <w:pPr>
              <w:pStyle w:val="21"/>
              <w:rPr>
                <w:b/>
                <w:bCs/>
              </w:rPr>
            </w:pPr>
            <w:r w:rsidRPr="00B40035">
              <w:rPr>
                <w:b/>
                <w:bCs/>
              </w:rPr>
              <w:t>（</w:t>
            </w:r>
            <w:r w:rsidRPr="00B40035">
              <w:rPr>
                <w:b/>
                <w:bCs/>
              </w:rPr>
              <w:t>1</w:t>
            </w:r>
            <w:r w:rsidRPr="00B40035">
              <w:rPr>
                <w:b/>
                <w:bCs/>
              </w:rPr>
              <w:t>）施工弃土</w:t>
            </w:r>
          </w:p>
          <w:p w14:paraId="5965F7B5" w14:textId="77777777" w:rsidR="00A30DFD" w:rsidRDefault="00000000" w:rsidP="00B40035">
            <w:pPr>
              <w:pStyle w:val="21"/>
              <w:ind w:firstLine="480"/>
            </w:pPr>
            <w:r>
              <w:t>建设项目在施工初期须进行地基开挖。根据工程设计，开挖的土石方</w:t>
            </w:r>
            <w:proofErr w:type="gramStart"/>
            <w:r>
              <w:t>量用于</w:t>
            </w:r>
            <w:proofErr w:type="gramEnd"/>
            <w:r>
              <w:t>项目区域内的回填，无外运。</w:t>
            </w:r>
          </w:p>
          <w:p w14:paraId="37DCCB5F" w14:textId="77777777" w:rsidR="00A30DFD" w:rsidRPr="00B40035" w:rsidRDefault="00000000" w:rsidP="00B40035">
            <w:pPr>
              <w:pStyle w:val="21"/>
              <w:rPr>
                <w:b/>
                <w:bCs/>
              </w:rPr>
            </w:pPr>
            <w:r w:rsidRPr="00B40035">
              <w:rPr>
                <w:b/>
                <w:bCs/>
              </w:rPr>
              <w:t>（</w:t>
            </w:r>
            <w:r w:rsidRPr="00B40035">
              <w:rPr>
                <w:b/>
                <w:bCs/>
              </w:rPr>
              <w:t>2</w:t>
            </w:r>
            <w:r w:rsidRPr="00B40035">
              <w:rPr>
                <w:b/>
                <w:bCs/>
              </w:rPr>
              <w:t>）施工建筑垃圾</w:t>
            </w:r>
          </w:p>
          <w:p w14:paraId="2C72D594" w14:textId="77777777" w:rsidR="00A30DFD" w:rsidRDefault="00000000" w:rsidP="00B40035">
            <w:pPr>
              <w:pStyle w:val="21"/>
              <w:ind w:firstLine="480"/>
            </w:pPr>
            <w:r>
              <w:lastRenderedPageBreak/>
              <w:t>建筑垃圾来源于项目建设过程中水泥袋、铁质弃料等。在施工现场应设置临时建筑废物堆放场并进行密闭，堆放达一定量时应及时清运到指定的建筑垃圾场处理。</w:t>
            </w:r>
          </w:p>
          <w:p w14:paraId="4C784EFB" w14:textId="77777777" w:rsidR="00A30DFD" w:rsidRPr="00B40035" w:rsidRDefault="00000000" w:rsidP="00B40035">
            <w:pPr>
              <w:pStyle w:val="21"/>
              <w:rPr>
                <w:b/>
                <w:bCs/>
              </w:rPr>
            </w:pPr>
            <w:r w:rsidRPr="00B40035">
              <w:rPr>
                <w:b/>
                <w:bCs/>
              </w:rPr>
              <w:t>（</w:t>
            </w:r>
            <w:r w:rsidRPr="00B40035">
              <w:rPr>
                <w:b/>
                <w:bCs/>
              </w:rPr>
              <w:t>3</w:t>
            </w:r>
            <w:r w:rsidRPr="00B40035">
              <w:rPr>
                <w:b/>
                <w:bCs/>
              </w:rPr>
              <w:t>）施工人员生活垃圾</w:t>
            </w:r>
          </w:p>
          <w:p w14:paraId="3E7AC036" w14:textId="77777777" w:rsidR="00A30DFD" w:rsidRDefault="00000000" w:rsidP="00B40035">
            <w:pPr>
              <w:pStyle w:val="21"/>
              <w:ind w:firstLine="480"/>
            </w:pPr>
            <w:r>
              <w:t>施工人员每日产生的生活垃圾应经过袋装收集后，由环卫部门统一运送到垃圾处理场集中处理。</w:t>
            </w:r>
          </w:p>
          <w:p w14:paraId="062CA6F8" w14:textId="77777777" w:rsidR="00A30DFD" w:rsidRPr="00B40035" w:rsidRDefault="00000000" w:rsidP="00B40035">
            <w:pPr>
              <w:pStyle w:val="21"/>
              <w:rPr>
                <w:b/>
                <w:bCs/>
              </w:rPr>
            </w:pPr>
            <w:r w:rsidRPr="00B40035">
              <w:rPr>
                <w:b/>
                <w:bCs/>
              </w:rPr>
              <w:t>（</w:t>
            </w:r>
            <w:r w:rsidRPr="00B40035">
              <w:rPr>
                <w:b/>
                <w:bCs/>
              </w:rPr>
              <w:t>4</w:t>
            </w:r>
            <w:r w:rsidRPr="00B40035">
              <w:rPr>
                <w:b/>
                <w:bCs/>
              </w:rPr>
              <w:t>）施工装修废油漆桶及胶桶等危险废物</w:t>
            </w:r>
          </w:p>
          <w:p w14:paraId="7A0E3947" w14:textId="77777777" w:rsidR="00A30DFD" w:rsidRDefault="00000000" w:rsidP="00B40035">
            <w:pPr>
              <w:pStyle w:val="21"/>
              <w:ind w:firstLine="480"/>
            </w:pPr>
            <w:r>
              <w:t>施工过程会产生废油漆桶及胶桶等危废，应经过袋装收集后委托有资质的危险废物处置单位处置。</w:t>
            </w:r>
          </w:p>
          <w:p w14:paraId="0EB85A0C" w14:textId="77777777" w:rsidR="00A30DFD" w:rsidRPr="00B40035" w:rsidRDefault="00000000" w:rsidP="00B40035">
            <w:pPr>
              <w:pStyle w:val="21"/>
              <w:rPr>
                <w:b/>
                <w:bCs/>
              </w:rPr>
            </w:pPr>
            <w:r w:rsidRPr="00B40035">
              <w:rPr>
                <w:b/>
                <w:bCs/>
              </w:rPr>
              <w:t>5.</w:t>
            </w:r>
            <w:r w:rsidRPr="00B40035">
              <w:rPr>
                <w:b/>
                <w:bCs/>
              </w:rPr>
              <w:t>水土流失保护措施</w:t>
            </w:r>
          </w:p>
          <w:p w14:paraId="51633E92" w14:textId="77777777" w:rsidR="00A30DFD" w:rsidRDefault="00000000" w:rsidP="00B40035">
            <w:pPr>
              <w:pStyle w:val="21"/>
              <w:ind w:firstLine="480"/>
            </w:pPr>
            <w:r>
              <w:t>建设项目施工期间水土流失造成的影响有：</w:t>
            </w:r>
          </w:p>
          <w:p w14:paraId="67645A6D" w14:textId="77777777" w:rsidR="00A30DFD" w:rsidRDefault="00000000" w:rsidP="00B40035">
            <w:pPr>
              <w:pStyle w:val="21"/>
              <w:ind w:firstLine="480"/>
            </w:pPr>
            <w:r>
              <w:t>（</w:t>
            </w:r>
            <w:r>
              <w:t>1</w:t>
            </w:r>
            <w:r>
              <w:t>）车间等地基地开挖、拓宽、管道铺设时地面开挖中的弃土，如不及时运走或堆放时覆盖不当，遇雨时（尤其是强风暴雨时），泥沙流失，通过地面径流进入河流，造成河水混浊影响水质。</w:t>
            </w:r>
          </w:p>
          <w:p w14:paraId="0FEDFD50" w14:textId="77777777" w:rsidR="00A30DFD" w:rsidRDefault="00000000" w:rsidP="00B40035">
            <w:pPr>
              <w:pStyle w:val="21"/>
              <w:ind w:firstLine="480"/>
            </w:pPr>
            <w:r>
              <w:t>（</w:t>
            </w:r>
            <w:r>
              <w:t>2</w:t>
            </w:r>
            <w:r>
              <w:t>）给水、污水管道铺设等作业进行时，弃土沿线堆放，应及时清运或者回填，防止影响当地地下管道输水能力。</w:t>
            </w:r>
          </w:p>
          <w:p w14:paraId="381BA740" w14:textId="77777777" w:rsidR="00A30DFD" w:rsidRDefault="00000000" w:rsidP="00B40035">
            <w:pPr>
              <w:pStyle w:val="21"/>
              <w:ind w:firstLine="480"/>
            </w:pPr>
            <w:r>
              <w:t>（</w:t>
            </w:r>
            <w:r>
              <w:t>3</w:t>
            </w:r>
            <w:r>
              <w:t>）回填土如不及时回填或覆盖不当，遇雨会随地流淌，有一部分沉积地面，泥沙进入河道后，使河道影响水质、水域景观；遇晴天或大风时就会产生扬尘，影响空气质量；影响市容。</w:t>
            </w:r>
          </w:p>
          <w:p w14:paraId="17EC1D24" w14:textId="77777777" w:rsidR="00A30DFD" w:rsidRDefault="00000000" w:rsidP="00B40035">
            <w:pPr>
              <w:pStyle w:val="21"/>
              <w:ind w:firstLine="480"/>
            </w:pPr>
            <w:r>
              <w:t>为减少拟建项目施工期间水土流失造成的影响，采取以下必要控制措施：</w:t>
            </w:r>
          </w:p>
          <w:p w14:paraId="5826AE37" w14:textId="77777777" w:rsidR="00A30DFD" w:rsidRDefault="00000000" w:rsidP="00B40035">
            <w:pPr>
              <w:pStyle w:val="21"/>
              <w:ind w:firstLine="480"/>
            </w:pPr>
            <w:r>
              <w:t>（</w:t>
            </w:r>
            <w:r>
              <w:t>1</w:t>
            </w:r>
            <w:r>
              <w:t>）工程施工中要做好土石方、砂料等的平衡工作，开挖的土方应尽量作为施工场地平整回填之用。如果有多余，应妥善处理；如有缺土，应采购</w:t>
            </w:r>
            <w:proofErr w:type="gramStart"/>
            <w:r>
              <w:t>砾</w:t>
            </w:r>
            <w:proofErr w:type="gramEnd"/>
            <w:r>
              <w:t>料代替。</w:t>
            </w:r>
          </w:p>
          <w:p w14:paraId="5EF66066" w14:textId="77777777" w:rsidR="00A30DFD" w:rsidRDefault="00000000" w:rsidP="00B40035">
            <w:pPr>
              <w:pStyle w:val="21"/>
              <w:ind w:firstLine="480"/>
            </w:pPr>
            <w:r>
              <w:t>（</w:t>
            </w:r>
            <w:r>
              <w:t>2</w:t>
            </w:r>
            <w:r>
              <w:t>）工程施工应分期分区进行，以缩短单项工期。开挖裸露面，要有防治措施，尽量缩短暴露时间，以减少水土流失。</w:t>
            </w:r>
          </w:p>
          <w:p w14:paraId="2CDD22E4" w14:textId="77777777" w:rsidR="00A30DFD" w:rsidRDefault="00000000" w:rsidP="00B40035">
            <w:pPr>
              <w:pStyle w:val="21"/>
              <w:ind w:firstLine="480"/>
              <w:rPr>
                <w:bCs/>
                <w:spacing w:val="-10"/>
                <w:szCs w:val="21"/>
              </w:rPr>
            </w:pPr>
            <w:r>
              <w:t>（</w:t>
            </w:r>
            <w:r>
              <w:t>3</w:t>
            </w:r>
            <w:r>
              <w:t>）借土的临时堆放场地中，要有相对比较集中的地方，其周围应挖好排水沟，避免雨季时的雨水冲刷。堆土的边坡要小，尽量压实，使其少占地且不易被雨水冲刷造成流失。</w:t>
            </w:r>
          </w:p>
        </w:tc>
      </w:tr>
      <w:tr w:rsidR="00A30DFD" w14:paraId="69D14B25" w14:textId="77777777" w:rsidTr="0032443B">
        <w:trPr>
          <w:trHeight w:val="11906"/>
          <w:jc w:val="center"/>
        </w:trPr>
        <w:tc>
          <w:tcPr>
            <w:tcW w:w="416" w:type="dxa"/>
            <w:tcBorders>
              <w:top w:val="single" w:sz="4" w:space="0" w:color="auto"/>
              <w:left w:val="single" w:sz="8" w:space="0" w:color="auto"/>
              <w:bottom w:val="single" w:sz="8" w:space="0" w:color="auto"/>
              <w:right w:val="single" w:sz="4" w:space="0" w:color="auto"/>
            </w:tcBorders>
            <w:tcMar>
              <w:top w:w="0" w:type="dxa"/>
              <w:left w:w="28" w:type="dxa"/>
              <w:bottom w:w="0" w:type="dxa"/>
              <w:right w:w="28" w:type="dxa"/>
            </w:tcMar>
            <w:vAlign w:val="center"/>
          </w:tcPr>
          <w:p w14:paraId="4BCC82FD" w14:textId="77777777" w:rsidR="00A30DFD" w:rsidRDefault="00000000" w:rsidP="00B40035">
            <w:pPr>
              <w:jc w:val="center"/>
            </w:pPr>
            <w:r>
              <w:rPr>
                <w:rFonts w:hint="eastAsia"/>
              </w:rPr>
              <w:lastRenderedPageBreak/>
              <w:t>运营期环境影响和保护措施</w:t>
            </w:r>
          </w:p>
        </w:tc>
        <w:tc>
          <w:tcPr>
            <w:tcW w:w="8788" w:type="dxa"/>
            <w:tcBorders>
              <w:top w:val="single" w:sz="4" w:space="0" w:color="auto"/>
              <w:left w:val="single" w:sz="4" w:space="0" w:color="auto"/>
              <w:bottom w:val="single" w:sz="8" w:space="0" w:color="auto"/>
              <w:right w:val="single" w:sz="8" w:space="0" w:color="auto"/>
            </w:tcBorders>
          </w:tcPr>
          <w:p w14:paraId="7FC9F8A7" w14:textId="77777777" w:rsidR="00A30DFD" w:rsidRPr="00B40035" w:rsidRDefault="00000000" w:rsidP="00B40035">
            <w:pPr>
              <w:pStyle w:val="21"/>
              <w:rPr>
                <w:b/>
                <w:bCs/>
              </w:rPr>
            </w:pPr>
            <w:r w:rsidRPr="00B40035">
              <w:rPr>
                <w:b/>
                <w:bCs/>
              </w:rPr>
              <w:t>1</w:t>
            </w:r>
            <w:r w:rsidRPr="00B40035">
              <w:rPr>
                <w:rFonts w:hint="eastAsia"/>
                <w:b/>
                <w:bCs/>
              </w:rPr>
              <w:t>、废气</w:t>
            </w:r>
          </w:p>
          <w:p w14:paraId="02550938" w14:textId="77777777" w:rsidR="00A30DFD" w:rsidRPr="00B40035" w:rsidRDefault="00000000" w:rsidP="00B40035">
            <w:pPr>
              <w:pStyle w:val="21"/>
              <w:rPr>
                <w:b/>
                <w:bCs/>
              </w:rPr>
            </w:pPr>
            <w:r w:rsidRPr="00B40035">
              <w:rPr>
                <w:rFonts w:hint="eastAsia"/>
                <w:b/>
                <w:bCs/>
              </w:rPr>
              <w:t>（</w:t>
            </w:r>
            <w:r w:rsidRPr="00B40035">
              <w:rPr>
                <w:rFonts w:hint="eastAsia"/>
                <w:b/>
                <w:bCs/>
              </w:rPr>
              <w:t>1</w:t>
            </w:r>
            <w:r w:rsidRPr="00B40035">
              <w:rPr>
                <w:rFonts w:hint="eastAsia"/>
                <w:b/>
                <w:bCs/>
              </w:rPr>
              <w:t>）废气产生及排放情况</w:t>
            </w:r>
          </w:p>
          <w:p w14:paraId="685DA24E" w14:textId="1B549FE7" w:rsidR="00A30DFD" w:rsidRDefault="00000000" w:rsidP="00B40035">
            <w:pPr>
              <w:pStyle w:val="21"/>
              <w:ind w:firstLine="480"/>
            </w:pPr>
            <w:r>
              <w:t>根据工艺分析，本项目</w:t>
            </w:r>
            <w:r>
              <w:rPr>
                <w:rFonts w:hint="eastAsia"/>
              </w:rPr>
              <w:t>废气主要为湿式机加工（机加工、研磨）工序产生的挥发性有机物；氮碳共渗、冷却工序产生的油雾、非甲烷总烃、颗粒物、二氧化硫、氮氧化物；氨分解逸散的氨气</w:t>
            </w:r>
            <w:r w:rsidR="0032443B">
              <w:rPr>
                <w:rFonts w:hint="eastAsia"/>
              </w:rPr>
              <w:t>；食堂产生的食堂油烟</w:t>
            </w:r>
            <w:r>
              <w:rPr>
                <w:rFonts w:hint="eastAsia"/>
              </w:rPr>
              <w:t>。</w:t>
            </w:r>
          </w:p>
          <w:p w14:paraId="6B286E23" w14:textId="77777777" w:rsidR="00A30DFD" w:rsidRDefault="00000000" w:rsidP="00B40035">
            <w:pPr>
              <w:pStyle w:val="af2"/>
            </w:pPr>
            <w:r>
              <w:rPr>
                <w:rFonts w:hint="eastAsia"/>
              </w:rPr>
              <w:t>表</w:t>
            </w:r>
            <w:r>
              <w:rPr>
                <w:rFonts w:hint="eastAsia"/>
              </w:rPr>
              <w:t xml:space="preserve">4-1  </w:t>
            </w:r>
            <w:r>
              <w:rPr>
                <w:rFonts w:hint="eastAsia"/>
              </w:rPr>
              <w:t>本项目废气污染源强核算结果及相关参数一览表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678"/>
              <w:gridCol w:w="932"/>
              <w:gridCol w:w="430"/>
              <w:gridCol w:w="656"/>
              <w:gridCol w:w="729"/>
              <w:gridCol w:w="762"/>
              <w:gridCol w:w="529"/>
              <w:gridCol w:w="582"/>
              <w:gridCol w:w="607"/>
              <w:gridCol w:w="702"/>
              <w:gridCol w:w="760"/>
              <w:gridCol w:w="636"/>
              <w:gridCol w:w="509"/>
            </w:tblGrid>
            <w:tr w:rsidR="001A4420" w14:paraId="1FF2B9AC" w14:textId="77777777" w:rsidTr="0032443B">
              <w:trPr>
                <w:trHeight w:val="20"/>
                <w:jc w:val="center"/>
              </w:trPr>
              <w:tc>
                <w:tcPr>
                  <w:tcW w:w="331" w:type="pct"/>
                  <w:vMerge w:val="restart"/>
                  <w:vAlign w:val="center"/>
                </w:tcPr>
                <w:p w14:paraId="091632D3" w14:textId="77777777" w:rsidR="00A30DFD" w:rsidRPr="00B40035" w:rsidRDefault="00000000" w:rsidP="00B40035">
                  <w:pPr>
                    <w:pStyle w:val="af4"/>
                    <w:rPr>
                      <w:b/>
                      <w:bCs/>
                    </w:rPr>
                  </w:pPr>
                  <w:r w:rsidRPr="00B40035">
                    <w:rPr>
                      <w:b/>
                      <w:bCs/>
                    </w:rPr>
                    <w:t>工序</w:t>
                  </w:r>
                  <w:r w:rsidRPr="00B40035">
                    <w:rPr>
                      <w:b/>
                      <w:bCs/>
                    </w:rPr>
                    <w:t>/</w:t>
                  </w:r>
                  <w:r w:rsidRPr="00B40035">
                    <w:rPr>
                      <w:b/>
                      <w:bCs/>
                    </w:rPr>
                    <w:t>生产线</w:t>
                  </w:r>
                </w:p>
              </w:tc>
              <w:tc>
                <w:tcPr>
                  <w:tcW w:w="372" w:type="pct"/>
                  <w:vMerge w:val="restart"/>
                  <w:vAlign w:val="center"/>
                </w:tcPr>
                <w:p w14:paraId="33A870BD" w14:textId="77777777" w:rsidR="00A30DFD" w:rsidRPr="00B40035" w:rsidRDefault="00000000" w:rsidP="00B40035">
                  <w:pPr>
                    <w:pStyle w:val="af4"/>
                    <w:rPr>
                      <w:b/>
                      <w:bCs/>
                    </w:rPr>
                  </w:pPr>
                  <w:r w:rsidRPr="00B40035">
                    <w:rPr>
                      <w:b/>
                      <w:bCs/>
                    </w:rPr>
                    <w:t>污染源</w:t>
                  </w:r>
                </w:p>
              </w:tc>
              <w:tc>
                <w:tcPr>
                  <w:tcW w:w="511" w:type="pct"/>
                  <w:vMerge w:val="restart"/>
                  <w:vAlign w:val="center"/>
                </w:tcPr>
                <w:p w14:paraId="5FF9E351" w14:textId="77777777" w:rsidR="00A30DFD" w:rsidRPr="00B40035" w:rsidRDefault="00000000" w:rsidP="00B40035">
                  <w:pPr>
                    <w:pStyle w:val="af4"/>
                    <w:rPr>
                      <w:b/>
                      <w:bCs/>
                    </w:rPr>
                  </w:pPr>
                  <w:r w:rsidRPr="00B40035">
                    <w:rPr>
                      <w:b/>
                      <w:bCs/>
                    </w:rPr>
                    <w:t>污染物</w:t>
                  </w:r>
                </w:p>
              </w:tc>
              <w:tc>
                <w:tcPr>
                  <w:tcW w:w="236" w:type="pct"/>
                  <w:vMerge w:val="restart"/>
                  <w:vAlign w:val="center"/>
                </w:tcPr>
                <w:p w14:paraId="10928068" w14:textId="77777777" w:rsidR="00A30DFD" w:rsidRPr="00B40035" w:rsidRDefault="00000000" w:rsidP="00B40035">
                  <w:pPr>
                    <w:pStyle w:val="af4"/>
                    <w:rPr>
                      <w:b/>
                      <w:bCs/>
                    </w:rPr>
                  </w:pPr>
                  <w:r w:rsidRPr="00B40035">
                    <w:rPr>
                      <w:b/>
                      <w:bCs/>
                    </w:rPr>
                    <w:t>排放</w:t>
                  </w:r>
                </w:p>
                <w:p w14:paraId="5F54D16C" w14:textId="77777777" w:rsidR="00A30DFD" w:rsidRPr="00B40035" w:rsidRDefault="00000000" w:rsidP="00B40035">
                  <w:pPr>
                    <w:pStyle w:val="af4"/>
                    <w:rPr>
                      <w:b/>
                      <w:bCs/>
                    </w:rPr>
                  </w:pPr>
                  <w:r w:rsidRPr="00B40035">
                    <w:rPr>
                      <w:b/>
                      <w:bCs/>
                    </w:rPr>
                    <w:t>方式</w:t>
                  </w:r>
                </w:p>
              </w:tc>
              <w:tc>
                <w:tcPr>
                  <w:tcW w:w="1178" w:type="pct"/>
                  <w:gridSpan w:val="3"/>
                  <w:vAlign w:val="center"/>
                </w:tcPr>
                <w:p w14:paraId="53F30C8D" w14:textId="77777777" w:rsidR="00A30DFD" w:rsidRPr="00B40035" w:rsidRDefault="00000000" w:rsidP="00B40035">
                  <w:pPr>
                    <w:pStyle w:val="af4"/>
                    <w:rPr>
                      <w:b/>
                      <w:bCs/>
                    </w:rPr>
                  </w:pPr>
                  <w:r w:rsidRPr="00B40035">
                    <w:rPr>
                      <w:b/>
                      <w:bCs/>
                    </w:rPr>
                    <w:t>污染物产生</w:t>
                  </w:r>
                </w:p>
              </w:tc>
              <w:tc>
                <w:tcPr>
                  <w:tcW w:w="942" w:type="pct"/>
                  <w:gridSpan w:val="3"/>
                  <w:vAlign w:val="center"/>
                </w:tcPr>
                <w:p w14:paraId="2E3561C7" w14:textId="77777777" w:rsidR="00A30DFD" w:rsidRPr="00B40035" w:rsidRDefault="00000000" w:rsidP="00B40035">
                  <w:pPr>
                    <w:pStyle w:val="af4"/>
                    <w:rPr>
                      <w:b/>
                      <w:bCs/>
                    </w:rPr>
                  </w:pPr>
                  <w:r w:rsidRPr="00B40035">
                    <w:rPr>
                      <w:b/>
                      <w:bCs/>
                    </w:rPr>
                    <w:t>治理措施</w:t>
                  </w:r>
                </w:p>
              </w:tc>
              <w:tc>
                <w:tcPr>
                  <w:tcW w:w="802" w:type="pct"/>
                  <w:gridSpan w:val="2"/>
                  <w:vAlign w:val="center"/>
                </w:tcPr>
                <w:p w14:paraId="50F4DFFD" w14:textId="77777777" w:rsidR="00A30DFD" w:rsidRPr="00B40035" w:rsidRDefault="00000000" w:rsidP="00B40035">
                  <w:pPr>
                    <w:pStyle w:val="af4"/>
                    <w:rPr>
                      <w:b/>
                      <w:bCs/>
                    </w:rPr>
                  </w:pPr>
                  <w:r w:rsidRPr="00B40035">
                    <w:rPr>
                      <w:b/>
                      <w:bCs/>
                    </w:rPr>
                    <w:t>污染物排放</w:t>
                  </w:r>
                </w:p>
              </w:tc>
              <w:tc>
                <w:tcPr>
                  <w:tcW w:w="349" w:type="pct"/>
                  <w:vMerge w:val="restart"/>
                  <w:vAlign w:val="center"/>
                </w:tcPr>
                <w:p w14:paraId="5D41DECD" w14:textId="77777777" w:rsidR="00A30DFD" w:rsidRPr="00B40035" w:rsidRDefault="00000000" w:rsidP="00B40035">
                  <w:pPr>
                    <w:pStyle w:val="af4"/>
                    <w:rPr>
                      <w:b/>
                      <w:bCs/>
                    </w:rPr>
                  </w:pPr>
                  <w:r w:rsidRPr="00B40035">
                    <w:rPr>
                      <w:b/>
                      <w:bCs/>
                    </w:rPr>
                    <w:t>废气量</w:t>
                  </w:r>
                </w:p>
                <w:p w14:paraId="430D3BE9" w14:textId="77777777" w:rsidR="00A30DFD" w:rsidRPr="00B40035" w:rsidRDefault="00000000" w:rsidP="00B40035">
                  <w:pPr>
                    <w:pStyle w:val="af4"/>
                    <w:rPr>
                      <w:b/>
                      <w:bCs/>
                    </w:rPr>
                  </w:pPr>
                  <w:r w:rsidRPr="00B40035">
                    <w:rPr>
                      <w:b/>
                      <w:bCs/>
                    </w:rPr>
                    <w:t>m</w:t>
                  </w:r>
                  <w:r w:rsidRPr="00B40035">
                    <w:rPr>
                      <w:b/>
                      <w:bCs/>
                      <w:vertAlign w:val="superscript"/>
                    </w:rPr>
                    <w:t>3</w:t>
                  </w:r>
                  <w:r w:rsidRPr="00B40035">
                    <w:rPr>
                      <w:b/>
                      <w:bCs/>
                    </w:rPr>
                    <w:t>/h</w:t>
                  </w:r>
                </w:p>
              </w:tc>
              <w:tc>
                <w:tcPr>
                  <w:tcW w:w="279" w:type="pct"/>
                  <w:vMerge w:val="restart"/>
                  <w:vAlign w:val="center"/>
                </w:tcPr>
                <w:p w14:paraId="6DC02086" w14:textId="77777777" w:rsidR="00A30DFD" w:rsidRPr="00B40035" w:rsidRDefault="00000000" w:rsidP="00B40035">
                  <w:pPr>
                    <w:pStyle w:val="af4"/>
                    <w:rPr>
                      <w:b/>
                      <w:bCs/>
                    </w:rPr>
                  </w:pPr>
                  <w:r w:rsidRPr="00B40035">
                    <w:rPr>
                      <w:b/>
                      <w:bCs/>
                    </w:rPr>
                    <w:t>排放</w:t>
                  </w:r>
                </w:p>
                <w:p w14:paraId="7EACAE6F" w14:textId="77777777" w:rsidR="00A30DFD" w:rsidRPr="00B40035" w:rsidRDefault="00000000" w:rsidP="00B40035">
                  <w:pPr>
                    <w:pStyle w:val="af4"/>
                    <w:rPr>
                      <w:b/>
                      <w:bCs/>
                    </w:rPr>
                  </w:pPr>
                  <w:r w:rsidRPr="00B40035">
                    <w:rPr>
                      <w:b/>
                      <w:bCs/>
                    </w:rPr>
                    <w:t>时间</w:t>
                  </w:r>
                </w:p>
                <w:p w14:paraId="41ACDEF8" w14:textId="77777777" w:rsidR="00A30DFD" w:rsidRPr="00B40035" w:rsidRDefault="00000000" w:rsidP="00B40035">
                  <w:pPr>
                    <w:pStyle w:val="af4"/>
                    <w:rPr>
                      <w:b/>
                      <w:bCs/>
                    </w:rPr>
                  </w:pPr>
                  <w:r w:rsidRPr="00B40035">
                    <w:rPr>
                      <w:b/>
                      <w:bCs/>
                    </w:rPr>
                    <w:t>h/a</w:t>
                  </w:r>
                </w:p>
              </w:tc>
            </w:tr>
            <w:tr w:rsidR="000203C5" w14:paraId="684CE859" w14:textId="77777777" w:rsidTr="0032443B">
              <w:trPr>
                <w:trHeight w:val="20"/>
                <w:jc w:val="center"/>
              </w:trPr>
              <w:tc>
                <w:tcPr>
                  <w:tcW w:w="331" w:type="pct"/>
                  <w:vMerge/>
                  <w:vAlign w:val="center"/>
                </w:tcPr>
                <w:p w14:paraId="3DC9AC57" w14:textId="77777777" w:rsidR="00A30DFD" w:rsidRDefault="00A30DFD" w:rsidP="00B40035">
                  <w:pPr>
                    <w:pStyle w:val="af4"/>
                  </w:pPr>
                </w:p>
              </w:tc>
              <w:tc>
                <w:tcPr>
                  <w:tcW w:w="372" w:type="pct"/>
                  <w:vMerge/>
                  <w:vAlign w:val="center"/>
                </w:tcPr>
                <w:p w14:paraId="7CE54990" w14:textId="77777777" w:rsidR="00A30DFD" w:rsidRDefault="00A30DFD" w:rsidP="00B40035">
                  <w:pPr>
                    <w:pStyle w:val="af4"/>
                  </w:pPr>
                </w:p>
              </w:tc>
              <w:tc>
                <w:tcPr>
                  <w:tcW w:w="511" w:type="pct"/>
                  <w:vMerge/>
                  <w:vAlign w:val="center"/>
                </w:tcPr>
                <w:p w14:paraId="03440FDA" w14:textId="77777777" w:rsidR="00A30DFD" w:rsidRDefault="00A30DFD" w:rsidP="00B40035">
                  <w:pPr>
                    <w:pStyle w:val="af4"/>
                  </w:pPr>
                </w:p>
              </w:tc>
              <w:tc>
                <w:tcPr>
                  <w:tcW w:w="236" w:type="pct"/>
                  <w:vMerge/>
                  <w:vAlign w:val="center"/>
                </w:tcPr>
                <w:p w14:paraId="6520DF75" w14:textId="77777777" w:rsidR="00A30DFD" w:rsidRDefault="00A30DFD" w:rsidP="00B40035">
                  <w:pPr>
                    <w:pStyle w:val="af4"/>
                  </w:pPr>
                </w:p>
              </w:tc>
              <w:tc>
                <w:tcPr>
                  <w:tcW w:w="360" w:type="pct"/>
                  <w:vAlign w:val="center"/>
                </w:tcPr>
                <w:p w14:paraId="39296D5D" w14:textId="77777777" w:rsidR="00A30DFD" w:rsidRPr="00B40035" w:rsidRDefault="00000000" w:rsidP="00B40035">
                  <w:pPr>
                    <w:pStyle w:val="af4"/>
                    <w:rPr>
                      <w:b/>
                      <w:bCs/>
                    </w:rPr>
                  </w:pPr>
                  <w:r w:rsidRPr="00B40035">
                    <w:rPr>
                      <w:b/>
                      <w:bCs/>
                    </w:rPr>
                    <w:t>核算</w:t>
                  </w:r>
                </w:p>
                <w:p w14:paraId="05555BCF" w14:textId="77777777" w:rsidR="00A30DFD" w:rsidRPr="00B40035" w:rsidRDefault="00000000" w:rsidP="00B40035">
                  <w:pPr>
                    <w:pStyle w:val="af4"/>
                    <w:rPr>
                      <w:b/>
                      <w:bCs/>
                    </w:rPr>
                  </w:pPr>
                  <w:r w:rsidRPr="00B40035">
                    <w:rPr>
                      <w:b/>
                      <w:bCs/>
                    </w:rPr>
                    <w:t>方法</w:t>
                  </w:r>
                </w:p>
              </w:tc>
              <w:tc>
                <w:tcPr>
                  <w:tcW w:w="400" w:type="pct"/>
                  <w:vAlign w:val="center"/>
                </w:tcPr>
                <w:p w14:paraId="36AFD191" w14:textId="77777777" w:rsidR="00A30DFD" w:rsidRPr="00B40035" w:rsidRDefault="00000000" w:rsidP="00B40035">
                  <w:pPr>
                    <w:pStyle w:val="af4"/>
                    <w:rPr>
                      <w:b/>
                      <w:bCs/>
                    </w:rPr>
                  </w:pPr>
                  <w:r w:rsidRPr="00B40035">
                    <w:rPr>
                      <w:b/>
                      <w:bCs/>
                    </w:rPr>
                    <w:t>产生浓度</w:t>
                  </w:r>
                </w:p>
                <w:p w14:paraId="12077874" w14:textId="77777777" w:rsidR="00A30DFD" w:rsidRPr="00B40035" w:rsidRDefault="00000000" w:rsidP="00B40035">
                  <w:pPr>
                    <w:pStyle w:val="af4"/>
                    <w:rPr>
                      <w:b/>
                      <w:bCs/>
                    </w:rPr>
                  </w:pPr>
                  <w:r w:rsidRPr="00B40035">
                    <w:rPr>
                      <w:b/>
                      <w:bCs/>
                    </w:rPr>
                    <w:t>mg/m</w:t>
                  </w:r>
                  <w:r w:rsidRPr="00B40035">
                    <w:rPr>
                      <w:b/>
                      <w:bCs/>
                      <w:vertAlign w:val="superscript"/>
                    </w:rPr>
                    <w:t>3</w:t>
                  </w:r>
                </w:p>
              </w:tc>
              <w:tc>
                <w:tcPr>
                  <w:tcW w:w="418" w:type="pct"/>
                  <w:vAlign w:val="center"/>
                </w:tcPr>
                <w:p w14:paraId="43A4A646" w14:textId="77777777" w:rsidR="00A30DFD" w:rsidRPr="00B40035" w:rsidRDefault="00000000" w:rsidP="00B40035">
                  <w:pPr>
                    <w:pStyle w:val="af4"/>
                    <w:rPr>
                      <w:b/>
                      <w:bCs/>
                    </w:rPr>
                  </w:pPr>
                  <w:r w:rsidRPr="00B40035">
                    <w:rPr>
                      <w:b/>
                      <w:bCs/>
                    </w:rPr>
                    <w:t>产生量</w:t>
                  </w:r>
                </w:p>
                <w:p w14:paraId="1E8BA4BF" w14:textId="77777777" w:rsidR="00A30DFD" w:rsidRPr="00B40035" w:rsidRDefault="00000000" w:rsidP="00B40035">
                  <w:pPr>
                    <w:pStyle w:val="af4"/>
                    <w:rPr>
                      <w:b/>
                      <w:bCs/>
                    </w:rPr>
                  </w:pPr>
                  <w:r w:rsidRPr="00B40035">
                    <w:rPr>
                      <w:b/>
                      <w:bCs/>
                    </w:rPr>
                    <w:t>t/a</w:t>
                  </w:r>
                </w:p>
              </w:tc>
              <w:tc>
                <w:tcPr>
                  <w:tcW w:w="290" w:type="pct"/>
                  <w:vAlign w:val="center"/>
                </w:tcPr>
                <w:p w14:paraId="6E3BFAA4" w14:textId="77777777" w:rsidR="00A30DFD" w:rsidRPr="00B40035" w:rsidRDefault="00000000" w:rsidP="00B40035">
                  <w:pPr>
                    <w:pStyle w:val="af4"/>
                    <w:rPr>
                      <w:b/>
                      <w:bCs/>
                    </w:rPr>
                  </w:pPr>
                  <w:r w:rsidRPr="00B40035">
                    <w:rPr>
                      <w:b/>
                      <w:bCs/>
                    </w:rPr>
                    <w:t>工艺</w:t>
                  </w:r>
                </w:p>
              </w:tc>
              <w:tc>
                <w:tcPr>
                  <w:tcW w:w="319" w:type="pct"/>
                  <w:vAlign w:val="center"/>
                </w:tcPr>
                <w:p w14:paraId="0E0B5BD1" w14:textId="77777777" w:rsidR="00A30DFD" w:rsidRPr="00B40035" w:rsidRDefault="00000000" w:rsidP="00B40035">
                  <w:pPr>
                    <w:pStyle w:val="af4"/>
                    <w:rPr>
                      <w:b/>
                      <w:bCs/>
                    </w:rPr>
                  </w:pPr>
                  <w:r w:rsidRPr="00B40035">
                    <w:rPr>
                      <w:b/>
                      <w:bCs/>
                    </w:rPr>
                    <w:t>处理效率</w:t>
                  </w:r>
                  <w:r w:rsidRPr="00B40035">
                    <w:rPr>
                      <w:b/>
                      <w:bCs/>
                    </w:rPr>
                    <w:t>%</w:t>
                  </w:r>
                </w:p>
              </w:tc>
              <w:tc>
                <w:tcPr>
                  <w:tcW w:w="333" w:type="pct"/>
                  <w:vAlign w:val="center"/>
                </w:tcPr>
                <w:p w14:paraId="64CE2CAD" w14:textId="77777777" w:rsidR="00A30DFD" w:rsidRPr="00B40035" w:rsidRDefault="00000000" w:rsidP="00B40035">
                  <w:pPr>
                    <w:pStyle w:val="af4"/>
                    <w:rPr>
                      <w:b/>
                      <w:bCs/>
                    </w:rPr>
                  </w:pPr>
                  <w:r w:rsidRPr="00B40035">
                    <w:rPr>
                      <w:b/>
                      <w:bCs/>
                    </w:rPr>
                    <w:t>是否为可行技术</w:t>
                  </w:r>
                </w:p>
              </w:tc>
              <w:tc>
                <w:tcPr>
                  <w:tcW w:w="385" w:type="pct"/>
                  <w:vAlign w:val="center"/>
                </w:tcPr>
                <w:p w14:paraId="5494DB30" w14:textId="77777777" w:rsidR="00A30DFD" w:rsidRPr="00B40035" w:rsidRDefault="00000000" w:rsidP="00B40035">
                  <w:pPr>
                    <w:pStyle w:val="af4"/>
                    <w:rPr>
                      <w:b/>
                      <w:bCs/>
                    </w:rPr>
                  </w:pPr>
                  <w:r w:rsidRPr="00B40035">
                    <w:rPr>
                      <w:b/>
                      <w:bCs/>
                    </w:rPr>
                    <w:t>排放浓度</w:t>
                  </w:r>
                </w:p>
                <w:p w14:paraId="6DA9A151" w14:textId="77777777" w:rsidR="00A30DFD" w:rsidRPr="00B40035" w:rsidRDefault="00000000" w:rsidP="00B40035">
                  <w:pPr>
                    <w:pStyle w:val="af4"/>
                    <w:rPr>
                      <w:b/>
                      <w:bCs/>
                    </w:rPr>
                  </w:pPr>
                  <w:r w:rsidRPr="00B40035">
                    <w:rPr>
                      <w:b/>
                      <w:bCs/>
                    </w:rPr>
                    <w:t>mg/m</w:t>
                  </w:r>
                  <w:r w:rsidRPr="00B40035">
                    <w:rPr>
                      <w:b/>
                      <w:bCs/>
                      <w:vertAlign w:val="superscript"/>
                    </w:rPr>
                    <w:t>3</w:t>
                  </w:r>
                </w:p>
              </w:tc>
              <w:tc>
                <w:tcPr>
                  <w:tcW w:w="417" w:type="pct"/>
                  <w:vAlign w:val="center"/>
                </w:tcPr>
                <w:p w14:paraId="1F9E9B4F" w14:textId="77777777" w:rsidR="00A30DFD" w:rsidRPr="00B40035" w:rsidRDefault="00000000" w:rsidP="00B40035">
                  <w:pPr>
                    <w:pStyle w:val="af4"/>
                    <w:rPr>
                      <w:b/>
                      <w:bCs/>
                    </w:rPr>
                  </w:pPr>
                  <w:r w:rsidRPr="00B40035">
                    <w:rPr>
                      <w:b/>
                      <w:bCs/>
                    </w:rPr>
                    <w:t>排放量</w:t>
                  </w:r>
                  <w:r w:rsidRPr="00B40035">
                    <w:rPr>
                      <w:b/>
                      <w:bCs/>
                    </w:rPr>
                    <w:t>t/a</w:t>
                  </w:r>
                </w:p>
              </w:tc>
              <w:tc>
                <w:tcPr>
                  <w:tcW w:w="349" w:type="pct"/>
                  <w:vMerge/>
                  <w:vAlign w:val="center"/>
                </w:tcPr>
                <w:p w14:paraId="22B8FB58" w14:textId="77777777" w:rsidR="00A30DFD" w:rsidRDefault="00A30DFD" w:rsidP="00B40035">
                  <w:pPr>
                    <w:pStyle w:val="af4"/>
                  </w:pPr>
                </w:p>
              </w:tc>
              <w:tc>
                <w:tcPr>
                  <w:tcW w:w="279" w:type="pct"/>
                  <w:vMerge/>
                  <w:vAlign w:val="center"/>
                </w:tcPr>
                <w:p w14:paraId="2D8F2A0C" w14:textId="77777777" w:rsidR="00A30DFD" w:rsidRDefault="00A30DFD" w:rsidP="00B40035">
                  <w:pPr>
                    <w:pStyle w:val="af4"/>
                  </w:pPr>
                </w:p>
              </w:tc>
            </w:tr>
            <w:tr w:rsidR="000203C5" w14:paraId="4BD49DD6" w14:textId="77777777" w:rsidTr="0032443B">
              <w:trPr>
                <w:trHeight w:val="20"/>
                <w:jc w:val="center"/>
              </w:trPr>
              <w:tc>
                <w:tcPr>
                  <w:tcW w:w="331" w:type="pct"/>
                  <w:vAlign w:val="center"/>
                </w:tcPr>
                <w:p w14:paraId="697A7DF0" w14:textId="77777777" w:rsidR="00A30DFD" w:rsidRDefault="00000000" w:rsidP="00B40035">
                  <w:pPr>
                    <w:pStyle w:val="af4"/>
                  </w:pPr>
                  <w:r>
                    <w:rPr>
                      <w:rFonts w:hint="eastAsia"/>
                    </w:rPr>
                    <w:t>氮碳共渗、冷却工序</w:t>
                  </w:r>
                </w:p>
              </w:tc>
              <w:tc>
                <w:tcPr>
                  <w:tcW w:w="372" w:type="pct"/>
                  <w:vAlign w:val="center"/>
                </w:tcPr>
                <w:p w14:paraId="1B3E57B3" w14:textId="77777777" w:rsidR="00A30DFD" w:rsidRDefault="00000000" w:rsidP="00B40035">
                  <w:pPr>
                    <w:pStyle w:val="af4"/>
                  </w:pPr>
                  <w:r>
                    <w:rPr>
                      <w:rFonts w:hint="eastAsia"/>
                    </w:rPr>
                    <w:t>DA001</w:t>
                  </w:r>
                </w:p>
              </w:tc>
              <w:tc>
                <w:tcPr>
                  <w:tcW w:w="511" w:type="pct"/>
                  <w:vAlign w:val="center"/>
                </w:tcPr>
                <w:p w14:paraId="41B73D01" w14:textId="77777777" w:rsidR="00A30DFD" w:rsidRDefault="00000000" w:rsidP="00B40035">
                  <w:pPr>
                    <w:pStyle w:val="af4"/>
                  </w:pPr>
                  <w:proofErr w:type="gramStart"/>
                  <w:r>
                    <w:rPr>
                      <w:rFonts w:hint="eastAsia"/>
                    </w:rPr>
                    <w:t>油雾</w:t>
                  </w:r>
                  <w:proofErr w:type="gramEnd"/>
                </w:p>
              </w:tc>
              <w:tc>
                <w:tcPr>
                  <w:tcW w:w="236" w:type="pct"/>
                  <w:vAlign w:val="center"/>
                </w:tcPr>
                <w:p w14:paraId="2DAC1413" w14:textId="77777777" w:rsidR="00A30DFD" w:rsidRDefault="00000000" w:rsidP="00B40035">
                  <w:pPr>
                    <w:pStyle w:val="af4"/>
                  </w:pPr>
                  <w:r>
                    <w:rPr>
                      <w:rFonts w:hint="eastAsia"/>
                    </w:rPr>
                    <w:t>有组织</w:t>
                  </w:r>
                </w:p>
              </w:tc>
              <w:tc>
                <w:tcPr>
                  <w:tcW w:w="360" w:type="pct"/>
                  <w:vAlign w:val="center"/>
                </w:tcPr>
                <w:p w14:paraId="3D8AE608" w14:textId="77777777" w:rsidR="00A30DFD" w:rsidRDefault="00000000" w:rsidP="00B40035">
                  <w:pPr>
                    <w:pStyle w:val="af4"/>
                  </w:pPr>
                  <w:proofErr w:type="gramStart"/>
                  <w:r>
                    <w:t>产污系数</w:t>
                  </w:r>
                  <w:proofErr w:type="gramEnd"/>
                  <w:r>
                    <w:t>法</w:t>
                  </w:r>
                </w:p>
              </w:tc>
              <w:tc>
                <w:tcPr>
                  <w:tcW w:w="400" w:type="pct"/>
                  <w:vAlign w:val="center"/>
                </w:tcPr>
                <w:p w14:paraId="14A7A58A" w14:textId="77777777" w:rsidR="00A30DFD" w:rsidRDefault="00000000" w:rsidP="00B40035">
                  <w:pPr>
                    <w:pStyle w:val="af4"/>
                  </w:pPr>
                  <w:r>
                    <w:rPr>
                      <w:rFonts w:hint="eastAsia"/>
                    </w:rPr>
                    <w:t>79.2</w:t>
                  </w:r>
                </w:p>
              </w:tc>
              <w:tc>
                <w:tcPr>
                  <w:tcW w:w="418" w:type="pct"/>
                  <w:vAlign w:val="center"/>
                </w:tcPr>
                <w:p w14:paraId="7E86506F" w14:textId="77777777" w:rsidR="00A30DFD" w:rsidRDefault="00000000" w:rsidP="00B40035">
                  <w:pPr>
                    <w:pStyle w:val="af4"/>
                  </w:pPr>
                  <w:r>
                    <w:rPr>
                      <w:rFonts w:hint="eastAsia"/>
                    </w:rPr>
                    <w:t>4.75</w:t>
                  </w:r>
                </w:p>
              </w:tc>
              <w:tc>
                <w:tcPr>
                  <w:tcW w:w="290" w:type="pct"/>
                  <w:vAlign w:val="center"/>
                </w:tcPr>
                <w:p w14:paraId="01C8A019" w14:textId="77777777" w:rsidR="00A30DFD" w:rsidRDefault="00000000" w:rsidP="00B40035">
                  <w:pPr>
                    <w:pStyle w:val="af4"/>
                  </w:pPr>
                  <w:proofErr w:type="gramStart"/>
                  <w:r>
                    <w:rPr>
                      <w:rFonts w:hint="eastAsia"/>
                    </w:rPr>
                    <w:t>火帘燃烧</w:t>
                  </w:r>
                  <w:proofErr w:type="gramEnd"/>
                  <w:r>
                    <w:rPr>
                      <w:rFonts w:hint="eastAsia"/>
                    </w:rPr>
                    <w:t>+</w:t>
                  </w:r>
                  <w:r>
                    <w:rPr>
                      <w:rFonts w:hint="eastAsia"/>
                    </w:rPr>
                    <w:t>湿式除尘</w:t>
                  </w:r>
                </w:p>
              </w:tc>
              <w:tc>
                <w:tcPr>
                  <w:tcW w:w="319" w:type="pct"/>
                  <w:vAlign w:val="center"/>
                </w:tcPr>
                <w:p w14:paraId="08B2969C" w14:textId="77777777" w:rsidR="00A30DFD" w:rsidRDefault="00000000" w:rsidP="00B40035">
                  <w:pPr>
                    <w:pStyle w:val="af4"/>
                  </w:pPr>
                  <w:r>
                    <w:rPr>
                      <w:rFonts w:hint="eastAsia"/>
                    </w:rPr>
                    <w:t>95</w:t>
                  </w:r>
                </w:p>
              </w:tc>
              <w:tc>
                <w:tcPr>
                  <w:tcW w:w="333" w:type="pct"/>
                  <w:vAlign w:val="center"/>
                </w:tcPr>
                <w:p w14:paraId="464882A4" w14:textId="77777777" w:rsidR="00A30DFD" w:rsidRDefault="00000000" w:rsidP="00B40035">
                  <w:pPr>
                    <w:pStyle w:val="af4"/>
                  </w:pPr>
                  <w:r>
                    <w:rPr>
                      <w:rFonts w:hint="eastAsia"/>
                    </w:rPr>
                    <w:t>/</w:t>
                  </w:r>
                </w:p>
              </w:tc>
              <w:tc>
                <w:tcPr>
                  <w:tcW w:w="385" w:type="pct"/>
                  <w:vAlign w:val="center"/>
                </w:tcPr>
                <w:p w14:paraId="66C89F3D" w14:textId="77777777" w:rsidR="00A30DFD" w:rsidRDefault="00000000" w:rsidP="00B40035">
                  <w:pPr>
                    <w:pStyle w:val="af4"/>
                  </w:pPr>
                  <w:r>
                    <w:rPr>
                      <w:rFonts w:hint="eastAsia"/>
                    </w:rPr>
                    <w:t>4</w:t>
                  </w:r>
                </w:p>
              </w:tc>
              <w:tc>
                <w:tcPr>
                  <w:tcW w:w="417" w:type="pct"/>
                  <w:vAlign w:val="center"/>
                </w:tcPr>
                <w:p w14:paraId="3991D7A1" w14:textId="77777777" w:rsidR="00A30DFD" w:rsidRDefault="00000000" w:rsidP="00B40035">
                  <w:pPr>
                    <w:pStyle w:val="af4"/>
                  </w:pPr>
                  <w:r>
                    <w:rPr>
                      <w:rFonts w:hint="eastAsia"/>
                    </w:rPr>
                    <w:t>0.238</w:t>
                  </w:r>
                </w:p>
              </w:tc>
              <w:tc>
                <w:tcPr>
                  <w:tcW w:w="349" w:type="pct"/>
                  <w:vAlign w:val="center"/>
                </w:tcPr>
                <w:p w14:paraId="2B0A079E" w14:textId="77777777" w:rsidR="00A30DFD" w:rsidRDefault="00000000" w:rsidP="00B40035">
                  <w:pPr>
                    <w:pStyle w:val="af4"/>
                  </w:pPr>
                  <w:r>
                    <w:rPr>
                      <w:rFonts w:hint="eastAsia"/>
                    </w:rPr>
                    <w:t>10000</w:t>
                  </w:r>
                </w:p>
              </w:tc>
              <w:tc>
                <w:tcPr>
                  <w:tcW w:w="279" w:type="pct"/>
                  <w:vAlign w:val="center"/>
                </w:tcPr>
                <w:p w14:paraId="3AD300DB" w14:textId="77777777" w:rsidR="00A30DFD" w:rsidRDefault="00000000" w:rsidP="00B40035">
                  <w:pPr>
                    <w:pStyle w:val="af4"/>
                  </w:pPr>
                  <w:r>
                    <w:rPr>
                      <w:rFonts w:hint="eastAsia"/>
                    </w:rPr>
                    <w:t>6000</w:t>
                  </w:r>
                </w:p>
              </w:tc>
            </w:tr>
            <w:tr w:rsidR="0032443B" w14:paraId="7E2BB75B" w14:textId="77777777" w:rsidTr="0032443B">
              <w:trPr>
                <w:trHeight w:val="20"/>
                <w:jc w:val="center"/>
              </w:trPr>
              <w:tc>
                <w:tcPr>
                  <w:tcW w:w="331" w:type="pct"/>
                  <w:vAlign w:val="center"/>
                </w:tcPr>
                <w:p w14:paraId="36B7F123" w14:textId="77777777" w:rsidR="0032443B" w:rsidRDefault="0032443B" w:rsidP="00B40035">
                  <w:pPr>
                    <w:pStyle w:val="af4"/>
                  </w:pPr>
                  <w:r>
                    <w:rPr>
                      <w:rFonts w:hint="eastAsia"/>
                    </w:rPr>
                    <w:t>氮碳共渗、冷却工序</w:t>
                  </w:r>
                </w:p>
              </w:tc>
              <w:tc>
                <w:tcPr>
                  <w:tcW w:w="372" w:type="pct"/>
                  <w:vMerge w:val="restart"/>
                  <w:vAlign w:val="center"/>
                </w:tcPr>
                <w:p w14:paraId="49AA8FC0" w14:textId="77777777" w:rsidR="0032443B" w:rsidRDefault="0032443B" w:rsidP="00B40035">
                  <w:pPr>
                    <w:pStyle w:val="af4"/>
                  </w:pPr>
                  <w:r>
                    <w:rPr>
                      <w:rFonts w:hint="eastAsia"/>
                    </w:rPr>
                    <w:t>热处理车间</w:t>
                  </w:r>
                </w:p>
              </w:tc>
              <w:tc>
                <w:tcPr>
                  <w:tcW w:w="511" w:type="pct"/>
                  <w:vAlign w:val="center"/>
                </w:tcPr>
                <w:p w14:paraId="2F598FE5" w14:textId="77777777" w:rsidR="0032443B" w:rsidRDefault="0032443B" w:rsidP="00B40035">
                  <w:pPr>
                    <w:pStyle w:val="af4"/>
                  </w:pPr>
                  <w:proofErr w:type="gramStart"/>
                  <w:r>
                    <w:rPr>
                      <w:rFonts w:hint="eastAsia"/>
                    </w:rPr>
                    <w:t>油雾</w:t>
                  </w:r>
                  <w:proofErr w:type="gramEnd"/>
                </w:p>
              </w:tc>
              <w:tc>
                <w:tcPr>
                  <w:tcW w:w="236" w:type="pct"/>
                  <w:vMerge w:val="restart"/>
                  <w:vAlign w:val="center"/>
                </w:tcPr>
                <w:p w14:paraId="19F20130" w14:textId="77777777" w:rsidR="0032443B" w:rsidRDefault="0032443B" w:rsidP="00B40035">
                  <w:pPr>
                    <w:pStyle w:val="af4"/>
                  </w:pPr>
                  <w:r>
                    <w:t>无组织</w:t>
                  </w:r>
                </w:p>
              </w:tc>
              <w:tc>
                <w:tcPr>
                  <w:tcW w:w="360" w:type="pct"/>
                  <w:vMerge w:val="restart"/>
                  <w:vAlign w:val="center"/>
                </w:tcPr>
                <w:p w14:paraId="74243C5E" w14:textId="77777777" w:rsidR="0032443B" w:rsidRDefault="0032443B" w:rsidP="00B40035">
                  <w:pPr>
                    <w:pStyle w:val="af4"/>
                  </w:pPr>
                  <w:proofErr w:type="gramStart"/>
                  <w:r>
                    <w:rPr>
                      <w:rFonts w:hint="eastAsia"/>
                    </w:rPr>
                    <w:t>产污系数</w:t>
                  </w:r>
                  <w:proofErr w:type="gramEnd"/>
                  <w:r>
                    <w:rPr>
                      <w:rFonts w:hint="eastAsia"/>
                    </w:rPr>
                    <w:t>法</w:t>
                  </w:r>
                </w:p>
              </w:tc>
              <w:tc>
                <w:tcPr>
                  <w:tcW w:w="400" w:type="pct"/>
                  <w:vAlign w:val="center"/>
                </w:tcPr>
                <w:p w14:paraId="2D2CC940" w14:textId="77777777" w:rsidR="0032443B" w:rsidRDefault="0032443B" w:rsidP="00B40035">
                  <w:pPr>
                    <w:pStyle w:val="af4"/>
                  </w:pPr>
                  <w:r>
                    <w:rPr>
                      <w:rFonts w:hint="eastAsia"/>
                    </w:rPr>
                    <w:t>/</w:t>
                  </w:r>
                </w:p>
              </w:tc>
              <w:tc>
                <w:tcPr>
                  <w:tcW w:w="418" w:type="pct"/>
                  <w:vAlign w:val="center"/>
                </w:tcPr>
                <w:p w14:paraId="2A3173B1" w14:textId="77777777" w:rsidR="0032443B" w:rsidRDefault="0032443B" w:rsidP="00B40035">
                  <w:pPr>
                    <w:pStyle w:val="af4"/>
                  </w:pPr>
                  <w:r>
                    <w:rPr>
                      <w:rFonts w:hint="eastAsia"/>
                    </w:rPr>
                    <w:t>0.25</w:t>
                  </w:r>
                </w:p>
              </w:tc>
              <w:tc>
                <w:tcPr>
                  <w:tcW w:w="290" w:type="pct"/>
                  <w:vAlign w:val="center"/>
                </w:tcPr>
                <w:p w14:paraId="4630262A" w14:textId="77777777" w:rsidR="0032443B" w:rsidRDefault="0032443B" w:rsidP="00B40035">
                  <w:pPr>
                    <w:pStyle w:val="af4"/>
                  </w:pPr>
                  <w:r>
                    <w:rPr>
                      <w:rFonts w:hint="eastAsia"/>
                    </w:rPr>
                    <w:t>/</w:t>
                  </w:r>
                </w:p>
              </w:tc>
              <w:tc>
                <w:tcPr>
                  <w:tcW w:w="319" w:type="pct"/>
                  <w:vAlign w:val="center"/>
                </w:tcPr>
                <w:p w14:paraId="4035036E" w14:textId="77777777" w:rsidR="0032443B" w:rsidRDefault="0032443B" w:rsidP="00B40035">
                  <w:pPr>
                    <w:pStyle w:val="af4"/>
                  </w:pPr>
                  <w:r>
                    <w:rPr>
                      <w:rFonts w:hint="eastAsia"/>
                    </w:rPr>
                    <w:t>/</w:t>
                  </w:r>
                </w:p>
              </w:tc>
              <w:tc>
                <w:tcPr>
                  <w:tcW w:w="333" w:type="pct"/>
                  <w:vAlign w:val="center"/>
                </w:tcPr>
                <w:p w14:paraId="4CD17B8F" w14:textId="77777777" w:rsidR="0032443B" w:rsidRDefault="0032443B" w:rsidP="00B40035">
                  <w:pPr>
                    <w:pStyle w:val="af4"/>
                  </w:pPr>
                  <w:r>
                    <w:rPr>
                      <w:rFonts w:hint="eastAsia"/>
                    </w:rPr>
                    <w:t>/</w:t>
                  </w:r>
                </w:p>
              </w:tc>
              <w:tc>
                <w:tcPr>
                  <w:tcW w:w="385" w:type="pct"/>
                  <w:vAlign w:val="center"/>
                </w:tcPr>
                <w:p w14:paraId="1B7E0CAB" w14:textId="77777777" w:rsidR="0032443B" w:rsidRDefault="0032443B" w:rsidP="00B40035">
                  <w:pPr>
                    <w:pStyle w:val="af4"/>
                  </w:pPr>
                  <w:r>
                    <w:t>/</w:t>
                  </w:r>
                </w:p>
              </w:tc>
              <w:tc>
                <w:tcPr>
                  <w:tcW w:w="417" w:type="pct"/>
                  <w:vAlign w:val="center"/>
                </w:tcPr>
                <w:p w14:paraId="4DB8CF4A" w14:textId="77777777" w:rsidR="0032443B" w:rsidRDefault="0032443B" w:rsidP="00B40035">
                  <w:pPr>
                    <w:pStyle w:val="af4"/>
                  </w:pPr>
                  <w:r>
                    <w:rPr>
                      <w:rFonts w:hint="eastAsia"/>
                    </w:rPr>
                    <w:t>0.25</w:t>
                  </w:r>
                </w:p>
              </w:tc>
              <w:tc>
                <w:tcPr>
                  <w:tcW w:w="349" w:type="pct"/>
                  <w:vAlign w:val="center"/>
                </w:tcPr>
                <w:p w14:paraId="45F53B8D" w14:textId="77777777" w:rsidR="0032443B" w:rsidRDefault="0032443B" w:rsidP="00B40035">
                  <w:pPr>
                    <w:pStyle w:val="af4"/>
                  </w:pPr>
                  <w:r>
                    <w:t>/</w:t>
                  </w:r>
                </w:p>
              </w:tc>
              <w:tc>
                <w:tcPr>
                  <w:tcW w:w="279" w:type="pct"/>
                  <w:vAlign w:val="center"/>
                </w:tcPr>
                <w:p w14:paraId="6BFA58C0" w14:textId="77777777" w:rsidR="0032443B" w:rsidRDefault="0032443B" w:rsidP="00B40035">
                  <w:pPr>
                    <w:pStyle w:val="af4"/>
                  </w:pPr>
                  <w:r>
                    <w:rPr>
                      <w:rFonts w:hint="eastAsia"/>
                    </w:rPr>
                    <w:t>6000</w:t>
                  </w:r>
                </w:p>
              </w:tc>
            </w:tr>
            <w:tr w:rsidR="0032443B" w14:paraId="61E2D632" w14:textId="77777777" w:rsidTr="0032443B">
              <w:trPr>
                <w:trHeight w:val="20"/>
                <w:jc w:val="center"/>
              </w:trPr>
              <w:tc>
                <w:tcPr>
                  <w:tcW w:w="331" w:type="pct"/>
                  <w:vAlign w:val="center"/>
                </w:tcPr>
                <w:p w14:paraId="6E2616C4" w14:textId="77777777" w:rsidR="0032443B" w:rsidRDefault="0032443B" w:rsidP="00B40035">
                  <w:pPr>
                    <w:pStyle w:val="af4"/>
                  </w:pPr>
                  <w:r>
                    <w:rPr>
                      <w:rFonts w:hint="eastAsia"/>
                    </w:rPr>
                    <w:t>氨分解</w:t>
                  </w:r>
                </w:p>
              </w:tc>
              <w:tc>
                <w:tcPr>
                  <w:tcW w:w="372" w:type="pct"/>
                  <w:vMerge/>
                  <w:vAlign w:val="center"/>
                </w:tcPr>
                <w:p w14:paraId="46444F05" w14:textId="77777777" w:rsidR="0032443B" w:rsidRDefault="0032443B" w:rsidP="00B40035">
                  <w:pPr>
                    <w:pStyle w:val="af4"/>
                  </w:pPr>
                </w:p>
              </w:tc>
              <w:tc>
                <w:tcPr>
                  <w:tcW w:w="511" w:type="pct"/>
                  <w:vAlign w:val="center"/>
                </w:tcPr>
                <w:p w14:paraId="4598495C" w14:textId="77777777" w:rsidR="0032443B" w:rsidRDefault="0032443B" w:rsidP="00B40035">
                  <w:pPr>
                    <w:pStyle w:val="af4"/>
                  </w:pPr>
                  <w:r>
                    <w:rPr>
                      <w:rFonts w:hint="eastAsia"/>
                    </w:rPr>
                    <w:t>氨气</w:t>
                  </w:r>
                </w:p>
              </w:tc>
              <w:tc>
                <w:tcPr>
                  <w:tcW w:w="236" w:type="pct"/>
                  <w:vMerge/>
                  <w:vAlign w:val="center"/>
                </w:tcPr>
                <w:p w14:paraId="7E432064" w14:textId="77777777" w:rsidR="0032443B" w:rsidRDefault="0032443B" w:rsidP="00B40035">
                  <w:pPr>
                    <w:pStyle w:val="af4"/>
                  </w:pPr>
                </w:p>
              </w:tc>
              <w:tc>
                <w:tcPr>
                  <w:tcW w:w="360" w:type="pct"/>
                  <w:vMerge/>
                  <w:vAlign w:val="center"/>
                </w:tcPr>
                <w:p w14:paraId="703E9197" w14:textId="77777777" w:rsidR="0032443B" w:rsidRDefault="0032443B" w:rsidP="00B40035">
                  <w:pPr>
                    <w:pStyle w:val="af4"/>
                  </w:pPr>
                </w:p>
              </w:tc>
              <w:tc>
                <w:tcPr>
                  <w:tcW w:w="400" w:type="pct"/>
                  <w:vAlign w:val="center"/>
                </w:tcPr>
                <w:p w14:paraId="2B643209" w14:textId="77777777" w:rsidR="0032443B" w:rsidRDefault="0032443B" w:rsidP="00B40035">
                  <w:pPr>
                    <w:pStyle w:val="af4"/>
                  </w:pPr>
                  <w:r>
                    <w:rPr>
                      <w:rFonts w:hint="eastAsia"/>
                    </w:rPr>
                    <w:t>/</w:t>
                  </w:r>
                </w:p>
              </w:tc>
              <w:tc>
                <w:tcPr>
                  <w:tcW w:w="418" w:type="pct"/>
                  <w:vAlign w:val="center"/>
                </w:tcPr>
                <w:p w14:paraId="3DE05790" w14:textId="77777777" w:rsidR="0032443B" w:rsidRDefault="0032443B" w:rsidP="00B40035">
                  <w:pPr>
                    <w:pStyle w:val="af4"/>
                  </w:pPr>
                  <w:r>
                    <w:rPr>
                      <w:rFonts w:hint="eastAsia"/>
                    </w:rPr>
                    <w:t>0.012</w:t>
                  </w:r>
                </w:p>
              </w:tc>
              <w:tc>
                <w:tcPr>
                  <w:tcW w:w="290" w:type="pct"/>
                  <w:vAlign w:val="center"/>
                </w:tcPr>
                <w:p w14:paraId="628C1669" w14:textId="77777777" w:rsidR="0032443B" w:rsidRDefault="0032443B" w:rsidP="00B40035">
                  <w:pPr>
                    <w:pStyle w:val="af4"/>
                  </w:pPr>
                  <w:r>
                    <w:rPr>
                      <w:rFonts w:hint="eastAsia"/>
                    </w:rPr>
                    <w:t>/</w:t>
                  </w:r>
                </w:p>
              </w:tc>
              <w:tc>
                <w:tcPr>
                  <w:tcW w:w="319" w:type="pct"/>
                  <w:vAlign w:val="center"/>
                </w:tcPr>
                <w:p w14:paraId="3344B7F3" w14:textId="77777777" w:rsidR="0032443B" w:rsidRDefault="0032443B" w:rsidP="00B40035">
                  <w:pPr>
                    <w:pStyle w:val="af4"/>
                  </w:pPr>
                  <w:r>
                    <w:rPr>
                      <w:rFonts w:hint="eastAsia"/>
                    </w:rPr>
                    <w:t>/</w:t>
                  </w:r>
                </w:p>
              </w:tc>
              <w:tc>
                <w:tcPr>
                  <w:tcW w:w="333" w:type="pct"/>
                  <w:vAlign w:val="center"/>
                </w:tcPr>
                <w:p w14:paraId="6E51BE24" w14:textId="77777777" w:rsidR="0032443B" w:rsidRDefault="0032443B" w:rsidP="00B40035">
                  <w:pPr>
                    <w:pStyle w:val="af4"/>
                  </w:pPr>
                  <w:r>
                    <w:rPr>
                      <w:rFonts w:hint="eastAsia"/>
                    </w:rPr>
                    <w:t>/</w:t>
                  </w:r>
                </w:p>
              </w:tc>
              <w:tc>
                <w:tcPr>
                  <w:tcW w:w="385" w:type="pct"/>
                  <w:vAlign w:val="center"/>
                </w:tcPr>
                <w:p w14:paraId="50F85540" w14:textId="77777777" w:rsidR="0032443B" w:rsidRDefault="0032443B" w:rsidP="00B40035">
                  <w:pPr>
                    <w:pStyle w:val="af4"/>
                  </w:pPr>
                  <w:r>
                    <w:t>/</w:t>
                  </w:r>
                </w:p>
              </w:tc>
              <w:tc>
                <w:tcPr>
                  <w:tcW w:w="417" w:type="pct"/>
                  <w:vAlign w:val="center"/>
                </w:tcPr>
                <w:p w14:paraId="61EB60EC" w14:textId="77777777" w:rsidR="0032443B" w:rsidRDefault="0032443B" w:rsidP="00B40035">
                  <w:pPr>
                    <w:pStyle w:val="af4"/>
                  </w:pPr>
                  <w:r>
                    <w:rPr>
                      <w:rFonts w:hint="eastAsia"/>
                    </w:rPr>
                    <w:t>0.012</w:t>
                  </w:r>
                </w:p>
              </w:tc>
              <w:tc>
                <w:tcPr>
                  <w:tcW w:w="349" w:type="pct"/>
                  <w:vAlign w:val="center"/>
                </w:tcPr>
                <w:p w14:paraId="1DF2346C" w14:textId="77777777" w:rsidR="0032443B" w:rsidRDefault="0032443B" w:rsidP="00B40035">
                  <w:pPr>
                    <w:pStyle w:val="af4"/>
                  </w:pPr>
                  <w:r>
                    <w:rPr>
                      <w:rFonts w:hint="eastAsia"/>
                    </w:rPr>
                    <w:t>/</w:t>
                  </w:r>
                </w:p>
              </w:tc>
              <w:tc>
                <w:tcPr>
                  <w:tcW w:w="279" w:type="pct"/>
                  <w:vAlign w:val="center"/>
                </w:tcPr>
                <w:p w14:paraId="6FD1E248" w14:textId="77777777" w:rsidR="0032443B" w:rsidRDefault="0032443B" w:rsidP="00B40035">
                  <w:pPr>
                    <w:pStyle w:val="af4"/>
                  </w:pPr>
                  <w:r>
                    <w:rPr>
                      <w:rFonts w:hint="eastAsia"/>
                    </w:rPr>
                    <w:t>6000</w:t>
                  </w:r>
                </w:p>
              </w:tc>
            </w:tr>
            <w:tr w:rsidR="0032443B" w14:paraId="170044E9" w14:textId="77777777" w:rsidTr="0032443B">
              <w:trPr>
                <w:trHeight w:val="20"/>
                <w:jc w:val="center"/>
              </w:trPr>
              <w:tc>
                <w:tcPr>
                  <w:tcW w:w="331" w:type="pct"/>
                  <w:vAlign w:val="center"/>
                </w:tcPr>
                <w:p w14:paraId="03AA5A01" w14:textId="52B27DB9" w:rsidR="0032443B" w:rsidRPr="008921B6" w:rsidRDefault="0032443B" w:rsidP="0032443B">
                  <w:pPr>
                    <w:pStyle w:val="af4"/>
                    <w:rPr>
                      <w:rFonts w:hint="eastAsia"/>
                    </w:rPr>
                  </w:pPr>
                  <w:r w:rsidRPr="008921B6">
                    <w:rPr>
                      <w:rFonts w:hint="eastAsia"/>
                      <w:szCs w:val="21"/>
                    </w:rPr>
                    <w:t>食堂废气</w:t>
                  </w:r>
                </w:p>
              </w:tc>
              <w:tc>
                <w:tcPr>
                  <w:tcW w:w="372" w:type="pct"/>
                  <w:vAlign w:val="center"/>
                </w:tcPr>
                <w:p w14:paraId="394B9295" w14:textId="248DFC0C" w:rsidR="0032443B" w:rsidRPr="008921B6" w:rsidRDefault="0032443B" w:rsidP="0032443B">
                  <w:pPr>
                    <w:pStyle w:val="af4"/>
                  </w:pPr>
                  <w:r w:rsidRPr="008921B6">
                    <w:rPr>
                      <w:rFonts w:hint="eastAsia"/>
                      <w:szCs w:val="21"/>
                    </w:rPr>
                    <w:t>油烟</w:t>
                  </w:r>
                </w:p>
              </w:tc>
              <w:tc>
                <w:tcPr>
                  <w:tcW w:w="511" w:type="pct"/>
                  <w:vAlign w:val="center"/>
                </w:tcPr>
                <w:p w14:paraId="23433D24" w14:textId="760B2A07" w:rsidR="0032443B" w:rsidRPr="008921B6" w:rsidRDefault="0032443B" w:rsidP="0032443B">
                  <w:pPr>
                    <w:pStyle w:val="af4"/>
                    <w:rPr>
                      <w:rFonts w:hint="eastAsia"/>
                    </w:rPr>
                  </w:pPr>
                  <w:r w:rsidRPr="008921B6">
                    <w:rPr>
                      <w:rFonts w:hint="eastAsia"/>
                      <w:szCs w:val="21"/>
                    </w:rPr>
                    <w:t>油烟</w:t>
                  </w:r>
                </w:p>
              </w:tc>
              <w:tc>
                <w:tcPr>
                  <w:tcW w:w="236" w:type="pct"/>
                  <w:vMerge/>
                  <w:vAlign w:val="center"/>
                </w:tcPr>
                <w:p w14:paraId="658D4DD7" w14:textId="77777777" w:rsidR="0032443B" w:rsidRPr="008921B6" w:rsidRDefault="0032443B" w:rsidP="0032443B">
                  <w:pPr>
                    <w:pStyle w:val="af4"/>
                  </w:pPr>
                </w:p>
              </w:tc>
              <w:tc>
                <w:tcPr>
                  <w:tcW w:w="360" w:type="pct"/>
                  <w:vMerge/>
                  <w:vAlign w:val="center"/>
                </w:tcPr>
                <w:p w14:paraId="78F0210C" w14:textId="77777777" w:rsidR="0032443B" w:rsidRPr="008921B6" w:rsidRDefault="0032443B" w:rsidP="0032443B">
                  <w:pPr>
                    <w:pStyle w:val="af4"/>
                  </w:pPr>
                </w:p>
              </w:tc>
              <w:tc>
                <w:tcPr>
                  <w:tcW w:w="400" w:type="pct"/>
                  <w:vAlign w:val="center"/>
                </w:tcPr>
                <w:p w14:paraId="2F30B170" w14:textId="3D46013F" w:rsidR="0032443B" w:rsidRPr="008921B6" w:rsidRDefault="0032443B" w:rsidP="0032443B">
                  <w:pPr>
                    <w:pStyle w:val="af4"/>
                    <w:rPr>
                      <w:rFonts w:hint="eastAsia"/>
                    </w:rPr>
                  </w:pPr>
                  <w:r w:rsidRPr="008921B6">
                    <w:rPr>
                      <w:rFonts w:hint="eastAsia"/>
                    </w:rPr>
                    <w:t>/</w:t>
                  </w:r>
                </w:p>
              </w:tc>
              <w:tc>
                <w:tcPr>
                  <w:tcW w:w="418" w:type="pct"/>
                  <w:vAlign w:val="center"/>
                </w:tcPr>
                <w:p w14:paraId="7A13D4B3" w14:textId="25584E4C" w:rsidR="0032443B" w:rsidRPr="008921B6" w:rsidRDefault="0032443B" w:rsidP="0032443B">
                  <w:pPr>
                    <w:pStyle w:val="af4"/>
                    <w:rPr>
                      <w:rFonts w:hint="eastAsia"/>
                    </w:rPr>
                  </w:pPr>
                  <w:r w:rsidRPr="008921B6">
                    <w:rPr>
                      <w:rFonts w:hint="eastAsia"/>
                      <w:szCs w:val="21"/>
                    </w:rPr>
                    <w:t>0.048</w:t>
                  </w:r>
                </w:p>
              </w:tc>
              <w:tc>
                <w:tcPr>
                  <w:tcW w:w="290" w:type="pct"/>
                  <w:vAlign w:val="center"/>
                </w:tcPr>
                <w:p w14:paraId="65D3CE03" w14:textId="47C087E9" w:rsidR="0032443B" w:rsidRPr="008921B6" w:rsidRDefault="0032443B" w:rsidP="0032443B">
                  <w:pPr>
                    <w:pStyle w:val="af4"/>
                    <w:rPr>
                      <w:rFonts w:hint="eastAsia"/>
                    </w:rPr>
                  </w:pPr>
                  <w:r w:rsidRPr="008921B6">
                    <w:rPr>
                      <w:rFonts w:hint="eastAsia"/>
                      <w:szCs w:val="21"/>
                    </w:rPr>
                    <w:t>油烟净化装置</w:t>
                  </w:r>
                </w:p>
              </w:tc>
              <w:tc>
                <w:tcPr>
                  <w:tcW w:w="319" w:type="pct"/>
                  <w:vAlign w:val="center"/>
                </w:tcPr>
                <w:p w14:paraId="09933404" w14:textId="402AC85E" w:rsidR="0032443B" w:rsidRPr="008921B6" w:rsidRDefault="0032443B" w:rsidP="0032443B">
                  <w:pPr>
                    <w:pStyle w:val="af4"/>
                    <w:rPr>
                      <w:rFonts w:hint="eastAsia"/>
                    </w:rPr>
                  </w:pPr>
                  <w:r w:rsidRPr="008921B6">
                    <w:rPr>
                      <w:rFonts w:hint="eastAsia"/>
                      <w:szCs w:val="21"/>
                    </w:rPr>
                    <w:t>90</w:t>
                  </w:r>
                </w:p>
              </w:tc>
              <w:tc>
                <w:tcPr>
                  <w:tcW w:w="333" w:type="pct"/>
                  <w:vAlign w:val="center"/>
                </w:tcPr>
                <w:p w14:paraId="6F3F38A5" w14:textId="44558601" w:rsidR="0032443B" w:rsidRPr="008921B6" w:rsidRDefault="0032443B" w:rsidP="0032443B">
                  <w:pPr>
                    <w:pStyle w:val="af4"/>
                    <w:rPr>
                      <w:rFonts w:hint="eastAsia"/>
                    </w:rPr>
                  </w:pPr>
                  <w:r w:rsidRPr="008921B6">
                    <w:rPr>
                      <w:rFonts w:hint="eastAsia"/>
                      <w:szCs w:val="21"/>
                    </w:rPr>
                    <w:t>是</w:t>
                  </w:r>
                </w:p>
              </w:tc>
              <w:tc>
                <w:tcPr>
                  <w:tcW w:w="385" w:type="pct"/>
                  <w:vAlign w:val="center"/>
                </w:tcPr>
                <w:p w14:paraId="676CFECF" w14:textId="2002B59F" w:rsidR="0032443B" w:rsidRPr="008921B6" w:rsidRDefault="0032443B" w:rsidP="0032443B">
                  <w:pPr>
                    <w:pStyle w:val="af4"/>
                  </w:pPr>
                  <w:r w:rsidRPr="008921B6">
                    <w:rPr>
                      <w:rFonts w:hint="eastAsia"/>
                      <w:szCs w:val="21"/>
                    </w:rPr>
                    <w:t>0.4</w:t>
                  </w:r>
                </w:p>
              </w:tc>
              <w:tc>
                <w:tcPr>
                  <w:tcW w:w="417" w:type="pct"/>
                  <w:vAlign w:val="center"/>
                </w:tcPr>
                <w:p w14:paraId="5B78488E" w14:textId="22FE65C3" w:rsidR="0032443B" w:rsidRPr="008921B6" w:rsidRDefault="0032443B" w:rsidP="0032443B">
                  <w:pPr>
                    <w:pStyle w:val="af4"/>
                    <w:rPr>
                      <w:rFonts w:hint="eastAsia"/>
                    </w:rPr>
                  </w:pPr>
                  <w:r w:rsidRPr="008921B6">
                    <w:rPr>
                      <w:rFonts w:hint="eastAsia"/>
                      <w:szCs w:val="21"/>
                    </w:rPr>
                    <w:t>0.009</w:t>
                  </w:r>
                </w:p>
              </w:tc>
              <w:tc>
                <w:tcPr>
                  <w:tcW w:w="349" w:type="pct"/>
                  <w:vAlign w:val="center"/>
                </w:tcPr>
                <w:p w14:paraId="30844501" w14:textId="1492AAE1" w:rsidR="0032443B" w:rsidRPr="008921B6" w:rsidRDefault="0032443B" w:rsidP="0032443B">
                  <w:pPr>
                    <w:pStyle w:val="af4"/>
                    <w:rPr>
                      <w:rFonts w:hint="eastAsia"/>
                    </w:rPr>
                  </w:pPr>
                  <w:r w:rsidRPr="008921B6">
                    <w:rPr>
                      <w:rFonts w:hint="eastAsia"/>
                      <w:szCs w:val="21"/>
                    </w:rPr>
                    <w:t>6000</w:t>
                  </w:r>
                </w:p>
              </w:tc>
              <w:tc>
                <w:tcPr>
                  <w:tcW w:w="279" w:type="pct"/>
                  <w:vAlign w:val="center"/>
                </w:tcPr>
                <w:p w14:paraId="5D5813E6" w14:textId="59B246B0" w:rsidR="0032443B" w:rsidRPr="008921B6" w:rsidRDefault="0032443B" w:rsidP="0032443B">
                  <w:pPr>
                    <w:pStyle w:val="af4"/>
                    <w:rPr>
                      <w:rFonts w:hint="eastAsia"/>
                    </w:rPr>
                  </w:pPr>
                  <w:r w:rsidRPr="008921B6">
                    <w:rPr>
                      <w:rFonts w:hint="eastAsia"/>
                      <w:szCs w:val="21"/>
                    </w:rPr>
                    <w:t>1500</w:t>
                  </w:r>
                </w:p>
              </w:tc>
            </w:tr>
          </w:tbl>
          <w:p w14:paraId="564027AF" w14:textId="77777777" w:rsidR="00A30DFD" w:rsidRDefault="00000000" w:rsidP="00B40035">
            <w:pPr>
              <w:pStyle w:val="21"/>
              <w:ind w:firstLine="480"/>
            </w:pPr>
            <w:r>
              <w:rPr>
                <w:rFonts w:hint="eastAsia"/>
              </w:rPr>
              <w:t>根据《污染源源强核算技术指南</w:t>
            </w:r>
            <w:r>
              <w:rPr>
                <w:rFonts w:hint="eastAsia"/>
              </w:rPr>
              <w:t xml:space="preserve"> </w:t>
            </w:r>
            <w:r>
              <w:rPr>
                <w:rFonts w:hint="eastAsia"/>
              </w:rPr>
              <w:t>准则》（</w:t>
            </w:r>
            <w:r>
              <w:rPr>
                <w:rFonts w:hint="eastAsia"/>
              </w:rPr>
              <w:t>HJ884-2018</w:t>
            </w:r>
            <w:r>
              <w:rPr>
                <w:rFonts w:hint="eastAsia"/>
              </w:rPr>
              <w:t>），污染源源强核算可采用实测法、物料衡算法、</w:t>
            </w:r>
            <w:proofErr w:type="gramStart"/>
            <w:r>
              <w:rPr>
                <w:rFonts w:hint="eastAsia"/>
              </w:rPr>
              <w:t>产污系数</w:t>
            </w:r>
            <w:proofErr w:type="gramEnd"/>
            <w:r>
              <w:rPr>
                <w:rFonts w:hint="eastAsia"/>
              </w:rPr>
              <w:t>法、排污系数法、类比法、实验法等。本项目源强核算</w:t>
            </w:r>
            <w:proofErr w:type="gramStart"/>
            <w:r>
              <w:rPr>
                <w:rFonts w:hint="eastAsia"/>
              </w:rPr>
              <w:t>选择产污系数</w:t>
            </w:r>
            <w:proofErr w:type="gramEnd"/>
            <w:r>
              <w:rPr>
                <w:rFonts w:hint="eastAsia"/>
              </w:rPr>
              <w:t>法。</w:t>
            </w:r>
          </w:p>
          <w:p w14:paraId="763F5783" w14:textId="77777777" w:rsidR="00A30DFD" w:rsidRPr="00B40035" w:rsidRDefault="00000000" w:rsidP="00B40035">
            <w:pPr>
              <w:pStyle w:val="21"/>
              <w:rPr>
                <w:b/>
                <w:bCs/>
              </w:rPr>
            </w:pPr>
            <w:r w:rsidRPr="00B40035">
              <w:rPr>
                <w:rFonts w:hint="eastAsia"/>
                <w:b/>
                <w:bCs/>
              </w:rPr>
              <w:t>1</w:t>
            </w:r>
            <w:r w:rsidRPr="00B40035">
              <w:rPr>
                <w:rFonts w:hint="eastAsia"/>
                <w:b/>
                <w:bCs/>
              </w:rPr>
              <w:t>）湿式机加工（机加工、研磨）工序产生的挥发性有机物</w:t>
            </w:r>
          </w:p>
          <w:p w14:paraId="770D2EDA" w14:textId="288FCA0F" w:rsidR="00A30DFD" w:rsidRDefault="00000000" w:rsidP="00B40035">
            <w:pPr>
              <w:pStyle w:val="21"/>
              <w:ind w:firstLine="480"/>
            </w:pPr>
            <w:r>
              <w:rPr>
                <w:rFonts w:hint="eastAsia"/>
              </w:rPr>
              <w:t>本项目湿式机加工工序（包括机加工、研磨）使用</w:t>
            </w:r>
            <w:r>
              <w:t>磨削液</w:t>
            </w:r>
            <w:r>
              <w:rPr>
                <w:rFonts w:hint="eastAsia"/>
              </w:rPr>
              <w:t>、</w:t>
            </w:r>
            <w:r>
              <w:t>切削液</w:t>
            </w:r>
            <w:r>
              <w:rPr>
                <w:rFonts w:hint="eastAsia"/>
              </w:rPr>
              <w:t>、</w:t>
            </w:r>
            <w:r>
              <w:t>切削油</w:t>
            </w:r>
            <w:r>
              <w:rPr>
                <w:rFonts w:hint="eastAsia"/>
              </w:rPr>
              <w:t>进行润滑，根据</w:t>
            </w:r>
            <w:r>
              <w:t>《</w:t>
            </w:r>
            <w:r>
              <w:rPr>
                <w:rFonts w:hint="eastAsia"/>
              </w:rPr>
              <w:t>排放源统计调查产排污核算方法和系数手册</w:t>
            </w:r>
            <w:r>
              <w:t>》</w:t>
            </w:r>
            <w:r w:rsidR="00B52D45" w:rsidRPr="00B52D45">
              <w:rPr>
                <w:rFonts w:hint="eastAsia"/>
              </w:rPr>
              <w:t>36</w:t>
            </w:r>
            <w:r w:rsidR="00B52D45" w:rsidRPr="00B52D45">
              <w:rPr>
                <w:rFonts w:hint="eastAsia"/>
              </w:rPr>
              <w:t>汽车制造业</w:t>
            </w:r>
            <w:r w:rsidR="00B52D45">
              <w:rPr>
                <w:rFonts w:hint="eastAsia"/>
              </w:rPr>
              <w:t>行业</w:t>
            </w:r>
            <w:r>
              <w:rPr>
                <w:rFonts w:hint="eastAsia"/>
              </w:rPr>
              <w:t>系数手册中湿式机加工件生产中挥发性有机物</w:t>
            </w:r>
            <w:proofErr w:type="gramStart"/>
            <w:r>
              <w:rPr>
                <w:rFonts w:hint="eastAsia"/>
              </w:rPr>
              <w:t>的产污系</w:t>
            </w:r>
            <w:r>
              <w:t>数</w:t>
            </w:r>
            <w:proofErr w:type="gramEnd"/>
            <w:r>
              <w:t>5.64kg/t</w:t>
            </w:r>
            <w:r>
              <w:t>原料</w:t>
            </w:r>
            <w:r>
              <w:rPr>
                <w:rFonts w:hint="eastAsia"/>
              </w:rPr>
              <w:t>。</w:t>
            </w:r>
            <w:r>
              <w:t>本</w:t>
            </w:r>
            <w:r>
              <w:rPr>
                <w:rFonts w:hint="eastAsia"/>
              </w:rPr>
              <w:t>项目年用</w:t>
            </w:r>
            <w:r>
              <w:t>磨削液</w:t>
            </w:r>
            <w:r>
              <w:rPr>
                <w:rFonts w:hint="eastAsia"/>
              </w:rPr>
              <w:t>、</w:t>
            </w:r>
            <w:r>
              <w:t>切削液</w:t>
            </w:r>
            <w:r>
              <w:rPr>
                <w:rFonts w:hint="eastAsia"/>
              </w:rPr>
              <w:t>、</w:t>
            </w:r>
            <w:r>
              <w:t>切削油</w:t>
            </w:r>
            <w:r>
              <w:rPr>
                <w:rFonts w:hint="eastAsia"/>
              </w:rPr>
              <w:t>总量为</w:t>
            </w:r>
            <w:r>
              <w:rPr>
                <w:rFonts w:hint="eastAsia"/>
              </w:rPr>
              <w:t>116</w:t>
            </w:r>
            <w:r>
              <w:t>t</w:t>
            </w:r>
            <w:r>
              <w:rPr>
                <w:rFonts w:hint="eastAsia"/>
              </w:rPr>
              <w:t>，则挥发性有机物产生量为</w:t>
            </w:r>
            <w:r>
              <w:rPr>
                <w:rFonts w:hint="eastAsia"/>
              </w:rPr>
              <w:t>0.654t/a</w:t>
            </w:r>
            <w:r>
              <w:rPr>
                <w:rFonts w:hint="eastAsia"/>
              </w:rPr>
              <w:t>，厂内湿式机加工工序涉及的</w:t>
            </w:r>
            <w:r>
              <w:t>Mazak</w:t>
            </w:r>
            <w:r>
              <w:t>数控车床</w:t>
            </w:r>
            <w:r>
              <w:rPr>
                <w:rFonts w:hint="eastAsia"/>
              </w:rPr>
              <w:t>、</w:t>
            </w:r>
            <w:r>
              <w:t>高精密数控无心磨床（切入磨）</w:t>
            </w:r>
            <w:r>
              <w:rPr>
                <w:rFonts w:hint="eastAsia"/>
              </w:rPr>
              <w:t>等设备工作时均密闭，且配套</w:t>
            </w:r>
            <w:proofErr w:type="gramStart"/>
            <w:r>
              <w:rPr>
                <w:rFonts w:hint="eastAsia"/>
              </w:rPr>
              <w:t>设置油雾收集</w:t>
            </w:r>
            <w:proofErr w:type="gramEnd"/>
            <w:r>
              <w:rPr>
                <w:rFonts w:hint="eastAsia"/>
              </w:rPr>
              <w:t>装置对作业时产生的挥发性有机物进行处理，处理效率约</w:t>
            </w:r>
            <w:r>
              <w:rPr>
                <w:rFonts w:hint="eastAsia"/>
              </w:rPr>
              <w:t>90%</w:t>
            </w:r>
            <w:r>
              <w:rPr>
                <w:rFonts w:hint="eastAsia"/>
              </w:rPr>
              <w:t>。故排放的挥发性有机物几乎可忽略不计，故本报告不作详细分析。</w:t>
            </w:r>
          </w:p>
          <w:p w14:paraId="4FCB618C" w14:textId="77777777" w:rsidR="00A30DFD" w:rsidRPr="00B40035" w:rsidRDefault="00000000" w:rsidP="00B40035">
            <w:pPr>
              <w:pStyle w:val="21"/>
              <w:rPr>
                <w:b/>
                <w:bCs/>
                <w:color w:val="FF0000"/>
              </w:rPr>
            </w:pPr>
            <w:r w:rsidRPr="00B40035">
              <w:rPr>
                <w:rFonts w:hint="eastAsia"/>
                <w:b/>
                <w:bCs/>
                <w:color w:val="000000"/>
              </w:rPr>
              <w:t>2</w:t>
            </w:r>
            <w:r w:rsidRPr="00B40035">
              <w:rPr>
                <w:rFonts w:hint="eastAsia"/>
                <w:b/>
                <w:bCs/>
                <w:color w:val="000000"/>
              </w:rPr>
              <w:t>）</w:t>
            </w:r>
            <w:r w:rsidRPr="00B40035">
              <w:rPr>
                <w:rFonts w:hint="eastAsia"/>
                <w:b/>
                <w:bCs/>
              </w:rPr>
              <w:t>氮碳共渗、冷却工序产生的油雾、非甲烷总烃、颗粒物、二氧化硫、氮氧化物</w:t>
            </w:r>
          </w:p>
          <w:p w14:paraId="486A178B" w14:textId="47DC811A" w:rsidR="00A30DFD" w:rsidRDefault="00000000" w:rsidP="00B40035">
            <w:pPr>
              <w:pStyle w:val="21"/>
              <w:ind w:firstLine="480"/>
            </w:pPr>
            <w:r>
              <w:rPr>
                <w:rFonts w:hint="eastAsia"/>
              </w:rPr>
              <w:lastRenderedPageBreak/>
              <w:t>根据《排污许可证申请与核发技术规范</w:t>
            </w:r>
            <w:r>
              <w:rPr>
                <w:rFonts w:hint="eastAsia"/>
              </w:rPr>
              <w:t xml:space="preserve"> </w:t>
            </w:r>
            <w:r>
              <w:rPr>
                <w:rFonts w:hint="eastAsia"/>
              </w:rPr>
              <w:t>铁路、船舶、航空航天及其他运输设备制造业》（</w:t>
            </w:r>
            <w:r>
              <w:rPr>
                <w:rFonts w:hint="eastAsia"/>
              </w:rPr>
              <w:t>HJ 1124-2020</w:t>
            </w:r>
            <w:r>
              <w:rPr>
                <w:rFonts w:hint="eastAsia"/>
              </w:rPr>
              <w:t>）淬火油槽产生的污染物</w:t>
            </w:r>
            <w:proofErr w:type="gramStart"/>
            <w:r>
              <w:rPr>
                <w:rFonts w:hint="eastAsia"/>
              </w:rPr>
              <w:t>为油雾和</w:t>
            </w:r>
            <w:proofErr w:type="gramEnd"/>
            <w:r>
              <w:rPr>
                <w:rFonts w:hint="eastAsia"/>
              </w:rPr>
              <w:t>挥发性有机物，根据</w:t>
            </w:r>
            <w:r>
              <w:t>《</w:t>
            </w:r>
            <w:r>
              <w:rPr>
                <w:rFonts w:hint="eastAsia"/>
              </w:rPr>
              <w:t>排放源统计调查产排污核算方法和系数手册</w:t>
            </w:r>
            <w:r>
              <w:t>》</w:t>
            </w:r>
            <w:r w:rsidR="00B52D45" w:rsidRPr="00B52D45">
              <w:rPr>
                <w:rFonts w:hint="eastAsia"/>
              </w:rPr>
              <w:t>36</w:t>
            </w:r>
            <w:r w:rsidR="00B52D45" w:rsidRPr="00B52D45">
              <w:rPr>
                <w:rFonts w:hint="eastAsia"/>
              </w:rPr>
              <w:t>汽车制造业</w:t>
            </w:r>
            <w:r>
              <w:rPr>
                <w:rFonts w:hint="eastAsia"/>
              </w:rPr>
              <w:t>行业系数手册中的油淬火（油冷却）工序，油淬火产生的油雾（</w:t>
            </w:r>
            <w:proofErr w:type="gramStart"/>
            <w:r>
              <w:rPr>
                <w:rFonts w:hint="eastAsia"/>
              </w:rPr>
              <w:t>油雾是</w:t>
            </w:r>
            <w:proofErr w:type="gramEnd"/>
            <w:r>
              <w:rPr>
                <w:rFonts w:hint="eastAsia"/>
              </w:rPr>
              <w:t>一种介于颗粒物和非甲烷总烃之间的油烟，油淬火产生的颗粒物</w:t>
            </w:r>
            <w:proofErr w:type="gramStart"/>
            <w:r>
              <w:rPr>
                <w:rFonts w:hint="eastAsia"/>
              </w:rPr>
              <w:t>以油雾表征</w:t>
            </w:r>
            <w:proofErr w:type="gramEnd"/>
            <w:r>
              <w:rPr>
                <w:rFonts w:hint="eastAsia"/>
              </w:rPr>
              <w:t>）的系数为</w:t>
            </w:r>
            <w:r>
              <w:rPr>
                <w:rFonts w:hint="eastAsia"/>
              </w:rPr>
              <w:t>200kg/t-</w:t>
            </w:r>
            <w:r>
              <w:rPr>
                <w:rFonts w:hint="eastAsia"/>
              </w:rPr>
              <w:t>原料，非甲烷总烃的系数为</w:t>
            </w:r>
            <w:r>
              <w:rPr>
                <w:rFonts w:hint="eastAsia"/>
              </w:rPr>
              <w:t>0.01kg/t-</w:t>
            </w:r>
            <w:r>
              <w:rPr>
                <w:rFonts w:hint="eastAsia"/>
              </w:rPr>
              <w:t>原料。本项目淬火油年消耗量为</w:t>
            </w:r>
            <w:r>
              <w:rPr>
                <w:rFonts w:hint="eastAsia"/>
              </w:rPr>
              <w:t>25t</w:t>
            </w:r>
            <w:r>
              <w:rPr>
                <w:rFonts w:hint="eastAsia"/>
              </w:rPr>
              <w:t>，则油淬火产生</w:t>
            </w:r>
            <w:proofErr w:type="gramStart"/>
            <w:r>
              <w:rPr>
                <w:rFonts w:hint="eastAsia"/>
              </w:rPr>
              <w:t>的油雾为</w:t>
            </w:r>
            <w:proofErr w:type="gramEnd"/>
            <w:r>
              <w:rPr>
                <w:rFonts w:hint="eastAsia"/>
              </w:rPr>
              <w:t>5t/a</w:t>
            </w:r>
            <w:r>
              <w:rPr>
                <w:rFonts w:hint="eastAsia"/>
              </w:rPr>
              <w:t>，非甲烷总烃为</w:t>
            </w:r>
            <w:r>
              <w:rPr>
                <w:rFonts w:hint="eastAsia"/>
              </w:rPr>
              <w:t>0.00025t/a</w:t>
            </w:r>
            <w:r>
              <w:rPr>
                <w:rFonts w:hint="eastAsia"/>
              </w:rPr>
              <w:t>。非甲烷总烃产生量较小，且经管道引入</w:t>
            </w:r>
            <w:proofErr w:type="gramStart"/>
            <w:r>
              <w:rPr>
                <w:rFonts w:hint="eastAsia"/>
              </w:rPr>
              <w:t>一套火帘燃烧</w:t>
            </w:r>
            <w:proofErr w:type="gramEnd"/>
            <w:r>
              <w:rPr>
                <w:rFonts w:hint="eastAsia"/>
              </w:rPr>
              <w:t>+</w:t>
            </w:r>
            <w:r>
              <w:rPr>
                <w:rFonts w:hint="eastAsia"/>
              </w:rPr>
              <w:t>湿式除尘装置处理，可忽略不计。</w:t>
            </w:r>
          </w:p>
          <w:p w14:paraId="2916079D" w14:textId="77777777" w:rsidR="00A30DFD" w:rsidRDefault="00000000" w:rsidP="00B40035">
            <w:pPr>
              <w:pStyle w:val="21"/>
              <w:ind w:firstLine="480"/>
            </w:pPr>
            <w:r>
              <w:rPr>
                <w:rFonts w:hint="eastAsia"/>
              </w:rPr>
              <w:t>本工序颗粒物、二氧化硫、氮氧化物主要为</w:t>
            </w:r>
            <w:r>
              <w:rPr>
                <w:rFonts w:hint="eastAsia"/>
                <w:color w:val="000000"/>
              </w:rPr>
              <w:t>石油液化气</w:t>
            </w:r>
            <w:r>
              <w:rPr>
                <w:rFonts w:hint="eastAsia"/>
              </w:rPr>
              <w:t>燃烧产生，</w:t>
            </w:r>
            <w:r>
              <w:rPr>
                <w:rFonts w:hint="eastAsia"/>
                <w:color w:val="000000"/>
              </w:rPr>
              <w:t>石油液化气</w:t>
            </w:r>
            <w:proofErr w:type="gramStart"/>
            <w:r>
              <w:rPr>
                <w:rFonts w:hint="eastAsia"/>
              </w:rPr>
              <w:t>为火帘燃烧</w:t>
            </w:r>
            <w:proofErr w:type="gramEnd"/>
            <w:r>
              <w:rPr>
                <w:rFonts w:hint="eastAsia"/>
              </w:rPr>
              <w:t>装置的燃料。参考《新疆准东五彩湾通用机场建设项目环境影响报告书》</w:t>
            </w:r>
            <w:r>
              <w:rPr>
                <w:rFonts w:hint="eastAsia"/>
              </w:rPr>
              <w:t>2022</w:t>
            </w:r>
            <w:r>
              <w:rPr>
                <w:rFonts w:hint="eastAsia"/>
              </w:rPr>
              <w:t>年</w:t>
            </w:r>
            <w:r>
              <w:rPr>
                <w:rFonts w:hint="eastAsia"/>
              </w:rPr>
              <w:t>8</w:t>
            </w:r>
            <w:r>
              <w:rPr>
                <w:rFonts w:hint="eastAsia"/>
              </w:rPr>
              <w:t>月，</w:t>
            </w:r>
            <w:r>
              <w:rPr>
                <w:rFonts w:hint="eastAsia"/>
                <w:color w:val="000000"/>
              </w:rPr>
              <w:t>石油</w:t>
            </w:r>
            <w:proofErr w:type="gramStart"/>
            <w:r>
              <w:rPr>
                <w:rFonts w:hint="eastAsia"/>
                <w:color w:val="000000"/>
              </w:rPr>
              <w:t>液化气</w:t>
            </w:r>
            <w:r>
              <w:rPr>
                <w:rFonts w:hint="eastAsia"/>
              </w:rPr>
              <w:t>产污系数</w:t>
            </w:r>
            <w:proofErr w:type="gramEnd"/>
            <w:r>
              <w:rPr>
                <w:rFonts w:hint="eastAsia"/>
              </w:rPr>
              <w:t>见表</w:t>
            </w:r>
            <w:r>
              <w:rPr>
                <w:rFonts w:hint="eastAsia"/>
              </w:rPr>
              <w:t>4-2</w:t>
            </w:r>
            <w:r>
              <w:rPr>
                <w:rFonts w:hint="eastAsia"/>
              </w:rPr>
              <w:t>。本项目年用液化气</w:t>
            </w:r>
            <w:r>
              <w:rPr>
                <w:rFonts w:hint="eastAsia"/>
              </w:rPr>
              <w:t>6</w:t>
            </w:r>
            <w:r>
              <w:rPr>
                <w:rFonts w:hint="eastAsia"/>
              </w:rPr>
              <w:t>吨，折合气态约为</w:t>
            </w:r>
            <w:r>
              <w:rPr>
                <w:rFonts w:hint="eastAsia"/>
              </w:rPr>
              <w:t>0.26</w:t>
            </w:r>
            <w:r>
              <w:rPr>
                <w:rFonts w:hint="eastAsia"/>
              </w:rPr>
              <w:t>万</w:t>
            </w:r>
            <w:r>
              <w:rPr>
                <w:rFonts w:hint="eastAsia"/>
                <w:color w:val="000000"/>
              </w:rPr>
              <w:t>m</w:t>
            </w:r>
            <w:r>
              <w:rPr>
                <w:rFonts w:hint="eastAsia"/>
                <w:color w:val="000000"/>
                <w:vertAlign w:val="superscript"/>
              </w:rPr>
              <w:t>3</w:t>
            </w:r>
            <w:r>
              <w:rPr>
                <w:rFonts w:hint="eastAsia"/>
                <w:color w:val="000000"/>
              </w:rPr>
              <w:t>，因而</w:t>
            </w:r>
            <w:r>
              <w:rPr>
                <w:rFonts w:hint="eastAsia"/>
              </w:rPr>
              <w:t>颗粒物产生量为</w:t>
            </w:r>
            <w:r>
              <w:rPr>
                <w:rFonts w:hint="eastAsia"/>
              </w:rPr>
              <w:t>0.572kg</w:t>
            </w:r>
            <w:r>
              <w:rPr>
                <w:rFonts w:hint="eastAsia"/>
                <w:color w:val="000000"/>
              </w:rPr>
              <w:t>/a</w:t>
            </w:r>
            <w:r>
              <w:rPr>
                <w:rFonts w:hint="eastAsia"/>
                <w:color w:val="000000"/>
              </w:rPr>
              <w:t>，</w:t>
            </w:r>
            <w:r>
              <w:rPr>
                <w:rFonts w:hint="eastAsia"/>
              </w:rPr>
              <w:t>二氧化硫产生量为</w:t>
            </w:r>
            <w:r>
              <w:rPr>
                <w:rFonts w:hint="eastAsia"/>
              </w:rPr>
              <w:t>0.468kg</w:t>
            </w:r>
            <w:r>
              <w:rPr>
                <w:rFonts w:hint="eastAsia"/>
                <w:color w:val="000000"/>
              </w:rPr>
              <w:t>/a</w:t>
            </w:r>
            <w:r>
              <w:rPr>
                <w:rFonts w:hint="eastAsia"/>
                <w:color w:val="000000"/>
              </w:rPr>
              <w:t>，</w:t>
            </w:r>
            <w:r>
              <w:rPr>
                <w:rFonts w:hint="eastAsia"/>
              </w:rPr>
              <w:t>氮氧化物产生量为</w:t>
            </w:r>
            <w:r>
              <w:rPr>
                <w:rFonts w:hint="eastAsia"/>
              </w:rPr>
              <w:t>5.46kg</w:t>
            </w:r>
            <w:r>
              <w:rPr>
                <w:rFonts w:hint="eastAsia"/>
                <w:color w:val="000000"/>
              </w:rPr>
              <w:t>/a</w:t>
            </w:r>
            <w:r>
              <w:rPr>
                <w:rFonts w:hint="eastAsia"/>
                <w:color w:val="000000"/>
              </w:rPr>
              <w:t>。</w:t>
            </w:r>
            <w:r>
              <w:rPr>
                <w:rFonts w:hint="eastAsia"/>
              </w:rPr>
              <w:t>颗粒物、二氧化硫、氮氧化物产生量较少，</w:t>
            </w:r>
            <w:r>
              <w:rPr>
                <w:rFonts w:hint="eastAsia"/>
                <w:color w:val="000000"/>
              </w:rPr>
              <w:t>可忽略不计</w:t>
            </w:r>
            <w:r>
              <w:rPr>
                <w:rFonts w:hint="eastAsia"/>
              </w:rPr>
              <w:t>。</w:t>
            </w:r>
          </w:p>
          <w:p w14:paraId="4D2EDCE3" w14:textId="77777777" w:rsidR="00A30DFD" w:rsidRDefault="00000000" w:rsidP="00B40035">
            <w:pPr>
              <w:pStyle w:val="af2"/>
            </w:pPr>
            <w:r>
              <w:t>表</w:t>
            </w:r>
            <w:r>
              <w:rPr>
                <w:rFonts w:hint="eastAsia"/>
              </w:rPr>
              <w:t>4-2</w:t>
            </w:r>
            <w:r>
              <w:t xml:space="preserve">  </w:t>
            </w:r>
            <w:r>
              <w:rPr>
                <w:rFonts w:hint="eastAsia"/>
              </w:rPr>
              <w:t xml:space="preserve"> </w:t>
            </w:r>
            <w:r>
              <w:rPr>
                <w:rFonts w:hint="eastAsia"/>
              </w:rPr>
              <w:t>石油液化气</w:t>
            </w:r>
            <w:proofErr w:type="gramStart"/>
            <w:r>
              <w:rPr>
                <w:rFonts w:hint="eastAsia"/>
              </w:rPr>
              <w:t>燃烧产污系数</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91"/>
              <w:gridCol w:w="2447"/>
              <w:gridCol w:w="1836"/>
              <w:gridCol w:w="2742"/>
            </w:tblGrid>
            <w:tr w:rsidR="00A30DFD" w14:paraId="69608E17" w14:textId="77777777" w:rsidTr="00BB4581">
              <w:trPr>
                <w:trHeight w:val="332"/>
                <w:jc w:val="center"/>
              </w:trPr>
              <w:tc>
                <w:tcPr>
                  <w:tcW w:w="1147" w:type="pct"/>
                  <w:tcBorders>
                    <w:tl2br w:val="nil"/>
                    <w:tr2bl w:val="nil"/>
                  </w:tcBorders>
                  <w:vAlign w:val="center"/>
                </w:tcPr>
                <w:p w14:paraId="19DCDBEA" w14:textId="77777777" w:rsidR="00A30DFD" w:rsidRPr="00B40035" w:rsidRDefault="00000000" w:rsidP="00B40035">
                  <w:pPr>
                    <w:pStyle w:val="af4"/>
                    <w:rPr>
                      <w:b/>
                      <w:bCs/>
                    </w:rPr>
                  </w:pPr>
                  <w:r w:rsidRPr="00B40035">
                    <w:rPr>
                      <w:rFonts w:hint="eastAsia"/>
                      <w:b/>
                      <w:bCs/>
                    </w:rPr>
                    <w:t>污染物</w:t>
                  </w:r>
                </w:p>
              </w:tc>
              <w:tc>
                <w:tcPr>
                  <w:tcW w:w="1342" w:type="pct"/>
                  <w:tcBorders>
                    <w:tl2br w:val="nil"/>
                    <w:tr2bl w:val="nil"/>
                  </w:tcBorders>
                  <w:vAlign w:val="center"/>
                </w:tcPr>
                <w:p w14:paraId="48ED659E" w14:textId="77777777" w:rsidR="00A30DFD" w:rsidRPr="00B40035" w:rsidRDefault="00000000" w:rsidP="00B40035">
                  <w:pPr>
                    <w:pStyle w:val="af4"/>
                    <w:rPr>
                      <w:b/>
                      <w:bCs/>
                    </w:rPr>
                  </w:pPr>
                  <w:r w:rsidRPr="00B40035">
                    <w:rPr>
                      <w:rFonts w:hint="eastAsia"/>
                      <w:b/>
                      <w:bCs/>
                    </w:rPr>
                    <w:t>单位</w:t>
                  </w:r>
                </w:p>
              </w:tc>
              <w:tc>
                <w:tcPr>
                  <w:tcW w:w="1007" w:type="pct"/>
                  <w:tcBorders>
                    <w:tl2br w:val="nil"/>
                    <w:tr2bl w:val="nil"/>
                  </w:tcBorders>
                  <w:vAlign w:val="center"/>
                </w:tcPr>
                <w:p w14:paraId="56602E6C" w14:textId="77777777" w:rsidR="00A30DFD" w:rsidRPr="00B40035" w:rsidRDefault="00000000" w:rsidP="00B40035">
                  <w:pPr>
                    <w:pStyle w:val="af4"/>
                    <w:rPr>
                      <w:b/>
                      <w:bCs/>
                    </w:rPr>
                  </w:pPr>
                  <w:proofErr w:type="gramStart"/>
                  <w:r w:rsidRPr="00B40035">
                    <w:rPr>
                      <w:rFonts w:hint="eastAsia"/>
                      <w:b/>
                      <w:bCs/>
                    </w:rPr>
                    <w:t>产污系数</w:t>
                  </w:r>
                  <w:proofErr w:type="gramEnd"/>
                </w:p>
              </w:tc>
              <w:tc>
                <w:tcPr>
                  <w:tcW w:w="1504" w:type="pct"/>
                  <w:tcBorders>
                    <w:tl2br w:val="nil"/>
                    <w:tr2bl w:val="nil"/>
                  </w:tcBorders>
                  <w:vAlign w:val="center"/>
                </w:tcPr>
                <w:p w14:paraId="42E1BEC6" w14:textId="77777777" w:rsidR="00A30DFD" w:rsidRPr="00B40035" w:rsidRDefault="00000000" w:rsidP="00B40035">
                  <w:pPr>
                    <w:pStyle w:val="af4"/>
                    <w:rPr>
                      <w:b/>
                      <w:bCs/>
                    </w:rPr>
                  </w:pPr>
                  <w:r w:rsidRPr="00B40035">
                    <w:rPr>
                      <w:rFonts w:hint="eastAsia"/>
                      <w:b/>
                      <w:bCs/>
                    </w:rPr>
                    <w:t>末端治理技术</w:t>
                  </w:r>
                </w:p>
              </w:tc>
            </w:tr>
            <w:tr w:rsidR="00A30DFD" w14:paraId="1BAA207C" w14:textId="77777777" w:rsidTr="00BB4581">
              <w:trPr>
                <w:trHeight w:val="334"/>
                <w:jc w:val="center"/>
              </w:trPr>
              <w:tc>
                <w:tcPr>
                  <w:tcW w:w="1147" w:type="pct"/>
                  <w:tcBorders>
                    <w:tl2br w:val="nil"/>
                    <w:tr2bl w:val="nil"/>
                  </w:tcBorders>
                  <w:vAlign w:val="center"/>
                </w:tcPr>
                <w:p w14:paraId="3837F23B" w14:textId="77777777" w:rsidR="00A30DFD" w:rsidRDefault="00000000" w:rsidP="00B40035">
                  <w:pPr>
                    <w:pStyle w:val="af4"/>
                  </w:pPr>
                  <w:r>
                    <w:rPr>
                      <w:rFonts w:hint="eastAsia"/>
                    </w:rPr>
                    <w:t>废气量</w:t>
                  </w:r>
                </w:p>
              </w:tc>
              <w:tc>
                <w:tcPr>
                  <w:tcW w:w="1342" w:type="pct"/>
                  <w:tcBorders>
                    <w:tl2br w:val="nil"/>
                    <w:tr2bl w:val="nil"/>
                  </w:tcBorders>
                  <w:vAlign w:val="center"/>
                </w:tcPr>
                <w:p w14:paraId="55548E29" w14:textId="77777777" w:rsidR="00A30DFD" w:rsidRDefault="00000000" w:rsidP="00B40035">
                  <w:pPr>
                    <w:pStyle w:val="af4"/>
                  </w:pPr>
                  <w:r>
                    <w:rPr>
                      <w:rFonts w:hint="eastAsia"/>
                    </w:rPr>
                    <w:t>Nm</w:t>
                  </w:r>
                  <w:r>
                    <w:rPr>
                      <w:rFonts w:hint="eastAsia"/>
                      <w:vertAlign w:val="superscript"/>
                    </w:rPr>
                    <w:t>3</w:t>
                  </w:r>
                  <w:r>
                    <w:rPr>
                      <w:rFonts w:hint="eastAsia"/>
                    </w:rPr>
                    <w:t>/</w:t>
                  </w:r>
                  <w:r>
                    <w:rPr>
                      <w:rFonts w:hint="eastAsia"/>
                    </w:rPr>
                    <w:t>万</w:t>
                  </w:r>
                  <w:r>
                    <w:rPr>
                      <w:rFonts w:hint="eastAsia"/>
                    </w:rPr>
                    <w:t>m</w:t>
                  </w:r>
                  <w:r>
                    <w:rPr>
                      <w:rFonts w:hint="eastAsia"/>
                      <w:vertAlign w:val="superscript"/>
                    </w:rPr>
                    <w:t>3</w:t>
                  </w:r>
                </w:p>
              </w:tc>
              <w:tc>
                <w:tcPr>
                  <w:tcW w:w="1007" w:type="pct"/>
                  <w:tcBorders>
                    <w:tl2br w:val="nil"/>
                    <w:tr2bl w:val="nil"/>
                  </w:tcBorders>
                  <w:vAlign w:val="center"/>
                </w:tcPr>
                <w:p w14:paraId="27DE94BC" w14:textId="77777777" w:rsidR="00A30DFD" w:rsidRDefault="00000000" w:rsidP="00B40035">
                  <w:pPr>
                    <w:pStyle w:val="af4"/>
                  </w:pPr>
                  <w:r>
                    <w:rPr>
                      <w:rFonts w:hint="eastAsia"/>
                    </w:rPr>
                    <w:t>290000</w:t>
                  </w:r>
                </w:p>
              </w:tc>
              <w:tc>
                <w:tcPr>
                  <w:tcW w:w="1504" w:type="pct"/>
                  <w:tcBorders>
                    <w:tl2br w:val="nil"/>
                    <w:tr2bl w:val="nil"/>
                  </w:tcBorders>
                  <w:vAlign w:val="center"/>
                </w:tcPr>
                <w:p w14:paraId="20FCC1F9" w14:textId="2E6E5217" w:rsidR="00A30DFD" w:rsidRDefault="00BB4581" w:rsidP="00B40035">
                  <w:pPr>
                    <w:pStyle w:val="af4"/>
                  </w:pPr>
                  <w:r>
                    <w:rPr>
                      <w:rFonts w:hint="eastAsia"/>
                    </w:rPr>
                    <w:t>通过</w:t>
                  </w:r>
                  <w:r w:rsidRPr="00BB4581">
                    <w:rPr>
                      <w:rFonts w:hint="eastAsia"/>
                    </w:rPr>
                    <w:t>湿式除尘装置</w:t>
                  </w:r>
                  <w:r>
                    <w:rPr>
                      <w:rFonts w:hint="eastAsia"/>
                    </w:rPr>
                    <w:t>处理后经</w:t>
                  </w:r>
                  <w:r>
                    <w:rPr>
                      <w:rFonts w:hint="eastAsia"/>
                    </w:rPr>
                    <w:t>1</w:t>
                  </w:r>
                  <w:r>
                    <w:t>5</w:t>
                  </w:r>
                  <w:r>
                    <w:rPr>
                      <w:rFonts w:hint="eastAsia"/>
                    </w:rPr>
                    <w:t>m</w:t>
                  </w:r>
                  <w:r>
                    <w:rPr>
                      <w:rFonts w:hint="eastAsia"/>
                    </w:rPr>
                    <w:t>高排气筒</w:t>
                  </w:r>
                  <w:r>
                    <w:rPr>
                      <w:rFonts w:hint="eastAsia"/>
                    </w:rPr>
                    <w:t>D</w:t>
                  </w:r>
                  <w:r>
                    <w:t>A001</w:t>
                  </w:r>
                  <w:r>
                    <w:rPr>
                      <w:rFonts w:hint="eastAsia"/>
                    </w:rPr>
                    <w:t>排放</w:t>
                  </w:r>
                </w:p>
              </w:tc>
            </w:tr>
            <w:tr w:rsidR="00BB4581" w14:paraId="491864D4" w14:textId="77777777" w:rsidTr="00BB4581">
              <w:trPr>
                <w:trHeight w:val="334"/>
                <w:jc w:val="center"/>
              </w:trPr>
              <w:tc>
                <w:tcPr>
                  <w:tcW w:w="1147" w:type="pct"/>
                  <w:tcBorders>
                    <w:tl2br w:val="nil"/>
                    <w:tr2bl w:val="nil"/>
                  </w:tcBorders>
                  <w:vAlign w:val="center"/>
                </w:tcPr>
                <w:p w14:paraId="68AD0345" w14:textId="77777777" w:rsidR="00BB4581" w:rsidRDefault="00BB4581" w:rsidP="00BB4581">
                  <w:pPr>
                    <w:pStyle w:val="af4"/>
                  </w:pPr>
                  <w:r>
                    <w:rPr>
                      <w:rFonts w:hint="eastAsia"/>
                    </w:rPr>
                    <w:t>二氧化硫</w:t>
                  </w:r>
                </w:p>
              </w:tc>
              <w:tc>
                <w:tcPr>
                  <w:tcW w:w="1342" w:type="pct"/>
                  <w:tcBorders>
                    <w:tl2br w:val="nil"/>
                    <w:tr2bl w:val="nil"/>
                  </w:tcBorders>
                  <w:vAlign w:val="center"/>
                </w:tcPr>
                <w:p w14:paraId="5063602E" w14:textId="77777777" w:rsidR="00BB4581" w:rsidRDefault="00BB4581" w:rsidP="00BB4581">
                  <w:pPr>
                    <w:pStyle w:val="af4"/>
                  </w:pPr>
                  <w:r>
                    <w:rPr>
                      <w:rFonts w:hint="eastAsia"/>
                    </w:rPr>
                    <w:t>kg/</w:t>
                  </w:r>
                  <w:r>
                    <w:rPr>
                      <w:rFonts w:hint="eastAsia"/>
                    </w:rPr>
                    <w:t>万</w:t>
                  </w:r>
                  <w:r>
                    <w:rPr>
                      <w:rFonts w:hint="eastAsia"/>
                    </w:rPr>
                    <w:t>m</w:t>
                  </w:r>
                  <w:r>
                    <w:rPr>
                      <w:rFonts w:hint="eastAsia"/>
                      <w:vertAlign w:val="superscript"/>
                    </w:rPr>
                    <w:t>3</w:t>
                  </w:r>
                </w:p>
              </w:tc>
              <w:tc>
                <w:tcPr>
                  <w:tcW w:w="1007" w:type="pct"/>
                  <w:tcBorders>
                    <w:tl2br w:val="nil"/>
                    <w:tr2bl w:val="nil"/>
                  </w:tcBorders>
                  <w:vAlign w:val="center"/>
                </w:tcPr>
                <w:p w14:paraId="0F6DB70E" w14:textId="77777777" w:rsidR="00BB4581" w:rsidRDefault="00BB4581" w:rsidP="00BB4581">
                  <w:pPr>
                    <w:pStyle w:val="af4"/>
                  </w:pPr>
                  <w:r>
                    <w:rPr>
                      <w:rFonts w:hint="eastAsia"/>
                    </w:rPr>
                    <w:t>1.8</w:t>
                  </w:r>
                </w:p>
              </w:tc>
              <w:tc>
                <w:tcPr>
                  <w:tcW w:w="1504" w:type="pct"/>
                  <w:tcBorders>
                    <w:tl2br w:val="nil"/>
                    <w:tr2bl w:val="nil"/>
                  </w:tcBorders>
                </w:tcPr>
                <w:p w14:paraId="7F144E9A" w14:textId="1A2DEC38" w:rsidR="00BB4581" w:rsidRDefault="00BB4581" w:rsidP="00BB4581">
                  <w:pPr>
                    <w:pStyle w:val="af4"/>
                  </w:pPr>
                  <w:r w:rsidRPr="00BB5854">
                    <w:rPr>
                      <w:rFonts w:hint="eastAsia"/>
                    </w:rPr>
                    <w:t>通过湿式除尘装置处理后经</w:t>
                  </w:r>
                  <w:r w:rsidRPr="00BB5854">
                    <w:rPr>
                      <w:rFonts w:hint="eastAsia"/>
                    </w:rPr>
                    <w:t>1</w:t>
                  </w:r>
                  <w:r w:rsidRPr="00BB5854">
                    <w:t>5</w:t>
                  </w:r>
                  <w:r w:rsidRPr="00BB5854">
                    <w:rPr>
                      <w:rFonts w:hint="eastAsia"/>
                    </w:rPr>
                    <w:t>m</w:t>
                  </w:r>
                  <w:r w:rsidRPr="00BB5854">
                    <w:rPr>
                      <w:rFonts w:hint="eastAsia"/>
                    </w:rPr>
                    <w:t>高排气筒</w:t>
                  </w:r>
                  <w:r w:rsidRPr="00BB5854">
                    <w:rPr>
                      <w:rFonts w:hint="eastAsia"/>
                    </w:rPr>
                    <w:t>D</w:t>
                  </w:r>
                  <w:r w:rsidRPr="00BB5854">
                    <w:t>A001</w:t>
                  </w:r>
                  <w:r w:rsidRPr="00BB5854">
                    <w:rPr>
                      <w:rFonts w:hint="eastAsia"/>
                    </w:rPr>
                    <w:t>排放</w:t>
                  </w:r>
                </w:p>
              </w:tc>
            </w:tr>
            <w:tr w:rsidR="00BB4581" w14:paraId="2E6193D4" w14:textId="77777777" w:rsidTr="00BB4581">
              <w:trPr>
                <w:trHeight w:val="347"/>
                <w:jc w:val="center"/>
              </w:trPr>
              <w:tc>
                <w:tcPr>
                  <w:tcW w:w="1147" w:type="pct"/>
                  <w:tcBorders>
                    <w:tl2br w:val="nil"/>
                    <w:tr2bl w:val="nil"/>
                  </w:tcBorders>
                  <w:vAlign w:val="center"/>
                </w:tcPr>
                <w:p w14:paraId="47E0EEA9" w14:textId="77777777" w:rsidR="00BB4581" w:rsidRDefault="00BB4581" w:rsidP="00BB4581">
                  <w:pPr>
                    <w:pStyle w:val="af4"/>
                  </w:pPr>
                  <w:r>
                    <w:rPr>
                      <w:rFonts w:hint="eastAsia"/>
                    </w:rPr>
                    <w:t>氮氧化物</w:t>
                  </w:r>
                </w:p>
              </w:tc>
              <w:tc>
                <w:tcPr>
                  <w:tcW w:w="1342" w:type="pct"/>
                  <w:tcBorders>
                    <w:tl2br w:val="nil"/>
                    <w:tr2bl w:val="nil"/>
                  </w:tcBorders>
                  <w:vAlign w:val="center"/>
                </w:tcPr>
                <w:p w14:paraId="1B30947A" w14:textId="77777777" w:rsidR="00BB4581" w:rsidRDefault="00BB4581" w:rsidP="00BB4581">
                  <w:pPr>
                    <w:pStyle w:val="af4"/>
                  </w:pPr>
                  <w:r>
                    <w:rPr>
                      <w:rFonts w:hint="eastAsia"/>
                    </w:rPr>
                    <w:t>kg/</w:t>
                  </w:r>
                  <w:r>
                    <w:rPr>
                      <w:rFonts w:hint="eastAsia"/>
                    </w:rPr>
                    <w:t>万</w:t>
                  </w:r>
                  <w:r>
                    <w:rPr>
                      <w:rFonts w:hint="eastAsia"/>
                    </w:rPr>
                    <w:t>m</w:t>
                  </w:r>
                  <w:r>
                    <w:rPr>
                      <w:rFonts w:hint="eastAsia"/>
                      <w:vertAlign w:val="superscript"/>
                    </w:rPr>
                    <w:t>3</w:t>
                  </w:r>
                </w:p>
              </w:tc>
              <w:tc>
                <w:tcPr>
                  <w:tcW w:w="1007" w:type="pct"/>
                  <w:tcBorders>
                    <w:tl2br w:val="nil"/>
                    <w:tr2bl w:val="nil"/>
                  </w:tcBorders>
                  <w:vAlign w:val="center"/>
                </w:tcPr>
                <w:p w14:paraId="31BCBFF2" w14:textId="77777777" w:rsidR="00BB4581" w:rsidRDefault="00BB4581" w:rsidP="00BB4581">
                  <w:pPr>
                    <w:pStyle w:val="af4"/>
                  </w:pPr>
                  <w:r>
                    <w:rPr>
                      <w:rFonts w:hint="eastAsia"/>
                    </w:rPr>
                    <w:t>21.0</w:t>
                  </w:r>
                </w:p>
              </w:tc>
              <w:tc>
                <w:tcPr>
                  <w:tcW w:w="1504" w:type="pct"/>
                  <w:tcBorders>
                    <w:tl2br w:val="nil"/>
                    <w:tr2bl w:val="nil"/>
                  </w:tcBorders>
                </w:tcPr>
                <w:p w14:paraId="311C8686" w14:textId="1BFD174D" w:rsidR="00BB4581" w:rsidRDefault="00BB4581" w:rsidP="00BB4581">
                  <w:pPr>
                    <w:pStyle w:val="af4"/>
                  </w:pPr>
                  <w:r w:rsidRPr="00BB5854">
                    <w:rPr>
                      <w:rFonts w:hint="eastAsia"/>
                    </w:rPr>
                    <w:t>通过湿式除尘装置处理后经</w:t>
                  </w:r>
                  <w:r w:rsidRPr="00BB5854">
                    <w:rPr>
                      <w:rFonts w:hint="eastAsia"/>
                    </w:rPr>
                    <w:t>1</w:t>
                  </w:r>
                  <w:r w:rsidRPr="00BB5854">
                    <w:t>5</w:t>
                  </w:r>
                  <w:r w:rsidRPr="00BB5854">
                    <w:rPr>
                      <w:rFonts w:hint="eastAsia"/>
                    </w:rPr>
                    <w:t>m</w:t>
                  </w:r>
                  <w:r w:rsidRPr="00BB5854">
                    <w:rPr>
                      <w:rFonts w:hint="eastAsia"/>
                    </w:rPr>
                    <w:t>高排气筒</w:t>
                  </w:r>
                  <w:r w:rsidRPr="00BB5854">
                    <w:rPr>
                      <w:rFonts w:hint="eastAsia"/>
                    </w:rPr>
                    <w:t>D</w:t>
                  </w:r>
                  <w:r w:rsidRPr="00BB5854">
                    <w:t>A001</w:t>
                  </w:r>
                  <w:r w:rsidRPr="00BB5854">
                    <w:rPr>
                      <w:rFonts w:hint="eastAsia"/>
                    </w:rPr>
                    <w:t>排放</w:t>
                  </w:r>
                </w:p>
              </w:tc>
            </w:tr>
            <w:tr w:rsidR="00BB4581" w14:paraId="4401A0E1" w14:textId="77777777" w:rsidTr="00BB4581">
              <w:trPr>
                <w:trHeight w:val="445"/>
                <w:jc w:val="center"/>
              </w:trPr>
              <w:tc>
                <w:tcPr>
                  <w:tcW w:w="1147" w:type="pct"/>
                  <w:tcBorders>
                    <w:tl2br w:val="nil"/>
                    <w:tr2bl w:val="nil"/>
                  </w:tcBorders>
                  <w:vAlign w:val="center"/>
                </w:tcPr>
                <w:p w14:paraId="7070FAFD" w14:textId="77777777" w:rsidR="00BB4581" w:rsidRDefault="00BB4581" w:rsidP="00BB4581">
                  <w:pPr>
                    <w:pStyle w:val="af4"/>
                  </w:pPr>
                  <w:r>
                    <w:rPr>
                      <w:rFonts w:hint="eastAsia"/>
                    </w:rPr>
                    <w:t>颗粒物</w:t>
                  </w:r>
                </w:p>
              </w:tc>
              <w:tc>
                <w:tcPr>
                  <w:tcW w:w="1342" w:type="pct"/>
                  <w:tcBorders>
                    <w:tl2br w:val="nil"/>
                    <w:tr2bl w:val="nil"/>
                  </w:tcBorders>
                  <w:vAlign w:val="center"/>
                </w:tcPr>
                <w:p w14:paraId="3959A6FC" w14:textId="77777777" w:rsidR="00BB4581" w:rsidRDefault="00BB4581" w:rsidP="00BB4581">
                  <w:pPr>
                    <w:pStyle w:val="af4"/>
                  </w:pPr>
                  <w:r>
                    <w:rPr>
                      <w:rFonts w:hint="eastAsia"/>
                    </w:rPr>
                    <w:t>kg/</w:t>
                  </w:r>
                  <w:r>
                    <w:rPr>
                      <w:rFonts w:hint="eastAsia"/>
                    </w:rPr>
                    <w:t>万</w:t>
                  </w:r>
                  <w:r>
                    <w:rPr>
                      <w:rFonts w:hint="eastAsia"/>
                    </w:rPr>
                    <w:t>m</w:t>
                  </w:r>
                  <w:r>
                    <w:rPr>
                      <w:rFonts w:hint="eastAsia"/>
                      <w:vertAlign w:val="superscript"/>
                    </w:rPr>
                    <w:t>3</w:t>
                  </w:r>
                </w:p>
              </w:tc>
              <w:tc>
                <w:tcPr>
                  <w:tcW w:w="1007" w:type="pct"/>
                  <w:tcBorders>
                    <w:tl2br w:val="nil"/>
                    <w:tr2bl w:val="nil"/>
                  </w:tcBorders>
                  <w:vAlign w:val="center"/>
                </w:tcPr>
                <w:p w14:paraId="3F67DAC1" w14:textId="77777777" w:rsidR="00BB4581" w:rsidRDefault="00BB4581" w:rsidP="00BB4581">
                  <w:pPr>
                    <w:pStyle w:val="af4"/>
                  </w:pPr>
                  <w:r>
                    <w:rPr>
                      <w:rFonts w:hint="eastAsia"/>
                    </w:rPr>
                    <w:t>2.2</w:t>
                  </w:r>
                </w:p>
              </w:tc>
              <w:tc>
                <w:tcPr>
                  <w:tcW w:w="1504" w:type="pct"/>
                  <w:tcBorders>
                    <w:tl2br w:val="nil"/>
                    <w:tr2bl w:val="nil"/>
                  </w:tcBorders>
                </w:tcPr>
                <w:p w14:paraId="0E3FE35A" w14:textId="0A21F4A4" w:rsidR="00BB4581" w:rsidRDefault="00BB4581" w:rsidP="00BB4581">
                  <w:pPr>
                    <w:pStyle w:val="af4"/>
                  </w:pPr>
                  <w:r w:rsidRPr="00BB5854">
                    <w:rPr>
                      <w:rFonts w:hint="eastAsia"/>
                    </w:rPr>
                    <w:t>通过湿式除尘装置处理后经</w:t>
                  </w:r>
                  <w:r w:rsidRPr="00BB5854">
                    <w:rPr>
                      <w:rFonts w:hint="eastAsia"/>
                    </w:rPr>
                    <w:t>1</w:t>
                  </w:r>
                  <w:r w:rsidRPr="00BB5854">
                    <w:t>5</w:t>
                  </w:r>
                  <w:r w:rsidRPr="00BB5854">
                    <w:rPr>
                      <w:rFonts w:hint="eastAsia"/>
                    </w:rPr>
                    <w:t>m</w:t>
                  </w:r>
                  <w:r w:rsidRPr="00BB5854">
                    <w:rPr>
                      <w:rFonts w:hint="eastAsia"/>
                    </w:rPr>
                    <w:t>高排气筒</w:t>
                  </w:r>
                  <w:r w:rsidRPr="00BB5854">
                    <w:rPr>
                      <w:rFonts w:hint="eastAsia"/>
                    </w:rPr>
                    <w:t>D</w:t>
                  </w:r>
                  <w:r w:rsidRPr="00BB5854">
                    <w:t>A001</w:t>
                  </w:r>
                  <w:r w:rsidRPr="00BB5854">
                    <w:rPr>
                      <w:rFonts w:hint="eastAsia"/>
                    </w:rPr>
                    <w:t>排放</w:t>
                  </w:r>
                </w:p>
              </w:tc>
            </w:tr>
          </w:tbl>
          <w:p w14:paraId="0D859F86" w14:textId="77777777" w:rsidR="00A30DFD" w:rsidRPr="00275773" w:rsidRDefault="00000000" w:rsidP="00275773">
            <w:pPr>
              <w:pStyle w:val="21"/>
              <w:rPr>
                <w:b/>
                <w:bCs/>
              </w:rPr>
            </w:pPr>
            <w:r w:rsidRPr="00275773">
              <w:rPr>
                <w:rFonts w:hint="eastAsia"/>
                <w:b/>
                <w:bCs/>
              </w:rPr>
              <w:t>3</w:t>
            </w:r>
            <w:r w:rsidRPr="00275773">
              <w:rPr>
                <w:rFonts w:hint="eastAsia"/>
                <w:b/>
                <w:bCs/>
              </w:rPr>
              <w:t>）氨分解逸散的氨气</w:t>
            </w:r>
          </w:p>
          <w:p w14:paraId="5A458B9B" w14:textId="77777777" w:rsidR="00A30DFD" w:rsidRDefault="00000000" w:rsidP="00B40035">
            <w:pPr>
              <w:pStyle w:val="21"/>
              <w:ind w:firstLine="480"/>
            </w:pPr>
            <w:r>
              <w:t>本项目液氨经分解纯化后残余氨可降至</w:t>
            </w:r>
            <w:r>
              <w:t>3 ppm</w:t>
            </w:r>
            <w:r>
              <w:t>以下，几乎可忽略不计，逸散的氨气主要为液氨钢瓶阀门与氨分解装置连接法兰部位逸散的氨气，氨气逸散量按《石油化工设备完好标准》（</w:t>
            </w:r>
            <w:r>
              <w:t>SHS01001-2014</w:t>
            </w:r>
            <w:r>
              <w:t>）中无泄漏装置的标准值</w:t>
            </w:r>
            <w:r>
              <w:t>0.5 ‰</w:t>
            </w:r>
            <w:r>
              <w:t>计，本</w:t>
            </w:r>
            <w:r>
              <w:rPr>
                <w:rFonts w:hint="eastAsia"/>
              </w:rPr>
              <w:t>项目</w:t>
            </w:r>
            <w:r>
              <w:t>液氨用量为</w:t>
            </w:r>
            <w:r>
              <w:rPr>
                <w:rFonts w:hint="eastAsia"/>
              </w:rPr>
              <w:t>55</w:t>
            </w:r>
            <w:r>
              <w:t>t/a</w:t>
            </w:r>
            <w:r>
              <w:t>，</w:t>
            </w:r>
            <w:r>
              <w:rPr>
                <w:rFonts w:hint="eastAsia"/>
              </w:rPr>
              <w:t>根据渗氮具体工艺要求，</w:t>
            </w:r>
            <w:r>
              <w:rPr>
                <w:rFonts w:hint="eastAsia"/>
              </w:rPr>
              <w:t>55%</w:t>
            </w:r>
            <w:r>
              <w:rPr>
                <w:rFonts w:hint="eastAsia"/>
              </w:rPr>
              <w:t>的</w:t>
            </w:r>
            <w:proofErr w:type="gramStart"/>
            <w:r>
              <w:rPr>
                <w:rFonts w:hint="eastAsia"/>
              </w:rPr>
              <w:t>液氨需</w:t>
            </w:r>
            <w:proofErr w:type="gramEnd"/>
            <w:r>
              <w:rPr>
                <w:rFonts w:hint="eastAsia"/>
              </w:rPr>
              <w:t>进行氨分解，即进行渗氮的液氨使用量为</w:t>
            </w:r>
            <w:r>
              <w:rPr>
                <w:rFonts w:hint="eastAsia"/>
              </w:rPr>
              <w:t>55</w:t>
            </w:r>
            <w:r>
              <w:rPr>
                <w:rFonts w:ascii="Arial" w:hAnsi="Arial" w:cs="Arial"/>
              </w:rPr>
              <w:t>×</w:t>
            </w:r>
            <w:r>
              <w:rPr>
                <w:rFonts w:hint="eastAsia"/>
              </w:rPr>
              <w:t>45%=24.75</w:t>
            </w:r>
            <w:r>
              <w:t>t/a</w:t>
            </w:r>
            <w:r>
              <w:rPr>
                <w:rFonts w:hint="eastAsia"/>
              </w:rPr>
              <w:t>，</w:t>
            </w:r>
            <w:r>
              <w:t>则氨气产生量为</w:t>
            </w:r>
            <w:r>
              <w:t>0.0</w:t>
            </w:r>
            <w:r>
              <w:rPr>
                <w:rFonts w:hint="eastAsia"/>
              </w:rPr>
              <w:t>12</w:t>
            </w:r>
            <w:r>
              <w:t>t/a</w:t>
            </w:r>
            <w:r>
              <w:t>。氨气产生量较小，</w:t>
            </w:r>
            <w:proofErr w:type="gramStart"/>
            <w:r>
              <w:t>经加强</w:t>
            </w:r>
            <w:proofErr w:type="gramEnd"/>
            <w:r>
              <w:t>通风后无组织排放。</w:t>
            </w:r>
          </w:p>
          <w:p w14:paraId="5E178E82" w14:textId="77777777" w:rsidR="0032443B" w:rsidRPr="0032443B" w:rsidRDefault="0032443B" w:rsidP="0032443B">
            <w:pPr>
              <w:pStyle w:val="21"/>
              <w:rPr>
                <w:b/>
                <w:bCs/>
              </w:rPr>
            </w:pPr>
            <w:r w:rsidRPr="0032443B">
              <w:rPr>
                <w:rFonts w:hint="eastAsia"/>
                <w:b/>
                <w:bCs/>
              </w:rPr>
              <w:t>4</w:t>
            </w:r>
            <w:r w:rsidRPr="0032443B">
              <w:rPr>
                <w:rFonts w:hint="eastAsia"/>
                <w:b/>
                <w:bCs/>
              </w:rPr>
              <w:t>）食堂废气</w:t>
            </w:r>
          </w:p>
          <w:p w14:paraId="48C2EF43" w14:textId="77777777" w:rsidR="0032443B" w:rsidRPr="0032443B" w:rsidRDefault="0032443B" w:rsidP="0032443B">
            <w:pPr>
              <w:pStyle w:val="21"/>
              <w:ind w:firstLine="480"/>
            </w:pPr>
            <w:r w:rsidRPr="0032443B">
              <w:t>本项目食堂主要采用液化石油气作为燃料，燃料燃烧产生的</w:t>
            </w:r>
            <w:r w:rsidRPr="0032443B">
              <w:t>NO</w:t>
            </w:r>
            <w:r w:rsidRPr="0032443B">
              <w:rPr>
                <w:vertAlign w:val="subscript"/>
              </w:rPr>
              <w:t>2</w:t>
            </w:r>
            <w:r w:rsidRPr="0032443B">
              <w:t>、</w:t>
            </w:r>
            <w:r w:rsidRPr="0032443B">
              <w:t>CO</w:t>
            </w:r>
            <w:r w:rsidRPr="0032443B">
              <w:t>、</w:t>
            </w:r>
            <w:r w:rsidRPr="0032443B">
              <w:t>SO</w:t>
            </w:r>
            <w:r w:rsidRPr="0032443B">
              <w:rPr>
                <w:vertAlign w:val="subscript"/>
              </w:rPr>
              <w:t>2</w:t>
            </w:r>
            <w:r w:rsidRPr="0032443B">
              <w:t>,</w:t>
            </w:r>
          </w:p>
          <w:p w14:paraId="7961B59A" w14:textId="77777777" w:rsidR="0032443B" w:rsidRPr="0032443B" w:rsidRDefault="0032443B" w:rsidP="0032443B">
            <w:pPr>
              <w:pStyle w:val="21"/>
              <w:ind w:firstLine="480"/>
            </w:pPr>
            <w:r w:rsidRPr="0032443B">
              <w:t>总量偏小，</w:t>
            </w:r>
            <w:proofErr w:type="gramStart"/>
            <w:r w:rsidRPr="0032443B">
              <w:t>本环评报告</w:t>
            </w:r>
            <w:proofErr w:type="gramEnd"/>
            <w:r w:rsidRPr="0032443B">
              <w:t>不予过多的讨论</w:t>
            </w:r>
            <w:r w:rsidRPr="0032443B">
              <w:rPr>
                <w:rFonts w:hint="eastAsia"/>
              </w:rPr>
              <w:t>。</w:t>
            </w:r>
            <w:r w:rsidRPr="0032443B">
              <w:t>食堂</w:t>
            </w:r>
            <w:r w:rsidRPr="0032443B">
              <w:rPr>
                <w:rFonts w:hint="eastAsia"/>
              </w:rPr>
              <w:t>废气主要为</w:t>
            </w:r>
            <w:r w:rsidRPr="0032443B">
              <w:t>油烟。食堂就餐人</w:t>
            </w:r>
            <w:r w:rsidRPr="0032443B">
              <w:rPr>
                <w:rFonts w:hint="eastAsia"/>
              </w:rPr>
              <w:t>数为</w:t>
            </w:r>
            <w:r w:rsidRPr="0032443B">
              <w:rPr>
                <w:rFonts w:hint="eastAsia"/>
              </w:rPr>
              <w:t>20</w:t>
            </w:r>
            <w:r w:rsidRPr="0032443B">
              <w:t>0</w:t>
            </w:r>
            <w:r w:rsidRPr="0032443B">
              <w:t>人，按人均食用油量消耗量</w:t>
            </w:r>
            <w:r w:rsidRPr="0032443B">
              <w:t>10g/</w:t>
            </w:r>
            <w:r w:rsidRPr="0032443B">
              <w:t>人天</w:t>
            </w:r>
            <w:r w:rsidRPr="0032443B">
              <w:t>(1</w:t>
            </w:r>
            <w:r w:rsidRPr="0032443B">
              <w:t>餐计</w:t>
            </w:r>
            <w:r w:rsidRPr="0032443B">
              <w:t>)</w:t>
            </w:r>
            <w:r w:rsidRPr="0032443B">
              <w:t>，油烟废气产生量</w:t>
            </w:r>
            <w:r w:rsidRPr="0032443B">
              <w:rPr>
                <w:rFonts w:hint="eastAsia"/>
              </w:rPr>
              <w:t>按</w:t>
            </w:r>
            <w:r w:rsidRPr="0032443B">
              <w:t>食用油消耗量的</w:t>
            </w:r>
            <w:r w:rsidRPr="0032443B">
              <w:t>8%</w:t>
            </w:r>
            <w:r w:rsidRPr="0032443B">
              <w:t>计，</w:t>
            </w:r>
            <w:r w:rsidRPr="0032443B">
              <w:rPr>
                <w:rFonts w:hint="eastAsia"/>
              </w:rPr>
              <w:lastRenderedPageBreak/>
              <w:t>因而</w:t>
            </w:r>
            <w:r w:rsidRPr="0032443B">
              <w:t>油烟废气产生量为</w:t>
            </w:r>
            <w:r w:rsidRPr="0032443B">
              <w:t>0.0</w:t>
            </w:r>
            <w:r w:rsidRPr="0032443B">
              <w:rPr>
                <w:rFonts w:hint="eastAsia"/>
              </w:rPr>
              <w:t>48</w:t>
            </w:r>
            <w:r w:rsidRPr="0032443B">
              <w:t>t</w:t>
            </w:r>
            <w:r w:rsidRPr="0032443B">
              <w:rPr>
                <w:rFonts w:hint="eastAsia"/>
              </w:rPr>
              <w:t>/</w:t>
            </w:r>
            <w:r w:rsidRPr="0032443B">
              <w:t>a</w:t>
            </w:r>
            <w:r w:rsidRPr="0032443B">
              <w:rPr>
                <w:rFonts w:hint="eastAsia"/>
              </w:rPr>
              <w:t>，</w:t>
            </w:r>
            <w:r w:rsidRPr="0032443B">
              <w:t>食堂每日工作时间按</w:t>
            </w:r>
            <w:r w:rsidRPr="0032443B">
              <w:t>5h</w:t>
            </w:r>
            <w:r w:rsidRPr="0032443B">
              <w:t>计，产生速率为</w:t>
            </w:r>
            <w:r w:rsidRPr="0032443B">
              <w:t>0.0</w:t>
            </w:r>
            <w:r w:rsidRPr="0032443B">
              <w:rPr>
                <w:rFonts w:hint="eastAsia"/>
              </w:rPr>
              <w:t>32</w:t>
            </w:r>
            <w:r w:rsidRPr="0032443B">
              <w:t>kg/h</w:t>
            </w:r>
            <w:r w:rsidRPr="0032443B">
              <w:rPr>
                <w:rFonts w:hint="eastAsia"/>
              </w:rPr>
              <w:t>。</w:t>
            </w:r>
          </w:p>
          <w:p w14:paraId="3480D41A" w14:textId="77777777" w:rsidR="0032443B" w:rsidRPr="0032443B" w:rsidRDefault="0032443B" w:rsidP="0032443B">
            <w:pPr>
              <w:pStyle w:val="21"/>
              <w:ind w:firstLine="480"/>
            </w:pPr>
            <w:r w:rsidRPr="0032443B">
              <w:t>本项目设有基准灶头</w:t>
            </w:r>
            <w:r w:rsidRPr="0032443B">
              <w:rPr>
                <w:rFonts w:hint="eastAsia"/>
              </w:rPr>
              <w:t>四</w:t>
            </w:r>
            <w:r w:rsidRPr="0032443B">
              <w:t>个，属于</w:t>
            </w:r>
            <w:r w:rsidRPr="0032443B">
              <w:rPr>
                <w:rFonts w:hint="eastAsia"/>
              </w:rPr>
              <w:t>中</w:t>
            </w:r>
            <w:r w:rsidRPr="0032443B">
              <w:t>型食堂，项目食堂配套油烟净化装置，风量为</w:t>
            </w:r>
            <w:r w:rsidRPr="0032443B">
              <w:rPr>
                <w:rFonts w:hint="eastAsia"/>
              </w:rPr>
              <w:t>6</w:t>
            </w:r>
            <w:r w:rsidRPr="0032443B">
              <w:t>000m</w:t>
            </w:r>
            <w:r w:rsidRPr="0032443B">
              <w:rPr>
                <w:vertAlign w:val="superscript"/>
              </w:rPr>
              <w:t>3</w:t>
            </w:r>
            <w:r w:rsidRPr="0032443B">
              <w:t>/h</w:t>
            </w:r>
            <w:r w:rsidRPr="0032443B">
              <w:rPr>
                <w:rFonts w:hint="eastAsia"/>
              </w:rPr>
              <w:t>，</w:t>
            </w:r>
            <w:r w:rsidRPr="0032443B">
              <w:t>烟气收集率按</w:t>
            </w:r>
            <w:r w:rsidRPr="0032443B">
              <w:rPr>
                <w:rFonts w:hint="eastAsia"/>
              </w:rPr>
              <w:t>9</w:t>
            </w:r>
            <w:r w:rsidRPr="0032443B">
              <w:t>0%</w:t>
            </w:r>
            <w:r w:rsidRPr="0032443B">
              <w:t>计算，处理效率</w:t>
            </w:r>
            <w:r w:rsidRPr="0032443B">
              <w:rPr>
                <w:rFonts w:hint="eastAsia"/>
              </w:rPr>
              <w:t>按</w:t>
            </w:r>
            <w:r w:rsidRPr="0032443B">
              <w:rPr>
                <w:rFonts w:hint="eastAsia"/>
              </w:rPr>
              <w:t>9</w:t>
            </w:r>
            <w:r w:rsidRPr="0032443B">
              <w:t>0%</w:t>
            </w:r>
            <w:r w:rsidRPr="0032443B">
              <w:t>，因此项目食堂油烟废气的排放量为</w:t>
            </w:r>
            <w:r w:rsidRPr="0032443B">
              <w:t>0.00</w:t>
            </w:r>
            <w:r w:rsidRPr="0032443B">
              <w:rPr>
                <w:rFonts w:hint="eastAsia"/>
              </w:rPr>
              <w:t>9</w:t>
            </w:r>
            <w:r w:rsidRPr="0032443B">
              <w:t>t/a</w:t>
            </w:r>
            <w:r w:rsidRPr="0032443B">
              <w:rPr>
                <w:rFonts w:hint="eastAsia"/>
              </w:rPr>
              <w:t>，</w:t>
            </w:r>
            <w:r w:rsidRPr="0032443B">
              <w:t>排放浓度为</w:t>
            </w:r>
            <w:r w:rsidRPr="0032443B">
              <w:t>0.</w:t>
            </w:r>
            <w:r w:rsidRPr="0032443B">
              <w:rPr>
                <w:rFonts w:hint="eastAsia"/>
              </w:rPr>
              <w:t>4</w:t>
            </w:r>
            <w:r w:rsidRPr="0032443B">
              <w:t>mg/m</w:t>
            </w:r>
            <w:r w:rsidRPr="0032443B">
              <w:rPr>
                <w:vertAlign w:val="superscript"/>
              </w:rPr>
              <w:t>3</w:t>
            </w:r>
            <w:r w:rsidRPr="0032443B">
              <w:rPr>
                <w:rFonts w:hint="eastAsia"/>
              </w:rPr>
              <w:t>。</w:t>
            </w:r>
          </w:p>
          <w:p w14:paraId="39098E6E" w14:textId="21D3570B" w:rsidR="00A30DFD" w:rsidRPr="00275773" w:rsidRDefault="0032443B" w:rsidP="00B40035">
            <w:pPr>
              <w:pStyle w:val="21"/>
              <w:rPr>
                <w:b/>
                <w:bCs/>
              </w:rPr>
            </w:pPr>
            <w:r>
              <w:rPr>
                <w:b/>
                <w:bCs/>
              </w:rPr>
              <w:t>5</w:t>
            </w:r>
            <w:r w:rsidR="00000000" w:rsidRPr="00275773">
              <w:rPr>
                <w:rFonts w:hint="eastAsia"/>
                <w:b/>
                <w:bCs/>
              </w:rPr>
              <w:t>）异味分析</w:t>
            </w:r>
          </w:p>
          <w:p w14:paraId="3EA9D2A0" w14:textId="77777777" w:rsidR="00A30DFD" w:rsidRDefault="00000000" w:rsidP="00B40035">
            <w:pPr>
              <w:pStyle w:val="21"/>
              <w:ind w:firstLine="480"/>
            </w:pPr>
            <w:r>
              <w:rPr>
                <w:rFonts w:hint="eastAsia"/>
              </w:rPr>
              <w:t>本项目生产过程中产生的异味为</w:t>
            </w:r>
            <w:proofErr w:type="gramStart"/>
            <w:r>
              <w:rPr>
                <w:rFonts w:hint="eastAsia"/>
              </w:rPr>
              <w:t>油淬等工序</w:t>
            </w:r>
            <w:proofErr w:type="gramEnd"/>
            <w:r>
              <w:rPr>
                <w:rFonts w:hint="eastAsia"/>
              </w:rPr>
              <w:t>中产生</w:t>
            </w:r>
            <w:proofErr w:type="gramStart"/>
            <w:r>
              <w:rPr>
                <w:rFonts w:hint="eastAsia"/>
              </w:rPr>
              <w:t>的油雾异味</w:t>
            </w:r>
            <w:proofErr w:type="gramEnd"/>
            <w:r>
              <w:rPr>
                <w:rFonts w:hint="eastAsia"/>
              </w:rPr>
              <w:t>。</w:t>
            </w:r>
          </w:p>
          <w:p w14:paraId="1402149A" w14:textId="77777777" w:rsidR="00A30DFD" w:rsidRDefault="00000000" w:rsidP="00B40035">
            <w:pPr>
              <w:pStyle w:val="21"/>
              <w:ind w:firstLine="480"/>
            </w:pPr>
            <w:r>
              <w:rPr>
                <w:rFonts w:hint="eastAsia"/>
              </w:rPr>
              <w:t>根据同类型企业实际调查，</w:t>
            </w:r>
            <w:proofErr w:type="gramStart"/>
            <w:r>
              <w:rPr>
                <w:rFonts w:hint="eastAsia"/>
              </w:rPr>
              <w:t>油雾收集</w:t>
            </w:r>
            <w:proofErr w:type="gramEnd"/>
            <w:r>
              <w:rPr>
                <w:rFonts w:hint="eastAsia"/>
              </w:rPr>
              <w:t>效果很明显，后期只需要对火</w:t>
            </w:r>
            <w:proofErr w:type="gramStart"/>
            <w:r>
              <w:rPr>
                <w:rFonts w:hint="eastAsia"/>
              </w:rPr>
              <w:t>帘</w:t>
            </w:r>
            <w:proofErr w:type="gramEnd"/>
            <w:r>
              <w:rPr>
                <w:rFonts w:hint="eastAsia"/>
              </w:rPr>
              <w:t>燃烧</w:t>
            </w:r>
            <w:r>
              <w:rPr>
                <w:rFonts w:hint="eastAsia"/>
              </w:rPr>
              <w:t>+</w:t>
            </w:r>
            <w:r>
              <w:rPr>
                <w:rFonts w:hint="eastAsia"/>
              </w:rPr>
              <w:t>湿式除尘装置进行日常清理维护即可达到要求。大风量</w:t>
            </w:r>
            <w:proofErr w:type="gramStart"/>
            <w:r>
              <w:rPr>
                <w:rFonts w:hint="eastAsia"/>
              </w:rPr>
              <w:t>的火帘燃烧</w:t>
            </w:r>
            <w:proofErr w:type="gramEnd"/>
            <w:r>
              <w:rPr>
                <w:rFonts w:hint="eastAsia"/>
              </w:rPr>
              <w:t>+</w:t>
            </w:r>
            <w:r>
              <w:rPr>
                <w:rFonts w:hint="eastAsia"/>
              </w:rPr>
              <w:t>湿式除尘持续净化效率高。清洗周期长，三个月清洗一次。外型美观、结构合理、节能低耗不锈钢电场、陶瓷绝缘件，冷板加双面喷塑处理，使</w:t>
            </w:r>
            <w:proofErr w:type="gramStart"/>
            <w:r>
              <w:rPr>
                <w:rFonts w:hint="eastAsia"/>
              </w:rPr>
              <w:t>净化机</w:t>
            </w:r>
            <w:proofErr w:type="gramEnd"/>
            <w:r>
              <w:rPr>
                <w:rFonts w:hint="eastAsia"/>
              </w:rPr>
              <w:t>的抗腐蚀性增强，一般使用寿命在</w:t>
            </w:r>
            <w:r>
              <w:rPr>
                <w:rFonts w:hint="eastAsia"/>
              </w:rPr>
              <w:t>3-5</w:t>
            </w:r>
            <w:r>
              <w:rPr>
                <w:rFonts w:hint="eastAsia"/>
              </w:rPr>
              <w:t>年，等离子电源性能独特，具备过载、过压、过流、开路等保护功能，确保工业油烟</w:t>
            </w:r>
            <w:proofErr w:type="gramStart"/>
            <w:r>
              <w:rPr>
                <w:rFonts w:hint="eastAsia"/>
              </w:rPr>
              <w:t>机安全</w:t>
            </w:r>
            <w:proofErr w:type="gramEnd"/>
            <w:r>
              <w:rPr>
                <w:rFonts w:hint="eastAsia"/>
              </w:rPr>
              <w:t>运行。因此，本项目产生的异味对周边环境保护目标的影响很小。</w:t>
            </w:r>
          </w:p>
          <w:p w14:paraId="2EDD0E92" w14:textId="77777777" w:rsidR="00A30DFD" w:rsidRDefault="00000000" w:rsidP="00B40035">
            <w:pPr>
              <w:pStyle w:val="21"/>
              <w:ind w:firstLine="480"/>
            </w:pPr>
            <w:r>
              <w:rPr>
                <w:rFonts w:hint="eastAsia"/>
              </w:rPr>
              <w:t>为了减少异味对周围环境的影响，建设项目需采取如下措施：</w:t>
            </w:r>
            <w:r>
              <w:rPr>
                <w:rFonts w:hint="eastAsia"/>
              </w:rPr>
              <w:t xml:space="preserve"> </w:t>
            </w:r>
          </w:p>
          <w:p w14:paraId="7184BA79" w14:textId="77777777" w:rsidR="00A30DFD" w:rsidRDefault="00000000" w:rsidP="00B40035">
            <w:pPr>
              <w:pStyle w:val="21"/>
              <w:ind w:firstLine="480"/>
            </w:pPr>
            <w:r>
              <w:t xml:space="preserve">A </w:t>
            </w:r>
            <w:r>
              <w:rPr>
                <w:rFonts w:hint="eastAsia"/>
              </w:rPr>
              <w:t>加大车间机械通风风量；</w:t>
            </w:r>
            <w:r>
              <w:rPr>
                <w:rFonts w:hint="eastAsia"/>
              </w:rPr>
              <w:t xml:space="preserve"> </w:t>
            </w:r>
          </w:p>
          <w:p w14:paraId="0BF2A015" w14:textId="77777777" w:rsidR="00A30DFD" w:rsidRDefault="00000000" w:rsidP="00B40035">
            <w:pPr>
              <w:pStyle w:val="21"/>
              <w:ind w:firstLine="480"/>
            </w:pPr>
            <w:r>
              <w:t xml:space="preserve">B </w:t>
            </w:r>
            <w:r>
              <w:rPr>
                <w:rFonts w:hint="eastAsia"/>
              </w:rPr>
              <w:t>对周边加强绿化，种植可吸收臭味的植物。</w:t>
            </w:r>
            <w:r>
              <w:rPr>
                <w:rFonts w:hint="eastAsia"/>
              </w:rPr>
              <w:t xml:space="preserve"> </w:t>
            </w:r>
          </w:p>
          <w:p w14:paraId="75F3FD4C" w14:textId="77777777" w:rsidR="00A30DFD" w:rsidRDefault="00000000" w:rsidP="00B40035">
            <w:pPr>
              <w:pStyle w:val="21"/>
              <w:ind w:firstLine="480"/>
            </w:pPr>
            <w:r>
              <w:rPr>
                <w:rFonts w:hint="eastAsia"/>
              </w:rPr>
              <w:t>该项目在采取以上措施后，本项目产生的异味对周围环境的影响将大大降低。</w:t>
            </w:r>
          </w:p>
          <w:p w14:paraId="2C494B3D" w14:textId="77777777" w:rsidR="00A30DFD" w:rsidRPr="00275773" w:rsidRDefault="00000000" w:rsidP="00B40035">
            <w:pPr>
              <w:pStyle w:val="21"/>
              <w:rPr>
                <w:b/>
                <w:bCs/>
              </w:rPr>
            </w:pPr>
            <w:r w:rsidRPr="00275773">
              <w:rPr>
                <w:rFonts w:hint="eastAsia"/>
                <w:b/>
                <w:bCs/>
              </w:rPr>
              <w:t>（</w:t>
            </w:r>
            <w:r w:rsidRPr="00275773">
              <w:rPr>
                <w:rFonts w:hint="eastAsia"/>
                <w:b/>
                <w:bCs/>
              </w:rPr>
              <w:t>2</w:t>
            </w:r>
            <w:r w:rsidRPr="00275773">
              <w:rPr>
                <w:rFonts w:hint="eastAsia"/>
                <w:b/>
                <w:bCs/>
              </w:rPr>
              <w:t>）</w:t>
            </w:r>
            <w:r w:rsidRPr="00275773">
              <w:rPr>
                <w:b/>
                <w:bCs/>
              </w:rPr>
              <w:t>废气污染治理设施可行性分析</w:t>
            </w:r>
          </w:p>
          <w:p w14:paraId="12D83C1A" w14:textId="77777777" w:rsidR="00A30DFD" w:rsidRPr="00275773" w:rsidRDefault="00000000" w:rsidP="00B40035">
            <w:pPr>
              <w:pStyle w:val="21"/>
              <w:rPr>
                <w:b/>
                <w:bCs/>
              </w:rPr>
            </w:pPr>
            <w:r w:rsidRPr="00275773">
              <w:rPr>
                <w:rFonts w:hint="eastAsia"/>
                <w:b/>
                <w:bCs/>
              </w:rPr>
              <w:t>1</w:t>
            </w:r>
            <w:r w:rsidRPr="00275773">
              <w:rPr>
                <w:rFonts w:hint="eastAsia"/>
                <w:b/>
                <w:bCs/>
              </w:rPr>
              <w:t>）废气处理工艺流程</w:t>
            </w:r>
          </w:p>
          <w:p w14:paraId="0C867C3A" w14:textId="77777777" w:rsidR="00A30DFD" w:rsidRDefault="00000000" w:rsidP="00B40035">
            <w:pPr>
              <w:pStyle w:val="21"/>
              <w:ind w:firstLine="480"/>
            </w:pPr>
            <w:r>
              <w:t>本项目</w:t>
            </w:r>
            <w:r>
              <w:rPr>
                <w:rFonts w:hint="eastAsia"/>
              </w:rPr>
              <w:t>废气主要为</w:t>
            </w:r>
            <w:r>
              <w:t>本项目</w:t>
            </w:r>
            <w:r>
              <w:rPr>
                <w:rFonts w:hint="eastAsia"/>
              </w:rPr>
              <w:t>废气主要为湿式机加工（机加工、研磨）工序产生的挥发性有机物；氮碳共渗、冷却工序产生的油雾、非甲烷总烃、颗粒物、二氧化硫、氮氧化物；氨分解逸散的氨气</w:t>
            </w:r>
            <w:r>
              <w:t>。</w:t>
            </w:r>
            <w:r>
              <w:rPr>
                <w:rFonts w:hint="eastAsia"/>
              </w:rPr>
              <w:t>氮碳共渗、冷却工序产生</w:t>
            </w:r>
            <w:proofErr w:type="gramStart"/>
            <w:r>
              <w:rPr>
                <w:rFonts w:hint="eastAsia"/>
              </w:rPr>
              <w:t>的油雾和</w:t>
            </w:r>
            <w:proofErr w:type="gramEnd"/>
            <w:r>
              <w:rPr>
                <w:rFonts w:hint="eastAsia"/>
              </w:rPr>
              <w:t>非甲烷总烃经</w:t>
            </w:r>
            <w:proofErr w:type="gramStart"/>
            <w:r>
              <w:rPr>
                <w:rFonts w:hint="eastAsia"/>
              </w:rPr>
              <w:t>一套火帘燃烧</w:t>
            </w:r>
            <w:proofErr w:type="gramEnd"/>
            <w:r>
              <w:rPr>
                <w:rFonts w:hint="eastAsia"/>
              </w:rPr>
              <w:t>+</w:t>
            </w:r>
            <w:r>
              <w:rPr>
                <w:rFonts w:hint="eastAsia"/>
              </w:rPr>
              <w:t>湿式除尘装置处理后通过经一根</w:t>
            </w:r>
            <w:r>
              <w:rPr>
                <w:rFonts w:hint="eastAsia"/>
              </w:rPr>
              <w:t>15</w:t>
            </w:r>
            <w:r>
              <w:rPr>
                <w:rFonts w:hint="eastAsia"/>
              </w:rPr>
              <w:t>米高排气筒</w:t>
            </w:r>
            <w:r>
              <w:rPr>
                <w:rFonts w:hint="eastAsia"/>
              </w:rPr>
              <w:t>DA001</w:t>
            </w:r>
            <w:r>
              <w:rPr>
                <w:rFonts w:hint="eastAsia"/>
              </w:rPr>
              <w:t>排放，湿式机加工（机加工、研磨）工序产生的挥发性有机物通过设备配套</w:t>
            </w:r>
            <w:proofErr w:type="gramStart"/>
            <w:r>
              <w:rPr>
                <w:rFonts w:hint="eastAsia"/>
              </w:rPr>
              <w:t>的油雾收集</w:t>
            </w:r>
            <w:proofErr w:type="gramEnd"/>
            <w:r>
              <w:rPr>
                <w:rFonts w:hint="eastAsia"/>
              </w:rPr>
              <w:t>装置处理后在车间无组织排放；氨分解逸散的氨气在车间无组织排放。</w:t>
            </w:r>
          </w:p>
          <w:p w14:paraId="1E587B30" w14:textId="798906A5" w:rsidR="00A30DFD" w:rsidRDefault="0032443B" w:rsidP="00B40035">
            <w:pPr>
              <w:jc w:val="center"/>
            </w:pPr>
            <w:r w:rsidRPr="0032443B">
              <w:rPr>
                <w:noProof/>
                <w:sz w:val="24"/>
              </w:rPr>
              <w:lastRenderedPageBreak/>
              <mc:AlternateContent>
                <mc:Choice Requires="wps">
                  <w:drawing>
                    <wp:anchor distT="0" distB="0" distL="114300" distR="114300" simplePos="0" relativeHeight="251662336" behindDoc="0" locked="0" layoutInCell="1" allowOverlap="1" wp14:anchorId="7C6533FC" wp14:editId="500B3ED8">
                      <wp:simplePos x="0" y="0"/>
                      <wp:positionH relativeFrom="column">
                        <wp:posOffset>2131695</wp:posOffset>
                      </wp:positionH>
                      <wp:positionV relativeFrom="paragraph">
                        <wp:posOffset>1790065</wp:posOffset>
                      </wp:positionV>
                      <wp:extent cx="807720" cy="2095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807720" cy="209550"/>
                              </a:xfrm>
                              <a:prstGeom prst="rect">
                                <a:avLst/>
                              </a:prstGeom>
                              <a:noFill/>
                              <a:ln>
                                <a:noFill/>
                              </a:ln>
                            </wps:spPr>
                            <wps:txbx>
                              <w:txbxContent>
                                <w:p w14:paraId="42B3416A" w14:textId="77777777" w:rsidR="0032443B" w:rsidRDefault="0032443B" w:rsidP="0032443B">
                                  <w:pPr>
                                    <w:pStyle w:val="a3"/>
                                    <w:rPr>
                                      <w:sz w:val="21"/>
                                      <w:szCs w:val="21"/>
                                    </w:rPr>
                                  </w:pPr>
                                  <w:r>
                                    <w:rPr>
                                      <w:rFonts w:hint="eastAsia"/>
                                      <w:sz w:val="21"/>
                                      <w:szCs w:val="21"/>
                                    </w:rPr>
                                    <w:t>捕集效率</w:t>
                                  </w:r>
                                  <w:r>
                                    <w:rPr>
                                      <w:rFonts w:hint="eastAsia"/>
                                      <w:sz w:val="21"/>
                                      <w:szCs w:val="21"/>
                                    </w:rPr>
                                    <w:t>90%</w:t>
                                  </w:r>
                                </w:p>
                              </w:txbxContent>
                            </wps:txbx>
                            <wps:bodyPr lIns="0" tIns="0" rIns="0" bIns="0" upright="1"/>
                          </wps:wsp>
                        </a:graphicData>
                      </a:graphic>
                    </wp:anchor>
                  </w:drawing>
                </mc:Choice>
                <mc:Fallback>
                  <w:pict>
                    <v:shapetype w14:anchorId="7C6533FC" id="_x0000_t202" coordsize="21600,21600" o:spt="202" path="m,l,21600r21600,l21600,xe">
                      <v:stroke joinstyle="miter"/>
                      <v:path gradientshapeok="t" o:connecttype="rect"/>
                    </v:shapetype>
                    <v:shape id="文本框 23" o:spid="_x0000_s1026" type="#_x0000_t202" style="position:absolute;left:0;text-align:left;margin-left:167.85pt;margin-top:140.95pt;width:63.6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" filled="f" stroked="f">
                      <v:textbox inset="0,0,0,0">
                        <w:txbxContent>
                          <w:p w14:paraId="42B3416A" w14:textId="77777777" w:rsidR="0032443B" w:rsidRDefault="0032443B" w:rsidP="0032443B">
                            <w:pPr>
                              <w:pStyle w:val="a3"/>
                              <w:rPr>
                                <w:sz w:val="21"/>
                                <w:szCs w:val="21"/>
                              </w:rPr>
                            </w:pPr>
                            <w:r>
                              <w:rPr>
                                <w:rFonts w:hint="eastAsia"/>
                                <w:sz w:val="21"/>
                                <w:szCs w:val="21"/>
                              </w:rPr>
                              <w:t>捕集效率</w:t>
                            </w:r>
                            <w:r>
                              <w:rPr>
                                <w:rFonts w:hint="eastAsia"/>
                                <w:sz w:val="21"/>
                                <w:szCs w:val="21"/>
                              </w:rPr>
                              <w:t>90%</w:t>
                            </w:r>
                          </w:p>
                        </w:txbxContent>
                      </v:textbox>
                    </v:shape>
                  </w:pict>
                </mc:Fallback>
              </mc:AlternateContent>
            </w:r>
            <w:r w:rsidR="00000000">
              <w:rPr>
                <w:noProof/>
              </w:rPr>
              <mc:AlternateContent>
                <mc:Choice Requires="wpg">
                  <w:drawing>
                    <wp:inline distT="0" distB="0" distL="0" distR="0" wp14:anchorId="277477E1" wp14:editId="6E4752B4">
                      <wp:extent cx="4620260" cy="1786890"/>
                      <wp:effectExtent l="0" t="0" r="8890" b="22860"/>
                      <wp:docPr id="25" name="组合 25"/>
                      <wp:cNvGraphicFramePr/>
                      <a:graphic xmlns:a="http://schemas.openxmlformats.org/drawingml/2006/main">
                        <a:graphicData uri="http://schemas.microsoft.com/office/word/2010/wordprocessingGroup">
                          <wpg:wgp>
                            <wpg:cNvGrpSpPr/>
                            <wpg:grpSpPr>
                              <a:xfrm>
                                <a:off x="0" y="0"/>
                                <a:ext cx="4620260" cy="1786890"/>
                                <a:chOff x="5358" y="996828"/>
                                <a:chExt cx="7276" cy="2814"/>
                              </a:xfrm>
                            </wpg:grpSpPr>
                            <wps:wsp>
                              <wps:cNvPr id="1" name="文本框 1"/>
                              <wps:cNvSpPr txBox="1"/>
                              <wps:spPr>
                                <a:xfrm>
                                  <a:off x="5514" y="996828"/>
                                  <a:ext cx="2043" cy="920"/>
                                </a:xfrm>
                                <a:prstGeom prst="rect">
                                  <a:avLst/>
                                </a:prstGeom>
                                <a:noFill/>
                                <a:ln w="9525" cap="flat" cmpd="sng">
                                  <a:solidFill>
                                    <a:srgbClr val="000000"/>
                                  </a:solidFill>
                                  <a:prstDash val="solid"/>
                                  <a:miter/>
                                  <a:headEnd type="none" w="med" len="med"/>
                                  <a:tailEnd type="none" w="med" len="med"/>
                                </a:ln>
                              </wps:spPr>
                              <wps:txbx>
                                <w:txbxContent>
                                  <w:p w14:paraId="2087FB65" w14:textId="77777777" w:rsidR="00A30DFD" w:rsidRDefault="00000000" w:rsidP="008921B6">
                                    <w:pPr>
                                      <w:pStyle w:val="af1"/>
                                    </w:pPr>
                                    <w:r>
                                      <w:rPr>
                                        <w:rFonts w:hint="eastAsia"/>
                                        <w:szCs w:val="21"/>
                                      </w:rPr>
                                      <w:t>氮碳共渗、冷却</w:t>
                                    </w:r>
                                    <w:r>
                                      <w:rPr>
                                        <w:rFonts w:hint="eastAsia"/>
                                      </w:rPr>
                                      <w:t>工序产生</w:t>
                                    </w:r>
                                    <w:proofErr w:type="gramStart"/>
                                    <w:r>
                                      <w:rPr>
                                        <w:rFonts w:hint="eastAsia"/>
                                      </w:rPr>
                                      <w:t>的油雾和</w:t>
                                    </w:r>
                                    <w:proofErr w:type="gramEnd"/>
                                    <w:r>
                                      <w:rPr>
                                        <w:rFonts w:hint="eastAsia"/>
                                      </w:rPr>
                                      <w:t>非甲烷总烃</w:t>
                                    </w:r>
                                  </w:p>
                                </w:txbxContent>
                              </wps:txbx>
                              <wps:bodyPr lIns="0" tIns="36000" rIns="0" bIns="36000" upright="1"/>
                            </wps:wsp>
                            <wps:wsp>
                              <wps:cNvPr id="2" name="直接连接符 2"/>
                              <wps:cNvCnPr/>
                              <wps:spPr>
                                <a:xfrm>
                                  <a:off x="7562" y="997297"/>
                                  <a:ext cx="1112" cy="10"/>
                                </a:xfrm>
                                <a:prstGeom prst="line">
                                  <a:avLst/>
                                </a:prstGeom>
                                <a:ln w="9525" cap="flat" cmpd="sng">
                                  <a:solidFill>
                                    <a:srgbClr val="000000"/>
                                  </a:solidFill>
                                  <a:prstDash val="solid"/>
                                  <a:headEnd type="none" w="med" len="med"/>
                                  <a:tailEnd type="triangle" w="sm" len="med"/>
                                </a:ln>
                              </wps:spPr>
                              <wps:bodyPr/>
                            </wps:wsp>
                            <wps:wsp>
                              <wps:cNvPr id="3" name="文本框 3"/>
                              <wps:cNvSpPr txBox="1"/>
                              <wps:spPr>
                                <a:xfrm>
                                  <a:off x="8681" y="996841"/>
                                  <a:ext cx="1809" cy="933"/>
                                </a:xfrm>
                                <a:prstGeom prst="rect">
                                  <a:avLst/>
                                </a:prstGeom>
                                <a:noFill/>
                                <a:ln w="9525" cap="flat" cmpd="sng">
                                  <a:solidFill>
                                    <a:srgbClr val="000000"/>
                                  </a:solidFill>
                                  <a:prstDash val="solid"/>
                                  <a:miter/>
                                  <a:headEnd type="none" w="med" len="med"/>
                                  <a:tailEnd type="none" w="med" len="med"/>
                                </a:ln>
                              </wps:spPr>
                              <wps:txbx>
                                <w:txbxContent>
                                  <w:p w14:paraId="769E87F8" w14:textId="77777777" w:rsidR="00A30DFD" w:rsidRDefault="00000000" w:rsidP="008921B6">
                                    <w:pPr>
                                      <w:pStyle w:val="af1"/>
                                    </w:pPr>
                                    <w:proofErr w:type="gramStart"/>
                                    <w:r>
                                      <w:rPr>
                                        <w:rFonts w:hint="eastAsia"/>
                                      </w:rPr>
                                      <w:t>火帘燃烧</w:t>
                                    </w:r>
                                    <w:proofErr w:type="gramEnd"/>
                                    <w:r>
                                      <w:rPr>
                                        <w:rFonts w:hint="eastAsia"/>
                                      </w:rPr>
                                      <w:t>+</w:t>
                                    </w:r>
                                    <w:r>
                                      <w:rPr>
                                        <w:rFonts w:hint="eastAsia"/>
                                      </w:rPr>
                                      <w:t>湿式除尘装置，</w:t>
                                    </w:r>
                                  </w:p>
                                  <w:p w14:paraId="3AD323C3" w14:textId="77777777" w:rsidR="00A30DFD" w:rsidRDefault="00000000" w:rsidP="008921B6">
                                    <w:pPr>
                                      <w:pStyle w:val="af1"/>
                                    </w:pPr>
                                    <w:r>
                                      <w:rPr>
                                        <w:rFonts w:hint="eastAsia"/>
                                      </w:rPr>
                                      <w:t>去除效率</w:t>
                                    </w:r>
                                    <w:r>
                                      <w:rPr>
                                        <w:rFonts w:hint="eastAsia"/>
                                      </w:rPr>
                                      <w:t>95%</w:t>
                                    </w:r>
                                  </w:p>
                                </w:txbxContent>
                              </wps:txbx>
                              <wps:bodyPr lIns="0" tIns="36000" rIns="0" bIns="36000" upright="1"/>
                            </wps:wsp>
                            <wps:wsp>
                              <wps:cNvPr id="4" name="直接连接符 4"/>
                              <wps:cNvCnPr/>
                              <wps:spPr>
                                <a:xfrm>
                                  <a:off x="10503" y="997298"/>
                                  <a:ext cx="744" cy="1"/>
                                </a:xfrm>
                                <a:prstGeom prst="line">
                                  <a:avLst/>
                                </a:prstGeom>
                                <a:ln w="9525" cap="flat" cmpd="sng">
                                  <a:solidFill>
                                    <a:srgbClr val="000000"/>
                                  </a:solidFill>
                                  <a:prstDash val="solid"/>
                                  <a:headEnd type="none" w="med" len="med"/>
                                  <a:tailEnd type="triangle" w="sm" len="med"/>
                                </a:ln>
                              </wps:spPr>
                              <wps:bodyPr/>
                            </wps:wsp>
                            <wps:wsp>
                              <wps:cNvPr id="5" name="文本框 5"/>
                              <wps:cNvSpPr txBox="1"/>
                              <wps:spPr>
                                <a:xfrm>
                                  <a:off x="7405" y="996990"/>
                                  <a:ext cx="1272" cy="330"/>
                                </a:xfrm>
                                <a:prstGeom prst="rect">
                                  <a:avLst/>
                                </a:prstGeom>
                                <a:noFill/>
                                <a:ln>
                                  <a:noFill/>
                                </a:ln>
                              </wps:spPr>
                              <wps:txbx>
                                <w:txbxContent>
                                  <w:p w14:paraId="6619C087" w14:textId="77777777" w:rsidR="00A30DFD" w:rsidRDefault="00000000" w:rsidP="00F145AF">
                                    <w:pPr>
                                      <w:pStyle w:val="a3"/>
                                    </w:pPr>
                                    <w:r>
                                      <w:rPr>
                                        <w:rFonts w:hint="eastAsia"/>
                                      </w:rPr>
                                      <w:t>集气罩</w:t>
                                    </w:r>
                                  </w:p>
                                </w:txbxContent>
                              </wps:txbx>
                              <wps:bodyPr lIns="0" tIns="0" rIns="0" bIns="0" upright="1"/>
                            </wps:wsp>
                            <wps:wsp>
                              <wps:cNvPr id="6" name="文本框 6"/>
                              <wps:cNvSpPr txBox="1"/>
                              <wps:spPr>
                                <a:xfrm>
                                  <a:off x="11247" y="997126"/>
                                  <a:ext cx="1272" cy="492"/>
                                </a:xfrm>
                                <a:prstGeom prst="rect">
                                  <a:avLst/>
                                </a:prstGeom>
                                <a:noFill/>
                                <a:ln>
                                  <a:noFill/>
                                </a:ln>
                              </wps:spPr>
                              <wps:txbx>
                                <w:txbxContent>
                                  <w:p w14:paraId="0DAB9B6F" w14:textId="77777777" w:rsidR="00A30DFD" w:rsidRDefault="00000000" w:rsidP="008921B6">
                                    <w:pPr>
                                      <w:pStyle w:val="af1"/>
                                    </w:pPr>
                                    <w:r>
                                      <w:rPr>
                                        <w:rFonts w:hint="eastAsia"/>
                                      </w:rPr>
                                      <w:t>DA001</w:t>
                                    </w:r>
                                  </w:p>
                                </w:txbxContent>
                              </wps:txbx>
                              <wps:bodyPr lIns="0" tIns="0" rIns="0" bIns="0" upright="1"/>
                            </wps:wsp>
                            <wps:wsp>
                              <wps:cNvPr id="11" name="文本框 11"/>
                              <wps:cNvSpPr txBox="1"/>
                              <wps:spPr>
                                <a:xfrm>
                                  <a:off x="5358" y="998134"/>
                                  <a:ext cx="2235" cy="924"/>
                                </a:xfrm>
                                <a:prstGeom prst="rect">
                                  <a:avLst/>
                                </a:prstGeom>
                                <a:noFill/>
                                <a:ln w="9525" cap="flat" cmpd="sng">
                                  <a:solidFill>
                                    <a:srgbClr val="000000"/>
                                  </a:solidFill>
                                  <a:prstDash val="solid"/>
                                  <a:miter/>
                                  <a:headEnd type="none" w="med" len="med"/>
                                  <a:tailEnd type="none" w="med" len="med"/>
                                </a:ln>
                              </wps:spPr>
                              <wps:txbx>
                                <w:txbxContent>
                                  <w:p w14:paraId="4F9C7956" w14:textId="77777777" w:rsidR="00A30DFD" w:rsidRDefault="00000000" w:rsidP="008921B6">
                                    <w:pPr>
                                      <w:pStyle w:val="af1"/>
                                    </w:pPr>
                                    <w:r>
                                      <w:rPr>
                                        <w:rFonts w:hint="eastAsia"/>
                                      </w:rPr>
                                      <w:t>湿式机加</w:t>
                                    </w:r>
                                    <w:r>
                                      <w:rPr>
                                        <w:rFonts w:hint="eastAsia"/>
                                        <w:szCs w:val="21"/>
                                      </w:rPr>
                                      <w:t>工（机加工、研磨）</w:t>
                                    </w:r>
                                    <w:r>
                                      <w:rPr>
                                        <w:rFonts w:hint="eastAsia"/>
                                      </w:rPr>
                                      <w:t>工序产生的挥发性有机物</w:t>
                                    </w:r>
                                  </w:p>
                                </w:txbxContent>
                              </wps:txbx>
                              <wps:bodyPr lIns="0" tIns="36000" rIns="0" bIns="36000" upright="1"/>
                            </wps:wsp>
                            <wps:wsp>
                              <wps:cNvPr id="12" name="直接连接符 12"/>
                              <wps:cNvCnPr/>
                              <wps:spPr>
                                <a:xfrm>
                                  <a:off x="7605" y="998591"/>
                                  <a:ext cx="1196" cy="10"/>
                                </a:xfrm>
                                <a:prstGeom prst="line">
                                  <a:avLst/>
                                </a:prstGeom>
                                <a:ln w="9525" cap="flat" cmpd="sng">
                                  <a:solidFill>
                                    <a:srgbClr val="000000"/>
                                  </a:solidFill>
                                  <a:prstDash val="solid"/>
                                  <a:headEnd type="none" w="med" len="med"/>
                                  <a:tailEnd type="triangle" w="sm" len="med"/>
                                </a:ln>
                              </wps:spPr>
                              <wps:bodyPr/>
                            </wps:wsp>
                            <wps:wsp>
                              <wps:cNvPr id="13" name="文本框 13"/>
                              <wps:cNvSpPr txBox="1"/>
                              <wps:spPr>
                                <a:xfrm>
                                  <a:off x="8896" y="998034"/>
                                  <a:ext cx="1710" cy="983"/>
                                </a:xfrm>
                                <a:prstGeom prst="rect">
                                  <a:avLst/>
                                </a:prstGeom>
                                <a:noFill/>
                                <a:ln w="9525" cap="flat" cmpd="sng">
                                  <a:solidFill>
                                    <a:srgbClr val="000000"/>
                                  </a:solidFill>
                                  <a:prstDash val="solid"/>
                                  <a:miter/>
                                  <a:headEnd type="none" w="med" len="med"/>
                                  <a:tailEnd type="none" w="med" len="med"/>
                                </a:ln>
                              </wps:spPr>
                              <wps:txbx>
                                <w:txbxContent>
                                  <w:p w14:paraId="6B78E3D1" w14:textId="77777777" w:rsidR="00A30DFD" w:rsidRDefault="00000000" w:rsidP="008921B6">
                                    <w:pPr>
                                      <w:pStyle w:val="af1"/>
                                    </w:pPr>
                                    <w:r>
                                      <w:rPr>
                                        <w:rFonts w:hint="eastAsia"/>
                                      </w:rPr>
                                      <w:t>静电式油烟净化装置，去除效率</w:t>
                                    </w:r>
                                    <w:r>
                                      <w:rPr>
                                        <w:rFonts w:hint="eastAsia"/>
                                      </w:rPr>
                                      <w:t>90%</w:t>
                                    </w:r>
                                  </w:p>
                                  <w:p w14:paraId="17C8C8FB" w14:textId="77777777" w:rsidR="00A30DFD" w:rsidRDefault="00A30DFD" w:rsidP="008921B6">
                                    <w:pPr>
                                      <w:pStyle w:val="af1"/>
                                    </w:pPr>
                                  </w:p>
                                </w:txbxContent>
                              </wps:txbx>
                              <wps:bodyPr lIns="0" tIns="36000" rIns="0" bIns="36000" upright="1"/>
                            </wps:wsp>
                            <wps:wsp>
                              <wps:cNvPr id="14" name="直接连接符 14"/>
                              <wps:cNvCnPr/>
                              <wps:spPr>
                                <a:xfrm>
                                  <a:off x="10618" y="998546"/>
                                  <a:ext cx="744" cy="1"/>
                                </a:xfrm>
                                <a:prstGeom prst="line">
                                  <a:avLst/>
                                </a:prstGeom>
                                <a:ln w="9525" cap="flat" cmpd="sng">
                                  <a:solidFill>
                                    <a:srgbClr val="000000"/>
                                  </a:solidFill>
                                  <a:prstDash val="solid"/>
                                  <a:headEnd type="none" w="med" len="med"/>
                                  <a:tailEnd type="triangle" w="sm" len="med"/>
                                </a:ln>
                              </wps:spPr>
                              <wps:bodyPr/>
                            </wps:wsp>
                            <wps:wsp>
                              <wps:cNvPr id="15" name="文本框 15"/>
                              <wps:cNvSpPr txBox="1"/>
                              <wps:spPr>
                                <a:xfrm>
                                  <a:off x="7545" y="998234"/>
                                  <a:ext cx="1272" cy="330"/>
                                </a:xfrm>
                                <a:prstGeom prst="rect">
                                  <a:avLst/>
                                </a:prstGeom>
                                <a:noFill/>
                                <a:ln>
                                  <a:noFill/>
                                </a:ln>
                              </wps:spPr>
                              <wps:txbx>
                                <w:txbxContent>
                                  <w:p w14:paraId="641BBABA" w14:textId="77777777" w:rsidR="00A30DFD" w:rsidRDefault="00000000" w:rsidP="00F145AF">
                                    <w:pPr>
                                      <w:pStyle w:val="a3"/>
                                    </w:pPr>
                                    <w:r>
                                      <w:rPr>
                                        <w:rFonts w:hint="eastAsia"/>
                                      </w:rPr>
                                      <w:t>集气罩</w:t>
                                    </w:r>
                                  </w:p>
                                </w:txbxContent>
                              </wps:txbx>
                              <wps:bodyPr lIns="0" tIns="0" rIns="0" bIns="0" upright="1"/>
                            </wps:wsp>
                            <wps:wsp>
                              <wps:cNvPr id="16" name="文本框 16"/>
                              <wps:cNvSpPr txBox="1"/>
                              <wps:spPr>
                                <a:xfrm>
                                  <a:off x="10236" y="997004"/>
                                  <a:ext cx="1272" cy="330"/>
                                </a:xfrm>
                                <a:prstGeom prst="rect">
                                  <a:avLst/>
                                </a:prstGeom>
                                <a:noFill/>
                                <a:ln>
                                  <a:noFill/>
                                </a:ln>
                              </wps:spPr>
                              <wps:txbx>
                                <w:txbxContent>
                                  <w:p w14:paraId="3E3B3F11" w14:textId="77777777" w:rsidR="00A30DFD" w:rsidRDefault="00000000" w:rsidP="00F145AF">
                                    <w:pPr>
                                      <w:pStyle w:val="a3"/>
                                    </w:pPr>
                                    <w:r>
                                      <w:rPr>
                                        <w:rFonts w:hint="eastAsia"/>
                                      </w:rPr>
                                      <w:t>有组织</w:t>
                                    </w:r>
                                  </w:p>
                                </w:txbxContent>
                              </wps:txbx>
                              <wps:bodyPr lIns="0" tIns="0" rIns="0" bIns="0" upright="1"/>
                            </wps:wsp>
                            <wps:wsp>
                              <wps:cNvPr id="18" name="文本框 18"/>
                              <wps:cNvSpPr txBox="1"/>
                              <wps:spPr>
                                <a:xfrm>
                                  <a:off x="11362" y="998372"/>
                                  <a:ext cx="1272" cy="330"/>
                                </a:xfrm>
                                <a:prstGeom prst="rect">
                                  <a:avLst/>
                                </a:prstGeom>
                                <a:noFill/>
                                <a:ln>
                                  <a:noFill/>
                                </a:ln>
                              </wps:spPr>
                              <wps:txbx>
                                <w:txbxContent>
                                  <w:p w14:paraId="29646EA4" w14:textId="77777777" w:rsidR="00A30DFD" w:rsidRDefault="00000000" w:rsidP="00F145AF">
                                    <w:pPr>
                                      <w:pStyle w:val="a3"/>
                                    </w:pPr>
                                    <w:r>
                                      <w:rPr>
                                        <w:rFonts w:hint="eastAsia"/>
                                      </w:rPr>
                                      <w:t>无组织排放</w:t>
                                    </w:r>
                                  </w:p>
                                </w:txbxContent>
                              </wps:txbx>
                              <wps:bodyPr lIns="0" tIns="0" rIns="0" bIns="0" upright="1"/>
                            </wps:wsp>
                            <wps:wsp>
                              <wps:cNvPr id="19" name="文本框 19"/>
                              <wps:cNvSpPr txBox="1"/>
                              <wps:spPr>
                                <a:xfrm>
                                  <a:off x="5901" y="999239"/>
                                  <a:ext cx="2242" cy="403"/>
                                </a:xfrm>
                                <a:prstGeom prst="rect">
                                  <a:avLst/>
                                </a:prstGeom>
                                <a:noFill/>
                                <a:ln w="9525" cap="flat" cmpd="sng">
                                  <a:solidFill>
                                    <a:srgbClr val="000000"/>
                                  </a:solidFill>
                                  <a:prstDash val="solid"/>
                                  <a:miter/>
                                  <a:headEnd type="none" w="med" len="med"/>
                                  <a:tailEnd type="none" w="med" len="med"/>
                                </a:ln>
                              </wps:spPr>
                              <wps:txbx>
                                <w:txbxContent>
                                  <w:p w14:paraId="61837A5F" w14:textId="77777777" w:rsidR="00A30DFD" w:rsidRDefault="00000000" w:rsidP="008921B6">
                                    <w:pPr>
                                      <w:pStyle w:val="af1"/>
                                    </w:pPr>
                                    <w:r>
                                      <w:rPr>
                                        <w:rFonts w:hint="eastAsia"/>
                                      </w:rPr>
                                      <w:t>氨分解逸散的氨气</w:t>
                                    </w:r>
                                  </w:p>
                                </w:txbxContent>
                              </wps:txbx>
                              <wps:bodyPr lIns="0" tIns="36000" rIns="0" bIns="36000" upright="1"/>
                            </wps:wsp>
                            <wps:wsp>
                              <wps:cNvPr id="20" name="直接连接符 20"/>
                              <wps:cNvCnPr/>
                              <wps:spPr>
                                <a:xfrm>
                                  <a:off x="8157" y="999424"/>
                                  <a:ext cx="1426" cy="6"/>
                                </a:xfrm>
                                <a:prstGeom prst="line">
                                  <a:avLst/>
                                </a:prstGeom>
                                <a:ln w="9525" cap="flat" cmpd="sng">
                                  <a:solidFill>
                                    <a:srgbClr val="000000"/>
                                  </a:solidFill>
                                  <a:prstDash val="solid"/>
                                  <a:headEnd type="none" w="med" len="med"/>
                                  <a:tailEnd type="triangle" w="sm" len="med"/>
                                </a:ln>
                              </wps:spPr>
                              <wps:bodyPr/>
                            </wps:wsp>
                            <wps:wsp>
                              <wps:cNvPr id="21" name="文本框 21"/>
                              <wps:cNvSpPr txBox="1"/>
                              <wps:spPr>
                                <a:xfrm>
                                  <a:off x="9620" y="999270"/>
                                  <a:ext cx="1272" cy="330"/>
                                </a:xfrm>
                                <a:prstGeom prst="rect">
                                  <a:avLst/>
                                </a:prstGeom>
                                <a:noFill/>
                                <a:ln>
                                  <a:noFill/>
                                </a:ln>
                              </wps:spPr>
                              <wps:txbx>
                                <w:txbxContent>
                                  <w:p w14:paraId="5C3A4E02" w14:textId="77777777" w:rsidR="00A30DFD" w:rsidRDefault="00000000" w:rsidP="00F145AF">
                                    <w:pPr>
                                      <w:pStyle w:val="a3"/>
                                    </w:pPr>
                                    <w:r>
                                      <w:rPr>
                                        <w:rFonts w:hint="eastAsia"/>
                                      </w:rPr>
                                      <w:t>无组织排放</w:t>
                                    </w:r>
                                  </w:p>
                                </w:txbxContent>
                              </wps:txbx>
                              <wps:bodyPr lIns="0" tIns="0" rIns="0" bIns="0" upright="1"/>
                            </wps:wsp>
                            <wps:wsp>
                              <wps:cNvPr id="22" name="文本框 22"/>
                              <wps:cNvSpPr txBox="1"/>
                              <wps:spPr>
                                <a:xfrm>
                                  <a:off x="7486" y="997320"/>
                                  <a:ext cx="1272" cy="330"/>
                                </a:xfrm>
                                <a:prstGeom prst="rect">
                                  <a:avLst/>
                                </a:prstGeom>
                                <a:noFill/>
                                <a:ln>
                                  <a:noFill/>
                                </a:ln>
                              </wps:spPr>
                              <wps:txbx>
                                <w:txbxContent>
                                  <w:p w14:paraId="3CF10CF1" w14:textId="77777777" w:rsidR="00A30DFD" w:rsidRDefault="00000000" w:rsidP="00F145AF">
                                    <w:pPr>
                                      <w:pStyle w:val="a3"/>
                                    </w:pPr>
                                    <w:r>
                                      <w:rPr>
                                        <w:rFonts w:hint="eastAsia"/>
                                      </w:rPr>
                                      <w:t>捕集率</w:t>
                                    </w:r>
                                    <w:r>
                                      <w:rPr>
                                        <w:rFonts w:hint="eastAsia"/>
                                      </w:rPr>
                                      <w:t>95%</w:t>
                                    </w:r>
                                  </w:p>
                                </w:txbxContent>
                              </wps:txbx>
                              <wps:bodyPr lIns="0" tIns="0" rIns="0" bIns="0" upright="1"/>
                            </wps:wsp>
                            <wps:wsp>
                              <wps:cNvPr id="24" name="文本框 24"/>
                              <wps:cNvSpPr txBox="1"/>
                              <wps:spPr>
                                <a:xfrm>
                                  <a:off x="7593" y="998735"/>
                                  <a:ext cx="1272" cy="330"/>
                                </a:xfrm>
                                <a:prstGeom prst="rect">
                                  <a:avLst/>
                                </a:prstGeom>
                                <a:noFill/>
                                <a:ln>
                                  <a:noFill/>
                                </a:ln>
                              </wps:spPr>
                              <wps:txbx>
                                <w:txbxContent>
                                  <w:p w14:paraId="083EF772" w14:textId="77777777" w:rsidR="00A30DFD" w:rsidRDefault="00000000" w:rsidP="00F145AF">
                                    <w:pPr>
                                      <w:pStyle w:val="a3"/>
                                    </w:pPr>
                                    <w:r>
                                      <w:rPr>
                                        <w:rFonts w:hint="eastAsia"/>
                                      </w:rPr>
                                      <w:t>捕集率</w:t>
                                    </w:r>
                                    <w:r>
                                      <w:rPr>
                                        <w:rFonts w:hint="eastAsia"/>
                                      </w:rPr>
                                      <w:t>100%</w:t>
                                    </w:r>
                                  </w:p>
                                </w:txbxContent>
                              </wps:txbx>
                              <wps:bodyPr lIns="0" tIns="0" rIns="0" bIns="0" upright="1"/>
                            </wps:wsp>
                          </wpg:wgp>
                        </a:graphicData>
                      </a:graphic>
                    </wp:inline>
                  </w:drawing>
                </mc:Choice>
                <mc:Fallback>
                  <w:pict>
                    <v:group w14:anchorId="277477E1" id="组合 25" o:spid="_x0000_s1027" style="width:363.8pt;height:140.7pt;mso-position-horizontal-relative:char;mso-position-vertical-relative:line" coordorigin="53,9968" coordsize="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">
                      <v:shape id="文本框 1" o:spid="_x0000_s1028" type="#_x0000_t202" style="position:absolute;left:55;top:9968;width:2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" filled="f">
                        <v:textbox inset="0,1mm,0,1mm">
                          <w:txbxContent>
                            <w:p w14:paraId="2087FB65" w14:textId="77777777" w:rsidR="00A30DFD" w:rsidRDefault="00000000" w:rsidP="008921B6">
                              <w:pPr>
                                <w:pStyle w:val="af1"/>
                              </w:pPr>
                              <w:r>
                                <w:rPr>
                                  <w:rFonts w:hint="eastAsia"/>
                                  <w:szCs w:val="21"/>
                                </w:rPr>
                                <w:t>氮碳共渗、冷却</w:t>
                              </w:r>
                              <w:r>
                                <w:rPr>
                                  <w:rFonts w:hint="eastAsia"/>
                                </w:rPr>
                                <w:t>工序产生</w:t>
                              </w:r>
                              <w:proofErr w:type="gramStart"/>
                              <w:r>
                                <w:rPr>
                                  <w:rFonts w:hint="eastAsia"/>
                                </w:rPr>
                                <w:t>的油雾和</w:t>
                              </w:r>
                              <w:proofErr w:type="gramEnd"/>
                              <w:r>
                                <w:rPr>
                                  <w:rFonts w:hint="eastAsia"/>
                                </w:rPr>
                                <w:t>非甲烷总烃</w:t>
                              </w:r>
                            </w:p>
                          </w:txbxContent>
                        </v:textbox>
                      </v:shape>
                      <v:line id="直接连接符 2" o:spid="_x0000_s1029" style="position:absolute;visibility:visible;mso-wrap-style:square" from="75,9972" to="86,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">
                        <v:stroke endarrow="block" endarrowwidth="narrow"/>
                      </v:line>
                      <v:shape id="文本框 3" o:spid="_x0000_s1030" type="#_x0000_t202" style="position:absolute;left:86;top:9968;width: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" filled="f">
                        <v:textbox inset="0,1mm,0,1mm">
                          <w:txbxContent>
                            <w:p w14:paraId="769E87F8" w14:textId="77777777" w:rsidR="00A30DFD" w:rsidRDefault="00000000" w:rsidP="008921B6">
                              <w:pPr>
                                <w:pStyle w:val="af1"/>
                              </w:pPr>
                              <w:proofErr w:type="gramStart"/>
                              <w:r>
                                <w:rPr>
                                  <w:rFonts w:hint="eastAsia"/>
                                </w:rPr>
                                <w:t>火帘燃烧</w:t>
                              </w:r>
                              <w:proofErr w:type="gramEnd"/>
                              <w:r>
                                <w:rPr>
                                  <w:rFonts w:hint="eastAsia"/>
                                </w:rPr>
                                <w:t>+</w:t>
                              </w:r>
                              <w:r>
                                <w:rPr>
                                  <w:rFonts w:hint="eastAsia"/>
                                </w:rPr>
                                <w:t>湿式除尘装置，</w:t>
                              </w:r>
                            </w:p>
                            <w:p w14:paraId="3AD323C3" w14:textId="77777777" w:rsidR="00A30DFD" w:rsidRDefault="00000000" w:rsidP="008921B6">
                              <w:pPr>
                                <w:pStyle w:val="af1"/>
                              </w:pPr>
                              <w:r>
                                <w:rPr>
                                  <w:rFonts w:hint="eastAsia"/>
                                </w:rPr>
                                <w:t>去除效率</w:t>
                              </w:r>
                              <w:r>
                                <w:rPr>
                                  <w:rFonts w:hint="eastAsia"/>
                                </w:rPr>
                                <w:t>95%</w:t>
                              </w:r>
                            </w:p>
                          </w:txbxContent>
                        </v:textbox>
                      </v:shape>
                      <v:line id="直接连接符 4" o:spid="_x0000_s1031" style="position:absolute;visibility:visible;mso-wrap-style:square" from="105,9972" to="112,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">
                        <v:stroke endarrow="block" endarrowwidth="narrow"/>
                      </v:line>
                      <v:shape id="文本框 5" o:spid="_x0000_s1032" type="#_x0000_t202" style="position:absolute;left:74;top:9969;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619C087" w14:textId="77777777" w:rsidR="00A30DFD" w:rsidRDefault="00000000" w:rsidP="00F145AF">
                              <w:pPr>
                                <w:pStyle w:val="a3"/>
                              </w:pPr>
                              <w:r>
                                <w:rPr>
                                  <w:rFonts w:hint="eastAsia"/>
                                </w:rPr>
                                <w:t>集气罩</w:t>
                              </w:r>
                            </w:p>
                          </w:txbxContent>
                        </v:textbox>
                      </v:shape>
                      <v:shape id="文本框 6" o:spid="_x0000_s1033" type="#_x0000_t202" style="position:absolute;left:112;top:9971;width:1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DAB9B6F" w14:textId="77777777" w:rsidR="00A30DFD" w:rsidRDefault="00000000" w:rsidP="008921B6">
                              <w:pPr>
                                <w:pStyle w:val="af1"/>
                              </w:pPr>
                              <w:r>
                                <w:rPr>
                                  <w:rFonts w:hint="eastAsia"/>
                                </w:rPr>
                                <w:t>DA001</w:t>
                              </w:r>
                            </w:p>
                          </w:txbxContent>
                        </v:textbox>
                      </v:shape>
                      <v:shape id="文本框 11" o:spid="_x0000_s1034" type="#_x0000_t202" style="position:absolute;left:53;top:9981;width: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" filled="f">
                        <v:textbox inset="0,1mm,0,1mm">
                          <w:txbxContent>
                            <w:p w14:paraId="4F9C7956" w14:textId="77777777" w:rsidR="00A30DFD" w:rsidRDefault="00000000" w:rsidP="008921B6">
                              <w:pPr>
                                <w:pStyle w:val="af1"/>
                              </w:pPr>
                              <w:r>
                                <w:rPr>
                                  <w:rFonts w:hint="eastAsia"/>
                                </w:rPr>
                                <w:t>湿式机加</w:t>
                              </w:r>
                              <w:r>
                                <w:rPr>
                                  <w:rFonts w:hint="eastAsia"/>
                                  <w:szCs w:val="21"/>
                                </w:rPr>
                                <w:t>工（机加工、研磨）</w:t>
                              </w:r>
                              <w:r>
                                <w:rPr>
                                  <w:rFonts w:hint="eastAsia"/>
                                </w:rPr>
                                <w:t>工序产生的挥发性有机物</w:t>
                              </w:r>
                            </w:p>
                          </w:txbxContent>
                        </v:textbox>
                      </v:shape>
                      <v:line id="直接连接符 12" o:spid="_x0000_s1035" style="position:absolute;visibility:visible;mso-wrap-style:square" from="76,9985" to="88,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">
                        <v:stroke endarrow="block" endarrowwidth="narrow"/>
                      </v:line>
                      <v:shape id="文本框 13" o:spid="_x0000_s1036" type="#_x0000_t202" style="position:absolute;left:88;top:9980;width: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" filled="f">
                        <v:textbox inset="0,1mm,0,1mm">
                          <w:txbxContent>
                            <w:p w14:paraId="6B78E3D1" w14:textId="77777777" w:rsidR="00A30DFD" w:rsidRDefault="00000000" w:rsidP="008921B6">
                              <w:pPr>
                                <w:pStyle w:val="af1"/>
                              </w:pPr>
                              <w:r>
                                <w:rPr>
                                  <w:rFonts w:hint="eastAsia"/>
                                </w:rPr>
                                <w:t>静电式油烟净化装置，去除效率</w:t>
                              </w:r>
                              <w:r>
                                <w:rPr>
                                  <w:rFonts w:hint="eastAsia"/>
                                </w:rPr>
                                <w:t>90%</w:t>
                              </w:r>
                            </w:p>
                            <w:p w14:paraId="17C8C8FB" w14:textId="77777777" w:rsidR="00A30DFD" w:rsidRDefault="00A30DFD" w:rsidP="008921B6">
                              <w:pPr>
                                <w:pStyle w:val="af1"/>
                              </w:pPr>
                            </w:p>
                          </w:txbxContent>
                        </v:textbox>
                      </v:shape>
                      <v:line id="直接连接符 14" o:spid="_x0000_s1037" style="position:absolute;visibility:visible;mso-wrap-style:square" from="106,9985" to="113,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">
                        <v:stroke endarrow="block" endarrowwidth="narrow"/>
                      </v:line>
                      <v:shape id="文本框 15" o:spid="_x0000_s1038" type="#_x0000_t202" style="position:absolute;left:75;top:9982;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41BBABA" w14:textId="77777777" w:rsidR="00A30DFD" w:rsidRDefault="00000000" w:rsidP="00F145AF">
                              <w:pPr>
                                <w:pStyle w:val="a3"/>
                              </w:pPr>
                              <w:r>
                                <w:rPr>
                                  <w:rFonts w:hint="eastAsia"/>
                                </w:rPr>
                                <w:t>集气罩</w:t>
                              </w:r>
                            </w:p>
                          </w:txbxContent>
                        </v:textbox>
                      </v:shape>
                      <v:shape id="文本框 16" o:spid="_x0000_s1039" type="#_x0000_t202" style="position:absolute;left:102;top:9970;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E3B3F11" w14:textId="77777777" w:rsidR="00A30DFD" w:rsidRDefault="00000000" w:rsidP="00F145AF">
                              <w:pPr>
                                <w:pStyle w:val="a3"/>
                              </w:pPr>
                              <w:r>
                                <w:rPr>
                                  <w:rFonts w:hint="eastAsia"/>
                                </w:rPr>
                                <w:t>有组织</w:t>
                              </w:r>
                            </w:p>
                          </w:txbxContent>
                        </v:textbox>
                      </v:shape>
                      <v:shape id="文本框 18" o:spid="_x0000_s1040" type="#_x0000_t202" style="position:absolute;left:113;top:9983;width:1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9646EA4" w14:textId="77777777" w:rsidR="00A30DFD" w:rsidRDefault="00000000" w:rsidP="00F145AF">
                              <w:pPr>
                                <w:pStyle w:val="a3"/>
                              </w:pPr>
                              <w:r>
                                <w:rPr>
                                  <w:rFonts w:hint="eastAsia"/>
                                </w:rPr>
                                <w:t>无组织排放</w:t>
                              </w:r>
                            </w:p>
                          </w:txbxContent>
                        </v:textbox>
                      </v:shape>
                      <v:shape id="文本框 19" o:spid="_x0000_s1041" type="#_x0000_t202" style="position:absolute;left:59;top:9992;width: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" filled="f">
                        <v:textbox inset="0,1mm,0,1mm">
                          <w:txbxContent>
                            <w:p w14:paraId="61837A5F" w14:textId="77777777" w:rsidR="00A30DFD" w:rsidRDefault="00000000" w:rsidP="008921B6">
                              <w:pPr>
                                <w:pStyle w:val="af1"/>
                              </w:pPr>
                              <w:r>
                                <w:rPr>
                                  <w:rFonts w:hint="eastAsia"/>
                                </w:rPr>
                                <w:t>氨分解逸散的氨气</w:t>
                              </w:r>
                            </w:p>
                          </w:txbxContent>
                        </v:textbox>
                      </v:shape>
                      <v:line id="直接连接符 20" o:spid="_x0000_s1042" style="position:absolute;visibility:visible;mso-wrap-style:square" from="81,9994" to="9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">
                        <v:stroke endarrow="block" endarrowwidth="narrow"/>
                      </v:line>
                      <v:shape id="文本框 21" o:spid="_x0000_s1043" type="#_x0000_t202" style="position:absolute;left:96;top:9992;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C3A4E02" w14:textId="77777777" w:rsidR="00A30DFD" w:rsidRDefault="00000000" w:rsidP="00F145AF">
                              <w:pPr>
                                <w:pStyle w:val="a3"/>
                              </w:pPr>
                              <w:r>
                                <w:rPr>
                                  <w:rFonts w:hint="eastAsia"/>
                                </w:rPr>
                                <w:t>无组织排放</w:t>
                              </w:r>
                            </w:p>
                          </w:txbxContent>
                        </v:textbox>
                      </v:shape>
                      <v:shape id="文本框 22" o:spid="_x0000_s1044" type="#_x0000_t202" style="position:absolute;left:74;top:9973;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CF10CF1" w14:textId="77777777" w:rsidR="00A30DFD" w:rsidRDefault="00000000" w:rsidP="00F145AF">
                              <w:pPr>
                                <w:pStyle w:val="a3"/>
                              </w:pPr>
                              <w:r>
                                <w:rPr>
                                  <w:rFonts w:hint="eastAsia"/>
                                </w:rPr>
                                <w:t>捕集率</w:t>
                              </w:r>
                              <w:r>
                                <w:rPr>
                                  <w:rFonts w:hint="eastAsia"/>
                                </w:rPr>
                                <w:t>95%</w:t>
                              </w:r>
                            </w:p>
                          </w:txbxContent>
                        </v:textbox>
                      </v:shape>
                      <v:shape id="文本框 24" o:spid="_x0000_s1045" type="#_x0000_t202" style="position:absolute;left:75;top:9987;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83EF772" w14:textId="77777777" w:rsidR="00A30DFD" w:rsidRDefault="00000000" w:rsidP="00F145AF">
                              <w:pPr>
                                <w:pStyle w:val="a3"/>
                              </w:pPr>
                              <w:r>
                                <w:rPr>
                                  <w:rFonts w:hint="eastAsia"/>
                                </w:rPr>
                                <w:t>捕集率</w:t>
                              </w:r>
                              <w:r>
                                <w:rPr>
                                  <w:rFonts w:hint="eastAsia"/>
                                </w:rPr>
                                <w:t>100%</w:t>
                              </w:r>
                            </w:p>
                          </w:txbxContent>
                        </v:textbox>
                      </v:shape>
                      <w10:anchorlock/>
                    </v:group>
                  </w:pict>
                </mc:Fallback>
              </mc:AlternateContent>
            </w:r>
          </w:p>
          <w:p w14:paraId="4BC986FA" w14:textId="1623E15A" w:rsidR="0032443B" w:rsidRPr="0032443B" w:rsidRDefault="0032443B" w:rsidP="0032443B">
            <w:pPr>
              <w:autoSpaceDE/>
              <w:autoSpaceDN/>
              <w:spacing w:line="360" w:lineRule="auto"/>
              <w:jc w:val="center"/>
              <w:rPr>
                <w:color w:val="000000"/>
                <w:sz w:val="24"/>
              </w:rPr>
            </w:pPr>
            <w:r w:rsidRPr="0032443B">
              <w:rPr>
                <w:noProof/>
                <w:sz w:val="24"/>
              </w:rPr>
              <mc:AlternateContent>
                <mc:Choice Requires="wps">
                  <w:drawing>
                    <wp:anchor distT="0" distB="0" distL="114300" distR="114300" simplePos="0" relativeHeight="251661312" behindDoc="0" locked="0" layoutInCell="1" allowOverlap="1" wp14:anchorId="0D4BFBF7" wp14:editId="370DEFB9">
                      <wp:simplePos x="0" y="0"/>
                      <wp:positionH relativeFrom="column">
                        <wp:posOffset>2038985</wp:posOffset>
                      </wp:positionH>
                      <wp:positionV relativeFrom="paragraph">
                        <wp:posOffset>233045</wp:posOffset>
                      </wp:positionV>
                      <wp:extent cx="807720" cy="2095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07720" cy="209550"/>
                              </a:xfrm>
                              <a:prstGeom prst="rect">
                                <a:avLst/>
                              </a:prstGeom>
                              <a:noFill/>
                              <a:ln>
                                <a:noFill/>
                              </a:ln>
                            </wps:spPr>
                            <wps:txbx>
                              <w:txbxContent>
                                <w:p w14:paraId="35BC1C5F" w14:textId="77777777" w:rsidR="0032443B" w:rsidRDefault="0032443B" w:rsidP="0032443B">
                                  <w:pPr>
                                    <w:pStyle w:val="a3"/>
                                    <w:rPr>
                                      <w:sz w:val="21"/>
                                      <w:szCs w:val="21"/>
                                    </w:rPr>
                                  </w:pPr>
                                  <w:r>
                                    <w:rPr>
                                      <w:rFonts w:hint="eastAsia"/>
                                      <w:sz w:val="21"/>
                                      <w:szCs w:val="21"/>
                                    </w:rPr>
                                    <w:t>集气罩</w:t>
                                  </w:r>
                                </w:p>
                              </w:txbxContent>
                            </wps:txbx>
                            <wps:bodyPr lIns="0" tIns="0" rIns="0" bIns="0" upright="1"/>
                          </wps:wsp>
                        </a:graphicData>
                      </a:graphic>
                    </wp:anchor>
                  </w:drawing>
                </mc:Choice>
                <mc:Fallback>
                  <w:pict>
                    <v:shape w14:anchorId="0D4BFBF7" id="文本框 17" o:spid="_x0000_s1046" type="#_x0000_t202" style="position:absolute;left:0;text-align:left;margin-left:160.55pt;margin-top:18.35pt;width:63.6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" filled="f" stroked="f">
                      <v:textbox inset="0,0,0,0">
                        <w:txbxContent>
                          <w:p w14:paraId="35BC1C5F" w14:textId="77777777" w:rsidR="0032443B" w:rsidRDefault="0032443B" w:rsidP="0032443B">
                            <w:pPr>
                              <w:pStyle w:val="a3"/>
                              <w:rPr>
                                <w:sz w:val="21"/>
                                <w:szCs w:val="21"/>
                              </w:rPr>
                            </w:pPr>
                            <w:r>
                              <w:rPr>
                                <w:rFonts w:hint="eastAsia"/>
                                <w:sz w:val="21"/>
                                <w:szCs w:val="21"/>
                              </w:rPr>
                              <w:t>集气罩</w:t>
                            </w:r>
                          </w:p>
                        </w:txbxContent>
                      </v:textbox>
                    </v:shape>
                  </w:pict>
                </mc:Fallback>
              </mc:AlternateContent>
            </w:r>
            <w:r w:rsidRPr="0032443B">
              <w:rPr>
                <w:noProof/>
                <w:sz w:val="24"/>
              </w:rPr>
              <mc:AlternateContent>
                <mc:Choice Requires="wps">
                  <w:drawing>
                    <wp:anchor distT="0" distB="0" distL="114300" distR="114300" simplePos="0" relativeHeight="251665408" behindDoc="0" locked="0" layoutInCell="1" allowOverlap="1" wp14:anchorId="2CB26081" wp14:editId="4B467645">
                      <wp:simplePos x="0" y="0"/>
                      <wp:positionH relativeFrom="column">
                        <wp:posOffset>4267255</wp:posOffset>
                      </wp:positionH>
                      <wp:positionV relativeFrom="paragraph">
                        <wp:posOffset>97293</wp:posOffset>
                      </wp:positionV>
                      <wp:extent cx="807720" cy="24511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07720" cy="245110"/>
                              </a:xfrm>
                              <a:prstGeom prst="rect">
                                <a:avLst/>
                              </a:prstGeom>
                              <a:noFill/>
                              <a:ln>
                                <a:noFill/>
                              </a:ln>
                            </wps:spPr>
                            <wps:txbx>
                              <w:txbxContent>
                                <w:p w14:paraId="0C99468D" w14:textId="77777777" w:rsidR="0032443B" w:rsidRPr="0032443B" w:rsidRDefault="0032443B" w:rsidP="0032443B">
                                  <w:pPr>
                                    <w:pStyle w:val="a3"/>
                                    <w:rPr>
                                      <w:sz w:val="21"/>
                                      <w:szCs w:val="21"/>
                                    </w:rPr>
                                  </w:pPr>
                                  <w:r w:rsidRPr="0032443B">
                                    <w:rPr>
                                      <w:rFonts w:hint="eastAsia"/>
                                      <w:sz w:val="21"/>
                                      <w:szCs w:val="21"/>
                                    </w:rPr>
                                    <w:t>无组织排放</w:t>
                                  </w:r>
                                </w:p>
                              </w:txbxContent>
                            </wps:txbx>
                            <wps:bodyPr lIns="0" tIns="0" rIns="0" bIns="0" upright="1"/>
                          </wps:wsp>
                        </a:graphicData>
                      </a:graphic>
                    </wp:anchor>
                  </w:drawing>
                </mc:Choice>
                <mc:Fallback>
                  <w:pict>
                    <v:shape w14:anchorId="2CB26081" id="文本框 31" o:spid="_x0000_s1047" type="#_x0000_t202" style="position:absolute;left:0;text-align:left;margin-left:336pt;margin-top:7.65pt;width:63.6pt;height:19.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" filled="f" stroked="f">
                      <v:textbox inset="0,0,0,0">
                        <w:txbxContent>
                          <w:p w14:paraId="0C99468D" w14:textId="77777777" w:rsidR="0032443B" w:rsidRPr="0032443B" w:rsidRDefault="0032443B" w:rsidP="0032443B">
                            <w:pPr>
                              <w:pStyle w:val="a3"/>
                              <w:rPr>
                                <w:sz w:val="21"/>
                                <w:szCs w:val="21"/>
                              </w:rPr>
                            </w:pPr>
                            <w:r w:rsidRPr="0032443B">
                              <w:rPr>
                                <w:rFonts w:hint="eastAsia"/>
                                <w:sz w:val="21"/>
                                <w:szCs w:val="21"/>
                              </w:rPr>
                              <w:t>无组织排放</w:t>
                            </w:r>
                          </w:p>
                        </w:txbxContent>
                      </v:textbox>
                    </v:shape>
                  </w:pict>
                </mc:Fallback>
              </mc:AlternateContent>
            </w:r>
            <w:r w:rsidRPr="0032443B">
              <w:rPr>
                <w:noProof/>
                <w:sz w:val="24"/>
              </w:rPr>
              <mc:AlternateContent>
                <mc:Choice Requires="wps">
                  <w:drawing>
                    <wp:anchor distT="0" distB="0" distL="114300" distR="114300" simplePos="0" relativeHeight="251664384" behindDoc="0" locked="0" layoutInCell="1" allowOverlap="1" wp14:anchorId="21D6EC64" wp14:editId="687CAF73">
                      <wp:simplePos x="0" y="0"/>
                      <wp:positionH relativeFrom="column">
                        <wp:posOffset>3761187</wp:posOffset>
                      </wp:positionH>
                      <wp:positionV relativeFrom="paragraph">
                        <wp:posOffset>210240</wp:posOffset>
                      </wp:positionV>
                      <wp:extent cx="472440" cy="635"/>
                      <wp:effectExtent l="0" t="24765" r="3810" b="31750"/>
                      <wp:wrapNone/>
                      <wp:docPr id="30" name="直接连接符 30"/>
                      <wp:cNvGraphicFramePr/>
                      <a:graphic xmlns:a="http://schemas.openxmlformats.org/drawingml/2006/main">
                        <a:graphicData uri="http://schemas.microsoft.com/office/word/2010/wordprocessingShape">
                          <wps:wsp>
                            <wps:cNvCnPr/>
                            <wps:spPr>
                              <a:xfrm>
                                <a:off x="0" y="0"/>
                                <a:ext cx="472440" cy="635"/>
                              </a:xfrm>
                              <a:prstGeom prst="line">
                                <a:avLst/>
                              </a:prstGeom>
                              <a:ln w="9525" cap="flat" cmpd="sng">
                                <a:solidFill>
                                  <a:srgbClr val="000000"/>
                                </a:solidFill>
                                <a:prstDash val="solid"/>
                                <a:headEnd type="none" w="med" len="med"/>
                                <a:tailEnd type="triangle" w="sm" len="med"/>
                              </a:ln>
                            </wps:spPr>
                            <wps:bodyPr/>
                          </wps:wsp>
                        </a:graphicData>
                      </a:graphic>
                    </wp:anchor>
                  </w:drawing>
                </mc:Choice>
                <mc:Fallback>
                  <w:pict>
                    <v:line w14:anchorId="28426380" id="直接连接符 30"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96.15pt,16.55pt" to="333.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">
                      <v:stroke endarrow="block" endarrowwidth="narrow"/>
                    </v:line>
                  </w:pict>
                </mc:Fallback>
              </mc:AlternateContent>
            </w:r>
            <w:r w:rsidRPr="0032443B">
              <w:rPr>
                <w:noProof/>
                <w:sz w:val="24"/>
              </w:rPr>
              <mc:AlternateContent>
                <mc:Choice Requires="wps">
                  <w:drawing>
                    <wp:anchor distT="0" distB="0" distL="114300" distR="114300" simplePos="0" relativeHeight="251663360" behindDoc="0" locked="0" layoutInCell="1" allowOverlap="1" wp14:anchorId="620A3130" wp14:editId="1D83D06F">
                      <wp:simplePos x="0" y="0"/>
                      <wp:positionH relativeFrom="column">
                        <wp:posOffset>2926963</wp:posOffset>
                      </wp:positionH>
                      <wp:positionV relativeFrom="paragraph">
                        <wp:posOffset>106597</wp:posOffset>
                      </wp:positionV>
                      <wp:extent cx="807720" cy="238539"/>
                      <wp:effectExtent l="0" t="0" r="11430" b="9525"/>
                      <wp:wrapNone/>
                      <wp:docPr id="29" name="文本框 29"/>
                      <wp:cNvGraphicFramePr/>
                      <a:graphic xmlns:a="http://schemas.openxmlformats.org/drawingml/2006/main">
                        <a:graphicData uri="http://schemas.microsoft.com/office/word/2010/wordprocessingShape">
                          <wps:wsp>
                            <wps:cNvSpPr txBox="1"/>
                            <wps:spPr>
                              <a:xfrm>
                                <a:off x="0" y="0"/>
                                <a:ext cx="807720" cy="238539"/>
                              </a:xfrm>
                              <a:prstGeom prst="rect">
                                <a:avLst/>
                              </a:prstGeom>
                              <a:noFill/>
                              <a:ln>
                                <a:noFill/>
                              </a:ln>
                            </wps:spPr>
                            <wps:txbx>
                              <w:txbxContent>
                                <w:p w14:paraId="6F34411F" w14:textId="77777777" w:rsidR="0032443B" w:rsidRPr="0032443B" w:rsidRDefault="0032443B" w:rsidP="0032443B">
                                  <w:pPr>
                                    <w:pStyle w:val="a3"/>
                                    <w:rPr>
                                      <w:sz w:val="21"/>
                                      <w:szCs w:val="21"/>
                                    </w:rPr>
                                  </w:pPr>
                                  <w:r w:rsidRPr="0032443B">
                                    <w:rPr>
                                      <w:rFonts w:hint="eastAsia"/>
                                      <w:sz w:val="21"/>
                                      <w:szCs w:val="21"/>
                                    </w:rPr>
                                    <w:t>油烟净化装置</w:t>
                                  </w:r>
                                </w:p>
                              </w:txbxContent>
                            </wps:txbx>
                            <wps:bodyPr lIns="0" tIns="0" rIns="0" bIns="0" upright="1">
                              <a:noAutofit/>
                            </wps:bodyPr>
                          </wps:wsp>
                        </a:graphicData>
                      </a:graphic>
                      <wp14:sizeRelV relativeFrom="margin">
                        <wp14:pctHeight>0</wp14:pctHeight>
                      </wp14:sizeRelV>
                    </wp:anchor>
                  </w:drawing>
                </mc:Choice>
                <mc:Fallback>
                  <w:pict>
                    <v:shape w14:anchorId="620A3130" id="文本框 29" o:spid="_x0000_s1048" type="#_x0000_t202" style="position:absolute;left:0;text-align:left;margin-left:230.45pt;margin-top:8.4pt;width:63.6pt;height:18.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" filled="f" stroked="f">
                      <v:textbox inset="0,0,0,0">
                        <w:txbxContent>
                          <w:p w14:paraId="6F34411F" w14:textId="77777777" w:rsidR="0032443B" w:rsidRPr="0032443B" w:rsidRDefault="0032443B" w:rsidP="0032443B">
                            <w:pPr>
                              <w:pStyle w:val="a3"/>
                              <w:rPr>
                                <w:sz w:val="21"/>
                                <w:szCs w:val="21"/>
                              </w:rPr>
                            </w:pPr>
                            <w:r w:rsidRPr="0032443B">
                              <w:rPr>
                                <w:rFonts w:hint="eastAsia"/>
                                <w:sz w:val="21"/>
                                <w:szCs w:val="21"/>
                              </w:rPr>
                              <w:t>油烟净化装置</w:t>
                            </w:r>
                          </w:p>
                        </w:txbxContent>
                      </v:textbox>
                    </v:shape>
                  </w:pict>
                </mc:Fallback>
              </mc:AlternateContent>
            </w:r>
            <w:r w:rsidRPr="0032443B">
              <w:rPr>
                <w:noProof/>
                <w:sz w:val="24"/>
              </w:rPr>
              <mc:AlternateContent>
                <mc:Choice Requires="wps">
                  <w:drawing>
                    <wp:anchor distT="0" distB="0" distL="114300" distR="114300" simplePos="0" relativeHeight="251659264" behindDoc="0" locked="0" layoutInCell="1" allowOverlap="1" wp14:anchorId="73A8A514" wp14:editId="112857BE">
                      <wp:simplePos x="0" y="0"/>
                      <wp:positionH relativeFrom="column">
                        <wp:posOffset>1344654</wp:posOffset>
                      </wp:positionH>
                      <wp:positionV relativeFrom="paragraph">
                        <wp:posOffset>63334</wp:posOffset>
                      </wp:positionV>
                      <wp:extent cx="679339" cy="255905"/>
                      <wp:effectExtent l="0" t="0" r="26035" b="10795"/>
                      <wp:wrapNone/>
                      <wp:docPr id="9" name="文本框 9"/>
                      <wp:cNvGraphicFramePr/>
                      <a:graphic xmlns:a="http://schemas.openxmlformats.org/drawingml/2006/main">
                        <a:graphicData uri="http://schemas.microsoft.com/office/word/2010/wordprocessingShape">
                          <wps:wsp>
                            <wps:cNvSpPr txBox="1"/>
                            <wps:spPr>
                              <a:xfrm>
                                <a:off x="0" y="0"/>
                                <a:ext cx="679339" cy="255905"/>
                              </a:xfrm>
                              <a:prstGeom prst="rect">
                                <a:avLst/>
                              </a:prstGeom>
                              <a:noFill/>
                              <a:ln w="9525" cap="flat" cmpd="sng">
                                <a:solidFill>
                                  <a:srgbClr val="000000"/>
                                </a:solidFill>
                                <a:prstDash val="solid"/>
                                <a:miter/>
                                <a:headEnd type="none" w="med" len="med"/>
                                <a:tailEnd type="none" w="med" len="med"/>
                              </a:ln>
                            </wps:spPr>
                            <wps:txbx>
                              <w:txbxContent>
                                <w:p w14:paraId="71E162C9" w14:textId="77777777" w:rsidR="0032443B" w:rsidRDefault="0032443B" w:rsidP="0032443B">
                                  <w:pPr>
                                    <w:pStyle w:val="Char0"/>
                                  </w:pPr>
                                  <w:r>
                                    <w:rPr>
                                      <w:rFonts w:hint="eastAsia"/>
                                    </w:rPr>
                                    <w:t>食堂油烟</w:t>
                                  </w:r>
                                </w:p>
                              </w:txbxContent>
                            </wps:txbx>
                            <wps:bodyPr wrap="square" lIns="0" tIns="36000" rIns="0" bIns="36000" upright="1"/>
                          </wps:wsp>
                        </a:graphicData>
                      </a:graphic>
                      <wp14:sizeRelH relativeFrom="margin">
                        <wp14:pctWidth>0</wp14:pctWidth>
                      </wp14:sizeRelH>
                    </wp:anchor>
                  </w:drawing>
                </mc:Choice>
                <mc:Fallback>
                  <w:pict>
                    <v:shape w14:anchorId="73A8A514" id="文本框 9" o:spid="_x0000_s1049" type="#_x0000_t202" style="position:absolute;left:0;text-align:left;margin-left:105.9pt;margin-top:5pt;width:53.5pt;height:20.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" filled="f">
                      <v:textbox inset="0,1mm,0,1mm">
                        <w:txbxContent>
                          <w:p w14:paraId="71E162C9" w14:textId="77777777" w:rsidR="0032443B" w:rsidRDefault="0032443B" w:rsidP="0032443B">
                            <w:pPr>
                              <w:pStyle w:val="Char0"/>
                            </w:pPr>
                            <w:r>
                              <w:rPr>
                                <w:rFonts w:hint="eastAsia"/>
                              </w:rPr>
                              <w:t>食堂油烟</w:t>
                            </w:r>
                          </w:p>
                        </w:txbxContent>
                      </v:textbox>
                    </v:shape>
                  </w:pict>
                </mc:Fallback>
              </mc:AlternateContent>
            </w:r>
            <w:r w:rsidRPr="0032443B">
              <w:rPr>
                <w:noProof/>
                <w:sz w:val="24"/>
              </w:rPr>
              <mc:AlternateContent>
                <mc:Choice Requires="wps">
                  <w:drawing>
                    <wp:anchor distT="0" distB="0" distL="114300" distR="114300" simplePos="0" relativeHeight="251660288" behindDoc="0" locked="0" layoutInCell="1" allowOverlap="1" wp14:anchorId="3B81A33C" wp14:editId="776015C0">
                      <wp:simplePos x="0" y="0"/>
                      <wp:positionH relativeFrom="column">
                        <wp:posOffset>2037715</wp:posOffset>
                      </wp:positionH>
                      <wp:positionV relativeFrom="paragraph">
                        <wp:posOffset>194945</wp:posOffset>
                      </wp:positionV>
                      <wp:extent cx="787400" cy="17145"/>
                      <wp:effectExtent l="0" t="10160" r="12700" b="29845"/>
                      <wp:wrapNone/>
                      <wp:docPr id="10" name="直接连接符 10"/>
                      <wp:cNvGraphicFramePr/>
                      <a:graphic xmlns:a="http://schemas.openxmlformats.org/drawingml/2006/main">
                        <a:graphicData uri="http://schemas.microsoft.com/office/word/2010/wordprocessingShape">
                          <wps:wsp>
                            <wps:cNvCnPr/>
                            <wps:spPr>
                              <a:xfrm>
                                <a:off x="0" y="0"/>
                                <a:ext cx="787400" cy="17145"/>
                              </a:xfrm>
                              <a:prstGeom prst="line">
                                <a:avLst/>
                              </a:prstGeom>
                              <a:ln w="9525" cap="flat" cmpd="sng">
                                <a:solidFill>
                                  <a:srgbClr val="000000"/>
                                </a:solidFill>
                                <a:prstDash val="solid"/>
                                <a:headEnd type="none" w="med" len="med"/>
                                <a:tailEnd type="triangle" w="sm" len="med"/>
                              </a:ln>
                            </wps:spPr>
                            <wps:bodyPr/>
                          </wps:wsp>
                        </a:graphicData>
                      </a:graphic>
                    </wp:anchor>
                  </w:drawing>
                </mc:Choice>
                <mc:Fallback>
                  <w:pict>
                    <v:line w14:anchorId="6185D7D6" id="直接连接符 1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60.45pt,15.35pt" to="222.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">
                      <v:stroke endarrow="block" endarrowwidth="narrow"/>
                    </v:line>
                  </w:pict>
                </mc:Fallback>
              </mc:AlternateContent>
            </w:r>
          </w:p>
          <w:p w14:paraId="596E1DAD" w14:textId="77777777" w:rsidR="0032443B" w:rsidRDefault="0032443B" w:rsidP="00B40035">
            <w:pPr>
              <w:jc w:val="center"/>
              <w:rPr>
                <w:rFonts w:hint="eastAsia"/>
              </w:rPr>
            </w:pPr>
          </w:p>
          <w:p w14:paraId="144B894B" w14:textId="77777777" w:rsidR="00A30DFD" w:rsidRDefault="00000000" w:rsidP="00B40035">
            <w:pPr>
              <w:pStyle w:val="af2"/>
            </w:pPr>
            <w:r>
              <w:t>图</w:t>
            </w:r>
            <w:r>
              <w:t>4-1</w:t>
            </w:r>
            <w:r>
              <w:rPr>
                <w:rFonts w:hint="eastAsia"/>
              </w:rPr>
              <w:t xml:space="preserve">  </w:t>
            </w:r>
            <w:r>
              <w:t>废气处理工艺流程图</w:t>
            </w:r>
          </w:p>
          <w:p w14:paraId="30DEB832" w14:textId="77777777" w:rsidR="00A30DFD" w:rsidRPr="00275773" w:rsidRDefault="00000000" w:rsidP="00B40035">
            <w:pPr>
              <w:pStyle w:val="21"/>
              <w:rPr>
                <w:b/>
                <w:bCs/>
              </w:rPr>
            </w:pPr>
            <w:r w:rsidRPr="00275773">
              <w:rPr>
                <w:rFonts w:hint="eastAsia"/>
                <w:b/>
                <w:bCs/>
              </w:rPr>
              <w:t>2</w:t>
            </w:r>
            <w:r w:rsidRPr="00275773">
              <w:rPr>
                <w:rFonts w:hint="eastAsia"/>
                <w:b/>
                <w:bCs/>
              </w:rPr>
              <w:t>）</w:t>
            </w:r>
            <w:r w:rsidRPr="00275773">
              <w:rPr>
                <w:b/>
                <w:bCs/>
              </w:rPr>
              <w:t>无组织废气治理措施</w:t>
            </w:r>
          </w:p>
          <w:p w14:paraId="6B4D279C" w14:textId="77777777" w:rsidR="00A30DFD" w:rsidRDefault="00000000" w:rsidP="00B40035">
            <w:pPr>
              <w:pStyle w:val="21"/>
              <w:ind w:firstLine="480"/>
            </w:pPr>
            <w:r>
              <w:t>根据江苏省地方标准《大气污染物综合排放标准》（</w:t>
            </w:r>
            <w:r>
              <w:t>DB32/4041-2021</w:t>
            </w:r>
            <w:r>
              <w:t>）要求，</w:t>
            </w:r>
            <w:r>
              <w:t>VOCs</w:t>
            </w:r>
            <w:r>
              <w:t>物料储存无组织排放控制要求、</w:t>
            </w:r>
            <w:r>
              <w:t>VOCs</w:t>
            </w:r>
            <w:r>
              <w:t>物料转移和输送无组织排放控制要求、工艺过程</w:t>
            </w:r>
            <w:r>
              <w:t>VOCs</w:t>
            </w:r>
            <w:r>
              <w:t>无组织排放控制要求，以及</w:t>
            </w:r>
            <w:r>
              <w:t>VOCs</w:t>
            </w:r>
            <w:r>
              <w:t>无组织排放废气收集处理系统要求、厂区内</w:t>
            </w:r>
            <w:r>
              <w:t>VOCs</w:t>
            </w:r>
            <w:r>
              <w:t>无组织污染监控要求执行</w:t>
            </w:r>
            <w:r>
              <w:t>GB 37822</w:t>
            </w:r>
            <w:r>
              <w:t>的规定。本项目使用的</w:t>
            </w:r>
            <w:r>
              <w:rPr>
                <w:kern w:val="0"/>
                <w:lang w:bidi="ar"/>
              </w:rPr>
              <w:t>淬火油</w:t>
            </w:r>
            <w:r>
              <w:t>属于含有挥发性有机物的物料，相关控制要求如下：</w:t>
            </w:r>
          </w:p>
          <w:p w14:paraId="09F57686" w14:textId="77777777" w:rsidR="00A30DFD" w:rsidRDefault="00000000" w:rsidP="00B40035">
            <w:pPr>
              <w:pStyle w:val="21"/>
              <w:ind w:firstLine="480"/>
            </w:pPr>
            <w:r>
              <w:t>a</w:t>
            </w:r>
            <w:r>
              <w:t>）</w:t>
            </w:r>
            <w:r>
              <w:t>VOCs</w:t>
            </w:r>
            <w:r>
              <w:t>物料储存无组织排放控制要求</w:t>
            </w:r>
          </w:p>
          <w:p w14:paraId="28D0A70E" w14:textId="77777777" w:rsidR="00A30DFD" w:rsidRDefault="00000000" w:rsidP="00B40035">
            <w:pPr>
              <w:pStyle w:val="21"/>
              <w:ind w:firstLine="480"/>
            </w:pPr>
            <w:r>
              <w:rPr>
                <w:kern w:val="0"/>
                <w:lang w:bidi="ar"/>
              </w:rPr>
              <w:t>淬火油</w:t>
            </w:r>
            <w:r>
              <w:t>储存在密闭包装桶中，常温下不会挥发，满足《挥发性有机物无组织排放控制标准》（</w:t>
            </w:r>
            <w:r>
              <w:t>GB37822-2019</w:t>
            </w:r>
            <w:r>
              <w:t>）中对</w:t>
            </w:r>
            <w:r>
              <w:t>VOCs</w:t>
            </w:r>
            <w:r>
              <w:t>物料储存无组织排放控制要求。</w:t>
            </w:r>
          </w:p>
          <w:p w14:paraId="67A59CA6" w14:textId="77777777" w:rsidR="00A30DFD" w:rsidRDefault="00000000" w:rsidP="00B40035">
            <w:pPr>
              <w:pStyle w:val="21"/>
              <w:ind w:firstLine="480"/>
            </w:pPr>
            <w:r>
              <w:t>b</w:t>
            </w:r>
            <w:r>
              <w:t>）</w:t>
            </w:r>
            <w:r>
              <w:t>VOCs</w:t>
            </w:r>
            <w:r>
              <w:t>物料转移和输送无组织排放控制要求</w:t>
            </w:r>
          </w:p>
          <w:p w14:paraId="577780F8" w14:textId="77777777" w:rsidR="00A30DFD" w:rsidRDefault="00000000" w:rsidP="00B40035">
            <w:pPr>
              <w:pStyle w:val="21"/>
              <w:ind w:firstLine="480"/>
            </w:pPr>
            <w:r>
              <w:t>本项目使用的</w:t>
            </w:r>
            <w:r>
              <w:rPr>
                <w:kern w:val="0"/>
                <w:lang w:bidi="ar"/>
              </w:rPr>
              <w:t>淬火</w:t>
            </w:r>
            <w:proofErr w:type="gramStart"/>
            <w:r>
              <w:rPr>
                <w:kern w:val="0"/>
                <w:lang w:bidi="ar"/>
              </w:rPr>
              <w:t>油</w:t>
            </w:r>
            <w:r>
              <w:t>采</w:t>
            </w:r>
            <w:proofErr w:type="gramEnd"/>
            <w:r>
              <w:t>用密闭的包装</w:t>
            </w:r>
            <w:proofErr w:type="gramStart"/>
            <w:r>
              <w:t>桶进行</w:t>
            </w:r>
            <w:proofErr w:type="gramEnd"/>
            <w:r>
              <w:t>物料转移，满足《挥发性有机物无组织排放控制标准》（</w:t>
            </w:r>
            <w:r>
              <w:t>GB37822-2019</w:t>
            </w:r>
            <w:r>
              <w:t>）中对</w:t>
            </w:r>
            <w:r>
              <w:t>VOCs</w:t>
            </w:r>
            <w:r>
              <w:t>物料转移和输送无组织排放控制要求。</w:t>
            </w:r>
          </w:p>
          <w:p w14:paraId="1E9B7CD1" w14:textId="77777777" w:rsidR="00A30DFD" w:rsidRDefault="00000000" w:rsidP="00B40035">
            <w:pPr>
              <w:pStyle w:val="21"/>
              <w:ind w:firstLine="480"/>
            </w:pPr>
            <w:r>
              <w:t>c</w:t>
            </w:r>
            <w:r>
              <w:t>）工艺过程</w:t>
            </w:r>
            <w:r>
              <w:t>VOCs</w:t>
            </w:r>
            <w:r>
              <w:t>无组织排放控制要求</w:t>
            </w:r>
          </w:p>
          <w:p w14:paraId="4E1025C8" w14:textId="77777777" w:rsidR="00A30DFD" w:rsidRDefault="00000000" w:rsidP="00B40035">
            <w:pPr>
              <w:pStyle w:val="21"/>
              <w:ind w:firstLine="480"/>
            </w:pPr>
            <w:r>
              <w:t>本项目淬火环节产生的废气</w:t>
            </w:r>
            <w:proofErr w:type="gramStart"/>
            <w:r>
              <w:t>采用</w:t>
            </w:r>
            <w:r>
              <w:rPr>
                <w:rFonts w:hint="eastAsia"/>
              </w:rPr>
              <w:t>火帘燃烧</w:t>
            </w:r>
            <w:proofErr w:type="gramEnd"/>
            <w:r>
              <w:rPr>
                <w:rFonts w:hint="eastAsia"/>
              </w:rPr>
              <w:t>+</w:t>
            </w:r>
            <w:r>
              <w:rPr>
                <w:rFonts w:hint="eastAsia"/>
              </w:rPr>
              <w:t>湿式除尘装置</w:t>
            </w:r>
            <w:r>
              <w:rPr>
                <w:bCs/>
                <w:snapToGrid w:val="0"/>
                <w:kern w:val="0"/>
              </w:rPr>
              <w:t>处理，尾气</w:t>
            </w:r>
            <w:r>
              <w:t>通过</w:t>
            </w:r>
            <w:r>
              <w:t>1</w:t>
            </w:r>
            <w:r>
              <w:t>根</w:t>
            </w:r>
            <w:r>
              <w:t>15</w:t>
            </w:r>
            <w:r>
              <w:t>米高排气筒排放，满足《挥发性有机物无组织排放控制标准》</w:t>
            </w:r>
            <w:r>
              <w:t>(GB37822-2019)</w:t>
            </w:r>
            <w:r>
              <w:t>中</w:t>
            </w:r>
            <w:r>
              <w:t>“</w:t>
            </w:r>
            <w:r>
              <w:t>含</w:t>
            </w:r>
            <w:r>
              <w:t>VOCs</w:t>
            </w:r>
            <w:r>
              <w:t>产品，其在使用过程应采用密闭设备或在密闭空间内操作，废气应排放至</w:t>
            </w:r>
            <w:r>
              <w:t>VOCs</w:t>
            </w:r>
            <w:r>
              <w:t>废气收集处理系统；无法密闭的，应采取局部气体收集措施，废气应排放至</w:t>
            </w:r>
            <w:r>
              <w:t>VOCs</w:t>
            </w:r>
            <w:r>
              <w:t>废气收集处理系统。</w:t>
            </w:r>
            <w:r>
              <w:t>”</w:t>
            </w:r>
            <w:r>
              <w:t>的要求。</w:t>
            </w:r>
          </w:p>
          <w:p w14:paraId="5C864AE9" w14:textId="77777777" w:rsidR="00A30DFD" w:rsidRDefault="00000000" w:rsidP="00B40035">
            <w:pPr>
              <w:pStyle w:val="21"/>
              <w:ind w:firstLine="480"/>
            </w:pPr>
            <w:r>
              <w:t>d</w:t>
            </w:r>
            <w:r>
              <w:t>）</w:t>
            </w:r>
            <w:r>
              <w:t>VOCs</w:t>
            </w:r>
            <w:r>
              <w:t>无组织排放废气收集处理系统要求</w:t>
            </w:r>
          </w:p>
          <w:p w14:paraId="26F4C402" w14:textId="77777777" w:rsidR="00A30DFD" w:rsidRDefault="00000000" w:rsidP="00B40035">
            <w:pPr>
              <w:pStyle w:val="21"/>
              <w:ind w:firstLine="480"/>
            </w:pPr>
            <w:r>
              <w:t>本项目淬火环节产生的</w:t>
            </w:r>
            <w:proofErr w:type="gramStart"/>
            <w:r>
              <w:t>废气</w:t>
            </w:r>
            <w:r>
              <w:rPr>
                <w:rFonts w:hint="eastAsia"/>
              </w:rPr>
              <w:t>火帘燃烧</w:t>
            </w:r>
            <w:proofErr w:type="gramEnd"/>
            <w:r>
              <w:rPr>
                <w:rFonts w:hint="eastAsia"/>
              </w:rPr>
              <w:t>+</w:t>
            </w:r>
            <w:r>
              <w:rPr>
                <w:rFonts w:hint="eastAsia"/>
              </w:rPr>
              <w:t>湿式除尘装置</w:t>
            </w:r>
            <w:r>
              <w:t>装置</w:t>
            </w:r>
            <w:r>
              <w:rPr>
                <w:bCs/>
                <w:snapToGrid w:val="0"/>
                <w:kern w:val="0"/>
              </w:rPr>
              <w:t>处理，尾气</w:t>
            </w:r>
            <w:r>
              <w:t>通过</w:t>
            </w:r>
            <w:r>
              <w:t>1</w:t>
            </w:r>
            <w:r>
              <w:t>根</w:t>
            </w:r>
            <w:r>
              <w:t>15</w:t>
            </w:r>
            <w:r>
              <w:t>米高排气筒排放，废气处理装置与生产线同步运行，废气处理装置发生故障或检修时，生</w:t>
            </w:r>
            <w:r>
              <w:lastRenderedPageBreak/>
              <w:t>产线停止运行，符合《挥发性有机物无组织排放控制标准》</w:t>
            </w:r>
            <w:r>
              <w:t>(GB37822-2019)</w:t>
            </w:r>
            <w:r>
              <w:t>中</w:t>
            </w:r>
            <w:r>
              <w:t>“VOCs</w:t>
            </w:r>
            <w:r>
              <w:t>废气收集处理系统与生产工艺设备同步运行。</w:t>
            </w:r>
            <w:r>
              <w:t>VOCs</w:t>
            </w:r>
            <w:r>
              <w:t>废气收集处理系统发生故障或检修时，对应的生产工艺设备应停止运行，待检修完毕后同步投入使用；生产工艺设备不能停止运行或不能及时停止运行的，应设置废气应急处理设施或采取其他替代措施。</w:t>
            </w:r>
            <w:r>
              <w:t>”</w:t>
            </w:r>
          </w:p>
          <w:p w14:paraId="171041C4" w14:textId="77777777" w:rsidR="00A30DFD" w:rsidRDefault="00000000" w:rsidP="00B40035">
            <w:pPr>
              <w:pStyle w:val="21"/>
              <w:ind w:firstLine="480"/>
            </w:pPr>
            <w:r>
              <w:t>e</w:t>
            </w:r>
            <w:r>
              <w:t>）企业厂区内及周边污染监控要求</w:t>
            </w:r>
          </w:p>
          <w:p w14:paraId="65B7C927" w14:textId="77777777" w:rsidR="00A30DFD" w:rsidRDefault="00000000" w:rsidP="00B40035">
            <w:pPr>
              <w:pStyle w:val="21"/>
              <w:ind w:firstLine="480"/>
              <w:rPr>
                <w:kern w:val="1"/>
              </w:rPr>
            </w:pPr>
            <w:r>
              <w:t>本项目建成后，进行企业边界及周边非甲烷总烃监测，建立企业监测制度，制订监测方案对污染物排放状况开展自行监测，按照《挥发性有机物无组织排放控制标准》</w:t>
            </w:r>
            <w:r>
              <w:t xml:space="preserve">(GB37822-2019) </w:t>
            </w:r>
            <w:r>
              <w:t>的相关要求开展企业厂区及周边污染监控和污染物监测。</w:t>
            </w:r>
          </w:p>
          <w:p w14:paraId="56ACCBE9" w14:textId="77777777" w:rsidR="00A30DFD" w:rsidRDefault="00000000" w:rsidP="00B40035">
            <w:pPr>
              <w:pStyle w:val="21"/>
              <w:ind w:firstLine="480"/>
            </w:pPr>
            <w:r>
              <w:rPr>
                <w:rFonts w:hint="eastAsia"/>
              </w:rPr>
              <w:t>3</w:t>
            </w:r>
            <w:r>
              <w:t>）废气收集效果可行性分析</w:t>
            </w:r>
          </w:p>
          <w:p w14:paraId="3E179551" w14:textId="77777777" w:rsidR="00A30DFD" w:rsidRPr="00B40035" w:rsidRDefault="00000000" w:rsidP="00B40035">
            <w:pPr>
              <w:pStyle w:val="21"/>
              <w:ind w:firstLine="480"/>
            </w:pPr>
            <w:r>
              <w:rPr>
                <w:rFonts w:hint="eastAsia"/>
              </w:rPr>
              <w:t>本项目淬火工序为油淬，淬火炉工作时密闭，仅工件进出时开盖，油淬炉上方设置集气罩</w:t>
            </w:r>
            <w:r>
              <w:t>，根据《环境工程设计手册》有关描述，其原理是利用气态污染物本身运动方向，如热气上升等，在污染物移动方向等待并加以捕集，如伞形集气</w:t>
            </w:r>
            <w:proofErr w:type="gramStart"/>
            <w:r>
              <w:t>罩就是</w:t>
            </w:r>
            <w:proofErr w:type="gramEnd"/>
            <w:r>
              <w:t>典型的代表。对散发热的设备采用伞形罩最为有利，多位于污染源上方，所以又称之为</w:t>
            </w:r>
            <w:proofErr w:type="gramStart"/>
            <w:r>
              <w:t>上部集</w:t>
            </w:r>
            <w:proofErr w:type="gramEnd"/>
            <w:r>
              <w:t>气罩。本项目则选用上部伞形集气罩。</w:t>
            </w:r>
            <w:r w:rsidRPr="00B40035">
              <w:t>为了能尽量捕集所散发的有害气体，必须使伞形罩底部尺寸大于污染源的发生源。</w:t>
            </w:r>
          </w:p>
          <w:p w14:paraId="29C81EF1" w14:textId="77777777" w:rsidR="00A30DFD" w:rsidRDefault="00000000" w:rsidP="00B40035">
            <w:pPr>
              <w:pStyle w:val="af4"/>
              <w:rPr>
                <w:sz w:val="24"/>
              </w:rPr>
            </w:pPr>
            <w:r>
              <w:rPr>
                <w:noProof/>
              </w:rPr>
              <w:drawing>
                <wp:inline distT="0" distB="0" distL="0" distR="0" wp14:anchorId="1E6B1A4B" wp14:editId="0DDC6A38">
                  <wp:extent cx="2306955" cy="1826895"/>
                  <wp:effectExtent l="0" t="0" r="0" b="1905"/>
                  <wp:docPr id="26" name="图片 1025" descr="ff0e0991fdf0369a685e6fad5b0a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25" descr="ff0e0991fdf0369a685e6fad5b0ae0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06955" cy="1826895"/>
                          </a:xfrm>
                          <a:prstGeom prst="rect">
                            <a:avLst/>
                          </a:prstGeom>
                          <a:noFill/>
                          <a:ln>
                            <a:noFill/>
                          </a:ln>
                        </pic:spPr>
                      </pic:pic>
                    </a:graphicData>
                  </a:graphic>
                </wp:inline>
              </w:drawing>
            </w:r>
          </w:p>
          <w:p w14:paraId="7D57C735" w14:textId="77777777" w:rsidR="00A30DFD" w:rsidRDefault="00000000" w:rsidP="00B40035">
            <w:pPr>
              <w:pStyle w:val="af2"/>
            </w:pPr>
            <w:r>
              <w:t>图</w:t>
            </w:r>
            <w:r>
              <w:t>4-</w:t>
            </w:r>
            <w:r>
              <w:rPr>
                <w:rFonts w:hint="eastAsia"/>
              </w:rPr>
              <w:t>2</w:t>
            </w:r>
            <w:r>
              <w:t xml:space="preserve">  </w:t>
            </w:r>
            <w:r>
              <w:t>上部伞形罩设计图</w:t>
            </w:r>
          </w:p>
          <w:p w14:paraId="2B823D48" w14:textId="77777777" w:rsidR="00A30DFD" w:rsidRDefault="00000000" w:rsidP="00B40035">
            <w:pPr>
              <w:pStyle w:val="21"/>
              <w:ind w:firstLine="480"/>
            </w:pPr>
            <w:r>
              <w:t>根据《环境工程技术手册</w:t>
            </w:r>
            <w:r>
              <w:t xml:space="preserve"> </w:t>
            </w:r>
            <w:r>
              <w:t>废气处理》（北京化学工业出版社）第十七章</w:t>
            </w:r>
            <w:r>
              <w:t xml:space="preserve"> </w:t>
            </w:r>
            <w:r>
              <w:t>净化系统的设计，上部伞形罩（侧面无围挡时）风量计算：</w:t>
            </w:r>
          </w:p>
          <w:p w14:paraId="3E75C4E7" w14:textId="77777777" w:rsidR="00A30DFD" w:rsidRPr="00B40035" w:rsidRDefault="00000000" w:rsidP="00B40035">
            <w:pPr>
              <w:pStyle w:val="af2"/>
              <w:rPr>
                <w:b w:val="0"/>
                <w:bCs/>
              </w:rPr>
            </w:pPr>
            <w:r w:rsidRPr="00B40035">
              <w:rPr>
                <w:b w:val="0"/>
                <w:bCs/>
              </w:rPr>
              <w:t>Q=1.4pHv</w:t>
            </w:r>
            <w:r w:rsidRPr="00B40035">
              <w:rPr>
                <w:b w:val="0"/>
                <w:bCs/>
                <w:vertAlign w:val="subscript"/>
              </w:rPr>
              <w:t>x</w:t>
            </w:r>
          </w:p>
          <w:p w14:paraId="470FB247" w14:textId="77777777" w:rsidR="00A30DFD" w:rsidRDefault="00000000" w:rsidP="00B40035">
            <w:pPr>
              <w:pStyle w:val="21"/>
              <w:ind w:firstLine="480"/>
            </w:pPr>
            <w:r>
              <w:t>其中：</w:t>
            </w:r>
            <w:r>
              <w:t>Q—</w:t>
            </w:r>
            <w:r>
              <w:t>排气量，</w:t>
            </w:r>
            <w:r>
              <w:t>m</w:t>
            </w:r>
            <w:r>
              <w:rPr>
                <w:vertAlign w:val="superscript"/>
              </w:rPr>
              <w:t>3</w:t>
            </w:r>
            <w:r>
              <w:t>/s</w:t>
            </w:r>
            <w:r>
              <w:t>；</w:t>
            </w:r>
          </w:p>
          <w:p w14:paraId="403717E6" w14:textId="77777777" w:rsidR="00A30DFD" w:rsidRDefault="00000000" w:rsidP="00B40035">
            <w:pPr>
              <w:pStyle w:val="21"/>
              <w:ind w:firstLineChars="521" w:firstLine="1250"/>
            </w:pPr>
            <w:r>
              <w:t>P—</w:t>
            </w:r>
            <w:r>
              <w:rPr>
                <w:szCs w:val="22"/>
              </w:rPr>
              <w:t>罩口周长</w:t>
            </w:r>
            <w:r>
              <w:t>，</w:t>
            </w:r>
            <w:r>
              <w:t>m</w:t>
            </w:r>
            <w:r>
              <w:t>；</w:t>
            </w:r>
          </w:p>
          <w:p w14:paraId="1C9C9EAF" w14:textId="77777777" w:rsidR="00A30DFD" w:rsidRDefault="00000000" w:rsidP="00B40035">
            <w:pPr>
              <w:pStyle w:val="21"/>
              <w:ind w:firstLineChars="521" w:firstLine="1250"/>
            </w:pPr>
            <w:r>
              <w:t>H—</w:t>
            </w:r>
            <w:r>
              <w:t>污染源至罩口距离，</w:t>
            </w:r>
            <w:r>
              <w:t>m</w:t>
            </w:r>
            <w:r>
              <w:t>；</w:t>
            </w:r>
          </w:p>
          <w:p w14:paraId="3F806808" w14:textId="77777777" w:rsidR="00A30DFD" w:rsidRDefault="00000000" w:rsidP="00B40035">
            <w:pPr>
              <w:pStyle w:val="21"/>
              <w:ind w:firstLineChars="521" w:firstLine="1250"/>
            </w:pPr>
            <w:r>
              <w:t>Vx</w:t>
            </w:r>
            <w:proofErr w:type="gramStart"/>
            <w:r>
              <w:t>—</w:t>
            </w:r>
            <w:r>
              <w:t>操作</w:t>
            </w:r>
            <w:proofErr w:type="gramEnd"/>
            <w:r>
              <w:t>口处空气吸入速度，</w:t>
            </w:r>
            <w:r>
              <w:t>m/s</w:t>
            </w:r>
            <w:r>
              <w:t>；</w:t>
            </w:r>
          </w:p>
          <w:p w14:paraId="3C23C72F" w14:textId="77777777" w:rsidR="00A30DFD" w:rsidRDefault="00000000" w:rsidP="00B40035">
            <w:pPr>
              <w:pStyle w:val="af2"/>
            </w:pPr>
            <w:r>
              <w:lastRenderedPageBreak/>
              <w:t>表</w:t>
            </w:r>
            <w:r>
              <w:t>4-</w:t>
            </w:r>
            <w:r>
              <w:rPr>
                <w:rFonts w:hint="eastAsia"/>
              </w:rPr>
              <w:t>3</w:t>
            </w:r>
            <w:r>
              <w:t xml:space="preserve">   </w:t>
            </w:r>
            <w:r>
              <w:t>按有害散发条件选择的吸入速度</w:t>
            </w:r>
          </w:p>
          <w:tbl>
            <w:tblPr>
              <w:tblW w:w="833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91"/>
              <w:gridCol w:w="4323"/>
              <w:gridCol w:w="1524"/>
            </w:tblGrid>
            <w:tr w:rsidR="00A30DFD" w14:paraId="53D591EB" w14:textId="77777777" w:rsidTr="0032443B">
              <w:trPr>
                <w:trHeight w:val="340"/>
              </w:trPr>
              <w:tc>
                <w:tcPr>
                  <w:tcW w:w="2491" w:type="dxa"/>
                  <w:vAlign w:val="center"/>
                </w:tcPr>
                <w:p w14:paraId="439D2C77" w14:textId="77777777" w:rsidR="00A30DFD" w:rsidRPr="00B40035" w:rsidRDefault="00000000" w:rsidP="00B40035">
                  <w:pPr>
                    <w:pStyle w:val="af4"/>
                    <w:rPr>
                      <w:b/>
                      <w:bCs/>
                    </w:rPr>
                  </w:pPr>
                  <w:r w:rsidRPr="00B40035">
                    <w:rPr>
                      <w:b/>
                      <w:bCs/>
                    </w:rPr>
                    <w:t>有害物质散发条件</w:t>
                  </w:r>
                </w:p>
              </w:tc>
              <w:tc>
                <w:tcPr>
                  <w:tcW w:w="4323" w:type="dxa"/>
                  <w:vAlign w:val="center"/>
                </w:tcPr>
                <w:p w14:paraId="7FBFBBA0" w14:textId="77777777" w:rsidR="00A30DFD" w:rsidRPr="00B40035" w:rsidRDefault="00000000" w:rsidP="00B40035">
                  <w:pPr>
                    <w:pStyle w:val="af4"/>
                    <w:rPr>
                      <w:b/>
                      <w:bCs/>
                    </w:rPr>
                  </w:pPr>
                  <w:r w:rsidRPr="00B40035">
                    <w:rPr>
                      <w:b/>
                      <w:bCs/>
                    </w:rPr>
                    <w:t>举例</w:t>
                  </w:r>
                </w:p>
              </w:tc>
              <w:tc>
                <w:tcPr>
                  <w:tcW w:w="1524" w:type="dxa"/>
                  <w:vAlign w:val="center"/>
                </w:tcPr>
                <w:p w14:paraId="798DE6A0" w14:textId="77777777" w:rsidR="00A30DFD" w:rsidRPr="00B40035" w:rsidRDefault="00000000" w:rsidP="00B40035">
                  <w:pPr>
                    <w:pStyle w:val="af4"/>
                    <w:rPr>
                      <w:b/>
                      <w:bCs/>
                    </w:rPr>
                  </w:pPr>
                  <w:r w:rsidRPr="00B40035">
                    <w:rPr>
                      <w:b/>
                      <w:bCs/>
                    </w:rPr>
                    <w:t>最小吸入速度（</w:t>
                  </w:r>
                  <w:r w:rsidRPr="00B40035">
                    <w:rPr>
                      <w:b/>
                      <w:bCs/>
                    </w:rPr>
                    <w:t>m/s</w:t>
                  </w:r>
                  <w:r w:rsidRPr="00B40035">
                    <w:rPr>
                      <w:b/>
                      <w:bCs/>
                    </w:rPr>
                    <w:t>）</w:t>
                  </w:r>
                </w:p>
              </w:tc>
            </w:tr>
            <w:tr w:rsidR="00A30DFD" w14:paraId="63BA66B5" w14:textId="77777777" w:rsidTr="0032443B">
              <w:trPr>
                <w:trHeight w:val="340"/>
              </w:trPr>
              <w:tc>
                <w:tcPr>
                  <w:tcW w:w="2491" w:type="dxa"/>
                  <w:vAlign w:val="center"/>
                </w:tcPr>
                <w:p w14:paraId="434BBFB5" w14:textId="77777777" w:rsidR="00A30DFD" w:rsidRDefault="00000000" w:rsidP="00B40035">
                  <w:pPr>
                    <w:pStyle w:val="af4"/>
                  </w:pPr>
                  <w:r>
                    <w:t>以轻微的速度散发到几乎静止的空气中</w:t>
                  </w:r>
                </w:p>
              </w:tc>
              <w:tc>
                <w:tcPr>
                  <w:tcW w:w="4323" w:type="dxa"/>
                  <w:vAlign w:val="center"/>
                </w:tcPr>
                <w:p w14:paraId="4C066CB4" w14:textId="77777777" w:rsidR="00A30DFD" w:rsidRDefault="00000000" w:rsidP="00B40035">
                  <w:pPr>
                    <w:pStyle w:val="af4"/>
                  </w:pPr>
                  <w:r>
                    <w:t>蒸汽的蒸发，气体或烟从敞口容器中外逸，槽子的液面蒸发，如脱油槽浸槽等</w:t>
                  </w:r>
                </w:p>
              </w:tc>
              <w:tc>
                <w:tcPr>
                  <w:tcW w:w="1524" w:type="dxa"/>
                  <w:vAlign w:val="center"/>
                </w:tcPr>
                <w:p w14:paraId="2D850916" w14:textId="77777777" w:rsidR="00A30DFD" w:rsidRDefault="00000000" w:rsidP="00B40035">
                  <w:pPr>
                    <w:pStyle w:val="af4"/>
                  </w:pPr>
                  <w:r>
                    <w:t>0.25-0.5</w:t>
                  </w:r>
                </w:p>
              </w:tc>
            </w:tr>
            <w:tr w:rsidR="00A30DFD" w14:paraId="5D12FFE9" w14:textId="77777777" w:rsidTr="0032443B">
              <w:trPr>
                <w:trHeight w:val="340"/>
              </w:trPr>
              <w:tc>
                <w:tcPr>
                  <w:tcW w:w="2491" w:type="dxa"/>
                  <w:vAlign w:val="center"/>
                </w:tcPr>
                <w:p w14:paraId="0103262B" w14:textId="77777777" w:rsidR="00A30DFD" w:rsidRDefault="00000000" w:rsidP="00B40035">
                  <w:pPr>
                    <w:pStyle w:val="af4"/>
                  </w:pPr>
                  <w:r>
                    <w:t>以较低的速度散发到较平静的空气中</w:t>
                  </w:r>
                </w:p>
              </w:tc>
              <w:tc>
                <w:tcPr>
                  <w:tcW w:w="4323" w:type="dxa"/>
                  <w:vAlign w:val="center"/>
                </w:tcPr>
                <w:p w14:paraId="70DBEF1F" w14:textId="77777777" w:rsidR="00A30DFD" w:rsidRDefault="00000000" w:rsidP="00B40035">
                  <w:pPr>
                    <w:pStyle w:val="af4"/>
                  </w:pPr>
                  <w:r>
                    <w:t>喷漆室内喷漆，间断粉料装袋，焊接台，低速皮带机运输，电镀槽，酸洗</w:t>
                  </w:r>
                </w:p>
              </w:tc>
              <w:tc>
                <w:tcPr>
                  <w:tcW w:w="1524" w:type="dxa"/>
                  <w:vAlign w:val="center"/>
                </w:tcPr>
                <w:p w14:paraId="40717E9C" w14:textId="77777777" w:rsidR="00A30DFD" w:rsidRDefault="00000000" w:rsidP="00B40035">
                  <w:pPr>
                    <w:pStyle w:val="af4"/>
                  </w:pPr>
                  <w:r>
                    <w:t>0.5-1.0</w:t>
                  </w:r>
                </w:p>
              </w:tc>
            </w:tr>
            <w:tr w:rsidR="00A30DFD" w14:paraId="26E5B3B2" w14:textId="77777777" w:rsidTr="0032443B">
              <w:trPr>
                <w:trHeight w:val="340"/>
              </w:trPr>
              <w:tc>
                <w:tcPr>
                  <w:tcW w:w="2491" w:type="dxa"/>
                  <w:vAlign w:val="center"/>
                </w:tcPr>
                <w:p w14:paraId="3CF0744C" w14:textId="77777777" w:rsidR="00A30DFD" w:rsidRDefault="00000000" w:rsidP="00B40035">
                  <w:pPr>
                    <w:pStyle w:val="af4"/>
                  </w:pPr>
                  <w:r>
                    <w:t>以相当大的速度散发到空气运动迅速的区域</w:t>
                  </w:r>
                </w:p>
              </w:tc>
              <w:tc>
                <w:tcPr>
                  <w:tcW w:w="4323" w:type="dxa"/>
                  <w:vAlign w:val="center"/>
                </w:tcPr>
                <w:p w14:paraId="6FAA5B9A" w14:textId="77777777" w:rsidR="00A30DFD" w:rsidRDefault="00000000" w:rsidP="00B40035">
                  <w:pPr>
                    <w:pStyle w:val="af4"/>
                  </w:pPr>
                  <w:r>
                    <w:t>高压喷漆，快速袋装或桶装，往皮带机上装料，破碎机破碎，冷落砂机</w:t>
                  </w:r>
                </w:p>
              </w:tc>
              <w:tc>
                <w:tcPr>
                  <w:tcW w:w="1524" w:type="dxa"/>
                  <w:vAlign w:val="center"/>
                </w:tcPr>
                <w:p w14:paraId="75891489" w14:textId="77777777" w:rsidR="00A30DFD" w:rsidRDefault="00000000" w:rsidP="00B40035">
                  <w:pPr>
                    <w:pStyle w:val="af4"/>
                  </w:pPr>
                  <w:r>
                    <w:t>1.0-2.5</w:t>
                  </w:r>
                </w:p>
              </w:tc>
            </w:tr>
            <w:tr w:rsidR="00A30DFD" w14:paraId="4A5CC0A2" w14:textId="77777777" w:rsidTr="0032443B">
              <w:trPr>
                <w:trHeight w:val="340"/>
              </w:trPr>
              <w:tc>
                <w:tcPr>
                  <w:tcW w:w="2491" w:type="dxa"/>
                  <w:vAlign w:val="center"/>
                </w:tcPr>
                <w:p w14:paraId="552B8B1B" w14:textId="77777777" w:rsidR="00A30DFD" w:rsidRDefault="00000000" w:rsidP="00B40035">
                  <w:pPr>
                    <w:pStyle w:val="af4"/>
                  </w:pPr>
                  <w:r>
                    <w:t>以高速散发到空气运动很迅速的区域</w:t>
                  </w:r>
                </w:p>
              </w:tc>
              <w:tc>
                <w:tcPr>
                  <w:tcW w:w="4323" w:type="dxa"/>
                  <w:vAlign w:val="center"/>
                </w:tcPr>
                <w:p w14:paraId="028463AD" w14:textId="77777777" w:rsidR="00A30DFD" w:rsidRDefault="00000000" w:rsidP="00B40035">
                  <w:pPr>
                    <w:pStyle w:val="af4"/>
                  </w:pPr>
                  <w:r>
                    <w:t>磨床，重破碎机，在岩石表面工作，砂轮机，喷砂，</w:t>
                  </w:r>
                  <w:proofErr w:type="gramStart"/>
                  <w:r>
                    <w:t>热落砂</w:t>
                  </w:r>
                  <w:proofErr w:type="gramEnd"/>
                  <w:r>
                    <w:t>机</w:t>
                  </w:r>
                </w:p>
              </w:tc>
              <w:tc>
                <w:tcPr>
                  <w:tcW w:w="1524" w:type="dxa"/>
                  <w:vAlign w:val="center"/>
                </w:tcPr>
                <w:p w14:paraId="2BF0A7A9" w14:textId="77777777" w:rsidR="00A30DFD" w:rsidRDefault="00000000" w:rsidP="00B40035">
                  <w:pPr>
                    <w:pStyle w:val="af4"/>
                  </w:pPr>
                  <w:r>
                    <w:t>2.5-10</w:t>
                  </w:r>
                </w:p>
              </w:tc>
            </w:tr>
          </w:tbl>
          <w:p w14:paraId="6356E735" w14:textId="77777777" w:rsidR="00A30DFD" w:rsidRDefault="00000000" w:rsidP="00B40035">
            <w:pPr>
              <w:pStyle w:val="21"/>
              <w:ind w:firstLine="480"/>
            </w:pPr>
            <w:r>
              <w:t>由上表可知，本项目</w:t>
            </w:r>
            <w:r>
              <w:t>Vx</w:t>
            </w:r>
            <w:r>
              <w:t>取值为</w:t>
            </w:r>
            <w:r>
              <w:t>0.5-1.0</w:t>
            </w:r>
            <w:r>
              <w:t>，故本报告选取</w:t>
            </w:r>
            <w:r>
              <w:t>0.5</w:t>
            </w:r>
            <w:r>
              <w:t>。</w:t>
            </w:r>
          </w:p>
          <w:p w14:paraId="17F0CCB9" w14:textId="7963CB9B" w:rsidR="00A30DFD" w:rsidRDefault="00000000" w:rsidP="00B40035">
            <w:pPr>
              <w:pStyle w:val="af2"/>
            </w:pPr>
            <w:r>
              <w:t>表</w:t>
            </w:r>
            <w:r>
              <w:t>4-</w:t>
            </w:r>
            <w:r>
              <w:rPr>
                <w:rFonts w:hint="eastAsia"/>
              </w:rPr>
              <w:t xml:space="preserve">4  </w:t>
            </w:r>
            <w:r>
              <w:t xml:space="preserve"> </w:t>
            </w:r>
            <w:r>
              <w:t>集气</w:t>
            </w:r>
            <w:proofErr w:type="gramStart"/>
            <w:r>
              <w:t>罩设计</w:t>
            </w:r>
            <w:proofErr w:type="gramEnd"/>
            <w:r>
              <w:t>风量计算表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5"/>
              <w:gridCol w:w="1274"/>
              <w:gridCol w:w="2890"/>
              <w:gridCol w:w="1579"/>
              <w:gridCol w:w="2018"/>
            </w:tblGrid>
            <w:tr w:rsidR="00A30DFD" w14:paraId="2945011D" w14:textId="77777777" w:rsidTr="0032443B">
              <w:trPr>
                <w:trHeight w:val="767"/>
                <w:jc w:val="center"/>
              </w:trPr>
              <w:tc>
                <w:tcPr>
                  <w:tcW w:w="743" w:type="pct"/>
                  <w:vAlign w:val="center"/>
                </w:tcPr>
                <w:p w14:paraId="0BEAA156" w14:textId="77777777" w:rsidR="00A30DFD" w:rsidRPr="00B40035" w:rsidRDefault="00000000" w:rsidP="00B40035">
                  <w:pPr>
                    <w:pStyle w:val="af4"/>
                    <w:rPr>
                      <w:b/>
                      <w:bCs/>
                    </w:rPr>
                  </w:pPr>
                  <w:r w:rsidRPr="00B40035">
                    <w:rPr>
                      <w:rFonts w:hint="eastAsia"/>
                      <w:b/>
                      <w:bCs/>
                    </w:rPr>
                    <w:t>设备名称</w:t>
                  </w:r>
                </w:p>
              </w:tc>
              <w:tc>
                <w:tcPr>
                  <w:tcW w:w="699" w:type="pct"/>
                  <w:vAlign w:val="center"/>
                </w:tcPr>
                <w:p w14:paraId="433C28B3" w14:textId="77777777" w:rsidR="00A30DFD" w:rsidRPr="00B40035" w:rsidRDefault="00000000" w:rsidP="00B40035">
                  <w:pPr>
                    <w:pStyle w:val="af4"/>
                    <w:rPr>
                      <w:b/>
                      <w:bCs/>
                    </w:rPr>
                  </w:pPr>
                  <w:r w:rsidRPr="00B40035">
                    <w:rPr>
                      <w:rFonts w:hint="eastAsia"/>
                      <w:b/>
                      <w:bCs/>
                    </w:rPr>
                    <w:t>数量</w:t>
                  </w:r>
                </w:p>
                <w:p w14:paraId="75F2274D" w14:textId="77777777" w:rsidR="00A30DFD" w:rsidRPr="00B40035" w:rsidRDefault="00000000" w:rsidP="00B40035">
                  <w:pPr>
                    <w:pStyle w:val="af4"/>
                    <w:rPr>
                      <w:b/>
                      <w:bCs/>
                    </w:rPr>
                  </w:pPr>
                  <w:r w:rsidRPr="00B40035">
                    <w:rPr>
                      <w:rFonts w:hint="eastAsia"/>
                      <w:b/>
                      <w:bCs/>
                    </w:rPr>
                    <w:t>（台）</w:t>
                  </w:r>
                </w:p>
              </w:tc>
              <w:tc>
                <w:tcPr>
                  <w:tcW w:w="1585" w:type="pct"/>
                  <w:vAlign w:val="center"/>
                </w:tcPr>
                <w:p w14:paraId="11E1170C" w14:textId="61D3356B" w:rsidR="00A30DFD" w:rsidRPr="00B40035" w:rsidRDefault="00000000" w:rsidP="00B40035">
                  <w:pPr>
                    <w:pStyle w:val="af4"/>
                    <w:rPr>
                      <w:b/>
                      <w:bCs/>
                    </w:rPr>
                  </w:pPr>
                  <w:r w:rsidRPr="00B40035">
                    <w:rPr>
                      <w:rFonts w:hint="eastAsia"/>
                      <w:b/>
                      <w:bCs/>
                    </w:rPr>
                    <w:t>H</w:t>
                  </w:r>
                  <w:r w:rsidRPr="00B40035">
                    <w:rPr>
                      <w:rFonts w:hint="eastAsia"/>
                      <w:b/>
                      <w:bCs/>
                    </w:rPr>
                    <w:t>工作台距离罩口的高度</w:t>
                  </w:r>
                  <w:r w:rsidRPr="00B40035">
                    <w:rPr>
                      <w:b/>
                      <w:bCs/>
                    </w:rPr>
                    <w:t>（</w:t>
                  </w:r>
                  <w:r w:rsidRPr="00B40035">
                    <w:rPr>
                      <w:rFonts w:hint="eastAsia"/>
                      <w:b/>
                      <w:bCs/>
                    </w:rPr>
                    <w:t>m</w:t>
                  </w:r>
                  <w:r w:rsidRPr="00B40035">
                    <w:rPr>
                      <w:b/>
                      <w:bCs/>
                    </w:rPr>
                    <w:t>）</w:t>
                  </w:r>
                </w:p>
              </w:tc>
              <w:tc>
                <w:tcPr>
                  <w:tcW w:w="866" w:type="pct"/>
                  <w:vAlign w:val="center"/>
                </w:tcPr>
                <w:p w14:paraId="77A4EE0A" w14:textId="7EB5279A" w:rsidR="00A30DFD" w:rsidRPr="00B40035" w:rsidRDefault="00000000" w:rsidP="00B40035">
                  <w:pPr>
                    <w:pStyle w:val="af4"/>
                    <w:rPr>
                      <w:b/>
                      <w:bCs/>
                    </w:rPr>
                  </w:pPr>
                  <w:r w:rsidRPr="00B40035">
                    <w:rPr>
                      <w:rFonts w:hint="eastAsia"/>
                      <w:b/>
                      <w:bCs/>
                    </w:rPr>
                    <w:t>V</w:t>
                  </w:r>
                  <w:r w:rsidRPr="00B40035">
                    <w:rPr>
                      <w:rFonts w:hint="eastAsia"/>
                      <w:b/>
                      <w:bCs/>
                    </w:rPr>
                    <w:t>控制风速（</w:t>
                  </w:r>
                  <w:r w:rsidRPr="00B40035">
                    <w:rPr>
                      <w:rFonts w:hint="eastAsia"/>
                      <w:b/>
                      <w:bCs/>
                    </w:rPr>
                    <w:t>m/s</w:t>
                  </w:r>
                  <w:r w:rsidRPr="00B40035">
                    <w:rPr>
                      <w:rFonts w:hint="eastAsia"/>
                      <w:b/>
                      <w:bCs/>
                    </w:rPr>
                    <w:t>）</w:t>
                  </w:r>
                </w:p>
              </w:tc>
              <w:tc>
                <w:tcPr>
                  <w:tcW w:w="1107" w:type="pct"/>
                  <w:vAlign w:val="center"/>
                </w:tcPr>
                <w:p w14:paraId="5BB9A46A" w14:textId="06BD4811" w:rsidR="00A30DFD" w:rsidRPr="00B40035" w:rsidRDefault="00000000" w:rsidP="00B40035">
                  <w:pPr>
                    <w:pStyle w:val="af4"/>
                    <w:rPr>
                      <w:b/>
                      <w:bCs/>
                    </w:rPr>
                  </w:pPr>
                  <w:r w:rsidRPr="00B40035">
                    <w:rPr>
                      <w:rFonts w:hint="eastAsia"/>
                      <w:b/>
                      <w:bCs/>
                    </w:rPr>
                    <w:t>P</w:t>
                  </w:r>
                  <w:r w:rsidRPr="00B40035">
                    <w:rPr>
                      <w:rFonts w:hint="eastAsia"/>
                      <w:b/>
                      <w:bCs/>
                    </w:rPr>
                    <w:t>工作台的周长</w:t>
                  </w:r>
                </w:p>
                <w:p w14:paraId="7BE55D9B" w14:textId="77777777" w:rsidR="00A30DFD" w:rsidRPr="00B40035" w:rsidRDefault="00000000" w:rsidP="00B40035">
                  <w:pPr>
                    <w:pStyle w:val="af4"/>
                    <w:rPr>
                      <w:b/>
                      <w:bCs/>
                    </w:rPr>
                  </w:pPr>
                  <w:r w:rsidRPr="00B40035">
                    <w:rPr>
                      <w:b/>
                      <w:bCs/>
                    </w:rPr>
                    <w:t>（</w:t>
                  </w:r>
                  <w:r w:rsidRPr="00B40035">
                    <w:rPr>
                      <w:rFonts w:hint="eastAsia"/>
                      <w:b/>
                      <w:bCs/>
                    </w:rPr>
                    <w:t>m</w:t>
                  </w:r>
                  <w:r w:rsidRPr="00B40035">
                    <w:rPr>
                      <w:b/>
                      <w:bCs/>
                    </w:rPr>
                    <w:t>）</w:t>
                  </w:r>
                </w:p>
              </w:tc>
            </w:tr>
            <w:tr w:rsidR="00A30DFD" w14:paraId="63480E00" w14:textId="77777777" w:rsidTr="0032443B">
              <w:trPr>
                <w:trHeight w:hRule="exact" w:val="308"/>
                <w:jc w:val="center"/>
              </w:trPr>
              <w:tc>
                <w:tcPr>
                  <w:tcW w:w="743" w:type="pct"/>
                  <w:vAlign w:val="center"/>
                </w:tcPr>
                <w:p w14:paraId="57488E79" w14:textId="77777777" w:rsidR="00A30DFD" w:rsidRDefault="00000000" w:rsidP="00B40035">
                  <w:pPr>
                    <w:pStyle w:val="af4"/>
                  </w:pPr>
                  <w:r>
                    <w:rPr>
                      <w:rFonts w:hint="eastAsia"/>
                    </w:rPr>
                    <w:t>油淬炉</w:t>
                  </w:r>
                </w:p>
              </w:tc>
              <w:tc>
                <w:tcPr>
                  <w:tcW w:w="699" w:type="pct"/>
                  <w:vAlign w:val="center"/>
                </w:tcPr>
                <w:p w14:paraId="158EA91A" w14:textId="77777777" w:rsidR="00A30DFD" w:rsidRDefault="00000000" w:rsidP="00B40035">
                  <w:pPr>
                    <w:pStyle w:val="af4"/>
                  </w:pPr>
                  <w:r>
                    <w:rPr>
                      <w:rFonts w:hint="eastAsia"/>
                    </w:rPr>
                    <w:t>4</w:t>
                  </w:r>
                </w:p>
              </w:tc>
              <w:tc>
                <w:tcPr>
                  <w:tcW w:w="1585" w:type="pct"/>
                  <w:vAlign w:val="center"/>
                </w:tcPr>
                <w:p w14:paraId="1CFA0890" w14:textId="77777777" w:rsidR="00A30DFD" w:rsidRDefault="00000000" w:rsidP="00B40035">
                  <w:pPr>
                    <w:pStyle w:val="af4"/>
                  </w:pPr>
                  <w:r>
                    <w:rPr>
                      <w:rFonts w:hint="eastAsia"/>
                    </w:rPr>
                    <w:t>0.5</w:t>
                  </w:r>
                </w:p>
              </w:tc>
              <w:tc>
                <w:tcPr>
                  <w:tcW w:w="866" w:type="pct"/>
                  <w:vAlign w:val="center"/>
                </w:tcPr>
                <w:p w14:paraId="3F27460B" w14:textId="77777777" w:rsidR="00A30DFD" w:rsidRDefault="00000000" w:rsidP="00B40035">
                  <w:pPr>
                    <w:pStyle w:val="af4"/>
                  </w:pPr>
                  <w:r>
                    <w:rPr>
                      <w:rFonts w:hint="eastAsia"/>
                    </w:rPr>
                    <w:t>0.5</w:t>
                  </w:r>
                </w:p>
              </w:tc>
              <w:tc>
                <w:tcPr>
                  <w:tcW w:w="1107" w:type="pct"/>
                  <w:vAlign w:val="center"/>
                </w:tcPr>
                <w:p w14:paraId="60B6E3A5" w14:textId="77777777" w:rsidR="00A30DFD" w:rsidRDefault="00000000" w:rsidP="00B40035">
                  <w:pPr>
                    <w:pStyle w:val="af4"/>
                  </w:pPr>
                  <w:r>
                    <w:rPr>
                      <w:rFonts w:hint="eastAsia"/>
                    </w:rPr>
                    <w:t>1.8</w:t>
                  </w:r>
                </w:p>
              </w:tc>
            </w:tr>
          </w:tbl>
          <w:p w14:paraId="5E4E06C4" w14:textId="77777777" w:rsidR="00A30DFD" w:rsidRDefault="00000000" w:rsidP="00B40035">
            <w:pPr>
              <w:pStyle w:val="af2"/>
              <w:spacing w:beforeLines="50" w:before="120"/>
            </w:pPr>
            <w:r>
              <w:rPr>
                <w:rFonts w:hint="eastAsia"/>
              </w:rPr>
              <w:t>表</w:t>
            </w:r>
            <w:r>
              <w:rPr>
                <w:rFonts w:hint="eastAsia"/>
              </w:rPr>
              <w:t xml:space="preserve">4-5  </w:t>
            </w:r>
            <w:r>
              <w:rPr>
                <w:rFonts w:hint="eastAsia"/>
              </w:rPr>
              <w:t>风机风量设计统计表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70"/>
              <w:gridCol w:w="1131"/>
              <w:gridCol w:w="2673"/>
              <w:gridCol w:w="2742"/>
            </w:tblGrid>
            <w:tr w:rsidR="00A30DFD" w14:paraId="7B49464E" w14:textId="77777777" w:rsidTr="0032443B">
              <w:trPr>
                <w:trHeight w:val="340"/>
                <w:jc w:val="center"/>
              </w:trPr>
              <w:tc>
                <w:tcPr>
                  <w:tcW w:w="1409" w:type="pct"/>
                  <w:vAlign w:val="center"/>
                </w:tcPr>
                <w:p w14:paraId="72667533" w14:textId="77777777" w:rsidR="00A30DFD" w:rsidRPr="002C0107" w:rsidRDefault="00000000" w:rsidP="002C0107">
                  <w:pPr>
                    <w:pStyle w:val="af4"/>
                    <w:rPr>
                      <w:b/>
                      <w:bCs/>
                    </w:rPr>
                  </w:pPr>
                  <w:r w:rsidRPr="002C0107">
                    <w:rPr>
                      <w:rFonts w:hint="eastAsia"/>
                      <w:b/>
                      <w:bCs/>
                    </w:rPr>
                    <w:t>设备名称</w:t>
                  </w:r>
                </w:p>
              </w:tc>
              <w:tc>
                <w:tcPr>
                  <w:tcW w:w="620" w:type="pct"/>
                  <w:vAlign w:val="center"/>
                </w:tcPr>
                <w:p w14:paraId="5FAB2A39" w14:textId="77777777" w:rsidR="00A30DFD" w:rsidRPr="002C0107" w:rsidRDefault="00000000" w:rsidP="002C0107">
                  <w:pPr>
                    <w:pStyle w:val="af4"/>
                    <w:rPr>
                      <w:b/>
                      <w:bCs/>
                    </w:rPr>
                  </w:pPr>
                  <w:r w:rsidRPr="002C0107">
                    <w:rPr>
                      <w:rFonts w:hint="eastAsia"/>
                      <w:b/>
                      <w:bCs/>
                    </w:rPr>
                    <w:t>数量</w:t>
                  </w:r>
                </w:p>
              </w:tc>
              <w:tc>
                <w:tcPr>
                  <w:tcW w:w="1466" w:type="pct"/>
                  <w:vAlign w:val="center"/>
                </w:tcPr>
                <w:p w14:paraId="447FC0EC" w14:textId="77777777" w:rsidR="00A30DFD" w:rsidRPr="002C0107" w:rsidRDefault="00000000" w:rsidP="002C0107">
                  <w:pPr>
                    <w:pStyle w:val="af4"/>
                    <w:rPr>
                      <w:b/>
                      <w:bCs/>
                    </w:rPr>
                  </w:pPr>
                  <w:r w:rsidRPr="002C0107">
                    <w:rPr>
                      <w:rFonts w:hint="eastAsia"/>
                      <w:b/>
                      <w:bCs/>
                    </w:rPr>
                    <w:t>单个风量（</w:t>
                  </w:r>
                  <w:r w:rsidRPr="002C0107">
                    <w:rPr>
                      <w:rFonts w:hint="eastAsia"/>
                      <w:b/>
                      <w:bCs/>
                    </w:rPr>
                    <w:t>m</w:t>
                  </w:r>
                  <w:r w:rsidRPr="002C0107">
                    <w:rPr>
                      <w:b/>
                      <w:bCs/>
                      <w:vertAlign w:val="superscript"/>
                    </w:rPr>
                    <w:t>3</w:t>
                  </w:r>
                  <w:r w:rsidRPr="002C0107">
                    <w:rPr>
                      <w:b/>
                      <w:bCs/>
                    </w:rPr>
                    <w:t>/h</w:t>
                  </w:r>
                  <w:r w:rsidRPr="002C0107">
                    <w:rPr>
                      <w:rFonts w:hint="eastAsia"/>
                      <w:b/>
                      <w:bCs/>
                    </w:rPr>
                    <w:t>）</w:t>
                  </w:r>
                </w:p>
              </w:tc>
              <w:tc>
                <w:tcPr>
                  <w:tcW w:w="1504" w:type="pct"/>
                  <w:vAlign w:val="center"/>
                </w:tcPr>
                <w:p w14:paraId="7418ED01" w14:textId="77777777" w:rsidR="00A30DFD" w:rsidRPr="002C0107" w:rsidRDefault="00000000" w:rsidP="002C0107">
                  <w:pPr>
                    <w:pStyle w:val="af4"/>
                    <w:rPr>
                      <w:b/>
                      <w:bCs/>
                    </w:rPr>
                  </w:pPr>
                  <w:r w:rsidRPr="002C0107">
                    <w:rPr>
                      <w:rFonts w:hint="eastAsia"/>
                      <w:b/>
                      <w:bCs/>
                    </w:rPr>
                    <w:t>合计风量（</w:t>
                  </w:r>
                  <w:r w:rsidRPr="002C0107">
                    <w:rPr>
                      <w:rFonts w:hint="eastAsia"/>
                      <w:b/>
                      <w:bCs/>
                    </w:rPr>
                    <w:t>m</w:t>
                  </w:r>
                  <w:r w:rsidRPr="002C0107">
                    <w:rPr>
                      <w:b/>
                      <w:bCs/>
                      <w:vertAlign w:val="superscript"/>
                    </w:rPr>
                    <w:t>3</w:t>
                  </w:r>
                  <w:r w:rsidRPr="002C0107">
                    <w:rPr>
                      <w:b/>
                      <w:bCs/>
                    </w:rPr>
                    <w:t>/h</w:t>
                  </w:r>
                  <w:r w:rsidRPr="002C0107">
                    <w:rPr>
                      <w:rFonts w:hint="eastAsia"/>
                      <w:b/>
                      <w:bCs/>
                    </w:rPr>
                    <w:t>）</w:t>
                  </w:r>
                </w:p>
              </w:tc>
            </w:tr>
            <w:tr w:rsidR="00A30DFD" w14:paraId="4E48F765" w14:textId="77777777" w:rsidTr="0032443B">
              <w:trPr>
                <w:trHeight w:val="340"/>
                <w:jc w:val="center"/>
              </w:trPr>
              <w:tc>
                <w:tcPr>
                  <w:tcW w:w="1409" w:type="pct"/>
                  <w:vAlign w:val="center"/>
                </w:tcPr>
                <w:p w14:paraId="451B23C9" w14:textId="77777777" w:rsidR="00A30DFD" w:rsidRDefault="00000000" w:rsidP="002C0107">
                  <w:pPr>
                    <w:pStyle w:val="af4"/>
                  </w:pPr>
                  <w:r>
                    <w:rPr>
                      <w:rFonts w:hint="eastAsia"/>
                    </w:rPr>
                    <w:t>油淬炉</w:t>
                  </w:r>
                </w:p>
              </w:tc>
              <w:tc>
                <w:tcPr>
                  <w:tcW w:w="620" w:type="pct"/>
                  <w:vAlign w:val="center"/>
                </w:tcPr>
                <w:p w14:paraId="3D389CD4" w14:textId="77777777" w:rsidR="00A30DFD" w:rsidRDefault="00000000" w:rsidP="002C0107">
                  <w:pPr>
                    <w:pStyle w:val="af4"/>
                  </w:pPr>
                  <w:r>
                    <w:rPr>
                      <w:rFonts w:hint="eastAsia"/>
                    </w:rPr>
                    <w:t>4</w:t>
                  </w:r>
                </w:p>
              </w:tc>
              <w:tc>
                <w:tcPr>
                  <w:tcW w:w="1466" w:type="pct"/>
                  <w:vAlign w:val="center"/>
                </w:tcPr>
                <w:p w14:paraId="3FE53D71" w14:textId="77777777" w:rsidR="00A30DFD" w:rsidRDefault="00000000" w:rsidP="002C0107">
                  <w:pPr>
                    <w:pStyle w:val="af4"/>
                  </w:pPr>
                  <w:r>
                    <w:rPr>
                      <w:rFonts w:hint="eastAsia"/>
                    </w:rPr>
                    <w:t>2268</w:t>
                  </w:r>
                </w:p>
              </w:tc>
              <w:tc>
                <w:tcPr>
                  <w:tcW w:w="1504" w:type="pct"/>
                  <w:vAlign w:val="center"/>
                </w:tcPr>
                <w:p w14:paraId="5872FC61" w14:textId="77777777" w:rsidR="00A30DFD" w:rsidRDefault="00000000" w:rsidP="002C0107">
                  <w:pPr>
                    <w:pStyle w:val="af4"/>
                  </w:pPr>
                  <w:r>
                    <w:rPr>
                      <w:rFonts w:hint="eastAsia"/>
                    </w:rPr>
                    <w:t>9072</w:t>
                  </w:r>
                </w:p>
              </w:tc>
            </w:tr>
          </w:tbl>
          <w:p w14:paraId="6047B595" w14:textId="77777777" w:rsidR="00A30DFD" w:rsidRDefault="00000000" w:rsidP="00B40035">
            <w:pPr>
              <w:pStyle w:val="21"/>
              <w:ind w:firstLine="480"/>
            </w:pPr>
            <w:r>
              <w:rPr>
                <w:rFonts w:hint="eastAsia"/>
              </w:rPr>
              <w:t>本项目在</w:t>
            </w:r>
            <w:r>
              <w:rPr>
                <w:rFonts w:hint="eastAsia"/>
              </w:rPr>
              <w:t>4</w:t>
            </w:r>
            <w:r>
              <w:rPr>
                <w:rFonts w:hint="eastAsia"/>
              </w:rPr>
              <w:t>台油淬炉上方均设置集气罩，通过集气罩及管道统一收集后，经一套废气治理设施处理。</w:t>
            </w:r>
            <w:proofErr w:type="gramStart"/>
            <w:r>
              <w:rPr>
                <w:rFonts w:hint="eastAsia"/>
              </w:rPr>
              <w:t>故考虑</w:t>
            </w:r>
            <w:proofErr w:type="gramEnd"/>
            <w:r>
              <w:rPr>
                <w:rFonts w:hint="eastAsia"/>
              </w:rPr>
              <w:t>系统损失，建议风机风量大于</w:t>
            </w:r>
            <w:r>
              <w:rPr>
                <w:rFonts w:hint="eastAsia"/>
              </w:rPr>
              <w:t>9072m</w:t>
            </w:r>
            <w:r>
              <w:rPr>
                <w:rFonts w:hint="eastAsia"/>
                <w:vertAlign w:val="superscript"/>
              </w:rPr>
              <w:t>3</w:t>
            </w:r>
            <w:r>
              <w:rPr>
                <w:rFonts w:hint="eastAsia"/>
              </w:rPr>
              <w:t>/h</w:t>
            </w:r>
            <w:r>
              <w:rPr>
                <w:rFonts w:hint="eastAsia"/>
              </w:rPr>
              <w:t>，故本项目风机风量采用</w:t>
            </w:r>
            <w:r>
              <w:rPr>
                <w:rFonts w:hint="eastAsia"/>
              </w:rPr>
              <w:t>10000m</w:t>
            </w:r>
            <w:r>
              <w:rPr>
                <w:rFonts w:hint="eastAsia"/>
                <w:vertAlign w:val="superscript"/>
              </w:rPr>
              <w:t>3</w:t>
            </w:r>
            <w:r>
              <w:rPr>
                <w:rFonts w:hint="eastAsia"/>
              </w:rPr>
              <w:t>/h</w:t>
            </w:r>
            <w:r>
              <w:rPr>
                <w:rFonts w:hint="eastAsia"/>
              </w:rPr>
              <w:t>，集气罩开口控制风速可达</w:t>
            </w:r>
            <w:r>
              <w:rPr>
                <w:rFonts w:hint="eastAsia"/>
              </w:rPr>
              <w:t>0.3m/s</w:t>
            </w:r>
            <w:r>
              <w:rPr>
                <w:rFonts w:hint="eastAsia"/>
              </w:rPr>
              <w:t>以上，能够保证</w:t>
            </w:r>
            <w:r>
              <w:rPr>
                <w:rFonts w:hint="eastAsia"/>
              </w:rPr>
              <w:t>95%</w:t>
            </w:r>
            <w:r>
              <w:rPr>
                <w:rFonts w:hint="eastAsia"/>
              </w:rPr>
              <w:t>的废气捕集率。</w:t>
            </w:r>
          </w:p>
          <w:p w14:paraId="3A0DF171" w14:textId="77777777" w:rsidR="00A30DFD" w:rsidRDefault="00000000" w:rsidP="00B40035">
            <w:pPr>
              <w:pStyle w:val="21"/>
              <w:ind w:firstLine="480"/>
              <w:rPr>
                <w:snapToGrid w:val="0"/>
              </w:rPr>
            </w:pPr>
            <w:r>
              <w:rPr>
                <w:rFonts w:hint="eastAsia"/>
                <w:snapToGrid w:val="0"/>
              </w:rPr>
              <w:t>4</w:t>
            </w:r>
            <w:r>
              <w:rPr>
                <w:snapToGrid w:val="0"/>
              </w:rPr>
              <w:t>）废气处理技术可行性分析</w:t>
            </w:r>
          </w:p>
          <w:p w14:paraId="43F44D7F" w14:textId="77777777" w:rsidR="00A30DFD" w:rsidRDefault="00000000" w:rsidP="00B40035">
            <w:pPr>
              <w:pStyle w:val="21"/>
              <w:ind w:firstLine="480"/>
            </w:pPr>
            <w:r>
              <w:fldChar w:fldCharType="begin"/>
            </w:r>
            <w:r>
              <w:instrText xml:space="preserve"> = 1 \* GB3 \* MERGEFORMAT </w:instrText>
            </w:r>
            <w:r>
              <w:fldChar w:fldCharType="separate"/>
            </w:r>
            <w:r>
              <w:rPr>
                <w:rFonts w:ascii="宋体" w:hAnsi="宋体" w:cs="宋体" w:hint="eastAsia"/>
              </w:rPr>
              <w:t>①</w:t>
            </w:r>
            <w:r>
              <w:fldChar w:fldCharType="end"/>
            </w:r>
            <w:r>
              <w:t>静电式油烟净化装置</w:t>
            </w:r>
            <w:r>
              <w:rPr>
                <w:rFonts w:hint="eastAsia"/>
              </w:rPr>
              <w:t>：在</w:t>
            </w:r>
            <w:proofErr w:type="gramStart"/>
            <w:r>
              <w:rPr>
                <w:rFonts w:hint="eastAsia"/>
              </w:rPr>
              <w:t>静电式油雾净化</w:t>
            </w:r>
            <w:proofErr w:type="gramEnd"/>
            <w:r>
              <w:rPr>
                <w:rFonts w:hint="eastAsia"/>
              </w:rPr>
              <w:t>装置中油雾废气首先进入与过滤器—净化整流室，采用重力惯性净化技术，室内的特殊结构逐步对大粒径污染物进行分级物理分离，并且均衡整流。剩余的小粒径污染物进入次级装置——高压静电场，静电场内部分两级，第一级为电离器，强电场使微粒荷电，成为带电微粒，这些带电微粒到达第二级集尘器后立刻被收集电极吸附。最后通过滤网格栅，洁净的空气排出。</w:t>
            </w:r>
            <w:proofErr w:type="gramStart"/>
            <w:r>
              <w:rPr>
                <w:rFonts w:hint="eastAsia"/>
              </w:rPr>
              <w:t>静电式油雾净化器</w:t>
            </w:r>
            <w:proofErr w:type="gramEnd"/>
            <w:r>
              <w:rPr>
                <w:rFonts w:hint="eastAsia"/>
              </w:rPr>
              <w:t>的电晕</w:t>
            </w:r>
            <w:proofErr w:type="gramStart"/>
            <w:r>
              <w:rPr>
                <w:rFonts w:hint="eastAsia"/>
              </w:rPr>
              <w:t>电场异极间</w:t>
            </w:r>
            <w:proofErr w:type="gramEnd"/>
            <w:r>
              <w:rPr>
                <w:rFonts w:hint="eastAsia"/>
              </w:rPr>
              <w:t>具有</w:t>
            </w:r>
            <w:r>
              <w:rPr>
                <w:rFonts w:hint="eastAsia"/>
              </w:rPr>
              <w:t>10-15</w:t>
            </w:r>
            <w:r>
              <w:rPr>
                <w:rFonts w:hint="eastAsia"/>
              </w:rPr>
              <w:t>千伏特的电位差，使不导电的气体分子经分解或电子附着成为自由离子。当气流通过收尘电场区域时，粒子经离子撞击带电而移向具相反电性的收集电极。换言之，收集机制的第一步使气体离子化，第二步使气流中的粒子带电，第三步使粒子撞击至收集电极板而被收集。</w:t>
            </w:r>
            <w:proofErr w:type="gramStart"/>
            <w:r>
              <w:rPr>
                <w:rFonts w:hint="eastAsia"/>
              </w:rPr>
              <w:t>静电式油雾净化</w:t>
            </w:r>
            <w:proofErr w:type="gramEnd"/>
            <w:r>
              <w:rPr>
                <w:rFonts w:hint="eastAsia"/>
              </w:rPr>
              <w:t>装置对挥发性有机物去除效率可达</w:t>
            </w:r>
            <w:r>
              <w:rPr>
                <w:rFonts w:hint="eastAsia"/>
              </w:rPr>
              <w:t>90%</w:t>
            </w:r>
            <w:r>
              <w:rPr>
                <w:rFonts w:hint="eastAsia"/>
              </w:rPr>
              <w:t>。</w:t>
            </w:r>
          </w:p>
          <w:p w14:paraId="0E4DEBFD" w14:textId="77777777" w:rsidR="00A30DFD" w:rsidRDefault="00000000" w:rsidP="00B40035">
            <w:pPr>
              <w:pStyle w:val="af4"/>
            </w:pPr>
            <w:r>
              <w:rPr>
                <w:noProof/>
              </w:rPr>
              <w:lastRenderedPageBreak/>
              <w:drawing>
                <wp:inline distT="0" distB="0" distL="114300" distR="114300" wp14:anchorId="5BE397F2" wp14:editId="45490232">
                  <wp:extent cx="4487545" cy="2041525"/>
                  <wp:effectExtent l="0" t="0" r="8255" b="158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8"/>
                          <a:stretch>
                            <a:fillRect/>
                          </a:stretch>
                        </pic:blipFill>
                        <pic:spPr>
                          <a:xfrm>
                            <a:off x="0" y="0"/>
                            <a:ext cx="4487545" cy="2041525"/>
                          </a:xfrm>
                          <a:prstGeom prst="rect">
                            <a:avLst/>
                          </a:prstGeom>
                          <a:noFill/>
                          <a:ln>
                            <a:noFill/>
                          </a:ln>
                        </pic:spPr>
                      </pic:pic>
                    </a:graphicData>
                  </a:graphic>
                </wp:inline>
              </w:drawing>
            </w:r>
          </w:p>
          <w:p w14:paraId="5E62FD22" w14:textId="77777777" w:rsidR="00A30DFD" w:rsidRDefault="00000000" w:rsidP="00B40035">
            <w:pPr>
              <w:pStyle w:val="af2"/>
            </w:pPr>
            <w:r>
              <w:t>图</w:t>
            </w:r>
            <w:r>
              <w:t xml:space="preserve"> 4-</w:t>
            </w:r>
            <w:r>
              <w:rPr>
                <w:rFonts w:hint="eastAsia"/>
              </w:rPr>
              <w:t xml:space="preserve">3 </w:t>
            </w:r>
            <w:r>
              <w:t xml:space="preserve"> </w:t>
            </w:r>
            <w:r>
              <w:t>静电式油烟净化装置</w:t>
            </w:r>
            <w:r>
              <w:rPr>
                <w:rFonts w:hint="eastAsia"/>
              </w:rPr>
              <w:t>结构</w:t>
            </w:r>
            <w:r>
              <w:t>示意图</w:t>
            </w:r>
          </w:p>
          <w:p w14:paraId="1695F259" w14:textId="77777777" w:rsidR="00A30DFD" w:rsidRDefault="00000000" w:rsidP="00B40035">
            <w:pPr>
              <w:pStyle w:val="21"/>
            </w:pPr>
            <w:r>
              <w:rPr>
                <w:rFonts w:hint="eastAsia"/>
                <w:b/>
                <w:bCs/>
              </w:rPr>
              <w:t>工程实例：</w:t>
            </w:r>
            <w:r>
              <w:rPr>
                <w:rFonts w:hint="eastAsia"/>
              </w:rPr>
              <w:t>张铁</w:t>
            </w:r>
            <w:proofErr w:type="gramStart"/>
            <w:r>
              <w:rPr>
                <w:rFonts w:hint="eastAsia"/>
              </w:rPr>
              <w:t>姆</w:t>
            </w:r>
            <w:proofErr w:type="gramEnd"/>
            <w:r>
              <w:rPr>
                <w:rFonts w:hint="eastAsia"/>
              </w:rPr>
              <w:t>肯（无锡）轴承有限公司压淬工序工艺与本项目湿式机加工工序使用的原辅料相似，根据无锡精纬计量检验检测有限公司出具的</w:t>
            </w:r>
            <w:r>
              <w:t>监测报告</w:t>
            </w:r>
            <w:r>
              <w:rPr>
                <w:rFonts w:hint="eastAsia"/>
              </w:rPr>
              <w:t>（环）</w:t>
            </w:r>
            <w:r>
              <w:rPr>
                <w:rFonts w:hint="eastAsia"/>
              </w:rPr>
              <w:t>2020</w:t>
            </w:r>
            <w:r>
              <w:rPr>
                <w:rFonts w:hint="eastAsia"/>
              </w:rPr>
              <w:t>检（综合）第（</w:t>
            </w:r>
            <w:r>
              <w:rPr>
                <w:rFonts w:hint="eastAsia"/>
              </w:rPr>
              <w:t>1075</w:t>
            </w:r>
            <w:r>
              <w:rPr>
                <w:rFonts w:hint="eastAsia"/>
              </w:rPr>
              <w:t>）</w:t>
            </w:r>
            <w:r>
              <w:t>号废气监测结果，详见表</w:t>
            </w:r>
            <w:r>
              <w:rPr>
                <w:rFonts w:hint="eastAsia"/>
              </w:rPr>
              <w:t>4-6</w:t>
            </w:r>
            <w:r>
              <w:t>。</w:t>
            </w:r>
          </w:p>
          <w:p w14:paraId="117EF084" w14:textId="77777777" w:rsidR="00A30DFD" w:rsidRDefault="00000000" w:rsidP="00B40035">
            <w:pPr>
              <w:pStyle w:val="af2"/>
            </w:pPr>
            <w:r>
              <w:t>表</w:t>
            </w:r>
            <w:r>
              <w:rPr>
                <w:rFonts w:hint="eastAsia"/>
              </w:rPr>
              <w:t>4-6</w:t>
            </w:r>
            <w:r>
              <w:t xml:space="preserve">  </w:t>
            </w:r>
            <w:r>
              <w:rPr>
                <w:rFonts w:hint="eastAsia"/>
              </w:rPr>
              <w:t xml:space="preserve"> </w:t>
            </w:r>
            <w:r>
              <w:t>有组织排放废气监测结果与评价一览表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31"/>
              <w:gridCol w:w="946"/>
              <w:gridCol w:w="791"/>
              <w:gridCol w:w="805"/>
              <w:gridCol w:w="1097"/>
              <w:gridCol w:w="1201"/>
              <w:gridCol w:w="2386"/>
              <w:gridCol w:w="659"/>
            </w:tblGrid>
            <w:tr w:rsidR="001A4420" w:rsidRPr="00B40035" w14:paraId="62DFDB12" w14:textId="77777777" w:rsidTr="0032443B">
              <w:tc>
                <w:tcPr>
                  <w:tcW w:w="536" w:type="pct"/>
                  <w:tcBorders>
                    <w:tl2br w:val="nil"/>
                    <w:tr2bl w:val="nil"/>
                  </w:tcBorders>
                  <w:vAlign w:val="center"/>
                </w:tcPr>
                <w:p w14:paraId="4DDDA390" w14:textId="77777777" w:rsidR="00A30DFD" w:rsidRPr="00B40035" w:rsidRDefault="00000000" w:rsidP="00B40035">
                  <w:pPr>
                    <w:pStyle w:val="af4"/>
                    <w:rPr>
                      <w:b/>
                      <w:bCs/>
                    </w:rPr>
                  </w:pPr>
                  <w:r w:rsidRPr="00B40035">
                    <w:rPr>
                      <w:b/>
                      <w:bCs/>
                    </w:rPr>
                    <w:t>监测日期</w:t>
                  </w:r>
                </w:p>
              </w:tc>
              <w:tc>
                <w:tcPr>
                  <w:tcW w:w="556" w:type="pct"/>
                  <w:tcBorders>
                    <w:tl2br w:val="nil"/>
                    <w:tr2bl w:val="nil"/>
                  </w:tcBorders>
                  <w:vAlign w:val="center"/>
                </w:tcPr>
                <w:p w14:paraId="4AD89A36" w14:textId="77777777" w:rsidR="00A30DFD" w:rsidRPr="00B40035" w:rsidRDefault="00000000" w:rsidP="00B40035">
                  <w:pPr>
                    <w:pStyle w:val="af4"/>
                    <w:rPr>
                      <w:b/>
                      <w:bCs/>
                    </w:rPr>
                  </w:pPr>
                  <w:r w:rsidRPr="00B40035">
                    <w:rPr>
                      <w:b/>
                      <w:bCs/>
                    </w:rPr>
                    <w:t>监测点位</w:t>
                  </w:r>
                </w:p>
              </w:tc>
              <w:tc>
                <w:tcPr>
                  <w:tcW w:w="471" w:type="pct"/>
                  <w:tcBorders>
                    <w:tl2br w:val="nil"/>
                    <w:tr2bl w:val="nil"/>
                  </w:tcBorders>
                  <w:vAlign w:val="center"/>
                </w:tcPr>
                <w:p w14:paraId="72A0EDB8" w14:textId="77777777" w:rsidR="00A30DFD" w:rsidRPr="00B40035" w:rsidRDefault="00000000" w:rsidP="00B40035">
                  <w:pPr>
                    <w:pStyle w:val="af4"/>
                    <w:rPr>
                      <w:b/>
                      <w:bCs/>
                    </w:rPr>
                  </w:pPr>
                  <w:r w:rsidRPr="00B40035">
                    <w:rPr>
                      <w:b/>
                      <w:bCs/>
                    </w:rPr>
                    <w:t>监测项目</w:t>
                  </w:r>
                </w:p>
              </w:tc>
              <w:tc>
                <w:tcPr>
                  <w:tcW w:w="479" w:type="pct"/>
                  <w:tcBorders>
                    <w:tl2br w:val="nil"/>
                    <w:tr2bl w:val="nil"/>
                  </w:tcBorders>
                  <w:vAlign w:val="center"/>
                </w:tcPr>
                <w:p w14:paraId="22CC9F76" w14:textId="77777777" w:rsidR="00A30DFD" w:rsidRPr="00B40035" w:rsidRDefault="00000000" w:rsidP="00B40035">
                  <w:pPr>
                    <w:pStyle w:val="af4"/>
                    <w:rPr>
                      <w:b/>
                      <w:bCs/>
                    </w:rPr>
                  </w:pPr>
                  <w:r w:rsidRPr="00B40035">
                    <w:rPr>
                      <w:b/>
                      <w:bCs/>
                    </w:rPr>
                    <w:t>处理设施</w:t>
                  </w:r>
                </w:p>
              </w:tc>
              <w:tc>
                <w:tcPr>
                  <w:tcW w:w="639" w:type="pct"/>
                  <w:tcBorders>
                    <w:tl2br w:val="nil"/>
                    <w:tr2bl w:val="nil"/>
                  </w:tcBorders>
                  <w:vAlign w:val="center"/>
                </w:tcPr>
                <w:p w14:paraId="1F0E2FD6" w14:textId="77777777" w:rsidR="00A30DFD" w:rsidRPr="00B40035" w:rsidRDefault="00000000" w:rsidP="00B40035">
                  <w:pPr>
                    <w:pStyle w:val="af4"/>
                    <w:rPr>
                      <w:b/>
                      <w:bCs/>
                    </w:rPr>
                  </w:pPr>
                  <w:r w:rsidRPr="00B40035">
                    <w:rPr>
                      <w:b/>
                      <w:bCs/>
                    </w:rPr>
                    <w:t>排放浓度</w:t>
                  </w:r>
                  <w:r w:rsidRPr="00B40035">
                    <w:rPr>
                      <w:b/>
                      <w:bCs/>
                    </w:rPr>
                    <w:t>mg/m3</w:t>
                  </w:r>
                </w:p>
              </w:tc>
              <w:tc>
                <w:tcPr>
                  <w:tcW w:w="575" w:type="pct"/>
                  <w:tcBorders>
                    <w:tl2br w:val="nil"/>
                    <w:tr2bl w:val="nil"/>
                  </w:tcBorders>
                  <w:vAlign w:val="center"/>
                </w:tcPr>
                <w:p w14:paraId="7E4DE088" w14:textId="77777777" w:rsidR="00A30DFD" w:rsidRPr="00B40035" w:rsidRDefault="00000000" w:rsidP="00B40035">
                  <w:pPr>
                    <w:pStyle w:val="af4"/>
                    <w:rPr>
                      <w:b/>
                      <w:bCs/>
                    </w:rPr>
                  </w:pPr>
                  <w:r w:rsidRPr="00B40035">
                    <w:rPr>
                      <w:b/>
                      <w:bCs/>
                    </w:rPr>
                    <w:t>排放速率</w:t>
                  </w:r>
                  <w:r w:rsidRPr="00B40035">
                    <w:rPr>
                      <w:b/>
                      <w:bCs/>
                    </w:rPr>
                    <w:t>kg/h</w:t>
                  </w:r>
                </w:p>
              </w:tc>
              <w:tc>
                <w:tcPr>
                  <w:tcW w:w="1346" w:type="pct"/>
                  <w:tcBorders>
                    <w:tl2br w:val="nil"/>
                    <w:tr2bl w:val="nil"/>
                  </w:tcBorders>
                  <w:vAlign w:val="center"/>
                </w:tcPr>
                <w:p w14:paraId="0CABBFAA" w14:textId="77777777" w:rsidR="00A30DFD" w:rsidRPr="00B40035" w:rsidRDefault="00000000" w:rsidP="00B40035">
                  <w:pPr>
                    <w:pStyle w:val="af4"/>
                    <w:rPr>
                      <w:b/>
                      <w:bCs/>
                    </w:rPr>
                  </w:pPr>
                  <w:r w:rsidRPr="00B40035">
                    <w:rPr>
                      <w:rFonts w:hint="eastAsia"/>
                      <w:b/>
                      <w:bCs/>
                    </w:rPr>
                    <w:t>排放标准</w:t>
                  </w:r>
                </w:p>
              </w:tc>
              <w:tc>
                <w:tcPr>
                  <w:tcW w:w="398" w:type="pct"/>
                  <w:tcBorders>
                    <w:tl2br w:val="nil"/>
                    <w:tr2bl w:val="nil"/>
                  </w:tcBorders>
                  <w:vAlign w:val="center"/>
                </w:tcPr>
                <w:p w14:paraId="33E492C8" w14:textId="77777777" w:rsidR="00A30DFD" w:rsidRPr="00B40035" w:rsidRDefault="00000000" w:rsidP="00B40035">
                  <w:pPr>
                    <w:pStyle w:val="af4"/>
                    <w:rPr>
                      <w:b/>
                      <w:bCs/>
                    </w:rPr>
                  </w:pPr>
                  <w:r w:rsidRPr="00B40035">
                    <w:rPr>
                      <w:rFonts w:hint="eastAsia"/>
                      <w:b/>
                      <w:bCs/>
                    </w:rPr>
                    <w:t>是否达标</w:t>
                  </w:r>
                </w:p>
              </w:tc>
            </w:tr>
            <w:tr w:rsidR="001A4420" w:rsidRPr="00B40035" w14:paraId="56BD39A7" w14:textId="77777777" w:rsidTr="0032443B">
              <w:trPr>
                <w:trHeight w:val="1000"/>
              </w:trPr>
              <w:tc>
                <w:tcPr>
                  <w:tcW w:w="536" w:type="pct"/>
                  <w:tcBorders>
                    <w:tl2br w:val="nil"/>
                    <w:tr2bl w:val="nil"/>
                  </w:tcBorders>
                  <w:vAlign w:val="center"/>
                </w:tcPr>
                <w:p w14:paraId="40E42844" w14:textId="77777777" w:rsidR="00A30DFD" w:rsidRPr="00B40035" w:rsidRDefault="00000000" w:rsidP="00B40035">
                  <w:pPr>
                    <w:pStyle w:val="af4"/>
                  </w:pPr>
                  <w:r w:rsidRPr="00B40035">
                    <w:rPr>
                      <w:rFonts w:hint="eastAsia"/>
                    </w:rPr>
                    <w:t>2020.11.18-2020.11.19</w:t>
                  </w:r>
                </w:p>
              </w:tc>
              <w:tc>
                <w:tcPr>
                  <w:tcW w:w="556" w:type="pct"/>
                  <w:tcBorders>
                    <w:tl2br w:val="nil"/>
                    <w:tr2bl w:val="nil"/>
                  </w:tcBorders>
                  <w:vAlign w:val="center"/>
                </w:tcPr>
                <w:p w14:paraId="0BE993AB" w14:textId="77777777" w:rsidR="00A30DFD" w:rsidRPr="00B40035" w:rsidRDefault="00000000" w:rsidP="00B40035">
                  <w:pPr>
                    <w:pStyle w:val="af4"/>
                  </w:pPr>
                  <w:proofErr w:type="gramStart"/>
                  <w:r w:rsidRPr="00B40035">
                    <w:rPr>
                      <w:rFonts w:hint="eastAsia"/>
                    </w:rPr>
                    <w:t>压淬排气筒</w:t>
                  </w:r>
                  <w:proofErr w:type="gramEnd"/>
                  <w:r w:rsidRPr="00B40035">
                    <w:rPr>
                      <w:rFonts w:hint="eastAsia"/>
                    </w:rPr>
                    <w:t>出口</w:t>
                  </w:r>
                </w:p>
              </w:tc>
              <w:tc>
                <w:tcPr>
                  <w:tcW w:w="471" w:type="pct"/>
                  <w:tcBorders>
                    <w:tl2br w:val="nil"/>
                    <w:tr2bl w:val="nil"/>
                  </w:tcBorders>
                  <w:vAlign w:val="center"/>
                </w:tcPr>
                <w:p w14:paraId="1AD2CE3B" w14:textId="77777777" w:rsidR="00A30DFD" w:rsidRPr="00B40035" w:rsidRDefault="00000000" w:rsidP="00B40035">
                  <w:pPr>
                    <w:pStyle w:val="af4"/>
                  </w:pPr>
                  <w:r w:rsidRPr="00B40035">
                    <w:rPr>
                      <w:rFonts w:hint="eastAsia"/>
                    </w:rPr>
                    <w:t>非甲烷总烃</w:t>
                  </w:r>
                </w:p>
              </w:tc>
              <w:tc>
                <w:tcPr>
                  <w:tcW w:w="479" w:type="pct"/>
                  <w:tcBorders>
                    <w:tl2br w:val="nil"/>
                    <w:tr2bl w:val="nil"/>
                  </w:tcBorders>
                  <w:vAlign w:val="center"/>
                </w:tcPr>
                <w:p w14:paraId="243E6F5F" w14:textId="77777777" w:rsidR="00A30DFD" w:rsidRPr="00B40035" w:rsidRDefault="00000000" w:rsidP="00B40035">
                  <w:pPr>
                    <w:pStyle w:val="af4"/>
                  </w:pPr>
                  <w:r w:rsidRPr="00B40035">
                    <w:rPr>
                      <w:rFonts w:hint="eastAsia"/>
                    </w:rPr>
                    <w:t>油烟净化装置</w:t>
                  </w:r>
                </w:p>
              </w:tc>
              <w:tc>
                <w:tcPr>
                  <w:tcW w:w="639" w:type="pct"/>
                  <w:tcBorders>
                    <w:tl2br w:val="nil"/>
                    <w:tr2bl w:val="nil"/>
                  </w:tcBorders>
                  <w:vAlign w:val="center"/>
                </w:tcPr>
                <w:p w14:paraId="0A43635C" w14:textId="77777777" w:rsidR="00A30DFD" w:rsidRPr="00B40035" w:rsidRDefault="00000000" w:rsidP="00B40035">
                  <w:pPr>
                    <w:pStyle w:val="af4"/>
                  </w:pPr>
                  <w:r w:rsidRPr="00B40035">
                    <w:rPr>
                      <w:rFonts w:hint="eastAsia"/>
                    </w:rPr>
                    <w:t>0.58</w:t>
                  </w:r>
                  <w:r w:rsidRPr="00B40035">
                    <w:t>~</w:t>
                  </w:r>
                  <w:r w:rsidRPr="00B40035">
                    <w:rPr>
                      <w:rFonts w:hint="eastAsia"/>
                    </w:rPr>
                    <w:t>1.33</w:t>
                  </w:r>
                </w:p>
              </w:tc>
              <w:tc>
                <w:tcPr>
                  <w:tcW w:w="575" w:type="pct"/>
                  <w:tcBorders>
                    <w:tl2br w:val="nil"/>
                    <w:tr2bl w:val="nil"/>
                  </w:tcBorders>
                  <w:vAlign w:val="center"/>
                </w:tcPr>
                <w:p w14:paraId="56477DB6" w14:textId="77777777" w:rsidR="00A30DFD" w:rsidRPr="00B40035" w:rsidRDefault="00000000" w:rsidP="00B40035">
                  <w:pPr>
                    <w:pStyle w:val="af4"/>
                  </w:pPr>
                  <w:r w:rsidRPr="00B40035">
                    <w:rPr>
                      <w:rFonts w:hint="eastAsia"/>
                    </w:rPr>
                    <w:t>2.55</w:t>
                  </w:r>
                  <w:r w:rsidRPr="00B40035">
                    <w:t>×</w:t>
                  </w:r>
                  <w:r w:rsidRPr="00B40035">
                    <w:rPr>
                      <w:rFonts w:hint="eastAsia"/>
                    </w:rPr>
                    <w:t>10-3</w:t>
                  </w:r>
                  <w:r w:rsidRPr="00B40035">
                    <w:t>~</w:t>
                  </w:r>
                  <w:r w:rsidRPr="00B40035">
                    <w:rPr>
                      <w:rFonts w:hint="eastAsia"/>
                    </w:rPr>
                    <w:t>5.88</w:t>
                  </w:r>
                  <w:r w:rsidRPr="00B40035">
                    <w:t>×</w:t>
                  </w:r>
                  <w:r w:rsidRPr="00B40035">
                    <w:rPr>
                      <w:rFonts w:hint="eastAsia"/>
                    </w:rPr>
                    <w:t>10-3</w:t>
                  </w:r>
                </w:p>
              </w:tc>
              <w:tc>
                <w:tcPr>
                  <w:tcW w:w="1346" w:type="pct"/>
                  <w:tcBorders>
                    <w:tl2br w:val="nil"/>
                    <w:tr2bl w:val="nil"/>
                  </w:tcBorders>
                  <w:vAlign w:val="center"/>
                </w:tcPr>
                <w:p w14:paraId="0FAE9F4A" w14:textId="77777777" w:rsidR="00A30DFD" w:rsidRPr="00B40035" w:rsidRDefault="00000000" w:rsidP="00B40035">
                  <w:pPr>
                    <w:pStyle w:val="af4"/>
                  </w:pPr>
                  <w:r w:rsidRPr="00B40035">
                    <w:t>江苏省地方标准《大气污染物综合排放标准》（</w:t>
                  </w:r>
                  <w:r w:rsidRPr="00B40035">
                    <w:t>DB32/4041-2021</w:t>
                  </w:r>
                  <w:r w:rsidRPr="00B40035">
                    <w:t>）</w:t>
                  </w:r>
                </w:p>
              </w:tc>
              <w:tc>
                <w:tcPr>
                  <w:tcW w:w="398" w:type="pct"/>
                  <w:tcBorders>
                    <w:tl2br w:val="nil"/>
                    <w:tr2bl w:val="nil"/>
                  </w:tcBorders>
                  <w:vAlign w:val="center"/>
                </w:tcPr>
                <w:p w14:paraId="39218A23" w14:textId="77777777" w:rsidR="00A30DFD" w:rsidRPr="00B40035" w:rsidRDefault="00000000" w:rsidP="00B40035">
                  <w:pPr>
                    <w:pStyle w:val="af4"/>
                  </w:pPr>
                  <w:r w:rsidRPr="00B40035">
                    <w:rPr>
                      <w:rFonts w:hint="eastAsia"/>
                    </w:rPr>
                    <w:t>是</w:t>
                  </w:r>
                </w:p>
              </w:tc>
            </w:tr>
          </w:tbl>
          <w:p w14:paraId="3459ACD0" w14:textId="77777777" w:rsidR="00A30DFD" w:rsidRDefault="00000000" w:rsidP="00B40035">
            <w:pPr>
              <w:pStyle w:val="21"/>
              <w:ind w:firstLine="480"/>
            </w:pPr>
            <w:r>
              <w:rPr>
                <w:rFonts w:hint="eastAsia"/>
              </w:rPr>
              <w:t>根据上述监测结果可得知企业压淬工序产生的非甲烷总烃经油烟净化装置处理后可达江苏省地方标准《大气污染物综合排放标准》（</w:t>
            </w:r>
            <w:r>
              <w:rPr>
                <w:rFonts w:hint="eastAsia"/>
              </w:rPr>
              <w:t>DB32/4041-2021</w:t>
            </w:r>
            <w:r>
              <w:rPr>
                <w:rFonts w:hint="eastAsia"/>
              </w:rPr>
              <w:t>）。</w:t>
            </w:r>
          </w:p>
          <w:p w14:paraId="6F4765AD" w14:textId="77777777" w:rsidR="00A30DFD" w:rsidRDefault="00000000" w:rsidP="00B40035">
            <w:pPr>
              <w:pStyle w:val="21"/>
              <w:ind w:firstLine="480"/>
              <w:rPr>
                <w:b/>
                <w:bCs/>
              </w:rPr>
            </w:pPr>
            <w:r>
              <w:rPr>
                <w:rFonts w:hint="eastAsia"/>
              </w:rPr>
              <w:t>本项目湿式机加工产生的挥发性有机物采用静电式油烟净化装置为《排污许可证申请与核发技术规范</w:t>
            </w:r>
            <w:r>
              <w:rPr>
                <w:rFonts w:hint="eastAsia"/>
              </w:rPr>
              <w:t xml:space="preserve"> </w:t>
            </w:r>
            <w:r>
              <w:rPr>
                <w:rFonts w:hint="eastAsia"/>
              </w:rPr>
              <w:t>汽车制造业》（</w:t>
            </w:r>
            <w:r>
              <w:rPr>
                <w:rFonts w:hint="eastAsia"/>
              </w:rPr>
              <w:t>HJ 971-2018</w:t>
            </w:r>
            <w:r>
              <w:rPr>
                <w:rFonts w:hint="eastAsia"/>
              </w:rPr>
              <w:t>）中的可行技术。</w:t>
            </w:r>
          </w:p>
          <w:p w14:paraId="21148DF1" w14:textId="77777777" w:rsidR="00A30DFD" w:rsidRDefault="00000000" w:rsidP="00B40035">
            <w:pPr>
              <w:pStyle w:val="21"/>
              <w:ind w:firstLine="480"/>
              <w:rPr>
                <w:rFonts w:ascii="宋体" w:hAnsi="宋体"/>
              </w:rPr>
            </w:pPr>
            <w:r>
              <w:fldChar w:fldCharType="begin"/>
            </w:r>
            <w:r>
              <w:instrText xml:space="preserve"> = 2 \* GB3 \* MERGEFORMAT </w:instrText>
            </w:r>
            <w:r>
              <w:fldChar w:fldCharType="separate"/>
            </w:r>
            <w:r>
              <w:rPr>
                <w:rFonts w:ascii="宋体" w:hAnsi="宋体" w:cs="宋体" w:hint="eastAsia"/>
              </w:rPr>
              <w:t>②</w:t>
            </w:r>
            <w:r>
              <w:fldChar w:fldCharType="end"/>
            </w:r>
            <w:proofErr w:type="gramStart"/>
            <w:r>
              <w:rPr>
                <w:rFonts w:hint="eastAsia"/>
              </w:rPr>
              <w:t>火帘燃烧</w:t>
            </w:r>
            <w:proofErr w:type="gramEnd"/>
            <w:r>
              <w:rPr>
                <w:rFonts w:hint="eastAsia"/>
              </w:rPr>
              <w:t>+</w:t>
            </w:r>
            <w:r>
              <w:rPr>
                <w:rFonts w:hint="eastAsia"/>
              </w:rPr>
              <w:t>湿式除尘：</w:t>
            </w:r>
            <w:proofErr w:type="gramStart"/>
            <w:r>
              <w:rPr>
                <w:rFonts w:hint="eastAsia"/>
              </w:rPr>
              <w:t>火帘燃烧</w:t>
            </w:r>
            <w:proofErr w:type="gramEnd"/>
            <w:r>
              <w:rPr>
                <w:rFonts w:hint="eastAsia"/>
              </w:rPr>
              <w:t>装置即使用石油液化气将废气燃烧，燃烧温度约</w:t>
            </w:r>
            <w:r>
              <w:rPr>
                <w:rFonts w:hint="eastAsia"/>
              </w:rPr>
              <w:t>2200</w:t>
            </w:r>
            <w:r>
              <w:rPr>
                <w:rFonts w:hint="eastAsia"/>
              </w:rPr>
              <w:t>℃</w:t>
            </w:r>
            <w:r>
              <w:rPr>
                <w:rFonts w:hint="eastAsia"/>
              </w:rPr>
              <w:t>-2400</w:t>
            </w:r>
            <w:r>
              <w:rPr>
                <w:rFonts w:hint="eastAsia"/>
              </w:rPr>
              <w:t>℃，高温下将废气燃烧转化为二氧化碳和水；本项目使用的湿式除尘为文丘里湿式除尘器，工作原理：携带有害物体的粉尘气体经文丘里喷淋区切向进入水汽分离器，气流在前级文丘里喷淋区内加速后将洗涤水喷射成细水帘状。气流与洗涤水的相对高速旋转使携带有害物体的介质与水帘紧密混合，然后在水汽分离器内进行含水粉尘与气流的分离。分离后的淤泥由排水管</w:t>
            </w:r>
            <w:r>
              <w:rPr>
                <w:rFonts w:hint="eastAsia"/>
              </w:rPr>
              <w:t>(</w:t>
            </w:r>
            <w:r>
              <w:rPr>
                <w:rFonts w:hint="eastAsia"/>
              </w:rPr>
              <w:t>浑水回流</w:t>
            </w:r>
            <w:r>
              <w:rPr>
                <w:rFonts w:hint="eastAsia"/>
              </w:rPr>
              <w:t>)</w:t>
            </w:r>
            <w:r>
              <w:rPr>
                <w:rFonts w:hint="eastAsia"/>
              </w:rPr>
              <w:t>排入底部带自动刮泥机的循环水箱，干净的空气经过风机排入大气中。沉淀在循环水箱底部的淤泥，由一个自动的刮泥机刮出，或</w:t>
            </w:r>
            <w:proofErr w:type="gramStart"/>
            <w:r>
              <w:rPr>
                <w:rFonts w:hint="eastAsia"/>
              </w:rPr>
              <w:t>选用叠螺污泥</w:t>
            </w:r>
            <w:proofErr w:type="gramEnd"/>
            <w:r>
              <w:rPr>
                <w:rFonts w:hint="eastAsia"/>
              </w:rPr>
              <w:t>脱水机来处理，</w:t>
            </w:r>
            <w:proofErr w:type="gramStart"/>
            <w:r>
              <w:rPr>
                <w:rFonts w:hint="eastAsia"/>
              </w:rPr>
              <w:t>侧刮出来</w:t>
            </w:r>
            <w:proofErr w:type="gramEnd"/>
            <w:r>
              <w:rPr>
                <w:rFonts w:hint="eastAsia"/>
              </w:rPr>
              <w:t>的淤泥收集到一个收集小车里，进行定期处理。文丘里喷淋区可由一个阀门来调节水量的大小，供水由设在循环水箱上的液</w:t>
            </w:r>
            <w:proofErr w:type="gramStart"/>
            <w:r>
              <w:rPr>
                <w:rFonts w:hint="eastAsia"/>
              </w:rPr>
              <w:t>下泵来进行</w:t>
            </w:r>
            <w:proofErr w:type="gramEnd"/>
            <w:r>
              <w:rPr>
                <w:rFonts w:hint="eastAsia"/>
              </w:rPr>
              <w:t>，将阀门开太大，分离效果差，风量减少，阀门调小，分离效果差，风量加大，处理</w:t>
            </w:r>
            <w:r>
              <w:rPr>
                <w:rFonts w:hint="eastAsia"/>
              </w:rPr>
              <w:lastRenderedPageBreak/>
              <w:t>不彻底，所以阀门需要根据额定的风量来进行调节，而不是可以随意调节的。设在循环水箱内的液位感应器可以根据水位的高低来自动调节水位，用户需要将新水连接至补水接口处</w:t>
            </w:r>
            <w:r>
              <w:rPr>
                <w:rFonts w:hint="eastAsia"/>
              </w:rPr>
              <w:t>(</w:t>
            </w:r>
            <w:r>
              <w:rPr>
                <w:rFonts w:hint="eastAsia"/>
              </w:rPr>
              <w:t>补充新水</w:t>
            </w:r>
            <w:r>
              <w:rPr>
                <w:rFonts w:hint="eastAsia"/>
              </w:rPr>
              <w:t>)</w:t>
            </w:r>
            <w:r>
              <w:rPr>
                <w:rFonts w:hint="eastAsia"/>
              </w:rPr>
              <w:t>，以便水位过低时自动进行补水，在温度</w:t>
            </w:r>
            <w:proofErr w:type="gramStart"/>
            <w:r>
              <w:rPr>
                <w:rFonts w:hint="eastAsia"/>
              </w:rPr>
              <w:t>较底地区</w:t>
            </w:r>
            <w:proofErr w:type="gramEnd"/>
            <w:r>
              <w:rPr>
                <w:rFonts w:hint="eastAsia"/>
              </w:rPr>
              <w:t>可增加水箱加热系统，保证设备正常运行。</w:t>
            </w:r>
            <w:proofErr w:type="gramStart"/>
            <w:r>
              <w:rPr>
                <w:rFonts w:hint="eastAsia"/>
              </w:rPr>
              <w:t>火帘燃烧</w:t>
            </w:r>
            <w:proofErr w:type="gramEnd"/>
            <w:r>
              <w:rPr>
                <w:rFonts w:hint="eastAsia"/>
              </w:rPr>
              <w:t>+</w:t>
            </w:r>
            <w:r>
              <w:rPr>
                <w:rFonts w:hint="eastAsia"/>
              </w:rPr>
              <w:t>湿式除尘</w:t>
            </w:r>
            <w:r>
              <w:rPr>
                <w:rFonts w:hint="eastAsia"/>
                <w:color w:val="000000"/>
              </w:rPr>
              <w:t>净化装置</w:t>
            </w:r>
            <w:proofErr w:type="gramStart"/>
            <w:r>
              <w:rPr>
                <w:rFonts w:hint="eastAsia"/>
                <w:color w:val="000000"/>
              </w:rPr>
              <w:t>对油雾和</w:t>
            </w:r>
            <w:proofErr w:type="gramEnd"/>
            <w:r>
              <w:rPr>
                <w:rFonts w:hint="eastAsia"/>
                <w:color w:val="000000"/>
              </w:rPr>
              <w:t>颗粒物等废气的去除效率可达</w:t>
            </w:r>
            <w:r>
              <w:rPr>
                <w:rFonts w:hint="eastAsia"/>
                <w:color w:val="000000"/>
              </w:rPr>
              <w:t>95%</w:t>
            </w:r>
            <w:r>
              <w:rPr>
                <w:rFonts w:hint="eastAsia"/>
                <w:color w:val="000000"/>
              </w:rPr>
              <w:t>。</w:t>
            </w:r>
          </w:p>
          <w:p w14:paraId="2C962633" w14:textId="77777777" w:rsidR="00A30DFD" w:rsidRDefault="00000000" w:rsidP="00B40035">
            <w:pPr>
              <w:pStyle w:val="af4"/>
            </w:pPr>
            <w:r>
              <w:rPr>
                <w:noProof/>
              </w:rPr>
              <w:drawing>
                <wp:inline distT="0" distB="0" distL="114300" distR="114300" wp14:anchorId="1CE6057E" wp14:editId="3F6D77A2">
                  <wp:extent cx="4348480" cy="2445385"/>
                  <wp:effectExtent l="0" t="0" r="13970" b="1206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348480" cy="2445385"/>
                          </a:xfrm>
                          <a:prstGeom prst="rect">
                            <a:avLst/>
                          </a:prstGeom>
                          <a:noFill/>
                          <a:ln>
                            <a:noFill/>
                          </a:ln>
                        </pic:spPr>
                      </pic:pic>
                    </a:graphicData>
                  </a:graphic>
                </wp:inline>
              </w:drawing>
            </w:r>
          </w:p>
          <w:p w14:paraId="17444F97" w14:textId="77777777" w:rsidR="00A30DFD" w:rsidRDefault="00000000" w:rsidP="00B40035">
            <w:pPr>
              <w:pStyle w:val="af2"/>
            </w:pPr>
            <w:r>
              <w:t>图</w:t>
            </w:r>
            <w:r>
              <w:t xml:space="preserve"> 4-</w:t>
            </w:r>
            <w:r>
              <w:rPr>
                <w:rFonts w:hint="eastAsia"/>
              </w:rPr>
              <w:t xml:space="preserve">4 </w:t>
            </w:r>
            <w:r>
              <w:t xml:space="preserve"> </w:t>
            </w:r>
            <w:r>
              <w:rPr>
                <w:rFonts w:hint="eastAsia"/>
              </w:rPr>
              <w:t xml:space="preserve"> </w:t>
            </w:r>
            <w:r>
              <w:rPr>
                <w:rFonts w:hint="eastAsia"/>
              </w:rPr>
              <w:t>文丘里湿式除尘器</w:t>
            </w:r>
            <w:r>
              <w:t>装置</w:t>
            </w:r>
            <w:r>
              <w:rPr>
                <w:rFonts w:hint="eastAsia"/>
              </w:rPr>
              <w:t>结构</w:t>
            </w:r>
            <w:r>
              <w:t>示意图</w:t>
            </w:r>
          </w:p>
          <w:p w14:paraId="32AE1E43" w14:textId="77777777" w:rsidR="00A30DFD" w:rsidRDefault="00000000" w:rsidP="00B40035">
            <w:pPr>
              <w:pStyle w:val="21"/>
              <w:ind w:firstLine="480"/>
              <w:rPr>
                <w:b/>
                <w:bCs/>
              </w:rPr>
            </w:pPr>
            <w:r>
              <w:rPr>
                <w:rFonts w:hint="eastAsia"/>
              </w:rPr>
              <w:t>本项目氮碳共渗、冷却工序产生的油雾、非甲烷总烃、颗粒物</w:t>
            </w:r>
            <w:proofErr w:type="gramStart"/>
            <w:r>
              <w:rPr>
                <w:rFonts w:hint="eastAsia"/>
              </w:rPr>
              <w:t>采用火帘燃烧</w:t>
            </w:r>
            <w:proofErr w:type="gramEnd"/>
            <w:r>
              <w:rPr>
                <w:rFonts w:hint="eastAsia"/>
              </w:rPr>
              <w:t>+</w:t>
            </w:r>
            <w:r>
              <w:rPr>
                <w:rFonts w:hint="eastAsia"/>
              </w:rPr>
              <w:t>湿式除尘装置为《排污许可证申请与核发技术规范</w:t>
            </w:r>
            <w:r>
              <w:rPr>
                <w:rFonts w:hint="eastAsia"/>
              </w:rPr>
              <w:t xml:space="preserve"> </w:t>
            </w:r>
            <w:r>
              <w:rPr>
                <w:rFonts w:hint="eastAsia"/>
              </w:rPr>
              <w:t>汽车制造业》（</w:t>
            </w:r>
            <w:r>
              <w:rPr>
                <w:rFonts w:hint="eastAsia"/>
              </w:rPr>
              <w:t>HJ 971-2018</w:t>
            </w:r>
            <w:r>
              <w:rPr>
                <w:rFonts w:hint="eastAsia"/>
              </w:rPr>
              <w:t>）中的可行技术。</w:t>
            </w:r>
          </w:p>
          <w:p w14:paraId="5CCBB1FA" w14:textId="77777777" w:rsidR="00A30DFD" w:rsidRDefault="00000000" w:rsidP="00B40035">
            <w:pPr>
              <w:pStyle w:val="21"/>
              <w:ind w:firstLine="480"/>
            </w:pPr>
            <w:r>
              <w:rPr>
                <w:rFonts w:hint="eastAsia"/>
              </w:rPr>
              <w:t>（</w:t>
            </w:r>
            <w:r>
              <w:rPr>
                <w:rFonts w:hint="eastAsia"/>
              </w:rPr>
              <w:t>3</w:t>
            </w:r>
            <w:r>
              <w:rPr>
                <w:rFonts w:hint="eastAsia"/>
              </w:rPr>
              <w:t>）正常工况废气污染物排放情况</w:t>
            </w:r>
          </w:p>
          <w:p w14:paraId="0D77A229" w14:textId="77777777" w:rsidR="00A30DFD" w:rsidRDefault="00000000" w:rsidP="00B40035">
            <w:pPr>
              <w:pStyle w:val="af2"/>
            </w:pPr>
            <w:r>
              <w:rPr>
                <w:rFonts w:hint="eastAsia"/>
              </w:rPr>
              <w:t>表</w:t>
            </w:r>
            <w:r>
              <w:rPr>
                <w:rFonts w:hint="eastAsia"/>
              </w:rPr>
              <w:t xml:space="preserve">4-7  </w:t>
            </w:r>
            <w:r>
              <w:rPr>
                <w:rFonts w:hint="eastAsia"/>
              </w:rPr>
              <w:t>正常</w:t>
            </w:r>
            <w:r>
              <w:t>工况本项目大气污染物</w:t>
            </w:r>
            <w:r>
              <w:rPr>
                <w:rFonts w:hint="eastAsia"/>
              </w:rPr>
              <w:t>有组织</w:t>
            </w:r>
            <w:r>
              <w:t>排放情况一览表</w:t>
            </w:r>
          </w:p>
          <w:tbl>
            <w:tblPr>
              <w:tblW w:w="4999"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82"/>
              <w:gridCol w:w="850"/>
              <w:gridCol w:w="733"/>
              <w:gridCol w:w="651"/>
              <w:gridCol w:w="553"/>
              <w:gridCol w:w="352"/>
              <w:gridCol w:w="354"/>
              <w:gridCol w:w="352"/>
              <w:gridCol w:w="634"/>
              <w:gridCol w:w="649"/>
              <w:gridCol w:w="652"/>
              <w:gridCol w:w="803"/>
              <w:gridCol w:w="698"/>
              <w:gridCol w:w="672"/>
              <w:gridCol w:w="579"/>
            </w:tblGrid>
            <w:tr w:rsidR="00A30DFD" w14:paraId="1A44C705" w14:textId="77777777" w:rsidTr="0032443B">
              <w:trPr>
                <w:trHeight w:val="397"/>
              </w:trPr>
              <w:tc>
                <w:tcPr>
                  <w:tcW w:w="340" w:type="pct"/>
                  <w:vMerge w:val="restart"/>
                  <w:vAlign w:val="center"/>
                </w:tcPr>
                <w:p w14:paraId="4194A64F" w14:textId="77777777" w:rsidR="00A30DFD" w:rsidRPr="00B40035" w:rsidRDefault="00000000" w:rsidP="00B40035">
                  <w:pPr>
                    <w:pStyle w:val="af4"/>
                    <w:rPr>
                      <w:b/>
                      <w:bCs/>
                    </w:rPr>
                  </w:pPr>
                  <w:r w:rsidRPr="00B40035">
                    <w:rPr>
                      <w:b/>
                      <w:bCs/>
                    </w:rPr>
                    <w:t>污染源</w:t>
                  </w:r>
                </w:p>
              </w:tc>
              <w:tc>
                <w:tcPr>
                  <w:tcW w:w="487" w:type="pct"/>
                  <w:vMerge w:val="restart"/>
                  <w:vAlign w:val="center"/>
                </w:tcPr>
                <w:p w14:paraId="7EBCED00" w14:textId="77777777" w:rsidR="00A30DFD" w:rsidRPr="00B40035" w:rsidRDefault="00000000" w:rsidP="00B40035">
                  <w:pPr>
                    <w:pStyle w:val="af4"/>
                    <w:rPr>
                      <w:b/>
                      <w:bCs/>
                    </w:rPr>
                  </w:pPr>
                  <w:r w:rsidRPr="00B40035">
                    <w:rPr>
                      <w:b/>
                      <w:bCs/>
                    </w:rPr>
                    <w:t>污染物种类</w:t>
                  </w:r>
                </w:p>
              </w:tc>
              <w:tc>
                <w:tcPr>
                  <w:tcW w:w="1125" w:type="pct"/>
                  <w:gridSpan w:val="3"/>
                  <w:vAlign w:val="center"/>
                </w:tcPr>
                <w:p w14:paraId="30DD2411" w14:textId="77777777" w:rsidR="00A30DFD" w:rsidRPr="00B40035" w:rsidRDefault="00000000" w:rsidP="00B40035">
                  <w:pPr>
                    <w:pStyle w:val="af4"/>
                    <w:rPr>
                      <w:b/>
                      <w:bCs/>
                    </w:rPr>
                  </w:pPr>
                  <w:r w:rsidRPr="00B40035">
                    <w:rPr>
                      <w:b/>
                      <w:bCs/>
                    </w:rPr>
                    <w:t>排放情况</w:t>
                  </w:r>
                </w:p>
              </w:tc>
              <w:tc>
                <w:tcPr>
                  <w:tcW w:w="2318" w:type="pct"/>
                  <w:gridSpan w:val="8"/>
                  <w:vAlign w:val="center"/>
                </w:tcPr>
                <w:p w14:paraId="2EBD7ED0" w14:textId="77777777" w:rsidR="00A30DFD" w:rsidRPr="00B40035" w:rsidRDefault="00000000" w:rsidP="00B40035">
                  <w:pPr>
                    <w:pStyle w:val="af4"/>
                    <w:rPr>
                      <w:b/>
                      <w:bCs/>
                    </w:rPr>
                  </w:pPr>
                  <w:r w:rsidRPr="00B40035">
                    <w:rPr>
                      <w:b/>
                      <w:bCs/>
                    </w:rPr>
                    <w:t>排放口情况</w:t>
                  </w:r>
                </w:p>
              </w:tc>
              <w:tc>
                <w:tcPr>
                  <w:tcW w:w="727" w:type="pct"/>
                  <w:gridSpan w:val="2"/>
                  <w:vAlign w:val="center"/>
                </w:tcPr>
                <w:p w14:paraId="36B6B4D9" w14:textId="77777777" w:rsidR="00A30DFD" w:rsidRPr="00B40035" w:rsidRDefault="00000000" w:rsidP="00B40035">
                  <w:pPr>
                    <w:pStyle w:val="af4"/>
                    <w:rPr>
                      <w:b/>
                      <w:bCs/>
                    </w:rPr>
                  </w:pPr>
                  <w:r w:rsidRPr="00B40035">
                    <w:rPr>
                      <w:b/>
                      <w:bCs/>
                    </w:rPr>
                    <w:t>排放标准</w:t>
                  </w:r>
                </w:p>
              </w:tc>
            </w:tr>
            <w:tr w:rsidR="000203C5" w14:paraId="66103A8F" w14:textId="77777777" w:rsidTr="0032443B">
              <w:trPr>
                <w:trHeight w:val="397"/>
              </w:trPr>
              <w:tc>
                <w:tcPr>
                  <w:tcW w:w="340" w:type="pct"/>
                  <w:vMerge/>
                  <w:vAlign w:val="center"/>
                </w:tcPr>
                <w:p w14:paraId="5B93CAA7" w14:textId="77777777" w:rsidR="00A30DFD" w:rsidRPr="00B40035" w:rsidRDefault="00A30DFD" w:rsidP="00B40035">
                  <w:pPr>
                    <w:pStyle w:val="af4"/>
                    <w:rPr>
                      <w:b/>
                      <w:bCs/>
                    </w:rPr>
                  </w:pPr>
                </w:p>
              </w:tc>
              <w:tc>
                <w:tcPr>
                  <w:tcW w:w="487" w:type="pct"/>
                  <w:vMerge/>
                  <w:vAlign w:val="center"/>
                </w:tcPr>
                <w:p w14:paraId="4FD25F94" w14:textId="77777777" w:rsidR="00A30DFD" w:rsidRPr="00B40035" w:rsidRDefault="00A30DFD" w:rsidP="00B40035">
                  <w:pPr>
                    <w:pStyle w:val="af4"/>
                    <w:rPr>
                      <w:b/>
                      <w:bCs/>
                    </w:rPr>
                  </w:pPr>
                </w:p>
              </w:tc>
              <w:tc>
                <w:tcPr>
                  <w:tcW w:w="423" w:type="pct"/>
                  <w:vMerge w:val="restart"/>
                  <w:vAlign w:val="center"/>
                </w:tcPr>
                <w:p w14:paraId="54A994B8" w14:textId="77777777" w:rsidR="00A30DFD" w:rsidRPr="00B40035" w:rsidRDefault="00000000" w:rsidP="00B40035">
                  <w:pPr>
                    <w:pStyle w:val="af4"/>
                    <w:rPr>
                      <w:b/>
                      <w:bCs/>
                    </w:rPr>
                  </w:pPr>
                  <w:r w:rsidRPr="00B40035">
                    <w:rPr>
                      <w:b/>
                      <w:bCs/>
                    </w:rPr>
                    <w:t>排放浓度</w:t>
                  </w:r>
                </w:p>
                <w:p w14:paraId="08BB3C86" w14:textId="77777777" w:rsidR="00A30DFD" w:rsidRPr="00B40035" w:rsidRDefault="00000000" w:rsidP="00B40035">
                  <w:pPr>
                    <w:pStyle w:val="af4"/>
                    <w:rPr>
                      <w:b/>
                      <w:bCs/>
                    </w:rPr>
                  </w:pPr>
                  <w:r w:rsidRPr="00B40035">
                    <w:rPr>
                      <w:b/>
                      <w:bCs/>
                    </w:rPr>
                    <w:t>mg/m</w:t>
                  </w:r>
                  <w:r w:rsidRPr="00B40035">
                    <w:rPr>
                      <w:b/>
                      <w:bCs/>
                      <w:vertAlign w:val="superscript"/>
                    </w:rPr>
                    <w:t>3</w:t>
                  </w:r>
                </w:p>
              </w:tc>
              <w:tc>
                <w:tcPr>
                  <w:tcW w:w="378" w:type="pct"/>
                  <w:vMerge w:val="restart"/>
                  <w:vAlign w:val="center"/>
                </w:tcPr>
                <w:p w14:paraId="120DA6D1" w14:textId="77777777" w:rsidR="00A30DFD" w:rsidRPr="00B40035" w:rsidRDefault="00000000" w:rsidP="00B40035">
                  <w:pPr>
                    <w:pStyle w:val="af4"/>
                    <w:rPr>
                      <w:b/>
                      <w:bCs/>
                    </w:rPr>
                  </w:pPr>
                  <w:r w:rsidRPr="00B40035">
                    <w:rPr>
                      <w:b/>
                      <w:bCs/>
                    </w:rPr>
                    <w:t>排放速率</w:t>
                  </w:r>
                </w:p>
                <w:p w14:paraId="30C55401" w14:textId="77777777" w:rsidR="00A30DFD" w:rsidRPr="00B40035" w:rsidRDefault="00000000" w:rsidP="00B40035">
                  <w:pPr>
                    <w:pStyle w:val="af4"/>
                    <w:rPr>
                      <w:b/>
                      <w:bCs/>
                    </w:rPr>
                  </w:pPr>
                  <w:r w:rsidRPr="00B40035">
                    <w:rPr>
                      <w:b/>
                      <w:bCs/>
                    </w:rPr>
                    <w:t>kg/h</w:t>
                  </w:r>
                </w:p>
              </w:tc>
              <w:tc>
                <w:tcPr>
                  <w:tcW w:w="323" w:type="pct"/>
                  <w:vMerge w:val="restart"/>
                  <w:vAlign w:val="center"/>
                </w:tcPr>
                <w:p w14:paraId="1D34670F" w14:textId="77777777" w:rsidR="00A30DFD" w:rsidRPr="00B40035" w:rsidRDefault="00000000" w:rsidP="00B40035">
                  <w:pPr>
                    <w:pStyle w:val="af4"/>
                    <w:rPr>
                      <w:b/>
                      <w:bCs/>
                    </w:rPr>
                  </w:pPr>
                  <w:r w:rsidRPr="00B40035">
                    <w:rPr>
                      <w:b/>
                      <w:bCs/>
                    </w:rPr>
                    <w:t>排放量</w:t>
                  </w:r>
                </w:p>
                <w:p w14:paraId="7E6262DE" w14:textId="77777777" w:rsidR="00A30DFD" w:rsidRPr="00B40035" w:rsidRDefault="00000000" w:rsidP="00B40035">
                  <w:pPr>
                    <w:pStyle w:val="af4"/>
                    <w:rPr>
                      <w:b/>
                      <w:bCs/>
                    </w:rPr>
                  </w:pPr>
                  <w:r w:rsidRPr="00B40035">
                    <w:rPr>
                      <w:b/>
                      <w:bCs/>
                    </w:rPr>
                    <w:t>t/a</w:t>
                  </w:r>
                </w:p>
              </w:tc>
              <w:tc>
                <w:tcPr>
                  <w:tcW w:w="214" w:type="pct"/>
                  <w:vMerge w:val="restart"/>
                  <w:vAlign w:val="center"/>
                </w:tcPr>
                <w:p w14:paraId="1F77D63C" w14:textId="77777777" w:rsidR="00A30DFD" w:rsidRPr="00B40035" w:rsidRDefault="00000000" w:rsidP="00B40035">
                  <w:pPr>
                    <w:pStyle w:val="af4"/>
                    <w:rPr>
                      <w:b/>
                      <w:bCs/>
                    </w:rPr>
                  </w:pPr>
                  <w:r w:rsidRPr="00B40035">
                    <w:rPr>
                      <w:b/>
                      <w:bCs/>
                    </w:rPr>
                    <w:t>高度</w:t>
                  </w:r>
                </w:p>
                <w:p w14:paraId="536291BD" w14:textId="77777777" w:rsidR="00A30DFD" w:rsidRPr="00B40035" w:rsidRDefault="00000000" w:rsidP="00B40035">
                  <w:pPr>
                    <w:pStyle w:val="af4"/>
                    <w:rPr>
                      <w:b/>
                      <w:bCs/>
                    </w:rPr>
                  </w:pPr>
                  <w:r w:rsidRPr="00B40035">
                    <w:rPr>
                      <w:b/>
                      <w:bCs/>
                    </w:rPr>
                    <w:t>m</w:t>
                  </w:r>
                </w:p>
              </w:tc>
              <w:tc>
                <w:tcPr>
                  <w:tcW w:w="215" w:type="pct"/>
                  <w:vMerge w:val="restart"/>
                  <w:vAlign w:val="center"/>
                </w:tcPr>
                <w:p w14:paraId="077DE69E" w14:textId="77777777" w:rsidR="00A30DFD" w:rsidRPr="00B40035" w:rsidRDefault="00000000" w:rsidP="00B40035">
                  <w:pPr>
                    <w:pStyle w:val="af4"/>
                    <w:rPr>
                      <w:b/>
                      <w:bCs/>
                    </w:rPr>
                  </w:pPr>
                  <w:r w:rsidRPr="00B40035">
                    <w:rPr>
                      <w:b/>
                      <w:bCs/>
                    </w:rPr>
                    <w:t>内径</w:t>
                  </w:r>
                </w:p>
                <w:p w14:paraId="0404DE8B" w14:textId="77777777" w:rsidR="00A30DFD" w:rsidRPr="00B40035" w:rsidRDefault="00000000" w:rsidP="00B40035">
                  <w:pPr>
                    <w:pStyle w:val="af4"/>
                    <w:rPr>
                      <w:b/>
                      <w:bCs/>
                    </w:rPr>
                  </w:pPr>
                  <w:r w:rsidRPr="00B40035">
                    <w:rPr>
                      <w:b/>
                      <w:bCs/>
                    </w:rPr>
                    <w:t>m</w:t>
                  </w:r>
                </w:p>
              </w:tc>
              <w:tc>
                <w:tcPr>
                  <w:tcW w:w="214" w:type="pct"/>
                  <w:vMerge w:val="restart"/>
                  <w:vAlign w:val="center"/>
                </w:tcPr>
                <w:p w14:paraId="49DA353D" w14:textId="77777777" w:rsidR="00A30DFD" w:rsidRPr="00B40035" w:rsidRDefault="00000000" w:rsidP="00B40035">
                  <w:pPr>
                    <w:pStyle w:val="af4"/>
                    <w:rPr>
                      <w:b/>
                      <w:bCs/>
                    </w:rPr>
                  </w:pPr>
                  <w:r w:rsidRPr="00B40035">
                    <w:rPr>
                      <w:b/>
                      <w:bCs/>
                    </w:rPr>
                    <w:t>温度</w:t>
                  </w:r>
                </w:p>
                <w:p w14:paraId="53394E95" w14:textId="77777777" w:rsidR="00A30DFD" w:rsidRPr="00B40035" w:rsidRDefault="00000000" w:rsidP="00B40035">
                  <w:pPr>
                    <w:pStyle w:val="af4"/>
                    <w:rPr>
                      <w:b/>
                      <w:bCs/>
                    </w:rPr>
                  </w:pPr>
                  <w:r w:rsidRPr="00B40035">
                    <w:rPr>
                      <w:b/>
                      <w:bCs/>
                    </w:rPr>
                    <w:t>℃</w:t>
                  </w:r>
                </w:p>
              </w:tc>
              <w:tc>
                <w:tcPr>
                  <w:tcW w:w="270" w:type="pct"/>
                  <w:vMerge w:val="restart"/>
                  <w:vAlign w:val="center"/>
                </w:tcPr>
                <w:p w14:paraId="588899C5" w14:textId="77777777" w:rsidR="00A30DFD" w:rsidRPr="00B40035" w:rsidRDefault="00000000" w:rsidP="00B40035">
                  <w:pPr>
                    <w:pStyle w:val="af4"/>
                    <w:rPr>
                      <w:b/>
                      <w:bCs/>
                    </w:rPr>
                  </w:pPr>
                  <w:r w:rsidRPr="00B40035">
                    <w:rPr>
                      <w:b/>
                      <w:bCs/>
                    </w:rPr>
                    <w:t>编号</w:t>
                  </w:r>
                </w:p>
              </w:tc>
              <w:tc>
                <w:tcPr>
                  <w:tcW w:w="377" w:type="pct"/>
                  <w:vMerge w:val="restart"/>
                  <w:vAlign w:val="center"/>
                </w:tcPr>
                <w:p w14:paraId="0B800D23" w14:textId="77777777" w:rsidR="00A30DFD" w:rsidRPr="00B40035" w:rsidRDefault="00000000" w:rsidP="00B40035">
                  <w:pPr>
                    <w:pStyle w:val="af4"/>
                    <w:rPr>
                      <w:b/>
                      <w:bCs/>
                    </w:rPr>
                  </w:pPr>
                  <w:r w:rsidRPr="00B40035">
                    <w:rPr>
                      <w:b/>
                      <w:bCs/>
                    </w:rPr>
                    <w:t>名称</w:t>
                  </w:r>
                </w:p>
              </w:tc>
              <w:tc>
                <w:tcPr>
                  <w:tcW w:w="378" w:type="pct"/>
                  <w:vMerge w:val="restart"/>
                  <w:vAlign w:val="center"/>
                </w:tcPr>
                <w:p w14:paraId="4A84A0C6" w14:textId="77777777" w:rsidR="00A30DFD" w:rsidRPr="00B40035" w:rsidRDefault="00000000" w:rsidP="00B40035">
                  <w:pPr>
                    <w:pStyle w:val="af4"/>
                    <w:rPr>
                      <w:b/>
                      <w:bCs/>
                    </w:rPr>
                  </w:pPr>
                  <w:r w:rsidRPr="00B40035">
                    <w:rPr>
                      <w:b/>
                      <w:bCs/>
                    </w:rPr>
                    <w:t>类型</w:t>
                  </w:r>
                </w:p>
              </w:tc>
              <w:tc>
                <w:tcPr>
                  <w:tcW w:w="648" w:type="pct"/>
                  <w:gridSpan w:val="2"/>
                  <w:vAlign w:val="center"/>
                </w:tcPr>
                <w:p w14:paraId="5D18BA73" w14:textId="77777777" w:rsidR="00A30DFD" w:rsidRPr="00B40035" w:rsidRDefault="00000000" w:rsidP="00B40035">
                  <w:pPr>
                    <w:pStyle w:val="af4"/>
                    <w:rPr>
                      <w:b/>
                      <w:bCs/>
                    </w:rPr>
                  </w:pPr>
                  <w:r w:rsidRPr="00B40035">
                    <w:rPr>
                      <w:b/>
                      <w:bCs/>
                    </w:rPr>
                    <w:t>地理坐标</w:t>
                  </w:r>
                </w:p>
              </w:tc>
              <w:tc>
                <w:tcPr>
                  <w:tcW w:w="389" w:type="pct"/>
                  <w:vMerge w:val="restart"/>
                  <w:vAlign w:val="center"/>
                </w:tcPr>
                <w:p w14:paraId="18B5A48C" w14:textId="77777777" w:rsidR="00A30DFD" w:rsidRPr="00B40035" w:rsidRDefault="00000000" w:rsidP="00B40035">
                  <w:pPr>
                    <w:pStyle w:val="af4"/>
                    <w:rPr>
                      <w:b/>
                      <w:bCs/>
                    </w:rPr>
                  </w:pPr>
                  <w:r w:rsidRPr="00B40035">
                    <w:rPr>
                      <w:b/>
                      <w:bCs/>
                    </w:rPr>
                    <w:t>浓度</w:t>
                  </w:r>
                </w:p>
                <w:p w14:paraId="0B764F60" w14:textId="77777777" w:rsidR="00A30DFD" w:rsidRPr="00B40035" w:rsidRDefault="00000000" w:rsidP="00B40035">
                  <w:pPr>
                    <w:pStyle w:val="af4"/>
                    <w:rPr>
                      <w:b/>
                      <w:bCs/>
                    </w:rPr>
                  </w:pPr>
                  <w:r w:rsidRPr="00B40035">
                    <w:rPr>
                      <w:b/>
                      <w:bCs/>
                    </w:rPr>
                    <w:t>mg/m</w:t>
                  </w:r>
                  <w:r w:rsidRPr="00B40035">
                    <w:rPr>
                      <w:b/>
                      <w:bCs/>
                      <w:vertAlign w:val="superscript"/>
                    </w:rPr>
                    <w:t>3</w:t>
                  </w:r>
                </w:p>
              </w:tc>
              <w:tc>
                <w:tcPr>
                  <w:tcW w:w="338" w:type="pct"/>
                  <w:vMerge w:val="restart"/>
                  <w:vAlign w:val="center"/>
                </w:tcPr>
                <w:p w14:paraId="54CFD869" w14:textId="77777777" w:rsidR="00A30DFD" w:rsidRPr="00B40035" w:rsidRDefault="00000000" w:rsidP="00B40035">
                  <w:pPr>
                    <w:pStyle w:val="af4"/>
                    <w:rPr>
                      <w:b/>
                      <w:bCs/>
                    </w:rPr>
                  </w:pPr>
                  <w:r w:rsidRPr="00B40035">
                    <w:rPr>
                      <w:b/>
                      <w:bCs/>
                    </w:rPr>
                    <w:t>速率</w:t>
                  </w:r>
                </w:p>
                <w:p w14:paraId="44AE195F" w14:textId="77777777" w:rsidR="00A30DFD" w:rsidRPr="00B40035" w:rsidRDefault="00000000" w:rsidP="00B40035">
                  <w:pPr>
                    <w:pStyle w:val="af4"/>
                    <w:rPr>
                      <w:b/>
                      <w:bCs/>
                    </w:rPr>
                  </w:pPr>
                  <w:r w:rsidRPr="00B40035">
                    <w:rPr>
                      <w:b/>
                      <w:bCs/>
                    </w:rPr>
                    <w:t>kg/h</w:t>
                  </w:r>
                </w:p>
              </w:tc>
            </w:tr>
            <w:tr w:rsidR="000203C5" w14:paraId="13B3440D" w14:textId="77777777" w:rsidTr="0032443B">
              <w:trPr>
                <w:trHeight w:val="397"/>
              </w:trPr>
              <w:tc>
                <w:tcPr>
                  <w:tcW w:w="340" w:type="pct"/>
                  <w:vMerge/>
                  <w:vAlign w:val="center"/>
                </w:tcPr>
                <w:p w14:paraId="17A3731E" w14:textId="77777777" w:rsidR="00A30DFD" w:rsidRDefault="00A30DFD" w:rsidP="00B40035">
                  <w:pPr>
                    <w:pStyle w:val="af4"/>
                  </w:pPr>
                </w:p>
              </w:tc>
              <w:tc>
                <w:tcPr>
                  <w:tcW w:w="487" w:type="pct"/>
                  <w:vMerge/>
                  <w:vAlign w:val="center"/>
                </w:tcPr>
                <w:p w14:paraId="74840057" w14:textId="77777777" w:rsidR="00A30DFD" w:rsidRDefault="00A30DFD" w:rsidP="00B40035">
                  <w:pPr>
                    <w:pStyle w:val="af4"/>
                  </w:pPr>
                </w:p>
              </w:tc>
              <w:tc>
                <w:tcPr>
                  <w:tcW w:w="423" w:type="pct"/>
                  <w:vMerge/>
                  <w:vAlign w:val="center"/>
                </w:tcPr>
                <w:p w14:paraId="070DFD86" w14:textId="77777777" w:rsidR="00A30DFD" w:rsidRDefault="00A30DFD" w:rsidP="00B40035">
                  <w:pPr>
                    <w:pStyle w:val="af4"/>
                  </w:pPr>
                </w:p>
              </w:tc>
              <w:tc>
                <w:tcPr>
                  <w:tcW w:w="378" w:type="pct"/>
                  <w:vMerge/>
                  <w:vAlign w:val="center"/>
                </w:tcPr>
                <w:p w14:paraId="3EC3B128" w14:textId="77777777" w:rsidR="00A30DFD" w:rsidRDefault="00A30DFD" w:rsidP="00B40035">
                  <w:pPr>
                    <w:pStyle w:val="af4"/>
                  </w:pPr>
                </w:p>
              </w:tc>
              <w:tc>
                <w:tcPr>
                  <w:tcW w:w="323" w:type="pct"/>
                  <w:vMerge/>
                  <w:vAlign w:val="center"/>
                </w:tcPr>
                <w:p w14:paraId="74701D33" w14:textId="77777777" w:rsidR="00A30DFD" w:rsidRDefault="00A30DFD" w:rsidP="00B40035">
                  <w:pPr>
                    <w:pStyle w:val="af4"/>
                  </w:pPr>
                </w:p>
              </w:tc>
              <w:tc>
                <w:tcPr>
                  <w:tcW w:w="214" w:type="pct"/>
                  <w:vMerge/>
                  <w:vAlign w:val="center"/>
                </w:tcPr>
                <w:p w14:paraId="0C1D2D49" w14:textId="77777777" w:rsidR="00A30DFD" w:rsidRDefault="00A30DFD" w:rsidP="00B40035">
                  <w:pPr>
                    <w:pStyle w:val="af4"/>
                  </w:pPr>
                </w:p>
              </w:tc>
              <w:tc>
                <w:tcPr>
                  <w:tcW w:w="215" w:type="pct"/>
                  <w:vMerge/>
                  <w:vAlign w:val="center"/>
                </w:tcPr>
                <w:p w14:paraId="565EF175" w14:textId="77777777" w:rsidR="00A30DFD" w:rsidRDefault="00A30DFD" w:rsidP="00B40035">
                  <w:pPr>
                    <w:pStyle w:val="af4"/>
                  </w:pPr>
                </w:p>
              </w:tc>
              <w:tc>
                <w:tcPr>
                  <w:tcW w:w="214" w:type="pct"/>
                  <w:vMerge/>
                  <w:vAlign w:val="center"/>
                </w:tcPr>
                <w:p w14:paraId="1361E83A" w14:textId="77777777" w:rsidR="00A30DFD" w:rsidRDefault="00A30DFD" w:rsidP="00B40035">
                  <w:pPr>
                    <w:pStyle w:val="af4"/>
                  </w:pPr>
                </w:p>
              </w:tc>
              <w:tc>
                <w:tcPr>
                  <w:tcW w:w="270" w:type="pct"/>
                  <w:vMerge/>
                  <w:vAlign w:val="center"/>
                </w:tcPr>
                <w:p w14:paraId="2E16C0EE" w14:textId="77777777" w:rsidR="00A30DFD" w:rsidRDefault="00A30DFD" w:rsidP="00B40035">
                  <w:pPr>
                    <w:pStyle w:val="af4"/>
                  </w:pPr>
                </w:p>
              </w:tc>
              <w:tc>
                <w:tcPr>
                  <w:tcW w:w="377" w:type="pct"/>
                  <w:vMerge/>
                  <w:vAlign w:val="center"/>
                </w:tcPr>
                <w:p w14:paraId="39F4255B" w14:textId="77777777" w:rsidR="00A30DFD" w:rsidRDefault="00A30DFD" w:rsidP="00B40035">
                  <w:pPr>
                    <w:pStyle w:val="af4"/>
                  </w:pPr>
                </w:p>
              </w:tc>
              <w:tc>
                <w:tcPr>
                  <w:tcW w:w="378" w:type="pct"/>
                  <w:vMerge/>
                  <w:vAlign w:val="center"/>
                </w:tcPr>
                <w:p w14:paraId="6649E50E" w14:textId="77777777" w:rsidR="00A30DFD" w:rsidRDefault="00A30DFD" w:rsidP="00B40035">
                  <w:pPr>
                    <w:pStyle w:val="af4"/>
                  </w:pPr>
                </w:p>
              </w:tc>
              <w:tc>
                <w:tcPr>
                  <w:tcW w:w="322" w:type="pct"/>
                  <w:vAlign w:val="center"/>
                </w:tcPr>
                <w:p w14:paraId="3BE5317D" w14:textId="77777777" w:rsidR="00A30DFD" w:rsidRDefault="00000000" w:rsidP="00B40035">
                  <w:pPr>
                    <w:pStyle w:val="af4"/>
                  </w:pPr>
                  <w:r>
                    <w:t>经度</w:t>
                  </w:r>
                </w:p>
              </w:tc>
              <w:tc>
                <w:tcPr>
                  <w:tcW w:w="326" w:type="pct"/>
                  <w:vAlign w:val="center"/>
                </w:tcPr>
                <w:p w14:paraId="62A8555C" w14:textId="77777777" w:rsidR="00A30DFD" w:rsidRDefault="00000000" w:rsidP="00B40035">
                  <w:pPr>
                    <w:pStyle w:val="af4"/>
                  </w:pPr>
                  <w:r>
                    <w:t>纬度</w:t>
                  </w:r>
                </w:p>
              </w:tc>
              <w:tc>
                <w:tcPr>
                  <w:tcW w:w="389" w:type="pct"/>
                  <w:vMerge/>
                  <w:vAlign w:val="center"/>
                </w:tcPr>
                <w:p w14:paraId="6EDF992A" w14:textId="77777777" w:rsidR="00A30DFD" w:rsidRDefault="00A30DFD" w:rsidP="00B40035">
                  <w:pPr>
                    <w:pStyle w:val="af4"/>
                  </w:pPr>
                </w:p>
              </w:tc>
              <w:tc>
                <w:tcPr>
                  <w:tcW w:w="338" w:type="pct"/>
                  <w:vMerge/>
                  <w:vAlign w:val="center"/>
                </w:tcPr>
                <w:p w14:paraId="1303CBEF" w14:textId="77777777" w:rsidR="00A30DFD" w:rsidRDefault="00A30DFD" w:rsidP="00B40035">
                  <w:pPr>
                    <w:pStyle w:val="af4"/>
                  </w:pPr>
                </w:p>
              </w:tc>
            </w:tr>
            <w:tr w:rsidR="000203C5" w14:paraId="685872D3" w14:textId="77777777" w:rsidTr="0032443B">
              <w:trPr>
                <w:trHeight w:val="772"/>
              </w:trPr>
              <w:tc>
                <w:tcPr>
                  <w:tcW w:w="340" w:type="pct"/>
                  <w:vAlign w:val="center"/>
                </w:tcPr>
                <w:p w14:paraId="5F46715A" w14:textId="77777777" w:rsidR="00A30DFD" w:rsidRDefault="00000000" w:rsidP="00B40035">
                  <w:pPr>
                    <w:pStyle w:val="af4"/>
                  </w:pPr>
                  <w:r>
                    <w:rPr>
                      <w:rFonts w:hint="eastAsia"/>
                    </w:rPr>
                    <w:t>冷却（油淬）</w:t>
                  </w:r>
                </w:p>
              </w:tc>
              <w:tc>
                <w:tcPr>
                  <w:tcW w:w="487" w:type="pct"/>
                  <w:vAlign w:val="center"/>
                </w:tcPr>
                <w:p w14:paraId="2C77603D" w14:textId="77777777" w:rsidR="00A30DFD" w:rsidRDefault="00000000" w:rsidP="00B40035">
                  <w:pPr>
                    <w:pStyle w:val="af4"/>
                  </w:pPr>
                  <w:proofErr w:type="gramStart"/>
                  <w:r>
                    <w:rPr>
                      <w:rFonts w:hint="eastAsia"/>
                    </w:rPr>
                    <w:t>油雾</w:t>
                  </w:r>
                  <w:proofErr w:type="gramEnd"/>
                </w:p>
              </w:tc>
              <w:tc>
                <w:tcPr>
                  <w:tcW w:w="423" w:type="pct"/>
                  <w:vAlign w:val="center"/>
                </w:tcPr>
                <w:p w14:paraId="7AB3D621" w14:textId="77777777" w:rsidR="00A30DFD" w:rsidRDefault="00000000" w:rsidP="00B40035">
                  <w:pPr>
                    <w:pStyle w:val="af4"/>
                  </w:pPr>
                  <w:r>
                    <w:rPr>
                      <w:rFonts w:hint="eastAsia"/>
                    </w:rPr>
                    <w:t>4</w:t>
                  </w:r>
                </w:p>
              </w:tc>
              <w:tc>
                <w:tcPr>
                  <w:tcW w:w="378" w:type="pct"/>
                  <w:vAlign w:val="center"/>
                </w:tcPr>
                <w:p w14:paraId="602AA540" w14:textId="77777777" w:rsidR="00A30DFD" w:rsidRDefault="00000000" w:rsidP="00B40035">
                  <w:pPr>
                    <w:pStyle w:val="af4"/>
                  </w:pPr>
                  <w:r>
                    <w:rPr>
                      <w:rFonts w:hint="eastAsia"/>
                    </w:rPr>
                    <w:t>0.0397</w:t>
                  </w:r>
                </w:p>
              </w:tc>
              <w:tc>
                <w:tcPr>
                  <w:tcW w:w="323" w:type="pct"/>
                  <w:vAlign w:val="center"/>
                </w:tcPr>
                <w:p w14:paraId="5F126C6D" w14:textId="77777777" w:rsidR="00A30DFD" w:rsidRDefault="00000000" w:rsidP="00B40035">
                  <w:pPr>
                    <w:pStyle w:val="af4"/>
                  </w:pPr>
                  <w:r>
                    <w:rPr>
                      <w:rFonts w:hint="eastAsia"/>
                    </w:rPr>
                    <w:t>0.238</w:t>
                  </w:r>
                </w:p>
              </w:tc>
              <w:tc>
                <w:tcPr>
                  <w:tcW w:w="214" w:type="pct"/>
                  <w:vAlign w:val="center"/>
                </w:tcPr>
                <w:p w14:paraId="60D68C2E" w14:textId="77777777" w:rsidR="00A30DFD" w:rsidRDefault="00000000" w:rsidP="00B40035">
                  <w:pPr>
                    <w:pStyle w:val="af4"/>
                  </w:pPr>
                  <w:r>
                    <w:t>15</w:t>
                  </w:r>
                </w:p>
              </w:tc>
              <w:tc>
                <w:tcPr>
                  <w:tcW w:w="215" w:type="pct"/>
                  <w:vAlign w:val="center"/>
                </w:tcPr>
                <w:p w14:paraId="21CCA0D9" w14:textId="77777777" w:rsidR="00A30DFD" w:rsidRDefault="00000000" w:rsidP="00B40035">
                  <w:pPr>
                    <w:pStyle w:val="af4"/>
                  </w:pPr>
                  <w:r>
                    <w:rPr>
                      <w:rFonts w:hint="eastAsia"/>
                    </w:rPr>
                    <w:t>0.8</w:t>
                  </w:r>
                </w:p>
              </w:tc>
              <w:tc>
                <w:tcPr>
                  <w:tcW w:w="214" w:type="pct"/>
                  <w:vAlign w:val="center"/>
                </w:tcPr>
                <w:p w14:paraId="42435A08" w14:textId="77777777" w:rsidR="00A30DFD" w:rsidRDefault="00000000" w:rsidP="00B40035">
                  <w:pPr>
                    <w:pStyle w:val="af4"/>
                  </w:pPr>
                  <w:r>
                    <w:t>40</w:t>
                  </w:r>
                </w:p>
              </w:tc>
              <w:tc>
                <w:tcPr>
                  <w:tcW w:w="270" w:type="pct"/>
                  <w:vAlign w:val="center"/>
                </w:tcPr>
                <w:p w14:paraId="2CE1BD66" w14:textId="77777777" w:rsidR="00A30DFD" w:rsidRDefault="00000000" w:rsidP="00B40035">
                  <w:pPr>
                    <w:pStyle w:val="af4"/>
                  </w:pPr>
                  <w:r>
                    <w:rPr>
                      <w:rFonts w:hint="eastAsia"/>
                    </w:rPr>
                    <w:t>DA001</w:t>
                  </w:r>
                </w:p>
              </w:tc>
              <w:tc>
                <w:tcPr>
                  <w:tcW w:w="377" w:type="pct"/>
                  <w:vAlign w:val="center"/>
                </w:tcPr>
                <w:p w14:paraId="6B2BB962" w14:textId="77777777" w:rsidR="00A30DFD" w:rsidRDefault="00000000" w:rsidP="00B40035">
                  <w:pPr>
                    <w:pStyle w:val="af4"/>
                  </w:pPr>
                  <w:r>
                    <w:t>排气筒</w:t>
                  </w:r>
                  <w:r>
                    <w:rPr>
                      <w:rFonts w:hint="eastAsia"/>
                    </w:rPr>
                    <w:t>DA001</w:t>
                  </w:r>
                </w:p>
              </w:tc>
              <w:tc>
                <w:tcPr>
                  <w:tcW w:w="378" w:type="pct"/>
                  <w:vAlign w:val="center"/>
                </w:tcPr>
                <w:p w14:paraId="0773E1CF" w14:textId="77777777" w:rsidR="00A30DFD" w:rsidRDefault="00000000" w:rsidP="00B40035">
                  <w:pPr>
                    <w:pStyle w:val="af4"/>
                  </w:pPr>
                  <w:r>
                    <w:t>一般排放口</w:t>
                  </w:r>
                </w:p>
              </w:tc>
              <w:tc>
                <w:tcPr>
                  <w:tcW w:w="322" w:type="pct"/>
                  <w:vAlign w:val="center"/>
                </w:tcPr>
                <w:p w14:paraId="03AA89C2" w14:textId="77777777" w:rsidR="00A30DFD" w:rsidRDefault="00000000" w:rsidP="00B40035">
                  <w:pPr>
                    <w:pStyle w:val="af4"/>
                  </w:pPr>
                  <w:r>
                    <w:rPr>
                      <w:rFonts w:hint="eastAsia"/>
                    </w:rPr>
                    <w:t>119</w:t>
                  </w:r>
                  <w:r>
                    <w:t>.</w:t>
                  </w:r>
                  <w:r>
                    <w:rPr>
                      <w:rFonts w:hint="eastAsia"/>
                    </w:rPr>
                    <w:t>8335</w:t>
                  </w:r>
                </w:p>
              </w:tc>
              <w:tc>
                <w:tcPr>
                  <w:tcW w:w="326" w:type="pct"/>
                  <w:vAlign w:val="center"/>
                </w:tcPr>
                <w:p w14:paraId="40739CDC" w14:textId="77777777" w:rsidR="00A30DFD" w:rsidRDefault="00000000" w:rsidP="00B40035">
                  <w:pPr>
                    <w:pStyle w:val="af4"/>
                  </w:pPr>
                  <w:r>
                    <w:t>31.</w:t>
                  </w:r>
                  <w:r>
                    <w:rPr>
                      <w:rFonts w:hint="eastAsia"/>
                    </w:rPr>
                    <w:t>4097</w:t>
                  </w:r>
                </w:p>
              </w:tc>
              <w:tc>
                <w:tcPr>
                  <w:tcW w:w="389" w:type="pct"/>
                  <w:vAlign w:val="center"/>
                </w:tcPr>
                <w:p w14:paraId="2E558568" w14:textId="77777777" w:rsidR="00A30DFD" w:rsidRDefault="00000000" w:rsidP="00B40035">
                  <w:pPr>
                    <w:pStyle w:val="af4"/>
                  </w:pPr>
                  <w:r>
                    <w:rPr>
                      <w:rFonts w:hint="eastAsia"/>
                    </w:rPr>
                    <w:t>5</w:t>
                  </w:r>
                </w:p>
              </w:tc>
              <w:tc>
                <w:tcPr>
                  <w:tcW w:w="338" w:type="pct"/>
                  <w:vAlign w:val="center"/>
                </w:tcPr>
                <w:p w14:paraId="21EBA653" w14:textId="77777777" w:rsidR="00A30DFD" w:rsidRDefault="00000000" w:rsidP="00B40035">
                  <w:pPr>
                    <w:pStyle w:val="af4"/>
                  </w:pPr>
                  <w:r>
                    <w:rPr>
                      <w:rFonts w:hint="eastAsia"/>
                    </w:rPr>
                    <w:t>-</w:t>
                  </w:r>
                </w:p>
              </w:tc>
            </w:tr>
          </w:tbl>
          <w:p w14:paraId="2439FD18" w14:textId="77777777" w:rsidR="00A30DFD" w:rsidRDefault="00000000" w:rsidP="00B40035">
            <w:pPr>
              <w:pStyle w:val="af2"/>
              <w:spacing w:beforeLines="50" w:before="120"/>
            </w:pPr>
            <w:r>
              <w:rPr>
                <w:rFonts w:hint="eastAsia"/>
              </w:rPr>
              <w:t>表</w:t>
            </w:r>
            <w:r>
              <w:rPr>
                <w:rFonts w:hint="eastAsia"/>
              </w:rPr>
              <w:t xml:space="preserve">4-8  </w:t>
            </w:r>
            <w:r>
              <w:rPr>
                <w:rFonts w:hint="eastAsia"/>
              </w:rPr>
              <w:t>正常</w:t>
            </w:r>
            <w:r>
              <w:t>工况本项目大气污染物</w:t>
            </w:r>
            <w:r>
              <w:rPr>
                <w:rFonts w:hint="eastAsia"/>
              </w:rPr>
              <w:t>无组织</w:t>
            </w:r>
            <w:r>
              <w:t>排放情况一览表</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2"/>
              <w:gridCol w:w="1005"/>
              <w:gridCol w:w="1262"/>
              <w:gridCol w:w="1014"/>
              <w:gridCol w:w="638"/>
              <w:gridCol w:w="1112"/>
              <w:gridCol w:w="1262"/>
              <w:gridCol w:w="1681"/>
            </w:tblGrid>
            <w:tr w:rsidR="001A4420" w14:paraId="2BD7D795" w14:textId="77777777" w:rsidTr="0032443B">
              <w:trPr>
                <w:trHeight w:val="369"/>
              </w:trPr>
              <w:tc>
                <w:tcPr>
                  <w:tcW w:w="627" w:type="pct"/>
                  <w:vMerge w:val="restart"/>
                  <w:tcBorders>
                    <w:top w:val="single" w:sz="12" w:space="0" w:color="auto"/>
                  </w:tcBorders>
                  <w:vAlign w:val="center"/>
                </w:tcPr>
                <w:p w14:paraId="5FAF3F88" w14:textId="77777777" w:rsidR="00A30DFD" w:rsidRPr="00B40035" w:rsidRDefault="00000000" w:rsidP="00B40035">
                  <w:pPr>
                    <w:pStyle w:val="af4"/>
                    <w:rPr>
                      <w:b/>
                      <w:bCs/>
                    </w:rPr>
                  </w:pPr>
                  <w:r w:rsidRPr="00B40035">
                    <w:rPr>
                      <w:rFonts w:hint="eastAsia"/>
                      <w:b/>
                      <w:bCs/>
                    </w:rPr>
                    <w:t>生产设施</w:t>
                  </w:r>
                  <w:r w:rsidRPr="00B40035">
                    <w:rPr>
                      <w:rFonts w:hint="eastAsia"/>
                      <w:b/>
                      <w:bCs/>
                    </w:rPr>
                    <w:t>/</w:t>
                  </w:r>
                  <w:r w:rsidRPr="00B40035">
                    <w:rPr>
                      <w:rFonts w:hint="eastAsia"/>
                      <w:b/>
                      <w:bCs/>
                    </w:rPr>
                    <w:t>无组织排放源</w:t>
                  </w:r>
                </w:p>
              </w:tc>
              <w:tc>
                <w:tcPr>
                  <w:tcW w:w="551" w:type="pct"/>
                  <w:vMerge w:val="restart"/>
                  <w:tcBorders>
                    <w:top w:val="single" w:sz="12" w:space="0" w:color="auto"/>
                  </w:tcBorders>
                  <w:vAlign w:val="center"/>
                </w:tcPr>
                <w:p w14:paraId="61253EFD" w14:textId="77777777" w:rsidR="00A30DFD" w:rsidRPr="00B40035" w:rsidRDefault="00000000" w:rsidP="00B40035">
                  <w:pPr>
                    <w:pStyle w:val="af4"/>
                    <w:rPr>
                      <w:b/>
                      <w:bCs/>
                    </w:rPr>
                  </w:pPr>
                  <w:proofErr w:type="gramStart"/>
                  <w:r w:rsidRPr="00B40035">
                    <w:rPr>
                      <w:rFonts w:hint="eastAsia"/>
                      <w:b/>
                      <w:bCs/>
                    </w:rPr>
                    <w:t>产污</w:t>
                  </w:r>
                  <w:r w:rsidRPr="00B40035">
                    <w:rPr>
                      <w:b/>
                      <w:bCs/>
                    </w:rPr>
                    <w:t>环节</w:t>
                  </w:r>
                  <w:proofErr w:type="gramEnd"/>
                </w:p>
              </w:tc>
              <w:tc>
                <w:tcPr>
                  <w:tcW w:w="692" w:type="pct"/>
                  <w:vMerge w:val="restart"/>
                  <w:tcBorders>
                    <w:top w:val="single" w:sz="12" w:space="0" w:color="auto"/>
                  </w:tcBorders>
                  <w:vAlign w:val="center"/>
                </w:tcPr>
                <w:p w14:paraId="6CEE500A" w14:textId="77777777" w:rsidR="00A30DFD" w:rsidRPr="00B40035" w:rsidRDefault="00000000" w:rsidP="00B40035">
                  <w:pPr>
                    <w:pStyle w:val="af4"/>
                    <w:rPr>
                      <w:b/>
                      <w:bCs/>
                    </w:rPr>
                  </w:pPr>
                  <w:r w:rsidRPr="00B40035">
                    <w:rPr>
                      <w:rFonts w:hint="eastAsia"/>
                      <w:b/>
                      <w:bCs/>
                    </w:rPr>
                    <w:t>污染物</w:t>
                  </w:r>
                  <w:r w:rsidRPr="00B40035">
                    <w:rPr>
                      <w:b/>
                      <w:bCs/>
                    </w:rPr>
                    <w:t>种类</w:t>
                  </w:r>
                </w:p>
              </w:tc>
              <w:tc>
                <w:tcPr>
                  <w:tcW w:w="556" w:type="pct"/>
                  <w:vMerge w:val="restart"/>
                  <w:tcBorders>
                    <w:top w:val="single" w:sz="12" w:space="0" w:color="auto"/>
                  </w:tcBorders>
                  <w:vAlign w:val="center"/>
                </w:tcPr>
                <w:p w14:paraId="0D819190" w14:textId="77777777" w:rsidR="00A30DFD" w:rsidRPr="00B40035" w:rsidRDefault="00000000" w:rsidP="00B40035">
                  <w:pPr>
                    <w:pStyle w:val="af4"/>
                    <w:rPr>
                      <w:b/>
                      <w:bCs/>
                    </w:rPr>
                  </w:pPr>
                  <w:r w:rsidRPr="00B40035">
                    <w:rPr>
                      <w:rFonts w:hint="eastAsia"/>
                      <w:b/>
                      <w:bCs/>
                    </w:rPr>
                    <w:t>主要</w:t>
                  </w:r>
                  <w:r w:rsidRPr="00B40035">
                    <w:rPr>
                      <w:b/>
                      <w:bCs/>
                    </w:rPr>
                    <w:t>污染防治措施</w:t>
                  </w:r>
                </w:p>
              </w:tc>
              <w:tc>
                <w:tcPr>
                  <w:tcW w:w="350" w:type="pct"/>
                  <w:vMerge w:val="restart"/>
                  <w:tcBorders>
                    <w:top w:val="single" w:sz="12" w:space="0" w:color="auto"/>
                  </w:tcBorders>
                  <w:vAlign w:val="center"/>
                </w:tcPr>
                <w:p w14:paraId="3EB9F397" w14:textId="77777777" w:rsidR="00A30DFD" w:rsidRPr="00B40035" w:rsidRDefault="00000000" w:rsidP="00B40035">
                  <w:pPr>
                    <w:pStyle w:val="af4"/>
                    <w:rPr>
                      <w:b/>
                      <w:bCs/>
                    </w:rPr>
                  </w:pPr>
                  <w:r w:rsidRPr="00B40035">
                    <w:rPr>
                      <w:rFonts w:hint="eastAsia"/>
                      <w:b/>
                      <w:bCs/>
                    </w:rPr>
                    <w:t>效率</w:t>
                  </w:r>
                </w:p>
              </w:tc>
              <w:tc>
                <w:tcPr>
                  <w:tcW w:w="610" w:type="pct"/>
                  <w:vMerge w:val="restart"/>
                  <w:tcBorders>
                    <w:top w:val="single" w:sz="12" w:space="0" w:color="auto"/>
                  </w:tcBorders>
                  <w:vAlign w:val="center"/>
                </w:tcPr>
                <w:p w14:paraId="7EC2BD1F" w14:textId="77777777" w:rsidR="00A30DFD" w:rsidRPr="00B40035" w:rsidRDefault="00000000" w:rsidP="00B40035">
                  <w:pPr>
                    <w:pStyle w:val="af4"/>
                    <w:rPr>
                      <w:b/>
                      <w:bCs/>
                    </w:rPr>
                  </w:pPr>
                  <w:r w:rsidRPr="00B40035">
                    <w:rPr>
                      <w:rFonts w:hint="eastAsia"/>
                      <w:b/>
                      <w:bCs/>
                    </w:rPr>
                    <w:t>排放量</w:t>
                  </w:r>
                </w:p>
                <w:p w14:paraId="0FDE433A" w14:textId="77777777" w:rsidR="00A30DFD" w:rsidRPr="00B40035" w:rsidRDefault="00000000" w:rsidP="00B40035">
                  <w:pPr>
                    <w:pStyle w:val="af4"/>
                    <w:rPr>
                      <w:b/>
                      <w:bCs/>
                    </w:rPr>
                  </w:pPr>
                  <w:r w:rsidRPr="00B40035">
                    <w:rPr>
                      <w:rFonts w:hint="eastAsia"/>
                      <w:b/>
                      <w:bCs/>
                    </w:rPr>
                    <w:t>t/a</w:t>
                  </w:r>
                </w:p>
              </w:tc>
              <w:tc>
                <w:tcPr>
                  <w:tcW w:w="1614" w:type="pct"/>
                  <w:gridSpan w:val="2"/>
                  <w:tcBorders>
                    <w:top w:val="single" w:sz="12" w:space="0" w:color="auto"/>
                  </w:tcBorders>
                  <w:vAlign w:val="center"/>
                </w:tcPr>
                <w:p w14:paraId="5CC5D060" w14:textId="77777777" w:rsidR="00A30DFD" w:rsidRPr="00B40035" w:rsidRDefault="00000000" w:rsidP="00B40035">
                  <w:pPr>
                    <w:pStyle w:val="af4"/>
                    <w:rPr>
                      <w:b/>
                      <w:bCs/>
                    </w:rPr>
                  </w:pPr>
                  <w:r w:rsidRPr="00B40035">
                    <w:rPr>
                      <w:b/>
                      <w:bCs/>
                    </w:rPr>
                    <w:t>排放标准</w:t>
                  </w:r>
                </w:p>
              </w:tc>
            </w:tr>
            <w:tr w:rsidR="001A4420" w14:paraId="1BA5C2F8" w14:textId="77777777" w:rsidTr="0032443B">
              <w:trPr>
                <w:trHeight w:val="369"/>
              </w:trPr>
              <w:tc>
                <w:tcPr>
                  <w:tcW w:w="627" w:type="pct"/>
                  <w:vMerge/>
                  <w:vAlign w:val="center"/>
                </w:tcPr>
                <w:p w14:paraId="12762767" w14:textId="77777777" w:rsidR="00A30DFD" w:rsidRPr="00B40035" w:rsidRDefault="00A30DFD" w:rsidP="00B40035">
                  <w:pPr>
                    <w:pStyle w:val="af4"/>
                    <w:rPr>
                      <w:b/>
                      <w:bCs/>
                    </w:rPr>
                  </w:pPr>
                </w:p>
              </w:tc>
              <w:tc>
                <w:tcPr>
                  <w:tcW w:w="551" w:type="pct"/>
                  <w:vMerge/>
                  <w:vAlign w:val="center"/>
                </w:tcPr>
                <w:p w14:paraId="59D25DB4" w14:textId="77777777" w:rsidR="00A30DFD" w:rsidRPr="00B40035" w:rsidRDefault="00A30DFD" w:rsidP="00B40035">
                  <w:pPr>
                    <w:pStyle w:val="af4"/>
                    <w:rPr>
                      <w:b/>
                      <w:bCs/>
                    </w:rPr>
                  </w:pPr>
                </w:p>
              </w:tc>
              <w:tc>
                <w:tcPr>
                  <w:tcW w:w="692" w:type="pct"/>
                  <w:vMerge/>
                  <w:vAlign w:val="center"/>
                </w:tcPr>
                <w:p w14:paraId="7661A093" w14:textId="77777777" w:rsidR="00A30DFD" w:rsidRPr="00B40035" w:rsidRDefault="00A30DFD" w:rsidP="00B40035">
                  <w:pPr>
                    <w:pStyle w:val="af4"/>
                    <w:rPr>
                      <w:b/>
                      <w:bCs/>
                    </w:rPr>
                  </w:pPr>
                </w:p>
              </w:tc>
              <w:tc>
                <w:tcPr>
                  <w:tcW w:w="556" w:type="pct"/>
                  <w:vMerge/>
                  <w:vAlign w:val="center"/>
                </w:tcPr>
                <w:p w14:paraId="1A5A0D9B" w14:textId="77777777" w:rsidR="00A30DFD" w:rsidRPr="00B40035" w:rsidRDefault="00A30DFD" w:rsidP="00B40035">
                  <w:pPr>
                    <w:pStyle w:val="af4"/>
                    <w:rPr>
                      <w:b/>
                      <w:bCs/>
                    </w:rPr>
                  </w:pPr>
                </w:p>
              </w:tc>
              <w:tc>
                <w:tcPr>
                  <w:tcW w:w="350" w:type="pct"/>
                  <w:vMerge/>
                  <w:vAlign w:val="center"/>
                </w:tcPr>
                <w:p w14:paraId="0BC8C3DC" w14:textId="77777777" w:rsidR="00A30DFD" w:rsidRPr="00B40035" w:rsidRDefault="00A30DFD" w:rsidP="00B40035">
                  <w:pPr>
                    <w:pStyle w:val="af4"/>
                    <w:rPr>
                      <w:b/>
                      <w:bCs/>
                    </w:rPr>
                  </w:pPr>
                </w:p>
              </w:tc>
              <w:tc>
                <w:tcPr>
                  <w:tcW w:w="610" w:type="pct"/>
                  <w:vMerge/>
                  <w:vAlign w:val="center"/>
                </w:tcPr>
                <w:p w14:paraId="300E8C84" w14:textId="77777777" w:rsidR="00A30DFD" w:rsidRPr="00B40035" w:rsidRDefault="00A30DFD" w:rsidP="00B40035">
                  <w:pPr>
                    <w:pStyle w:val="af4"/>
                    <w:rPr>
                      <w:b/>
                      <w:bCs/>
                    </w:rPr>
                  </w:pPr>
                </w:p>
              </w:tc>
              <w:tc>
                <w:tcPr>
                  <w:tcW w:w="692" w:type="pct"/>
                  <w:vAlign w:val="center"/>
                </w:tcPr>
                <w:p w14:paraId="39316345" w14:textId="77777777" w:rsidR="00A30DFD" w:rsidRPr="00B40035" w:rsidRDefault="00000000" w:rsidP="00B40035">
                  <w:pPr>
                    <w:pStyle w:val="af4"/>
                    <w:rPr>
                      <w:b/>
                      <w:bCs/>
                    </w:rPr>
                  </w:pPr>
                  <w:r w:rsidRPr="00B40035">
                    <w:rPr>
                      <w:rFonts w:hint="eastAsia"/>
                      <w:b/>
                      <w:bCs/>
                    </w:rPr>
                    <w:t>厂界</w:t>
                  </w:r>
                  <w:r w:rsidRPr="00B40035">
                    <w:rPr>
                      <w:b/>
                      <w:bCs/>
                    </w:rPr>
                    <w:t>浓度</w:t>
                  </w:r>
                  <w:r w:rsidRPr="00B40035">
                    <w:rPr>
                      <w:rFonts w:hint="eastAsia"/>
                      <w:b/>
                      <w:bCs/>
                    </w:rPr>
                    <w:t>限值</w:t>
                  </w:r>
                  <w:r w:rsidRPr="00B40035">
                    <w:rPr>
                      <w:b/>
                      <w:bCs/>
                    </w:rPr>
                    <w:t>mg/m</w:t>
                  </w:r>
                  <w:r w:rsidRPr="00B40035">
                    <w:rPr>
                      <w:b/>
                      <w:bCs/>
                      <w:vertAlign w:val="superscript"/>
                    </w:rPr>
                    <w:t>3</w:t>
                  </w:r>
                </w:p>
              </w:tc>
              <w:tc>
                <w:tcPr>
                  <w:tcW w:w="922" w:type="pct"/>
                  <w:vAlign w:val="center"/>
                </w:tcPr>
                <w:p w14:paraId="36BA1433" w14:textId="77777777" w:rsidR="00A30DFD" w:rsidRPr="00B40035" w:rsidRDefault="00000000" w:rsidP="00B40035">
                  <w:pPr>
                    <w:pStyle w:val="af4"/>
                    <w:rPr>
                      <w:b/>
                      <w:bCs/>
                    </w:rPr>
                  </w:pPr>
                  <w:r w:rsidRPr="00B40035">
                    <w:rPr>
                      <w:rFonts w:hint="eastAsia"/>
                      <w:b/>
                      <w:bCs/>
                    </w:rPr>
                    <w:t>车间边界</w:t>
                  </w:r>
                  <w:r w:rsidRPr="00B40035">
                    <w:rPr>
                      <w:b/>
                      <w:bCs/>
                    </w:rPr>
                    <w:t>浓度</w:t>
                  </w:r>
                  <w:r w:rsidRPr="00B40035">
                    <w:rPr>
                      <w:rFonts w:hint="eastAsia"/>
                      <w:b/>
                      <w:bCs/>
                    </w:rPr>
                    <w:t>限值</w:t>
                  </w:r>
                  <w:r w:rsidRPr="00B40035">
                    <w:rPr>
                      <w:b/>
                      <w:bCs/>
                    </w:rPr>
                    <w:t>mg/m</w:t>
                  </w:r>
                  <w:r w:rsidRPr="00B40035">
                    <w:rPr>
                      <w:b/>
                      <w:bCs/>
                      <w:vertAlign w:val="superscript"/>
                    </w:rPr>
                    <w:t>3</w:t>
                  </w:r>
                </w:p>
              </w:tc>
            </w:tr>
            <w:tr w:rsidR="001A4420" w14:paraId="3524DA45" w14:textId="77777777" w:rsidTr="0032443B">
              <w:trPr>
                <w:trHeight w:val="845"/>
              </w:trPr>
              <w:tc>
                <w:tcPr>
                  <w:tcW w:w="627" w:type="pct"/>
                  <w:vMerge w:val="restart"/>
                  <w:vAlign w:val="center"/>
                </w:tcPr>
                <w:p w14:paraId="413560C9" w14:textId="77777777" w:rsidR="00A30DFD" w:rsidRDefault="00000000" w:rsidP="00B40035">
                  <w:pPr>
                    <w:pStyle w:val="af4"/>
                  </w:pPr>
                  <w:r>
                    <w:rPr>
                      <w:rFonts w:hint="eastAsia"/>
                    </w:rPr>
                    <w:t>热处理车间</w:t>
                  </w:r>
                </w:p>
              </w:tc>
              <w:tc>
                <w:tcPr>
                  <w:tcW w:w="551" w:type="pct"/>
                  <w:vAlign w:val="center"/>
                </w:tcPr>
                <w:p w14:paraId="37CEDDCE" w14:textId="77777777" w:rsidR="00A30DFD" w:rsidRDefault="00000000" w:rsidP="00B40035">
                  <w:pPr>
                    <w:pStyle w:val="af4"/>
                  </w:pPr>
                  <w:r>
                    <w:rPr>
                      <w:rFonts w:hint="eastAsia"/>
                    </w:rPr>
                    <w:t>冷却（油淬）</w:t>
                  </w:r>
                </w:p>
              </w:tc>
              <w:tc>
                <w:tcPr>
                  <w:tcW w:w="692" w:type="pct"/>
                  <w:vAlign w:val="center"/>
                </w:tcPr>
                <w:p w14:paraId="161FF910" w14:textId="77777777" w:rsidR="00A30DFD" w:rsidRDefault="00000000" w:rsidP="00B40035">
                  <w:pPr>
                    <w:pStyle w:val="af4"/>
                  </w:pPr>
                  <w:proofErr w:type="gramStart"/>
                  <w:r>
                    <w:rPr>
                      <w:rFonts w:hint="eastAsia"/>
                    </w:rPr>
                    <w:t>油雾</w:t>
                  </w:r>
                  <w:proofErr w:type="gramEnd"/>
                </w:p>
              </w:tc>
              <w:tc>
                <w:tcPr>
                  <w:tcW w:w="556" w:type="pct"/>
                  <w:vMerge w:val="restart"/>
                  <w:vAlign w:val="center"/>
                </w:tcPr>
                <w:p w14:paraId="63A28A64" w14:textId="77777777" w:rsidR="00A30DFD" w:rsidRDefault="00000000" w:rsidP="00B40035">
                  <w:pPr>
                    <w:pStyle w:val="af4"/>
                  </w:pPr>
                  <w:r>
                    <w:t>加强车间通风</w:t>
                  </w:r>
                </w:p>
              </w:tc>
              <w:tc>
                <w:tcPr>
                  <w:tcW w:w="350" w:type="pct"/>
                  <w:vAlign w:val="center"/>
                </w:tcPr>
                <w:p w14:paraId="6DA40547" w14:textId="77777777" w:rsidR="00A30DFD" w:rsidRDefault="00000000" w:rsidP="00B40035">
                  <w:pPr>
                    <w:pStyle w:val="af4"/>
                  </w:pPr>
                  <w:r>
                    <w:rPr>
                      <w:rFonts w:hint="eastAsia"/>
                    </w:rPr>
                    <w:t>/</w:t>
                  </w:r>
                </w:p>
              </w:tc>
              <w:tc>
                <w:tcPr>
                  <w:tcW w:w="610" w:type="pct"/>
                  <w:vAlign w:val="center"/>
                </w:tcPr>
                <w:p w14:paraId="486B64A9" w14:textId="77777777" w:rsidR="00A30DFD" w:rsidRDefault="00000000" w:rsidP="00B40035">
                  <w:pPr>
                    <w:pStyle w:val="af4"/>
                  </w:pPr>
                  <w:r>
                    <w:rPr>
                      <w:rFonts w:hint="eastAsia"/>
                    </w:rPr>
                    <w:t>0.25</w:t>
                  </w:r>
                </w:p>
              </w:tc>
              <w:tc>
                <w:tcPr>
                  <w:tcW w:w="692" w:type="pct"/>
                  <w:vAlign w:val="center"/>
                </w:tcPr>
                <w:p w14:paraId="5B018893" w14:textId="77777777" w:rsidR="00A30DFD" w:rsidRDefault="00000000" w:rsidP="00B40035">
                  <w:pPr>
                    <w:pStyle w:val="af4"/>
                  </w:pPr>
                  <w:r>
                    <w:rPr>
                      <w:rFonts w:hint="eastAsia"/>
                    </w:rPr>
                    <w:t>/</w:t>
                  </w:r>
                </w:p>
              </w:tc>
              <w:tc>
                <w:tcPr>
                  <w:tcW w:w="922" w:type="pct"/>
                  <w:vAlign w:val="center"/>
                </w:tcPr>
                <w:p w14:paraId="64E15FCB" w14:textId="77777777" w:rsidR="00A30DFD" w:rsidRDefault="00000000" w:rsidP="00B40035">
                  <w:pPr>
                    <w:pStyle w:val="af4"/>
                  </w:pPr>
                  <w:r>
                    <w:rPr>
                      <w:rFonts w:hint="eastAsia"/>
                    </w:rPr>
                    <w:t>/</w:t>
                  </w:r>
                </w:p>
              </w:tc>
            </w:tr>
            <w:tr w:rsidR="001A4420" w14:paraId="7046E43B" w14:textId="77777777" w:rsidTr="0032443B">
              <w:trPr>
                <w:trHeight w:val="453"/>
              </w:trPr>
              <w:tc>
                <w:tcPr>
                  <w:tcW w:w="627" w:type="pct"/>
                  <w:vMerge/>
                  <w:tcBorders>
                    <w:bottom w:val="single" w:sz="12" w:space="0" w:color="auto"/>
                  </w:tcBorders>
                  <w:vAlign w:val="center"/>
                </w:tcPr>
                <w:p w14:paraId="61D655A4" w14:textId="77777777" w:rsidR="00A30DFD" w:rsidRDefault="00A30DFD" w:rsidP="00B40035">
                  <w:pPr>
                    <w:pStyle w:val="af4"/>
                  </w:pPr>
                </w:p>
              </w:tc>
              <w:tc>
                <w:tcPr>
                  <w:tcW w:w="551" w:type="pct"/>
                  <w:tcBorders>
                    <w:bottom w:val="single" w:sz="12" w:space="0" w:color="auto"/>
                  </w:tcBorders>
                  <w:vAlign w:val="center"/>
                </w:tcPr>
                <w:p w14:paraId="76A066D7" w14:textId="77777777" w:rsidR="00A30DFD" w:rsidRDefault="00000000" w:rsidP="00B40035">
                  <w:pPr>
                    <w:pStyle w:val="af4"/>
                  </w:pPr>
                  <w:r>
                    <w:rPr>
                      <w:rFonts w:hint="eastAsia"/>
                    </w:rPr>
                    <w:t>氨分解</w:t>
                  </w:r>
                </w:p>
              </w:tc>
              <w:tc>
                <w:tcPr>
                  <w:tcW w:w="692" w:type="pct"/>
                  <w:tcBorders>
                    <w:bottom w:val="single" w:sz="12" w:space="0" w:color="auto"/>
                  </w:tcBorders>
                  <w:vAlign w:val="center"/>
                </w:tcPr>
                <w:p w14:paraId="02964663" w14:textId="77777777" w:rsidR="00A30DFD" w:rsidRDefault="00000000" w:rsidP="00B40035">
                  <w:pPr>
                    <w:pStyle w:val="af4"/>
                  </w:pPr>
                  <w:r>
                    <w:rPr>
                      <w:rFonts w:hint="eastAsia"/>
                    </w:rPr>
                    <w:t>氨气</w:t>
                  </w:r>
                </w:p>
              </w:tc>
              <w:tc>
                <w:tcPr>
                  <w:tcW w:w="556" w:type="pct"/>
                  <w:vMerge/>
                  <w:tcBorders>
                    <w:bottom w:val="single" w:sz="12" w:space="0" w:color="auto"/>
                  </w:tcBorders>
                  <w:vAlign w:val="center"/>
                </w:tcPr>
                <w:p w14:paraId="5A16F63E" w14:textId="77777777" w:rsidR="00A30DFD" w:rsidRDefault="00A30DFD" w:rsidP="00B40035">
                  <w:pPr>
                    <w:pStyle w:val="af4"/>
                  </w:pPr>
                </w:p>
              </w:tc>
              <w:tc>
                <w:tcPr>
                  <w:tcW w:w="350" w:type="pct"/>
                  <w:tcBorders>
                    <w:bottom w:val="single" w:sz="12" w:space="0" w:color="auto"/>
                  </w:tcBorders>
                  <w:vAlign w:val="center"/>
                </w:tcPr>
                <w:p w14:paraId="3DF17DCB" w14:textId="77777777" w:rsidR="00A30DFD" w:rsidRDefault="00000000" w:rsidP="00B40035">
                  <w:pPr>
                    <w:pStyle w:val="af4"/>
                  </w:pPr>
                  <w:r>
                    <w:rPr>
                      <w:rFonts w:hint="eastAsia"/>
                    </w:rPr>
                    <w:t>/</w:t>
                  </w:r>
                </w:p>
              </w:tc>
              <w:tc>
                <w:tcPr>
                  <w:tcW w:w="610" w:type="pct"/>
                  <w:tcBorders>
                    <w:bottom w:val="single" w:sz="12" w:space="0" w:color="auto"/>
                  </w:tcBorders>
                  <w:vAlign w:val="center"/>
                </w:tcPr>
                <w:p w14:paraId="7473BA59" w14:textId="77777777" w:rsidR="00A30DFD" w:rsidRDefault="00000000" w:rsidP="00B40035">
                  <w:pPr>
                    <w:pStyle w:val="af4"/>
                  </w:pPr>
                  <w:r>
                    <w:rPr>
                      <w:rFonts w:hint="eastAsia"/>
                    </w:rPr>
                    <w:t>0.012</w:t>
                  </w:r>
                </w:p>
              </w:tc>
              <w:tc>
                <w:tcPr>
                  <w:tcW w:w="692" w:type="pct"/>
                  <w:tcBorders>
                    <w:bottom w:val="single" w:sz="12" w:space="0" w:color="auto"/>
                  </w:tcBorders>
                  <w:vAlign w:val="center"/>
                </w:tcPr>
                <w:p w14:paraId="16C0CDDD" w14:textId="77777777" w:rsidR="00A30DFD" w:rsidRDefault="00000000" w:rsidP="00B40035">
                  <w:pPr>
                    <w:pStyle w:val="af4"/>
                  </w:pPr>
                  <w:r>
                    <w:rPr>
                      <w:rFonts w:hint="eastAsia"/>
                    </w:rPr>
                    <w:t>/</w:t>
                  </w:r>
                </w:p>
              </w:tc>
              <w:tc>
                <w:tcPr>
                  <w:tcW w:w="922" w:type="pct"/>
                  <w:tcBorders>
                    <w:bottom w:val="single" w:sz="12" w:space="0" w:color="auto"/>
                  </w:tcBorders>
                  <w:vAlign w:val="center"/>
                </w:tcPr>
                <w:p w14:paraId="7DA64F8E" w14:textId="77777777" w:rsidR="00A30DFD" w:rsidRDefault="00000000" w:rsidP="00B40035">
                  <w:pPr>
                    <w:pStyle w:val="af4"/>
                  </w:pPr>
                  <w:r>
                    <w:rPr>
                      <w:rFonts w:hint="eastAsia"/>
                    </w:rPr>
                    <w:t>1.5</w:t>
                  </w:r>
                </w:p>
              </w:tc>
            </w:tr>
          </w:tbl>
          <w:p w14:paraId="6AAEB021" w14:textId="77777777" w:rsidR="00A30DFD" w:rsidRDefault="00000000" w:rsidP="00B40035">
            <w:pPr>
              <w:pStyle w:val="21"/>
              <w:ind w:firstLine="480"/>
            </w:pPr>
            <w:r>
              <w:rPr>
                <w:rFonts w:hint="eastAsia"/>
              </w:rPr>
              <w:t>（</w:t>
            </w:r>
            <w:r>
              <w:rPr>
                <w:rFonts w:hint="eastAsia"/>
              </w:rPr>
              <w:t>4</w:t>
            </w:r>
            <w:r>
              <w:rPr>
                <w:rFonts w:hint="eastAsia"/>
              </w:rPr>
              <w:t>）非正常工况分析</w:t>
            </w:r>
          </w:p>
          <w:p w14:paraId="4AA7D634" w14:textId="77777777" w:rsidR="00A30DFD" w:rsidRDefault="00000000" w:rsidP="00B40035">
            <w:pPr>
              <w:pStyle w:val="21"/>
              <w:ind w:firstLine="480"/>
            </w:pPr>
            <w:r>
              <w:rPr>
                <w:rFonts w:hint="eastAsia"/>
              </w:rPr>
              <w:t>非正常工况指生产运行阶段的开车、停车、检修以及工艺设备和环保设备达不到设计规定要求的情况。</w:t>
            </w:r>
          </w:p>
          <w:p w14:paraId="23D1582B" w14:textId="77777777" w:rsidR="00A30DFD" w:rsidRDefault="00000000" w:rsidP="00B40035">
            <w:pPr>
              <w:pStyle w:val="21"/>
              <w:ind w:firstLine="480"/>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企业设备维修频次为一年一次，维修时不进行生产，无废气产生。检修结束后投入运行。</w:t>
            </w:r>
          </w:p>
          <w:p w14:paraId="313023D7" w14:textId="77777777" w:rsidR="00A30DFD" w:rsidRDefault="00000000" w:rsidP="00B40035">
            <w:pPr>
              <w:pStyle w:val="21"/>
              <w:ind w:firstLine="480"/>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当工艺设备和环保设备达不到设计规定要求时，去除效率按“</w:t>
            </w:r>
            <w:r>
              <w:rPr>
                <w:rFonts w:hint="eastAsia"/>
              </w:rPr>
              <w:t>0</w:t>
            </w:r>
            <w:r>
              <w:rPr>
                <w:rFonts w:hint="eastAsia"/>
              </w:rPr>
              <w:t>”计算，废气排放如下：</w:t>
            </w:r>
          </w:p>
          <w:p w14:paraId="1EDBCE1E" w14:textId="77777777" w:rsidR="00A30DFD" w:rsidRDefault="00000000" w:rsidP="00B40035">
            <w:pPr>
              <w:pStyle w:val="af2"/>
            </w:pPr>
            <w:r>
              <w:rPr>
                <w:rFonts w:hint="eastAsia"/>
              </w:rPr>
              <w:t>表</w:t>
            </w:r>
            <w:r>
              <w:rPr>
                <w:rFonts w:hint="eastAsia"/>
              </w:rPr>
              <w:t>4-9</w:t>
            </w:r>
            <w:r>
              <w:t xml:space="preserve"> </w:t>
            </w:r>
            <w:r>
              <w:rPr>
                <w:rFonts w:hint="eastAsia"/>
              </w:rPr>
              <w:t xml:space="preserve"> </w:t>
            </w:r>
            <w:r>
              <w:rPr>
                <w:rFonts w:hint="eastAsia"/>
              </w:rPr>
              <w:t>非正常排放参数表</w:t>
            </w:r>
          </w:p>
          <w:tbl>
            <w:tblPr>
              <w:tblW w:w="4998"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20"/>
              <w:gridCol w:w="1228"/>
              <w:gridCol w:w="1299"/>
              <w:gridCol w:w="979"/>
              <w:gridCol w:w="1148"/>
              <w:gridCol w:w="1064"/>
              <w:gridCol w:w="953"/>
              <w:gridCol w:w="1221"/>
            </w:tblGrid>
            <w:tr w:rsidR="001A4420" w14:paraId="11A8AEFB" w14:textId="77777777" w:rsidTr="0032443B">
              <w:trPr>
                <w:cantSplit/>
                <w:trHeight w:val="790"/>
                <w:jc w:val="center"/>
              </w:trPr>
              <w:tc>
                <w:tcPr>
                  <w:tcW w:w="669" w:type="pct"/>
                  <w:tcMar>
                    <w:left w:w="0" w:type="dxa"/>
                    <w:right w:w="0" w:type="dxa"/>
                  </w:tcMar>
                  <w:vAlign w:val="center"/>
                </w:tcPr>
                <w:p w14:paraId="717F14A9" w14:textId="77777777" w:rsidR="00A30DFD" w:rsidRPr="00B40035" w:rsidRDefault="00000000" w:rsidP="00B40035">
                  <w:pPr>
                    <w:pStyle w:val="af4"/>
                    <w:rPr>
                      <w:b/>
                      <w:bCs/>
                    </w:rPr>
                  </w:pPr>
                  <w:r w:rsidRPr="00B40035">
                    <w:rPr>
                      <w:rFonts w:hint="eastAsia"/>
                      <w:b/>
                      <w:bCs/>
                    </w:rPr>
                    <w:t>非正常排放源</w:t>
                  </w:r>
                </w:p>
              </w:tc>
              <w:tc>
                <w:tcPr>
                  <w:tcW w:w="673" w:type="pct"/>
                  <w:tcMar>
                    <w:left w:w="0" w:type="dxa"/>
                    <w:right w:w="0" w:type="dxa"/>
                  </w:tcMar>
                  <w:vAlign w:val="center"/>
                </w:tcPr>
                <w:p w14:paraId="33488757" w14:textId="77777777" w:rsidR="00A30DFD" w:rsidRPr="00B40035" w:rsidRDefault="00000000" w:rsidP="00B40035">
                  <w:pPr>
                    <w:pStyle w:val="af4"/>
                    <w:rPr>
                      <w:b/>
                      <w:bCs/>
                    </w:rPr>
                  </w:pPr>
                  <w:r w:rsidRPr="00B40035">
                    <w:rPr>
                      <w:rFonts w:hint="eastAsia"/>
                      <w:b/>
                      <w:bCs/>
                    </w:rPr>
                    <w:t>非正常排放原因</w:t>
                  </w:r>
                </w:p>
              </w:tc>
              <w:tc>
                <w:tcPr>
                  <w:tcW w:w="712" w:type="pct"/>
                  <w:tcMar>
                    <w:left w:w="0" w:type="dxa"/>
                    <w:right w:w="0" w:type="dxa"/>
                  </w:tcMar>
                  <w:vAlign w:val="center"/>
                </w:tcPr>
                <w:p w14:paraId="007CD679" w14:textId="77777777" w:rsidR="00A30DFD" w:rsidRPr="00B40035" w:rsidRDefault="00000000" w:rsidP="00B40035">
                  <w:pPr>
                    <w:pStyle w:val="af4"/>
                    <w:rPr>
                      <w:b/>
                      <w:bCs/>
                    </w:rPr>
                  </w:pPr>
                  <w:r w:rsidRPr="00B40035">
                    <w:rPr>
                      <w:rFonts w:hint="eastAsia"/>
                      <w:b/>
                      <w:bCs/>
                    </w:rPr>
                    <w:t>污染物</w:t>
                  </w:r>
                </w:p>
              </w:tc>
              <w:tc>
                <w:tcPr>
                  <w:tcW w:w="537" w:type="pct"/>
                  <w:tcBorders>
                    <w:right w:val="single" w:sz="4" w:space="0" w:color="auto"/>
                  </w:tcBorders>
                  <w:tcMar>
                    <w:left w:w="0" w:type="dxa"/>
                    <w:right w:w="0" w:type="dxa"/>
                  </w:tcMar>
                  <w:vAlign w:val="center"/>
                </w:tcPr>
                <w:p w14:paraId="503C8678" w14:textId="77777777" w:rsidR="00A30DFD" w:rsidRPr="00B40035" w:rsidRDefault="00000000" w:rsidP="00B40035">
                  <w:pPr>
                    <w:pStyle w:val="af4"/>
                    <w:rPr>
                      <w:b/>
                      <w:bCs/>
                    </w:rPr>
                  </w:pPr>
                  <w:r w:rsidRPr="00B40035">
                    <w:rPr>
                      <w:rFonts w:hint="eastAsia"/>
                      <w:b/>
                      <w:bCs/>
                    </w:rPr>
                    <w:t>非正常排放量</w:t>
                  </w:r>
                  <w:r w:rsidRPr="00B40035">
                    <w:rPr>
                      <w:rFonts w:hint="eastAsia"/>
                      <w:b/>
                      <w:bCs/>
                    </w:rPr>
                    <w:t>/</w:t>
                  </w:r>
                  <w:r w:rsidRPr="00B40035">
                    <w:rPr>
                      <w:rFonts w:hint="eastAsia"/>
                      <w:b/>
                      <w:bCs/>
                    </w:rPr>
                    <w:t>（</w:t>
                  </w:r>
                  <w:r w:rsidRPr="00B40035">
                    <w:rPr>
                      <w:rFonts w:hint="eastAsia"/>
                      <w:b/>
                      <w:bCs/>
                    </w:rPr>
                    <w:t>kg</w:t>
                  </w:r>
                  <w:r w:rsidRPr="00B40035">
                    <w:rPr>
                      <w:rFonts w:hint="eastAsia"/>
                      <w:b/>
                      <w:bCs/>
                    </w:rPr>
                    <w:t>）</w:t>
                  </w:r>
                </w:p>
              </w:tc>
              <w:tc>
                <w:tcPr>
                  <w:tcW w:w="629" w:type="pct"/>
                  <w:tcBorders>
                    <w:left w:val="single" w:sz="4" w:space="0" w:color="auto"/>
                    <w:right w:val="single" w:sz="4" w:space="0" w:color="auto"/>
                  </w:tcBorders>
                  <w:tcMar>
                    <w:left w:w="0" w:type="dxa"/>
                    <w:right w:w="0" w:type="dxa"/>
                  </w:tcMar>
                  <w:vAlign w:val="center"/>
                </w:tcPr>
                <w:p w14:paraId="3CFF915F" w14:textId="77777777" w:rsidR="00A30DFD" w:rsidRPr="00B40035" w:rsidRDefault="00000000" w:rsidP="00B40035">
                  <w:pPr>
                    <w:pStyle w:val="af4"/>
                    <w:rPr>
                      <w:b/>
                      <w:bCs/>
                    </w:rPr>
                  </w:pPr>
                  <w:r w:rsidRPr="00B40035">
                    <w:rPr>
                      <w:rFonts w:hint="eastAsia"/>
                      <w:b/>
                      <w:bCs/>
                    </w:rPr>
                    <w:t>非正常排放速率</w:t>
                  </w:r>
                  <w:r w:rsidRPr="00B40035">
                    <w:rPr>
                      <w:rFonts w:hint="eastAsia"/>
                      <w:b/>
                      <w:bCs/>
                    </w:rPr>
                    <w:t>/</w:t>
                  </w:r>
                  <w:r w:rsidRPr="00B40035">
                    <w:rPr>
                      <w:rFonts w:hint="eastAsia"/>
                      <w:b/>
                      <w:bCs/>
                    </w:rPr>
                    <w:t>（</w:t>
                  </w:r>
                  <w:r w:rsidRPr="00B40035">
                    <w:rPr>
                      <w:rFonts w:hint="eastAsia"/>
                      <w:b/>
                      <w:bCs/>
                    </w:rPr>
                    <w:t>kg/h</w:t>
                  </w:r>
                  <w:r w:rsidRPr="00B40035">
                    <w:rPr>
                      <w:rFonts w:hint="eastAsia"/>
                      <w:b/>
                      <w:bCs/>
                    </w:rPr>
                    <w:t>）</w:t>
                  </w:r>
                </w:p>
              </w:tc>
              <w:tc>
                <w:tcPr>
                  <w:tcW w:w="584" w:type="pct"/>
                  <w:tcBorders>
                    <w:left w:val="single" w:sz="4" w:space="0" w:color="auto"/>
                    <w:right w:val="single" w:sz="4" w:space="0" w:color="auto"/>
                  </w:tcBorders>
                  <w:tcMar>
                    <w:left w:w="0" w:type="dxa"/>
                    <w:right w:w="0" w:type="dxa"/>
                  </w:tcMar>
                  <w:vAlign w:val="center"/>
                </w:tcPr>
                <w:p w14:paraId="3378BE68" w14:textId="12E18C38" w:rsidR="00A30DFD" w:rsidRPr="00B40035" w:rsidRDefault="00000000" w:rsidP="00B40035">
                  <w:pPr>
                    <w:pStyle w:val="af4"/>
                    <w:rPr>
                      <w:b/>
                      <w:bCs/>
                    </w:rPr>
                  </w:pPr>
                  <w:r w:rsidRPr="00B40035">
                    <w:rPr>
                      <w:rFonts w:hint="eastAsia"/>
                      <w:b/>
                      <w:bCs/>
                    </w:rPr>
                    <w:t>非正常排放浓度</w:t>
                  </w:r>
                  <w:r w:rsidRPr="00B40035">
                    <w:rPr>
                      <w:rFonts w:hint="eastAsia"/>
                      <w:b/>
                      <w:bCs/>
                    </w:rPr>
                    <w:t>/</w:t>
                  </w:r>
                  <w:r w:rsidR="00B40035">
                    <w:rPr>
                      <w:rFonts w:hint="eastAsia"/>
                      <w:b/>
                      <w:bCs/>
                    </w:rPr>
                    <w:t>(</w:t>
                  </w:r>
                  <w:r w:rsidRPr="00B40035">
                    <w:rPr>
                      <w:b/>
                      <w:bCs/>
                    </w:rPr>
                    <w:t>mg/m</w:t>
                  </w:r>
                  <w:r w:rsidRPr="00B40035">
                    <w:rPr>
                      <w:b/>
                      <w:bCs/>
                      <w:vertAlign w:val="superscript"/>
                    </w:rPr>
                    <w:t>3</w:t>
                  </w:r>
                  <w:r w:rsidR="00B40035">
                    <w:rPr>
                      <w:rFonts w:hint="eastAsia"/>
                      <w:b/>
                      <w:bCs/>
                    </w:rPr>
                    <w:t>)</w:t>
                  </w:r>
                </w:p>
              </w:tc>
              <w:tc>
                <w:tcPr>
                  <w:tcW w:w="523" w:type="pct"/>
                  <w:tcBorders>
                    <w:left w:val="single" w:sz="4" w:space="0" w:color="auto"/>
                    <w:right w:val="single" w:sz="4" w:space="0" w:color="auto"/>
                  </w:tcBorders>
                  <w:tcMar>
                    <w:left w:w="0" w:type="dxa"/>
                    <w:right w:w="0" w:type="dxa"/>
                  </w:tcMar>
                  <w:vAlign w:val="center"/>
                </w:tcPr>
                <w:p w14:paraId="3A2D6DE7" w14:textId="77777777" w:rsidR="00A30DFD" w:rsidRPr="00B40035" w:rsidRDefault="00000000" w:rsidP="00B40035">
                  <w:pPr>
                    <w:pStyle w:val="af4"/>
                    <w:rPr>
                      <w:b/>
                      <w:bCs/>
                    </w:rPr>
                  </w:pPr>
                  <w:r w:rsidRPr="00B40035">
                    <w:rPr>
                      <w:rFonts w:hint="eastAsia"/>
                      <w:b/>
                      <w:bCs/>
                    </w:rPr>
                    <w:t>单次持续时间</w:t>
                  </w:r>
                  <w:r w:rsidRPr="00B40035">
                    <w:rPr>
                      <w:rFonts w:hint="eastAsia"/>
                      <w:b/>
                      <w:bCs/>
                    </w:rPr>
                    <w:t>/h</w:t>
                  </w:r>
                </w:p>
              </w:tc>
              <w:tc>
                <w:tcPr>
                  <w:tcW w:w="669" w:type="pct"/>
                  <w:tcBorders>
                    <w:left w:val="single" w:sz="4" w:space="0" w:color="auto"/>
                  </w:tcBorders>
                  <w:tcMar>
                    <w:left w:w="0" w:type="dxa"/>
                    <w:right w:w="0" w:type="dxa"/>
                  </w:tcMar>
                  <w:vAlign w:val="center"/>
                </w:tcPr>
                <w:p w14:paraId="7BDE13C0" w14:textId="77777777" w:rsidR="00A30DFD" w:rsidRPr="00B40035" w:rsidRDefault="00000000" w:rsidP="00B40035">
                  <w:pPr>
                    <w:pStyle w:val="af4"/>
                    <w:rPr>
                      <w:b/>
                      <w:bCs/>
                    </w:rPr>
                  </w:pPr>
                  <w:r w:rsidRPr="00B40035">
                    <w:rPr>
                      <w:rFonts w:hint="eastAsia"/>
                      <w:b/>
                      <w:bCs/>
                    </w:rPr>
                    <w:t>年发生频次</w:t>
                  </w:r>
                  <w:r w:rsidRPr="00B40035">
                    <w:rPr>
                      <w:rFonts w:hint="eastAsia"/>
                      <w:b/>
                      <w:bCs/>
                    </w:rPr>
                    <w:t>/</w:t>
                  </w:r>
                  <w:r w:rsidRPr="00B40035">
                    <w:rPr>
                      <w:rFonts w:hint="eastAsia"/>
                      <w:b/>
                      <w:bCs/>
                    </w:rPr>
                    <w:t>次</w:t>
                  </w:r>
                </w:p>
              </w:tc>
            </w:tr>
            <w:tr w:rsidR="001A4420" w14:paraId="6690043F" w14:textId="77777777" w:rsidTr="0032443B">
              <w:trPr>
                <w:cantSplit/>
                <w:trHeight w:val="380"/>
                <w:jc w:val="center"/>
              </w:trPr>
              <w:tc>
                <w:tcPr>
                  <w:tcW w:w="669" w:type="pct"/>
                  <w:tcMar>
                    <w:left w:w="0" w:type="dxa"/>
                    <w:right w:w="0" w:type="dxa"/>
                  </w:tcMar>
                  <w:vAlign w:val="center"/>
                </w:tcPr>
                <w:p w14:paraId="0F4D7AF9" w14:textId="77777777" w:rsidR="00A30DFD" w:rsidRDefault="00000000" w:rsidP="00B40035">
                  <w:pPr>
                    <w:pStyle w:val="af4"/>
                    <w:rPr>
                      <w:spacing w:val="-11"/>
                    </w:rPr>
                  </w:pPr>
                  <w:r>
                    <w:rPr>
                      <w:rFonts w:hint="eastAsia"/>
                    </w:rPr>
                    <w:t>冷却（油淬）</w:t>
                  </w:r>
                  <w:r>
                    <w:rPr>
                      <w:rFonts w:hint="eastAsia"/>
                      <w:spacing w:val="-11"/>
                    </w:rPr>
                    <w:t>工序</w:t>
                  </w:r>
                </w:p>
              </w:tc>
              <w:tc>
                <w:tcPr>
                  <w:tcW w:w="673" w:type="pct"/>
                  <w:tcMar>
                    <w:left w:w="0" w:type="dxa"/>
                    <w:right w:w="0" w:type="dxa"/>
                  </w:tcMar>
                  <w:vAlign w:val="center"/>
                </w:tcPr>
                <w:p w14:paraId="2A73673E" w14:textId="77777777" w:rsidR="00A30DFD" w:rsidRDefault="00000000" w:rsidP="00B40035">
                  <w:pPr>
                    <w:pStyle w:val="af4"/>
                  </w:pPr>
                  <w:r>
                    <w:rPr>
                      <w:rFonts w:hint="eastAsia"/>
                    </w:rPr>
                    <w:t>污染防治措施异常</w:t>
                  </w:r>
                </w:p>
              </w:tc>
              <w:tc>
                <w:tcPr>
                  <w:tcW w:w="712" w:type="pct"/>
                  <w:tcMar>
                    <w:left w:w="0" w:type="dxa"/>
                    <w:right w:w="0" w:type="dxa"/>
                  </w:tcMar>
                  <w:vAlign w:val="center"/>
                </w:tcPr>
                <w:p w14:paraId="284C85A0" w14:textId="77777777" w:rsidR="00A30DFD" w:rsidRDefault="00000000" w:rsidP="00B40035">
                  <w:pPr>
                    <w:pStyle w:val="af4"/>
                  </w:pPr>
                  <w:proofErr w:type="gramStart"/>
                  <w:r>
                    <w:rPr>
                      <w:rFonts w:hint="eastAsia"/>
                    </w:rPr>
                    <w:t>油雾</w:t>
                  </w:r>
                  <w:proofErr w:type="gramEnd"/>
                </w:p>
              </w:tc>
              <w:tc>
                <w:tcPr>
                  <w:tcW w:w="537" w:type="pct"/>
                  <w:tcBorders>
                    <w:right w:val="single" w:sz="4" w:space="0" w:color="auto"/>
                  </w:tcBorders>
                  <w:tcMar>
                    <w:left w:w="0" w:type="dxa"/>
                    <w:right w:w="0" w:type="dxa"/>
                  </w:tcMar>
                  <w:vAlign w:val="center"/>
                </w:tcPr>
                <w:p w14:paraId="1AAF0546" w14:textId="77777777" w:rsidR="00A30DFD" w:rsidRDefault="00000000" w:rsidP="00B40035">
                  <w:pPr>
                    <w:pStyle w:val="af4"/>
                  </w:pPr>
                  <w:r>
                    <w:rPr>
                      <w:rFonts w:hint="eastAsia"/>
                    </w:rPr>
                    <w:t>0.79</w:t>
                  </w:r>
                </w:p>
              </w:tc>
              <w:tc>
                <w:tcPr>
                  <w:tcW w:w="629" w:type="pct"/>
                  <w:tcBorders>
                    <w:left w:val="single" w:sz="4" w:space="0" w:color="auto"/>
                    <w:right w:val="single" w:sz="4" w:space="0" w:color="auto"/>
                  </w:tcBorders>
                  <w:tcMar>
                    <w:left w:w="0" w:type="dxa"/>
                    <w:right w:w="0" w:type="dxa"/>
                  </w:tcMar>
                  <w:vAlign w:val="center"/>
                </w:tcPr>
                <w:p w14:paraId="476A001B" w14:textId="77777777" w:rsidR="00A30DFD" w:rsidRDefault="00000000" w:rsidP="00B40035">
                  <w:pPr>
                    <w:pStyle w:val="af4"/>
                  </w:pPr>
                  <w:r>
                    <w:rPr>
                      <w:rFonts w:hint="eastAsia"/>
                    </w:rPr>
                    <w:t>0.79</w:t>
                  </w:r>
                </w:p>
              </w:tc>
              <w:tc>
                <w:tcPr>
                  <w:tcW w:w="584" w:type="pct"/>
                  <w:tcBorders>
                    <w:left w:val="single" w:sz="4" w:space="0" w:color="auto"/>
                    <w:right w:val="single" w:sz="4" w:space="0" w:color="auto"/>
                  </w:tcBorders>
                  <w:tcMar>
                    <w:left w:w="0" w:type="dxa"/>
                    <w:right w:w="0" w:type="dxa"/>
                  </w:tcMar>
                  <w:vAlign w:val="center"/>
                </w:tcPr>
                <w:p w14:paraId="4892F60F" w14:textId="77777777" w:rsidR="00A30DFD" w:rsidRDefault="00000000" w:rsidP="00B40035">
                  <w:pPr>
                    <w:pStyle w:val="af4"/>
                  </w:pPr>
                  <w:r>
                    <w:rPr>
                      <w:rFonts w:hint="eastAsia"/>
                    </w:rPr>
                    <w:t>79.2</w:t>
                  </w:r>
                </w:p>
              </w:tc>
              <w:tc>
                <w:tcPr>
                  <w:tcW w:w="523" w:type="pct"/>
                  <w:tcBorders>
                    <w:left w:val="single" w:sz="4" w:space="0" w:color="auto"/>
                    <w:right w:val="single" w:sz="4" w:space="0" w:color="auto"/>
                  </w:tcBorders>
                  <w:tcMar>
                    <w:left w:w="0" w:type="dxa"/>
                    <w:right w:w="0" w:type="dxa"/>
                  </w:tcMar>
                  <w:vAlign w:val="center"/>
                </w:tcPr>
                <w:p w14:paraId="48F666A7" w14:textId="77777777" w:rsidR="00A30DFD" w:rsidRDefault="00000000" w:rsidP="00B40035">
                  <w:pPr>
                    <w:pStyle w:val="af4"/>
                  </w:pPr>
                  <w:r>
                    <w:rPr>
                      <w:rFonts w:hint="eastAsia"/>
                    </w:rPr>
                    <w:t>1h</w:t>
                  </w:r>
                </w:p>
              </w:tc>
              <w:tc>
                <w:tcPr>
                  <w:tcW w:w="669" w:type="pct"/>
                  <w:tcBorders>
                    <w:left w:val="single" w:sz="4" w:space="0" w:color="auto"/>
                  </w:tcBorders>
                  <w:tcMar>
                    <w:left w:w="0" w:type="dxa"/>
                    <w:right w:w="0" w:type="dxa"/>
                  </w:tcMar>
                  <w:vAlign w:val="center"/>
                </w:tcPr>
                <w:p w14:paraId="2FCD0044" w14:textId="77777777" w:rsidR="00A30DFD" w:rsidRDefault="00000000" w:rsidP="00B40035">
                  <w:pPr>
                    <w:pStyle w:val="af4"/>
                  </w:pPr>
                  <w:r>
                    <w:rPr>
                      <w:rFonts w:hint="eastAsia"/>
                    </w:rPr>
                    <w:t>1</w:t>
                  </w:r>
                  <w:r>
                    <w:rPr>
                      <w:rFonts w:hint="eastAsia"/>
                    </w:rPr>
                    <w:t>次</w:t>
                  </w:r>
                  <w:r>
                    <w:rPr>
                      <w:rFonts w:hint="eastAsia"/>
                    </w:rPr>
                    <w:t>/</w:t>
                  </w:r>
                  <w:r>
                    <w:rPr>
                      <w:rFonts w:hint="eastAsia"/>
                    </w:rPr>
                    <w:t>年</w:t>
                  </w:r>
                </w:p>
              </w:tc>
            </w:tr>
          </w:tbl>
          <w:p w14:paraId="3DFFD308" w14:textId="77777777" w:rsidR="00A30DFD" w:rsidRDefault="00000000" w:rsidP="00B40035">
            <w:pPr>
              <w:pStyle w:val="21"/>
              <w:ind w:firstLine="480"/>
              <w:rPr>
                <w:kern w:val="0"/>
              </w:rPr>
            </w:pPr>
            <w:r>
              <w:rPr>
                <w:rFonts w:hint="eastAsia"/>
              </w:rPr>
              <w:t>当工艺设备和环保设备达不到设计规定要求时，应立刻停止生产，待检修完成后投入运行。</w:t>
            </w:r>
          </w:p>
          <w:p w14:paraId="1A4FB433" w14:textId="77777777" w:rsidR="00A30DFD" w:rsidRDefault="00000000" w:rsidP="00B40035">
            <w:pPr>
              <w:pStyle w:val="21"/>
              <w:ind w:firstLine="480"/>
            </w:pPr>
            <w:r>
              <w:rPr>
                <w:rFonts w:hint="eastAsia"/>
              </w:rPr>
              <w:t>（</w:t>
            </w:r>
            <w:r>
              <w:rPr>
                <w:rFonts w:hint="eastAsia"/>
              </w:rPr>
              <w:t>5</w:t>
            </w:r>
            <w:r>
              <w:rPr>
                <w:rFonts w:hint="eastAsia"/>
              </w:rPr>
              <w:t>）大气预测评价及大气评价级别判定</w:t>
            </w:r>
          </w:p>
          <w:p w14:paraId="7EC0B747" w14:textId="77777777" w:rsidR="00A30DFD" w:rsidRDefault="00000000" w:rsidP="00B40035">
            <w:pPr>
              <w:pStyle w:val="21"/>
              <w:ind w:firstLine="480"/>
            </w:pPr>
            <w:r>
              <w:rPr>
                <w:rFonts w:hint="eastAsia"/>
              </w:rPr>
              <w:t>1</w:t>
            </w:r>
            <w:r>
              <w:rPr>
                <w:rFonts w:hint="eastAsia"/>
              </w:rPr>
              <w:t>）环境影响预测分析</w:t>
            </w:r>
          </w:p>
          <w:p w14:paraId="42442C2F" w14:textId="77777777" w:rsidR="00A30DFD" w:rsidRDefault="00000000" w:rsidP="00B40035">
            <w:pPr>
              <w:pStyle w:val="21"/>
              <w:ind w:firstLine="480"/>
            </w:pPr>
            <w:r>
              <w:rPr>
                <w:rFonts w:hint="eastAsia"/>
              </w:rPr>
              <w:t>a</w:t>
            </w:r>
            <w:r>
              <w:rPr>
                <w:rFonts w:hint="eastAsia"/>
              </w:rPr>
              <w:t>、大气源强参数</w:t>
            </w:r>
          </w:p>
          <w:p w14:paraId="4C5FD79F" w14:textId="77777777" w:rsidR="00A30DFD" w:rsidRDefault="00000000" w:rsidP="00B40035">
            <w:pPr>
              <w:pStyle w:val="21"/>
              <w:ind w:firstLine="480"/>
            </w:pPr>
            <w:r>
              <w:t>大气污染源点源参数调查清单见表</w:t>
            </w:r>
            <w:r>
              <w:rPr>
                <w:rFonts w:hint="eastAsia"/>
              </w:rPr>
              <w:t>4-10</w:t>
            </w:r>
            <w:r>
              <w:rPr>
                <w:rFonts w:hint="eastAsia"/>
              </w:rPr>
              <w:t>，</w:t>
            </w:r>
            <w:r>
              <w:t>面源参数调查清单见表</w:t>
            </w:r>
            <w:r>
              <w:rPr>
                <w:rFonts w:hint="eastAsia"/>
              </w:rPr>
              <w:t>4-11</w:t>
            </w:r>
            <w:r>
              <w:t>。</w:t>
            </w:r>
          </w:p>
          <w:p w14:paraId="13DFD2B8" w14:textId="77777777" w:rsidR="00A30DFD" w:rsidRDefault="00000000" w:rsidP="00B40035">
            <w:pPr>
              <w:pStyle w:val="af2"/>
            </w:pPr>
            <w:r>
              <w:t>表</w:t>
            </w:r>
            <w:r>
              <w:rPr>
                <w:rFonts w:hint="eastAsia"/>
              </w:rPr>
              <w:t>4-10</w:t>
            </w:r>
            <w:r>
              <w:t xml:space="preserve"> </w:t>
            </w:r>
            <w:r>
              <w:rPr>
                <w:rFonts w:hint="eastAsia"/>
              </w:rPr>
              <w:t xml:space="preserve"> </w:t>
            </w:r>
            <w:r>
              <w:t>大气点源参数调查清单</w:t>
            </w:r>
          </w:p>
          <w:tbl>
            <w:tblPr>
              <w:tblW w:w="8495"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
              <w:gridCol w:w="676"/>
              <w:gridCol w:w="798"/>
              <w:gridCol w:w="693"/>
              <w:gridCol w:w="883"/>
              <w:gridCol w:w="613"/>
              <w:gridCol w:w="650"/>
              <w:gridCol w:w="590"/>
              <w:gridCol w:w="715"/>
              <w:gridCol w:w="556"/>
              <w:gridCol w:w="573"/>
              <w:gridCol w:w="755"/>
              <w:gridCol w:w="678"/>
            </w:tblGrid>
            <w:tr w:rsidR="00A30DFD" w14:paraId="788A32FD" w14:textId="77777777" w:rsidTr="0032443B">
              <w:trPr>
                <w:trHeight w:val="340"/>
                <w:jc w:val="center"/>
              </w:trPr>
              <w:tc>
                <w:tcPr>
                  <w:tcW w:w="319" w:type="dxa"/>
                  <w:vMerge w:val="restart"/>
                  <w:vAlign w:val="center"/>
                </w:tcPr>
                <w:p w14:paraId="0CA39C29" w14:textId="77777777" w:rsidR="00A30DFD" w:rsidRPr="00B40035" w:rsidRDefault="00000000" w:rsidP="00B40035">
                  <w:pPr>
                    <w:pStyle w:val="af4"/>
                    <w:rPr>
                      <w:b/>
                      <w:bCs/>
                    </w:rPr>
                  </w:pPr>
                  <w:r w:rsidRPr="00B40035">
                    <w:rPr>
                      <w:b/>
                      <w:bCs/>
                    </w:rPr>
                    <w:t>编号</w:t>
                  </w:r>
                </w:p>
              </w:tc>
              <w:tc>
                <w:tcPr>
                  <w:tcW w:w="678" w:type="dxa"/>
                  <w:vMerge w:val="restart"/>
                  <w:vAlign w:val="center"/>
                </w:tcPr>
                <w:p w14:paraId="7BAA9706" w14:textId="77777777" w:rsidR="00A30DFD" w:rsidRPr="00B40035" w:rsidRDefault="00000000" w:rsidP="00B40035">
                  <w:pPr>
                    <w:pStyle w:val="af4"/>
                    <w:rPr>
                      <w:b/>
                      <w:bCs/>
                    </w:rPr>
                  </w:pPr>
                  <w:r w:rsidRPr="00B40035">
                    <w:rPr>
                      <w:b/>
                      <w:bCs/>
                    </w:rPr>
                    <w:t>名称</w:t>
                  </w:r>
                </w:p>
              </w:tc>
              <w:tc>
                <w:tcPr>
                  <w:tcW w:w="1315" w:type="dxa"/>
                  <w:gridSpan w:val="2"/>
                  <w:vAlign w:val="center"/>
                </w:tcPr>
                <w:p w14:paraId="5A70C1FB" w14:textId="77777777" w:rsidR="00A30DFD" w:rsidRPr="00B40035" w:rsidRDefault="00000000" w:rsidP="00B40035">
                  <w:pPr>
                    <w:pStyle w:val="af4"/>
                    <w:rPr>
                      <w:b/>
                      <w:bCs/>
                    </w:rPr>
                  </w:pPr>
                  <w:r w:rsidRPr="00B40035">
                    <w:rPr>
                      <w:b/>
                      <w:bCs/>
                    </w:rPr>
                    <w:t>排气筒底部中心经纬度</w:t>
                  </w:r>
                </w:p>
              </w:tc>
              <w:tc>
                <w:tcPr>
                  <w:tcW w:w="918" w:type="dxa"/>
                  <w:vMerge w:val="restart"/>
                  <w:vAlign w:val="center"/>
                </w:tcPr>
                <w:p w14:paraId="32CE9D51" w14:textId="77777777" w:rsidR="00A30DFD" w:rsidRPr="00B40035" w:rsidRDefault="00000000" w:rsidP="00B40035">
                  <w:pPr>
                    <w:pStyle w:val="af4"/>
                    <w:rPr>
                      <w:b/>
                      <w:bCs/>
                    </w:rPr>
                  </w:pPr>
                  <w:r w:rsidRPr="00B40035">
                    <w:rPr>
                      <w:b/>
                      <w:bCs/>
                    </w:rPr>
                    <w:t>排气筒底部海拔高度</w:t>
                  </w:r>
                  <w:r w:rsidRPr="00B40035">
                    <w:rPr>
                      <w:b/>
                      <w:bCs/>
                    </w:rPr>
                    <w:t>m</w:t>
                  </w:r>
                </w:p>
              </w:tc>
              <w:tc>
                <w:tcPr>
                  <w:tcW w:w="634" w:type="dxa"/>
                  <w:vMerge w:val="restart"/>
                  <w:vAlign w:val="center"/>
                </w:tcPr>
                <w:p w14:paraId="3B75EBD1" w14:textId="77777777" w:rsidR="00A30DFD" w:rsidRPr="00B40035" w:rsidRDefault="00000000" w:rsidP="00B40035">
                  <w:pPr>
                    <w:pStyle w:val="af4"/>
                    <w:rPr>
                      <w:b/>
                      <w:bCs/>
                    </w:rPr>
                  </w:pPr>
                  <w:r w:rsidRPr="00B40035">
                    <w:rPr>
                      <w:b/>
                      <w:bCs/>
                    </w:rPr>
                    <w:t>排气筒高度</w:t>
                  </w:r>
                  <w:r w:rsidRPr="00B40035">
                    <w:rPr>
                      <w:b/>
                      <w:bCs/>
                    </w:rPr>
                    <w:t>m</w:t>
                  </w:r>
                </w:p>
              </w:tc>
              <w:tc>
                <w:tcPr>
                  <w:tcW w:w="670" w:type="dxa"/>
                  <w:vMerge w:val="restart"/>
                  <w:vAlign w:val="center"/>
                </w:tcPr>
                <w:p w14:paraId="35E47E07" w14:textId="77777777" w:rsidR="00A30DFD" w:rsidRPr="00B40035" w:rsidRDefault="00000000" w:rsidP="00B40035">
                  <w:pPr>
                    <w:pStyle w:val="af4"/>
                    <w:rPr>
                      <w:b/>
                      <w:bCs/>
                    </w:rPr>
                  </w:pPr>
                  <w:r w:rsidRPr="00B40035">
                    <w:rPr>
                      <w:b/>
                      <w:bCs/>
                    </w:rPr>
                    <w:t>排气筒内径</w:t>
                  </w:r>
                  <w:r w:rsidRPr="00B40035">
                    <w:rPr>
                      <w:b/>
                      <w:bCs/>
                    </w:rPr>
                    <w:t>m</w:t>
                  </w:r>
                </w:p>
              </w:tc>
              <w:tc>
                <w:tcPr>
                  <w:tcW w:w="604" w:type="dxa"/>
                  <w:vMerge w:val="restart"/>
                  <w:vAlign w:val="center"/>
                </w:tcPr>
                <w:p w14:paraId="19C3A8DD" w14:textId="77777777" w:rsidR="00A30DFD" w:rsidRPr="00B40035" w:rsidRDefault="00000000" w:rsidP="00B40035">
                  <w:pPr>
                    <w:pStyle w:val="af4"/>
                    <w:rPr>
                      <w:b/>
                      <w:bCs/>
                    </w:rPr>
                  </w:pPr>
                  <w:r w:rsidRPr="00B40035">
                    <w:rPr>
                      <w:b/>
                      <w:bCs/>
                    </w:rPr>
                    <w:t>烟气流</w:t>
                  </w:r>
                  <w:r w:rsidRPr="00B40035">
                    <w:rPr>
                      <w:rFonts w:hint="eastAsia"/>
                      <w:b/>
                      <w:bCs/>
                    </w:rPr>
                    <w:t>速</w:t>
                  </w:r>
                  <w:r w:rsidRPr="00B40035">
                    <w:rPr>
                      <w:b/>
                      <w:bCs/>
                    </w:rPr>
                    <w:t>m</w:t>
                  </w:r>
                  <w:r w:rsidRPr="00B40035">
                    <w:rPr>
                      <w:rFonts w:hint="eastAsia"/>
                      <w:b/>
                      <w:bCs/>
                    </w:rPr>
                    <w:t>/s</w:t>
                  </w:r>
                </w:p>
              </w:tc>
              <w:tc>
                <w:tcPr>
                  <w:tcW w:w="737" w:type="dxa"/>
                  <w:vMerge w:val="restart"/>
                  <w:vAlign w:val="center"/>
                </w:tcPr>
                <w:p w14:paraId="0231E35B" w14:textId="77777777" w:rsidR="00A30DFD" w:rsidRPr="00B40035" w:rsidRDefault="00000000" w:rsidP="00B40035">
                  <w:pPr>
                    <w:pStyle w:val="af4"/>
                    <w:rPr>
                      <w:b/>
                      <w:bCs/>
                    </w:rPr>
                  </w:pPr>
                  <w:r w:rsidRPr="00B40035">
                    <w:rPr>
                      <w:b/>
                      <w:bCs/>
                    </w:rPr>
                    <w:t>烟气温度</w:t>
                  </w:r>
                  <w:r w:rsidRPr="00B40035">
                    <w:rPr>
                      <w:b/>
                      <w:bCs/>
                    </w:rPr>
                    <w:t>/℃</w:t>
                  </w:r>
                </w:p>
              </w:tc>
              <w:tc>
                <w:tcPr>
                  <w:tcW w:w="563" w:type="dxa"/>
                  <w:vMerge w:val="restart"/>
                  <w:vAlign w:val="center"/>
                </w:tcPr>
                <w:p w14:paraId="4EEBCEF5" w14:textId="77777777" w:rsidR="00A30DFD" w:rsidRPr="00B40035" w:rsidRDefault="00000000" w:rsidP="00B40035">
                  <w:pPr>
                    <w:pStyle w:val="af4"/>
                    <w:rPr>
                      <w:b/>
                      <w:bCs/>
                    </w:rPr>
                  </w:pPr>
                  <w:r w:rsidRPr="00B40035">
                    <w:rPr>
                      <w:b/>
                      <w:bCs/>
                    </w:rPr>
                    <w:t>年排放小时</w:t>
                  </w:r>
                  <w:r w:rsidRPr="00B40035">
                    <w:rPr>
                      <w:b/>
                      <w:bCs/>
                    </w:rPr>
                    <w:t>h</w:t>
                  </w:r>
                </w:p>
              </w:tc>
              <w:tc>
                <w:tcPr>
                  <w:tcW w:w="592" w:type="dxa"/>
                  <w:vMerge w:val="restart"/>
                  <w:vAlign w:val="center"/>
                </w:tcPr>
                <w:p w14:paraId="476F6FFD" w14:textId="77777777" w:rsidR="00A30DFD" w:rsidRPr="00B40035" w:rsidRDefault="00000000" w:rsidP="00B40035">
                  <w:pPr>
                    <w:pStyle w:val="af4"/>
                    <w:rPr>
                      <w:b/>
                      <w:bCs/>
                    </w:rPr>
                  </w:pPr>
                  <w:r w:rsidRPr="00B40035">
                    <w:rPr>
                      <w:b/>
                      <w:bCs/>
                    </w:rPr>
                    <w:t>排放</w:t>
                  </w:r>
                </w:p>
                <w:p w14:paraId="1928055E" w14:textId="77777777" w:rsidR="00A30DFD" w:rsidRPr="00B40035" w:rsidRDefault="00000000" w:rsidP="00B40035">
                  <w:pPr>
                    <w:pStyle w:val="af4"/>
                    <w:rPr>
                      <w:b/>
                      <w:bCs/>
                    </w:rPr>
                  </w:pPr>
                  <w:r w:rsidRPr="00B40035">
                    <w:rPr>
                      <w:b/>
                      <w:bCs/>
                    </w:rPr>
                    <w:t>工况</w:t>
                  </w:r>
                </w:p>
              </w:tc>
              <w:tc>
                <w:tcPr>
                  <w:tcW w:w="1465" w:type="dxa"/>
                  <w:gridSpan w:val="2"/>
                  <w:vMerge w:val="restart"/>
                  <w:vAlign w:val="center"/>
                </w:tcPr>
                <w:p w14:paraId="2F62B36D" w14:textId="77777777" w:rsidR="00A30DFD" w:rsidRPr="00B40035" w:rsidRDefault="00000000" w:rsidP="00B40035">
                  <w:pPr>
                    <w:pStyle w:val="af4"/>
                    <w:rPr>
                      <w:b/>
                      <w:bCs/>
                    </w:rPr>
                  </w:pPr>
                  <w:r w:rsidRPr="00B40035">
                    <w:rPr>
                      <w:b/>
                      <w:bCs/>
                    </w:rPr>
                    <w:t>污染物排放速率</w:t>
                  </w:r>
                  <w:r w:rsidRPr="00B40035">
                    <w:rPr>
                      <w:b/>
                      <w:bCs/>
                    </w:rPr>
                    <w:t>/</w:t>
                  </w:r>
                  <w:r w:rsidRPr="00B40035">
                    <w:rPr>
                      <w:b/>
                      <w:bCs/>
                    </w:rPr>
                    <w:t>（</w:t>
                  </w:r>
                  <w:r w:rsidRPr="00B40035">
                    <w:rPr>
                      <w:b/>
                      <w:bCs/>
                    </w:rPr>
                    <w:t>kg/h</w:t>
                  </w:r>
                  <w:r w:rsidRPr="00B40035">
                    <w:rPr>
                      <w:b/>
                      <w:bCs/>
                    </w:rPr>
                    <w:t>）</w:t>
                  </w:r>
                </w:p>
              </w:tc>
            </w:tr>
            <w:tr w:rsidR="000203C5" w14:paraId="5649AE31" w14:textId="77777777" w:rsidTr="0032443B">
              <w:trPr>
                <w:trHeight w:val="356"/>
                <w:jc w:val="center"/>
              </w:trPr>
              <w:tc>
                <w:tcPr>
                  <w:tcW w:w="319" w:type="dxa"/>
                  <w:vMerge/>
                  <w:vAlign w:val="center"/>
                </w:tcPr>
                <w:p w14:paraId="68D2FE4E" w14:textId="77777777" w:rsidR="00A30DFD" w:rsidRDefault="00A30DFD" w:rsidP="00B40035">
                  <w:pPr>
                    <w:pStyle w:val="af4"/>
                  </w:pPr>
                </w:p>
              </w:tc>
              <w:tc>
                <w:tcPr>
                  <w:tcW w:w="678" w:type="dxa"/>
                  <w:vMerge/>
                  <w:vAlign w:val="center"/>
                </w:tcPr>
                <w:p w14:paraId="0172F3D8" w14:textId="77777777" w:rsidR="00A30DFD" w:rsidRDefault="00A30DFD" w:rsidP="00B40035">
                  <w:pPr>
                    <w:pStyle w:val="af4"/>
                  </w:pPr>
                </w:p>
              </w:tc>
              <w:tc>
                <w:tcPr>
                  <w:tcW w:w="651" w:type="dxa"/>
                  <w:tcBorders>
                    <w:top w:val="single" w:sz="4" w:space="0" w:color="auto"/>
                    <w:bottom w:val="single" w:sz="4" w:space="0" w:color="auto"/>
                  </w:tcBorders>
                  <w:vAlign w:val="center"/>
                </w:tcPr>
                <w:p w14:paraId="32016276" w14:textId="77777777" w:rsidR="00A30DFD" w:rsidRDefault="00000000" w:rsidP="00B40035">
                  <w:pPr>
                    <w:pStyle w:val="af4"/>
                  </w:pPr>
                  <w:r>
                    <w:t>E</w:t>
                  </w:r>
                </w:p>
              </w:tc>
              <w:tc>
                <w:tcPr>
                  <w:tcW w:w="664" w:type="dxa"/>
                  <w:tcBorders>
                    <w:top w:val="single" w:sz="4" w:space="0" w:color="auto"/>
                    <w:bottom w:val="single" w:sz="4" w:space="0" w:color="auto"/>
                  </w:tcBorders>
                  <w:vAlign w:val="center"/>
                </w:tcPr>
                <w:p w14:paraId="7A2B1D29" w14:textId="77777777" w:rsidR="00A30DFD" w:rsidRDefault="00000000" w:rsidP="00B40035">
                  <w:pPr>
                    <w:pStyle w:val="af4"/>
                  </w:pPr>
                  <w:r>
                    <w:t>N</w:t>
                  </w:r>
                </w:p>
              </w:tc>
              <w:tc>
                <w:tcPr>
                  <w:tcW w:w="918" w:type="dxa"/>
                  <w:vMerge/>
                  <w:vAlign w:val="center"/>
                </w:tcPr>
                <w:p w14:paraId="630AA07F" w14:textId="77777777" w:rsidR="00A30DFD" w:rsidRDefault="00A30DFD" w:rsidP="00B40035">
                  <w:pPr>
                    <w:pStyle w:val="af4"/>
                  </w:pPr>
                </w:p>
              </w:tc>
              <w:tc>
                <w:tcPr>
                  <w:tcW w:w="634" w:type="dxa"/>
                  <w:vMerge/>
                  <w:vAlign w:val="center"/>
                </w:tcPr>
                <w:p w14:paraId="29BC0E44" w14:textId="77777777" w:rsidR="00A30DFD" w:rsidRDefault="00A30DFD" w:rsidP="00B40035">
                  <w:pPr>
                    <w:pStyle w:val="af4"/>
                  </w:pPr>
                </w:p>
              </w:tc>
              <w:tc>
                <w:tcPr>
                  <w:tcW w:w="670" w:type="dxa"/>
                  <w:vMerge/>
                  <w:vAlign w:val="center"/>
                </w:tcPr>
                <w:p w14:paraId="2E7C1049" w14:textId="77777777" w:rsidR="00A30DFD" w:rsidRDefault="00A30DFD" w:rsidP="00B40035">
                  <w:pPr>
                    <w:pStyle w:val="af4"/>
                  </w:pPr>
                </w:p>
              </w:tc>
              <w:tc>
                <w:tcPr>
                  <w:tcW w:w="604" w:type="dxa"/>
                  <w:vMerge/>
                  <w:vAlign w:val="center"/>
                </w:tcPr>
                <w:p w14:paraId="6889823B" w14:textId="77777777" w:rsidR="00A30DFD" w:rsidRDefault="00A30DFD" w:rsidP="00B40035">
                  <w:pPr>
                    <w:pStyle w:val="af4"/>
                  </w:pPr>
                </w:p>
              </w:tc>
              <w:tc>
                <w:tcPr>
                  <w:tcW w:w="737" w:type="dxa"/>
                  <w:vMerge/>
                  <w:vAlign w:val="center"/>
                </w:tcPr>
                <w:p w14:paraId="7E55F6BC" w14:textId="77777777" w:rsidR="00A30DFD" w:rsidRDefault="00A30DFD" w:rsidP="00B40035">
                  <w:pPr>
                    <w:pStyle w:val="af4"/>
                  </w:pPr>
                </w:p>
              </w:tc>
              <w:tc>
                <w:tcPr>
                  <w:tcW w:w="563" w:type="dxa"/>
                  <w:vMerge/>
                  <w:vAlign w:val="center"/>
                </w:tcPr>
                <w:p w14:paraId="42E77A51" w14:textId="77777777" w:rsidR="00A30DFD" w:rsidRDefault="00A30DFD" w:rsidP="00B40035">
                  <w:pPr>
                    <w:pStyle w:val="af4"/>
                  </w:pPr>
                </w:p>
              </w:tc>
              <w:tc>
                <w:tcPr>
                  <w:tcW w:w="592" w:type="dxa"/>
                  <w:vMerge/>
                  <w:vAlign w:val="center"/>
                </w:tcPr>
                <w:p w14:paraId="454C3E2E" w14:textId="77777777" w:rsidR="00A30DFD" w:rsidRDefault="00A30DFD" w:rsidP="00B40035">
                  <w:pPr>
                    <w:pStyle w:val="af4"/>
                  </w:pPr>
                </w:p>
              </w:tc>
              <w:tc>
                <w:tcPr>
                  <w:tcW w:w="1465" w:type="dxa"/>
                  <w:gridSpan w:val="2"/>
                  <w:vMerge/>
                  <w:vAlign w:val="center"/>
                </w:tcPr>
                <w:p w14:paraId="18FA52DD" w14:textId="77777777" w:rsidR="00A30DFD" w:rsidRDefault="00A30DFD" w:rsidP="00B40035">
                  <w:pPr>
                    <w:pStyle w:val="af4"/>
                  </w:pPr>
                </w:p>
              </w:tc>
            </w:tr>
            <w:tr w:rsidR="000203C5" w14:paraId="45071E2A" w14:textId="77777777" w:rsidTr="0032443B">
              <w:trPr>
                <w:trHeight w:val="703"/>
                <w:jc w:val="center"/>
              </w:trPr>
              <w:tc>
                <w:tcPr>
                  <w:tcW w:w="319" w:type="dxa"/>
                  <w:vAlign w:val="center"/>
                </w:tcPr>
                <w:p w14:paraId="63AC79B2" w14:textId="77777777" w:rsidR="00A30DFD" w:rsidRDefault="00000000" w:rsidP="00B40035">
                  <w:pPr>
                    <w:pStyle w:val="af4"/>
                  </w:pPr>
                  <w:r>
                    <w:rPr>
                      <w:rFonts w:hint="eastAsia"/>
                    </w:rPr>
                    <w:t>1</w:t>
                  </w:r>
                </w:p>
              </w:tc>
              <w:tc>
                <w:tcPr>
                  <w:tcW w:w="678" w:type="dxa"/>
                  <w:vAlign w:val="center"/>
                </w:tcPr>
                <w:p w14:paraId="6AC59115" w14:textId="77777777" w:rsidR="00A30DFD" w:rsidRDefault="00000000" w:rsidP="00B40035">
                  <w:pPr>
                    <w:pStyle w:val="af4"/>
                  </w:pPr>
                  <w:r>
                    <w:rPr>
                      <w:rFonts w:hint="eastAsia"/>
                    </w:rPr>
                    <w:t>DA001</w:t>
                  </w:r>
                </w:p>
              </w:tc>
              <w:tc>
                <w:tcPr>
                  <w:tcW w:w="651" w:type="dxa"/>
                  <w:vAlign w:val="center"/>
                </w:tcPr>
                <w:p w14:paraId="385BB04A" w14:textId="77777777" w:rsidR="00A30DFD" w:rsidRDefault="00000000" w:rsidP="00B40035">
                  <w:pPr>
                    <w:pStyle w:val="af4"/>
                  </w:pPr>
                  <w:r>
                    <w:rPr>
                      <w:rFonts w:hint="eastAsia"/>
                    </w:rPr>
                    <w:t>119</w:t>
                  </w:r>
                  <w:r>
                    <w:t>.</w:t>
                  </w:r>
                  <w:r>
                    <w:rPr>
                      <w:rFonts w:hint="eastAsia"/>
                    </w:rPr>
                    <w:t>8335</w:t>
                  </w:r>
                </w:p>
              </w:tc>
              <w:tc>
                <w:tcPr>
                  <w:tcW w:w="664" w:type="dxa"/>
                  <w:vAlign w:val="center"/>
                </w:tcPr>
                <w:p w14:paraId="3086E2D2" w14:textId="77777777" w:rsidR="00A30DFD" w:rsidRDefault="00000000" w:rsidP="00B40035">
                  <w:pPr>
                    <w:pStyle w:val="af4"/>
                  </w:pPr>
                  <w:r>
                    <w:t>31.</w:t>
                  </w:r>
                  <w:r>
                    <w:rPr>
                      <w:rFonts w:hint="eastAsia"/>
                    </w:rPr>
                    <w:t>4097</w:t>
                  </w:r>
                </w:p>
              </w:tc>
              <w:tc>
                <w:tcPr>
                  <w:tcW w:w="918" w:type="dxa"/>
                  <w:vAlign w:val="center"/>
                </w:tcPr>
                <w:p w14:paraId="41B86742" w14:textId="77777777" w:rsidR="00A30DFD" w:rsidRDefault="00000000" w:rsidP="00B40035">
                  <w:pPr>
                    <w:pStyle w:val="af4"/>
                  </w:pPr>
                  <w:r>
                    <w:rPr>
                      <w:rFonts w:hint="eastAsia"/>
                    </w:rPr>
                    <w:t>/</w:t>
                  </w:r>
                </w:p>
              </w:tc>
              <w:tc>
                <w:tcPr>
                  <w:tcW w:w="634" w:type="dxa"/>
                  <w:vAlign w:val="center"/>
                </w:tcPr>
                <w:p w14:paraId="5A5E2811" w14:textId="77777777" w:rsidR="00A30DFD" w:rsidRDefault="00000000" w:rsidP="00B40035">
                  <w:pPr>
                    <w:pStyle w:val="af4"/>
                  </w:pPr>
                  <w:r>
                    <w:rPr>
                      <w:rFonts w:hint="eastAsia"/>
                    </w:rPr>
                    <w:t>15</w:t>
                  </w:r>
                </w:p>
              </w:tc>
              <w:tc>
                <w:tcPr>
                  <w:tcW w:w="670" w:type="dxa"/>
                  <w:vAlign w:val="center"/>
                </w:tcPr>
                <w:p w14:paraId="6933ECE4" w14:textId="77777777" w:rsidR="00A30DFD" w:rsidRDefault="00000000" w:rsidP="00B40035">
                  <w:pPr>
                    <w:pStyle w:val="af4"/>
                  </w:pPr>
                  <w:r>
                    <w:rPr>
                      <w:rFonts w:hint="eastAsia"/>
                    </w:rPr>
                    <w:t>0.8</w:t>
                  </w:r>
                </w:p>
              </w:tc>
              <w:tc>
                <w:tcPr>
                  <w:tcW w:w="604" w:type="dxa"/>
                  <w:vAlign w:val="center"/>
                </w:tcPr>
                <w:p w14:paraId="0813C312" w14:textId="77777777" w:rsidR="00A30DFD" w:rsidRDefault="00000000" w:rsidP="00B40035">
                  <w:pPr>
                    <w:pStyle w:val="af4"/>
                  </w:pPr>
                  <w:r>
                    <w:rPr>
                      <w:rFonts w:hint="eastAsia"/>
                    </w:rPr>
                    <w:t>2.8</w:t>
                  </w:r>
                </w:p>
              </w:tc>
              <w:tc>
                <w:tcPr>
                  <w:tcW w:w="737" w:type="dxa"/>
                  <w:vAlign w:val="center"/>
                </w:tcPr>
                <w:p w14:paraId="792F2DA7" w14:textId="77777777" w:rsidR="00A30DFD" w:rsidRDefault="00000000" w:rsidP="00B40035">
                  <w:pPr>
                    <w:pStyle w:val="af4"/>
                  </w:pPr>
                  <w:r>
                    <w:rPr>
                      <w:rFonts w:hint="eastAsia"/>
                    </w:rPr>
                    <w:t>40</w:t>
                  </w:r>
                </w:p>
              </w:tc>
              <w:tc>
                <w:tcPr>
                  <w:tcW w:w="563" w:type="dxa"/>
                  <w:vAlign w:val="center"/>
                </w:tcPr>
                <w:p w14:paraId="21F74EA4" w14:textId="77777777" w:rsidR="00A30DFD" w:rsidRDefault="00000000" w:rsidP="00B40035">
                  <w:pPr>
                    <w:pStyle w:val="af4"/>
                  </w:pPr>
                  <w:r>
                    <w:rPr>
                      <w:rFonts w:hint="eastAsia"/>
                    </w:rPr>
                    <w:t>6000</w:t>
                  </w:r>
                </w:p>
              </w:tc>
              <w:tc>
                <w:tcPr>
                  <w:tcW w:w="592" w:type="dxa"/>
                  <w:vAlign w:val="center"/>
                </w:tcPr>
                <w:p w14:paraId="27909D81" w14:textId="77777777" w:rsidR="00A30DFD" w:rsidRDefault="00000000" w:rsidP="00B40035">
                  <w:pPr>
                    <w:pStyle w:val="af4"/>
                  </w:pPr>
                  <w:r>
                    <w:rPr>
                      <w:rFonts w:hint="eastAsia"/>
                    </w:rPr>
                    <w:t>作业期间</w:t>
                  </w:r>
                </w:p>
              </w:tc>
              <w:tc>
                <w:tcPr>
                  <w:tcW w:w="783" w:type="dxa"/>
                  <w:vAlign w:val="center"/>
                </w:tcPr>
                <w:p w14:paraId="71F732FB" w14:textId="77777777" w:rsidR="00A30DFD" w:rsidRDefault="00000000" w:rsidP="00B40035">
                  <w:pPr>
                    <w:pStyle w:val="af4"/>
                  </w:pPr>
                  <w:proofErr w:type="gramStart"/>
                  <w:r>
                    <w:rPr>
                      <w:rFonts w:hint="eastAsia"/>
                    </w:rPr>
                    <w:t>油雾</w:t>
                  </w:r>
                  <w:proofErr w:type="gramEnd"/>
                </w:p>
              </w:tc>
              <w:tc>
                <w:tcPr>
                  <w:tcW w:w="682" w:type="dxa"/>
                  <w:vAlign w:val="center"/>
                </w:tcPr>
                <w:p w14:paraId="336BAE36" w14:textId="77777777" w:rsidR="00A30DFD" w:rsidRDefault="00000000" w:rsidP="00B40035">
                  <w:pPr>
                    <w:pStyle w:val="af4"/>
                  </w:pPr>
                  <w:r>
                    <w:rPr>
                      <w:rFonts w:hint="eastAsia"/>
                    </w:rPr>
                    <w:t>0.0397</w:t>
                  </w:r>
                </w:p>
              </w:tc>
            </w:tr>
          </w:tbl>
          <w:p w14:paraId="3D1D1536" w14:textId="77777777" w:rsidR="00A30DFD" w:rsidRDefault="00000000" w:rsidP="00B40035">
            <w:pPr>
              <w:pStyle w:val="af2"/>
            </w:pPr>
            <w:r>
              <w:t>表</w:t>
            </w:r>
            <w:r>
              <w:rPr>
                <w:rFonts w:hint="eastAsia"/>
              </w:rPr>
              <w:t xml:space="preserve">4-11  </w:t>
            </w:r>
            <w:r>
              <w:t>大气面源参数调查清单</w:t>
            </w:r>
          </w:p>
          <w:tbl>
            <w:tblPr>
              <w:tblW w:w="4997"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
              <w:gridCol w:w="801"/>
              <w:gridCol w:w="808"/>
              <w:gridCol w:w="703"/>
              <w:gridCol w:w="763"/>
              <w:gridCol w:w="519"/>
              <w:gridCol w:w="549"/>
              <w:gridCol w:w="795"/>
              <w:gridCol w:w="779"/>
              <w:gridCol w:w="733"/>
              <w:gridCol w:w="685"/>
              <w:gridCol w:w="762"/>
              <w:gridCol w:w="685"/>
            </w:tblGrid>
            <w:tr w:rsidR="00F51EBE" w14:paraId="7F5F3688" w14:textId="77777777" w:rsidTr="0032443B">
              <w:trPr>
                <w:trHeight w:val="20"/>
                <w:tblHeader/>
                <w:jc w:val="center"/>
              </w:trPr>
              <w:tc>
                <w:tcPr>
                  <w:tcW w:w="290" w:type="pct"/>
                  <w:vMerge w:val="restart"/>
                  <w:vAlign w:val="center"/>
                </w:tcPr>
                <w:p w14:paraId="1FC39E4C" w14:textId="77777777" w:rsidR="00A30DFD" w:rsidRPr="00B40035" w:rsidRDefault="00000000" w:rsidP="00B40035">
                  <w:pPr>
                    <w:pStyle w:val="af4"/>
                    <w:rPr>
                      <w:b/>
                      <w:bCs/>
                    </w:rPr>
                  </w:pPr>
                  <w:r w:rsidRPr="00B40035">
                    <w:rPr>
                      <w:b/>
                      <w:bCs/>
                    </w:rPr>
                    <w:t>编号</w:t>
                  </w:r>
                </w:p>
              </w:tc>
              <w:tc>
                <w:tcPr>
                  <w:tcW w:w="439" w:type="pct"/>
                  <w:vMerge w:val="restart"/>
                  <w:vAlign w:val="center"/>
                </w:tcPr>
                <w:p w14:paraId="2E9C8FBE" w14:textId="77777777" w:rsidR="00A30DFD" w:rsidRPr="00B40035" w:rsidRDefault="00000000" w:rsidP="00B40035">
                  <w:pPr>
                    <w:pStyle w:val="af4"/>
                    <w:rPr>
                      <w:b/>
                      <w:bCs/>
                    </w:rPr>
                  </w:pPr>
                  <w:r w:rsidRPr="00B40035">
                    <w:rPr>
                      <w:b/>
                      <w:bCs/>
                    </w:rPr>
                    <w:t>名称</w:t>
                  </w:r>
                </w:p>
              </w:tc>
              <w:tc>
                <w:tcPr>
                  <w:tcW w:w="828" w:type="pct"/>
                  <w:gridSpan w:val="2"/>
                  <w:vAlign w:val="center"/>
                </w:tcPr>
                <w:p w14:paraId="47434676" w14:textId="77777777" w:rsidR="00A30DFD" w:rsidRPr="00B40035" w:rsidRDefault="00000000" w:rsidP="00B40035">
                  <w:pPr>
                    <w:pStyle w:val="af4"/>
                    <w:rPr>
                      <w:b/>
                      <w:bCs/>
                    </w:rPr>
                  </w:pPr>
                  <w:r w:rsidRPr="00B40035">
                    <w:rPr>
                      <w:b/>
                      <w:bCs/>
                    </w:rPr>
                    <w:t>面源起点经纬度</w:t>
                  </w:r>
                </w:p>
              </w:tc>
              <w:tc>
                <w:tcPr>
                  <w:tcW w:w="418" w:type="pct"/>
                  <w:vMerge w:val="restart"/>
                  <w:vAlign w:val="center"/>
                </w:tcPr>
                <w:p w14:paraId="7AF2FFEB" w14:textId="77777777" w:rsidR="00A30DFD" w:rsidRPr="00B40035" w:rsidRDefault="00000000" w:rsidP="00B40035">
                  <w:pPr>
                    <w:pStyle w:val="af4"/>
                    <w:rPr>
                      <w:b/>
                      <w:bCs/>
                    </w:rPr>
                  </w:pPr>
                  <w:r w:rsidRPr="00B40035">
                    <w:rPr>
                      <w:b/>
                      <w:bCs/>
                    </w:rPr>
                    <w:t>面源海拔高度</w:t>
                  </w:r>
                  <w:r w:rsidRPr="00B40035">
                    <w:rPr>
                      <w:b/>
                      <w:bCs/>
                    </w:rPr>
                    <w:t>/m</w:t>
                  </w:r>
                </w:p>
              </w:tc>
              <w:tc>
                <w:tcPr>
                  <w:tcW w:w="284" w:type="pct"/>
                  <w:vMerge w:val="restart"/>
                  <w:vAlign w:val="center"/>
                </w:tcPr>
                <w:p w14:paraId="5750DF84" w14:textId="77777777" w:rsidR="00A30DFD" w:rsidRPr="00B40035" w:rsidRDefault="00000000" w:rsidP="00B40035">
                  <w:pPr>
                    <w:pStyle w:val="af4"/>
                    <w:rPr>
                      <w:b/>
                      <w:bCs/>
                    </w:rPr>
                  </w:pPr>
                  <w:r w:rsidRPr="00B40035">
                    <w:rPr>
                      <w:b/>
                      <w:bCs/>
                    </w:rPr>
                    <w:t>面源</w:t>
                  </w:r>
                </w:p>
                <w:p w14:paraId="549BC29D" w14:textId="77777777" w:rsidR="00A30DFD" w:rsidRPr="00B40035" w:rsidRDefault="00000000" w:rsidP="00B40035">
                  <w:pPr>
                    <w:pStyle w:val="af4"/>
                    <w:rPr>
                      <w:b/>
                      <w:bCs/>
                    </w:rPr>
                  </w:pPr>
                  <w:r w:rsidRPr="00B40035">
                    <w:rPr>
                      <w:b/>
                      <w:bCs/>
                    </w:rPr>
                    <w:t>长度</w:t>
                  </w:r>
                  <w:r w:rsidRPr="00B40035">
                    <w:rPr>
                      <w:b/>
                      <w:bCs/>
                    </w:rPr>
                    <w:t>/m</w:t>
                  </w:r>
                </w:p>
              </w:tc>
              <w:tc>
                <w:tcPr>
                  <w:tcW w:w="301" w:type="pct"/>
                  <w:vMerge w:val="restart"/>
                  <w:vAlign w:val="center"/>
                </w:tcPr>
                <w:p w14:paraId="7685DDF1" w14:textId="77777777" w:rsidR="00A30DFD" w:rsidRPr="00B40035" w:rsidRDefault="00000000" w:rsidP="00B40035">
                  <w:pPr>
                    <w:pStyle w:val="af4"/>
                    <w:rPr>
                      <w:b/>
                      <w:bCs/>
                    </w:rPr>
                  </w:pPr>
                  <w:r w:rsidRPr="00B40035">
                    <w:rPr>
                      <w:b/>
                      <w:bCs/>
                    </w:rPr>
                    <w:t>面源</w:t>
                  </w:r>
                </w:p>
                <w:p w14:paraId="08A06FC0" w14:textId="77777777" w:rsidR="00A30DFD" w:rsidRPr="00B40035" w:rsidRDefault="00000000" w:rsidP="00B40035">
                  <w:pPr>
                    <w:pStyle w:val="af4"/>
                    <w:rPr>
                      <w:b/>
                      <w:bCs/>
                    </w:rPr>
                  </w:pPr>
                  <w:r w:rsidRPr="00B40035">
                    <w:rPr>
                      <w:b/>
                      <w:bCs/>
                    </w:rPr>
                    <w:t>宽度</w:t>
                  </w:r>
                  <w:r w:rsidRPr="00B40035">
                    <w:rPr>
                      <w:b/>
                      <w:bCs/>
                    </w:rPr>
                    <w:t>/m</w:t>
                  </w:r>
                </w:p>
              </w:tc>
              <w:tc>
                <w:tcPr>
                  <w:tcW w:w="436" w:type="pct"/>
                  <w:vMerge w:val="restart"/>
                  <w:vAlign w:val="center"/>
                </w:tcPr>
                <w:p w14:paraId="0DEBBC58" w14:textId="77777777" w:rsidR="00A30DFD" w:rsidRPr="00B40035" w:rsidRDefault="00000000" w:rsidP="00B40035">
                  <w:pPr>
                    <w:pStyle w:val="af4"/>
                    <w:rPr>
                      <w:b/>
                      <w:bCs/>
                    </w:rPr>
                  </w:pPr>
                  <w:r w:rsidRPr="00B40035">
                    <w:rPr>
                      <w:b/>
                      <w:bCs/>
                    </w:rPr>
                    <w:t>与正北夹角</w:t>
                  </w:r>
                  <w:r w:rsidRPr="00B40035">
                    <w:rPr>
                      <w:b/>
                      <w:bCs/>
                    </w:rPr>
                    <w:t>/o</w:t>
                  </w:r>
                </w:p>
              </w:tc>
              <w:tc>
                <w:tcPr>
                  <w:tcW w:w="427" w:type="pct"/>
                  <w:vMerge w:val="restart"/>
                  <w:vAlign w:val="center"/>
                </w:tcPr>
                <w:p w14:paraId="27A53A29" w14:textId="77777777" w:rsidR="00A30DFD" w:rsidRPr="00B40035" w:rsidRDefault="00000000" w:rsidP="00B40035">
                  <w:pPr>
                    <w:pStyle w:val="af4"/>
                    <w:rPr>
                      <w:b/>
                      <w:bCs/>
                    </w:rPr>
                  </w:pPr>
                  <w:r w:rsidRPr="00B40035">
                    <w:rPr>
                      <w:b/>
                      <w:bCs/>
                    </w:rPr>
                    <w:t>面</w:t>
                  </w:r>
                  <w:proofErr w:type="gramStart"/>
                  <w:r w:rsidRPr="00B40035">
                    <w:rPr>
                      <w:b/>
                      <w:bCs/>
                    </w:rPr>
                    <w:t>源有效</w:t>
                  </w:r>
                  <w:proofErr w:type="gramEnd"/>
                  <w:r w:rsidRPr="00B40035">
                    <w:rPr>
                      <w:b/>
                      <w:bCs/>
                    </w:rPr>
                    <w:t>排放高度</w:t>
                  </w:r>
                  <w:r w:rsidRPr="00B40035">
                    <w:rPr>
                      <w:b/>
                      <w:bCs/>
                    </w:rPr>
                    <w:t>/m</w:t>
                  </w:r>
                </w:p>
              </w:tc>
              <w:tc>
                <w:tcPr>
                  <w:tcW w:w="402" w:type="pct"/>
                  <w:vMerge w:val="restart"/>
                  <w:vAlign w:val="center"/>
                </w:tcPr>
                <w:p w14:paraId="08B50799" w14:textId="77777777" w:rsidR="00A30DFD" w:rsidRPr="00B40035" w:rsidRDefault="00000000" w:rsidP="00B40035">
                  <w:pPr>
                    <w:pStyle w:val="af4"/>
                    <w:rPr>
                      <w:b/>
                      <w:bCs/>
                    </w:rPr>
                  </w:pPr>
                  <w:r w:rsidRPr="00B40035">
                    <w:rPr>
                      <w:b/>
                      <w:bCs/>
                    </w:rPr>
                    <w:t>年排放小时数</w:t>
                  </w:r>
                  <w:r w:rsidRPr="00B40035">
                    <w:rPr>
                      <w:b/>
                      <w:bCs/>
                    </w:rPr>
                    <w:t>/h</w:t>
                  </w:r>
                </w:p>
              </w:tc>
              <w:tc>
                <w:tcPr>
                  <w:tcW w:w="376" w:type="pct"/>
                  <w:vMerge w:val="restart"/>
                  <w:vAlign w:val="center"/>
                </w:tcPr>
                <w:p w14:paraId="23F11DC0" w14:textId="77777777" w:rsidR="00A30DFD" w:rsidRPr="00B40035" w:rsidRDefault="00000000" w:rsidP="00B40035">
                  <w:pPr>
                    <w:pStyle w:val="af4"/>
                    <w:rPr>
                      <w:b/>
                      <w:bCs/>
                    </w:rPr>
                  </w:pPr>
                  <w:r w:rsidRPr="00B40035">
                    <w:rPr>
                      <w:b/>
                      <w:bCs/>
                    </w:rPr>
                    <w:t>排放工况</w:t>
                  </w:r>
                </w:p>
              </w:tc>
              <w:tc>
                <w:tcPr>
                  <w:tcW w:w="794" w:type="pct"/>
                  <w:gridSpan w:val="2"/>
                  <w:vMerge w:val="restart"/>
                  <w:vAlign w:val="center"/>
                </w:tcPr>
                <w:p w14:paraId="740F05D2" w14:textId="77777777" w:rsidR="00A30DFD" w:rsidRPr="00B40035" w:rsidRDefault="00000000" w:rsidP="00B40035">
                  <w:pPr>
                    <w:pStyle w:val="af4"/>
                    <w:rPr>
                      <w:b/>
                      <w:bCs/>
                    </w:rPr>
                  </w:pPr>
                  <w:r w:rsidRPr="00B40035">
                    <w:rPr>
                      <w:b/>
                      <w:bCs/>
                    </w:rPr>
                    <w:t>污染物排放速率</w:t>
                  </w:r>
                  <w:r w:rsidRPr="00B40035">
                    <w:rPr>
                      <w:b/>
                      <w:bCs/>
                    </w:rPr>
                    <w:t>/</w:t>
                  </w:r>
                  <w:r w:rsidRPr="00B40035">
                    <w:rPr>
                      <w:b/>
                      <w:bCs/>
                    </w:rPr>
                    <w:t>（</w:t>
                  </w:r>
                  <w:r w:rsidRPr="00B40035">
                    <w:rPr>
                      <w:b/>
                      <w:bCs/>
                    </w:rPr>
                    <w:t>kg/h</w:t>
                  </w:r>
                  <w:r w:rsidRPr="00B40035">
                    <w:rPr>
                      <w:b/>
                      <w:bCs/>
                    </w:rPr>
                    <w:t>）</w:t>
                  </w:r>
                </w:p>
              </w:tc>
            </w:tr>
            <w:tr w:rsidR="00F51EBE" w14:paraId="3135BA5F" w14:textId="77777777" w:rsidTr="0032443B">
              <w:trPr>
                <w:trHeight w:val="20"/>
                <w:tblHeader/>
                <w:jc w:val="center"/>
              </w:trPr>
              <w:tc>
                <w:tcPr>
                  <w:tcW w:w="290" w:type="pct"/>
                  <w:vMerge/>
                  <w:vAlign w:val="center"/>
                </w:tcPr>
                <w:p w14:paraId="02BBF952" w14:textId="77777777" w:rsidR="00A30DFD" w:rsidRDefault="00A30DFD" w:rsidP="00B40035">
                  <w:pPr>
                    <w:pStyle w:val="af4"/>
                  </w:pPr>
                </w:p>
              </w:tc>
              <w:tc>
                <w:tcPr>
                  <w:tcW w:w="439" w:type="pct"/>
                  <w:vMerge/>
                  <w:vAlign w:val="center"/>
                </w:tcPr>
                <w:p w14:paraId="00586049" w14:textId="77777777" w:rsidR="00A30DFD" w:rsidRDefault="00A30DFD" w:rsidP="00B40035">
                  <w:pPr>
                    <w:pStyle w:val="af4"/>
                  </w:pPr>
                </w:p>
              </w:tc>
              <w:tc>
                <w:tcPr>
                  <w:tcW w:w="443" w:type="pct"/>
                  <w:vAlign w:val="center"/>
                </w:tcPr>
                <w:p w14:paraId="59728B6A" w14:textId="77777777" w:rsidR="00A30DFD" w:rsidRDefault="00000000" w:rsidP="00B40035">
                  <w:pPr>
                    <w:pStyle w:val="af4"/>
                  </w:pPr>
                  <w:r>
                    <w:t>E</w:t>
                  </w:r>
                </w:p>
              </w:tc>
              <w:tc>
                <w:tcPr>
                  <w:tcW w:w="385" w:type="pct"/>
                  <w:vAlign w:val="center"/>
                </w:tcPr>
                <w:p w14:paraId="1A5B4981" w14:textId="77777777" w:rsidR="00A30DFD" w:rsidRDefault="00000000" w:rsidP="00B40035">
                  <w:pPr>
                    <w:pStyle w:val="af4"/>
                  </w:pPr>
                  <w:r>
                    <w:t>N</w:t>
                  </w:r>
                </w:p>
              </w:tc>
              <w:tc>
                <w:tcPr>
                  <w:tcW w:w="418" w:type="pct"/>
                  <w:vMerge/>
                  <w:vAlign w:val="center"/>
                </w:tcPr>
                <w:p w14:paraId="3B1FA7F0" w14:textId="77777777" w:rsidR="00A30DFD" w:rsidRDefault="00A30DFD" w:rsidP="00B40035">
                  <w:pPr>
                    <w:pStyle w:val="af4"/>
                  </w:pPr>
                </w:p>
              </w:tc>
              <w:tc>
                <w:tcPr>
                  <w:tcW w:w="284" w:type="pct"/>
                  <w:vMerge/>
                  <w:vAlign w:val="center"/>
                </w:tcPr>
                <w:p w14:paraId="487A865E" w14:textId="77777777" w:rsidR="00A30DFD" w:rsidRDefault="00A30DFD" w:rsidP="00B40035">
                  <w:pPr>
                    <w:pStyle w:val="af4"/>
                  </w:pPr>
                </w:p>
              </w:tc>
              <w:tc>
                <w:tcPr>
                  <w:tcW w:w="301" w:type="pct"/>
                  <w:vMerge/>
                  <w:vAlign w:val="center"/>
                </w:tcPr>
                <w:p w14:paraId="1F81985F" w14:textId="77777777" w:rsidR="00A30DFD" w:rsidRDefault="00A30DFD" w:rsidP="00B40035">
                  <w:pPr>
                    <w:pStyle w:val="af4"/>
                  </w:pPr>
                </w:p>
              </w:tc>
              <w:tc>
                <w:tcPr>
                  <w:tcW w:w="436" w:type="pct"/>
                  <w:vMerge/>
                  <w:vAlign w:val="center"/>
                </w:tcPr>
                <w:p w14:paraId="49BF2E48" w14:textId="77777777" w:rsidR="00A30DFD" w:rsidRDefault="00A30DFD" w:rsidP="00B40035">
                  <w:pPr>
                    <w:pStyle w:val="af4"/>
                  </w:pPr>
                </w:p>
              </w:tc>
              <w:tc>
                <w:tcPr>
                  <w:tcW w:w="427" w:type="pct"/>
                  <w:vMerge/>
                  <w:vAlign w:val="center"/>
                </w:tcPr>
                <w:p w14:paraId="465F5BB8" w14:textId="77777777" w:rsidR="00A30DFD" w:rsidRDefault="00A30DFD" w:rsidP="00B40035">
                  <w:pPr>
                    <w:pStyle w:val="af4"/>
                  </w:pPr>
                </w:p>
              </w:tc>
              <w:tc>
                <w:tcPr>
                  <w:tcW w:w="402" w:type="pct"/>
                  <w:vMerge/>
                  <w:vAlign w:val="center"/>
                </w:tcPr>
                <w:p w14:paraId="534E7A55" w14:textId="77777777" w:rsidR="00A30DFD" w:rsidRDefault="00A30DFD" w:rsidP="00B40035">
                  <w:pPr>
                    <w:pStyle w:val="af4"/>
                  </w:pPr>
                </w:p>
              </w:tc>
              <w:tc>
                <w:tcPr>
                  <w:tcW w:w="376" w:type="pct"/>
                  <w:vMerge/>
                  <w:vAlign w:val="center"/>
                </w:tcPr>
                <w:p w14:paraId="04B7FC94" w14:textId="77777777" w:rsidR="00A30DFD" w:rsidRDefault="00A30DFD" w:rsidP="00B40035">
                  <w:pPr>
                    <w:pStyle w:val="af4"/>
                  </w:pPr>
                </w:p>
              </w:tc>
              <w:tc>
                <w:tcPr>
                  <w:tcW w:w="794" w:type="pct"/>
                  <w:gridSpan w:val="2"/>
                  <w:vMerge/>
                  <w:vAlign w:val="center"/>
                </w:tcPr>
                <w:p w14:paraId="21616A3F" w14:textId="77777777" w:rsidR="00A30DFD" w:rsidRDefault="00A30DFD" w:rsidP="00B40035">
                  <w:pPr>
                    <w:pStyle w:val="af4"/>
                  </w:pPr>
                </w:p>
              </w:tc>
            </w:tr>
            <w:tr w:rsidR="000203C5" w14:paraId="4EBD51BA" w14:textId="77777777" w:rsidTr="0032443B">
              <w:trPr>
                <w:trHeight w:val="20"/>
                <w:jc w:val="center"/>
              </w:trPr>
              <w:tc>
                <w:tcPr>
                  <w:tcW w:w="290" w:type="pct"/>
                  <w:vAlign w:val="center"/>
                </w:tcPr>
                <w:p w14:paraId="753B8CED" w14:textId="77777777" w:rsidR="00A30DFD" w:rsidRDefault="00000000" w:rsidP="00B40035">
                  <w:pPr>
                    <w:pStyle w:val="af4"/>
                  </w:pPr>
                  <w:r>
                    <w:t>1</w:t>
                  </w:r>
                </w:p>
              </w:tc>
              <w:tc>
                <w:tcPr>
                  <w:tcW w:w="439" w:type="pct"/>
                  <w:vMerge w:val="restart"/>
                  <w:vAlign w:val="center"/>
                </w:tcPr>
                <w:p w14:paraId="089A45B4" w14:textId="77777777" w:rsidR="00A30DFD" w:rsidRDefault="00000000" w:rsidP="00B40035">
                  <w:pPr>
                    <w:pStyle w:val="af4"/>
                  </w:pPr>
                  <w:r>
                    <w:t>热处理车间</w:t>
                  </w:r>
                </w:p>
              </w:tc>
              <w:tc>
                <w:tcPr>
                  <w:tcW w:w="443" w:type="pct"/>
                  <w:vMerge w:val="restart"/>
                  <w:vAlign w:val="center"/>
                </w:tcPr>
                <w:p w14:paraId="2170C98F" w14:textId="77777777" w:rsidR="00A30DFD" w:rsidRDefault="00000000" w:rsidP="00B40035">
                  <w:pPr>
                    <w:pStyle w:val="af4"/>
                  </w:pPr>
                  <w:r>
                    <w:t>119.8499</w:t>
                  </w:r>
                </w:p>
              </w:tc>
              <w:tc>
                <w:tcPr>
                  <w:tcW w:w="385" w:type="pct"/>
                  <w:vMerge w:val="restart"/>
                  <w:vAlign w:val="center"/>
                </w:tcPr>
                <w:p w14:paraId="7EF12B24" w14:textId="77777777" w:rsidR="00A30DFD" w:rsidRDefault="00000000" w:rsidP="00B40035">
                  <w:pPr>
                    <w:pStyle w:val="af4"/>
                  </w:pPr>
                  <w:r>
                    <w:t>31.4198</w:t>
                  </w:r>
                </w:p>
              </w:tc>
              <w:tc>
                <w:tcPr>
                  <w:tcW w:w="418" w:type="pct"/>
                  <w:vMerge w:val="restart"/>
                  <w:vAlign w:val="center"/>
                </w:tcPr>
                <w:p w14:paraId="05110D20" w14:textId="77777777" w:rsidR="00A30DFD" w:rsidRDefault="00000000" w:rsidP="00B40035">
                  <w:pPr>
                    <w:pStyle w:val="af4"/>
                  </w:pPr>
                  <w:r>
                    <w:t>/</w:t>
                  </w:r>
                </w:p>
              </w:tc>
              <w:tc>
                <w:tcPr>
                  <w:tcW w:w="284" w:type="pct"/>
                  <w:vMerge w:val="restart"/>
                  <w:vAlign w:val="center"/>
                </w:tcPr>
                <w:p w14:paraId="7A3140A4" w14:textId="77777777" w:rsidR="00A30DFD" w:rsidRDefault="00000000" w:rsidP="00B40035">
                  <w:pPr>
                    <w:pStyle w:val="af4"/>
                  </w:pPr>
                  <w:r>
                    <w:t>103</w:t>
                  </w:r>
                </w:p>
              </w:tc>
              <w:tc>
                <w:tcPr>
                  <w:tcW w:w="301" w:type="pct"/>
                  <w:vMerge w:val="restart"/>
                  <w:vAlign w:val="center"/>
                </w:tcPr>
                <w:p w14:paraId="4E89C060" w14:textId="77777777" w:rsidR="00A30DFD" w:rsidRDefault="00000000" w:rsidP="00B40035">
                  <w:pPr>
                    <w:pStyle w:val="af4"/>
                  </w:pPr>
                  <w:r>
                    <w:t>47</w:t>
                  </w:r>
                </w:p>
              </w:tc>
              <w:tc>
                <w:tcPr>
                  <w:tcW w:w="436" w:type="pct"/>
                  <w:vMerge w:val="restart"/>
                  <w:vAlign w:val="center"/>
                </w:tcPr>
                <w:p w14:paraId="15A5F2D4" w14:textId="77777777" w:rsidR="00A30DFD" w:rsidRDefault="00000000" w:rsidP="00B40035">
                  <w:pPr>
                    <w:pStyle w:val="af4"/>
                  </w:pPr>
                  <w:r>
                    <w:t>45</w:t>
                  </w:r>
                </w:p>
              </w:tc>
              <w:tc>
                <w:tcPr>
                  <w:tcW w:w="427" w:type="pct"/>
                  <w:vMerge w:val="restart"/>
                  <w:vAlign w:val="center"/>
                </w:tcPr>
                <w:p w14:paraId="1A615B3A" w14:textId="77777777" w:rsidR="00A30DFD" w:rsidRDefault="00000000" w:rsidP="00B40035">
                  <w:pPr>
                    <w:pStyle w:val="af4"/>
                  </w:pPr>
                  <w:r>
                    <w:t>10</w:t>
                  </w:r>
                </w:p>
              </w:tc>
              <w:tc>
                <w:tcPr>
                  <w:tcW w:w="402" w:type="pct"/>
                  <w:vAlign w:val="center"/>
                </w:tcPr>
                <w:p w14:paraId="23F579FE" w14:textId="77777777" w:rsidR="00A30DFD" w:rsidRDefault="00000000" w:rsidP="00B40035">
                  <w:pPr>
                    <w:pStyle w:val="af4"/>
                  </w:pPr>
                  <w:r>
                    <w:t>6000</w:t>
                  </w:r>
                </w:p>
              </w:tc>
              <w:tc>
                <w:tcPr>
                  <w:tcW w:w="376" w:type="pct"/>
                  <w:vAlign w:val="center"/>
                </w:tcPr>
                <w:p w14:paraId="1B55C869" w14:textId="77777777" w:rsidR="00A30DFD" w:rsidRDefault="00000000" w:rsidP="00B40035">
                  <w:pPr>
                    <w:pStyle w:val="af4"/>
                  </w:pPr>
                  <w:r>
                    <w:t>作业期间</w:t>
                  </w:r>
                </w:p>
              </w:tc>
              <w:tc>
                <w:tcPr>
                  <w:tcW w:w="418" w:type="pct"/>
                  <w:vAlign w:val="center"/>
                </w:tcPr>
                <w:p w14:paraId="44F63465" w14:textId="77777777" w:rsidR="00A30DFD" w:rsidRDefault="00000000" w:rsidP="00B40035">
                  <w:pPr>
                    <w:pStyle w:val="af4"/>
                  </w:pPr>
                  <w:proofErr w:type="gramStart"/>
                  <w:r>
                    <w:t>油雾</w:t>
                  </w:r>
                  <w:proofErr w:type="gramEnd"/>
                </w:p>
              </w:tc>
              <w:tc>
                <w:tcPr>
                  <w:tcW w:w="375" w:type="pct"/>
                  <w:vAlign w:val="center"/>
                </w:tcPr>
                <w:p w14:paraId="3444CEC6" w14:textId="77777777" w:rsidR="00A30DFD" w:rsidRDefault="00000000" w:rsidP="00B40035">
                  <w:pPr>
                    <w:pStyle w:val="af4"/>
                  </w:pPr>
                  <w:r>
                    <w:t>0.042</w:t>
                  </w:r>
                </w:p>
              </w:tc>
            </w:tr>
            <w:tr w:rsidR="000203C5" w14:paraId="13D523BD" w14:textId="77777777" w:rsidTr="0032443B">
              <w:trPr>
                <w:trHeight w:val="20"/>
                <w:jc w:val="center"/>
              </w:trPr>
              <w:tc>
                <w:tcPr>
                  <w:tcW w:w="290" w:type="pct"/>
                  <w:vAlign w:val="center"/>
                </w:tcPr>
                <w:p w14:paraId="4FF53791" w14:textId="77777777" w:rsidR="00A30DFD" w:rsidRDefault="00000000" w:rsidP="00B40035">
                  <w:pPr>
                    <w:pStyle w:val="af4"/>
                  </w:pPr>
                  <w:r>
                    <w:t>2</w:t>
                  </w:r>
                </w:p>
              </w:tc>
              <w:tc>
                <w:tcPr>
                  <w:tcW w:w="439" w:type="pct"/>
                  <w:vMerge/>
                  <w:vAlign w:val="center"/>
                </w:tcPr>
                <w:p w14:paraId="0D619E34" w14:textId="77777777" w:rsidR="00A30DFD" w:rsidRDefault="00A30DFD" w:rsidP="00B40035">
                  <w:pPr>
                    <w:pStyle w:val="af4"/>
                  </w:pPr>
                </w:p>
              </w:tc>
              <w:tc>
                <w:tcPr>
                  <w:tcW w:w="443" w:type="pct"/>
                  <w:vMerge/>
                  <w:vAlign w:val="center"/>
                </w:tcPr>
                <w:p w14:paraId="74FEF346" w14:textId="77777777" w:rsidR="00A30DFD" w:rsidRDefault="00A30DFD" w:rsidP="00B40035">
                  <w:pPr>
                    <w:pStyle w:val="af4"/>
                  </w:pPr>
                </w:p>
              </w:tc>
              <w:tc>
                <w:tcPr>
                  <w:tcW w:w="385" w:type="pct"/>
                  <w:vMerge/>
                  <w:vAlign w:val="center"/>
                </w:tcPr>
                <w:p w14:paraId="73C7C215" w14:textId="77777777" w:rsidR="00A30DFD" w:rsidRDefault="00A30DFD" w:rsidP="00B40035">
                  <w:pPr>
                    <w:pStyle w:val="af4"/>
                  </w:pPr>
                </w:p>
              </w:tc>
              <w:tc>
                <w:tcPr>
                  <w:tcW w:w="418" w:type="pct"/>
                  <w:vMerge/>
                  <w:vAlign w:val="center"/>
                </w:tcPr>
                <w:p w14:paraId="516D90FF" w14:textId="77777777" w:rsidR="00A30DFD" w:rsidRDefault="00A30DFD" w:rsidP="00B40035">
                  <w:pPr>
                    <w:pStyle w:val="af4"/>
                  </w:pPr>
                </w:p>
              </w:tc>
              <w:tc>
                <w:tcPr>
                  <w:tcW w:w="284" w:type="pct"/>
                  <w:vMerge/>
                  <w:vAlign w:val="center"/>
                </w:tcPr>
                <w:p w14:paraId="736059BB" w14:textId="77777777" w:rsidR="00A30DFD" w:rsidRDefault="00A30DFD" w:rsidP="00B40035">
                  <w:pPr>
                    <w:pStyle w:val="af4"/>
                  </w:pPr>
                </w:p>
              </w:tc>
              <w:tc>
                <w:tcPr>
                  <w:tcW w:w="301" w:type="pct"/>
                  <w:vMerge/>
                  <w:vAlign w:val="center"/>
                </w:tcPr>
                <w:p w14:paraId="525F45A1" w14:textId="77777777" w:rsidR="00A30DFD" w:rsidRDefault="00A30DFD" w:rsidP="00B40035">
                  <w:pPr>
                    <w:pStyle w:val="af4"/>
                  </w:pPr>
                </w:p>
              </w:tc>
              <w:tc>
                <w:tcPr>
                  <w:tcW w:w="436" w:type="pct"/>
                  <w:vMerge/>
                  <w:vAlign w:val="center"/>
                </w:tcPr>
                <w:p w14:paraId="2BFF2481" w14:textId="77777777" w:rsidR="00A30DFD" w:rsidRDefault="00A30DFD" w:rsidP="00B40035">
                  <w:pPr>
                    <w:pStyle w:val="af4"/>
                  </w:pPr>
                </w:p>
              </w:tc>
              <w:tc>
                <w:tcPr>
                  <w:tcW w:w="427" w:type="pct"/>
                  <w:vMerge/>
                  <w:vAlign w:val="center"/>
                </w:tcPr>
                <w:p w14:paraId="76283BBB" w14:textId="77777777" w:rsidR="00A30DFD" w:rsidRDefault="00A30DFD" w:rsidP="00B40035">
                  <w:pPr>
                    <w:pStyle w:val="af4"/>
                  </w:pPr>
                </w:p>
              </w:tc>
              <w:tc>
                <w:tcPr>
                  <w:tcW w:w="402" w:type="pct"/>
                  <w:vAlign w:val="center"/>
                </w:tcPr>
                <w:p w14:paraId="00887118" w14:textId="77777777" w:rsidR="00A30DFD" w:rsidRDefault="00000000" w:rsidP="00B40035">
                  <w:pPr>
                    <w:pStyle w:val="af4"/>
                  </w:pPr>
                  <w:r>
                    <w:t>6000</w:t>
                  </w:r>
                </w:p>
              </w:tc>
              <w:tc>
                <w:tcPr>
                  <w:tcW w:w="376" w:type="pct"/>
                  <w:vAlign w:val="center"/>
                </w:tcPr>
                <w:p w14:paraId="0D675873" w14:textId="77777777" w:rsidR="00A30DFD" w:rsidRDefault="00000000" w:rsidP="00B40035">
                  <w:pPr>
                    <w:pStyle w:val="af4"/>
                  </w:pPr>
                  <w:r>
                    <w:t>作业期间</w:t>
                  </w:r>
                </w:p>
              </w:tc>
              <w:tc>
                <w:tcPr>
                  <w:tcW w:w="418" w:type="pct"/>
                  <w:vAlign w:val="center"/>
                </w:tcPr>
                <w:p w14:paraId="50B8E621" w14:textId="77777777" w:rsidR="00A30DFD" w:rsidRDefault="00000000" w:rsidP="00B40035">
                  <w:pPr>
                    <w:pStyle w:val="af4"/>
                  </w:pPr>
                  <w:r>
                    <w:t>氨气</w:t>
                  </w:r>
                </w:p>
              </w:tc>
              <w:tc>
                <w:tcPr>
                  <w:tcW w:w="375" w:type="pct"/>
                  <w:vAlign w:val="center"/>
                </w:tcPr>
                <w:p w14:paraId="606167BA" w14:textId="77777777" w:rsidR="00A30DFD" w:rsidRDefault="00000000" w:rsidP="00B40035">
                  <w:pPr>
                    <w:pStyle w:val="af4"/>
                  </w:pPr>
                  <w:r>
                    <w:t>0.002</w:t>
                  </w:r>
                </w:p>
              </w:tc>
            </w:tr>
          </w:tbl>
          <w:p w14:paraId="72C8C2FA" w14:textId="77777777" w:rsidR="00A30DFD" w:rsidRDefault="00000000" w:rsidP="00B40035">
            <w:pPr>
              <w:pStyle w:val="21"/>
              <w:ind w:firstLine="480"/>
            </w:pPr>
            <w:r>
              <w:rPr>
                <w:rFonts w:hint="eastAsia"/>
              </w:rPr>
              <w:t>2</w:t>
            </w:r>
            <w:r>
              <w:rPr>
                <w:rFonts w:hint="eastAsia"/>
              </w:rPr>
              <w:t>）大气预测结果分析</w:t>
            </w:r>
          </w:p>
          <w:p w14:paraId="1AECEF4D" w14:textId="77777777" w:rsidR="00A30DFD" w:rsidRDefault="00000000" w:rsidP="00B40035">
            <w:pPr>
              <w:pStyle w:val="21"/>
              <w:ind w:firstLine="480"/>
            </w:pPr>
            <w:r>
              <w:lastRenderedPageBreak/>
              <w:t>采用《环境影响评价技术导则</w:t>
            </w:r>
            <w:r>
              <w:t>-</w:t>
            </w:r>
            <w:r>
              <w:t>大气环境》（</w:t>
            </w:r>
            <w:r>
              <w:t>HJ2.2-2018</w:t>
            </w:r>
            <w:r>
              <w:t>）中推荐的估算模式</w:t>
            </w:r>
            <w:r>
              <w:t>—AERSCREEN</w:t>
            </w:r>
            <w:r>
              <w:t>进行估算，详见下表。</w:t>
            </w:r>
          </w:p>
          <w:p w14:paraId="70F5B519" w14:textId="77777777" w:rsidR="00A30DFD" w:rsidRDefault="00000000" w:rsidP="00B40035">
            <w:pPr>
              <w:pStyle w:val="af2"/>
            </w:pPr>
            <w:r>
              <w:t>表</w:t>
            </w:r>
            <w:r>
              <w:rPr>
                <w:rFonts w:hint="eastAsia"/>
              </w:rPr>
              <w:t xml:space="preserve">4-12 </w:t>
            </w:r>
            <w:r>
              <w:t xml:space="preserve">  </w:t>
            </w:r>
            <w:r>
              <w:t>估算模型参数表</w:t>
            </w:r>
          </w:p>
          <w:tbl>
            <w:tblPr>
              <w:tblW w:w="840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99"/>
              <w:gridCol w:w="2801"/>
              <w:gridCol w:w="2800"/>
            </w:tblGrid>
            <w:tr w:rsidR="00A30DFD" w14:paraId="229E5C95" w14:textId="77777777" w:rsidTr="0032443B">
              <w:trPr>
                <w:trHeight w:val="340"/>
                <w:jc w:val="center"/>
              </w:trPr>
              <w:tc>
                <w:tcPr>
                  <w:tcW w:w="5600" w:type="dxa"/>
                  <w:gridSpan w:val="2"/>
                  <w:vAlign w:val="center"/>
                </w:tcPr>
                <w:p w14:paraId="1D316C0E" w14:textId="77777777" w:rsidR="00A30DFD" w:rsidRDefault="00000000" w:rsidP="00B40035">
                  <w:pPr>
                    <w:pStyle w:val="af4"/>
                  </w:pPr>
                  <w:r>
                    <w:t>参数</w:t>
                  </w:r>
                </w:p>
              </w:tc>
              <w:tc>
                <w:tcPr>
                  <w:tcW w:w="2800" w:type="dxa"/>
                  <w:vAlign w:val="center"/>
                </w:tcPr>
                <w:p w14:paraId="0C0B2530" w14:textId="77777777" w:rsidR="00A30DFD" w:rsidRDefault="00000000" w:rsidP="00B40035">
                  <w:pPr>
                    <w:pStyle w:val="af4"/>
                  </w:pPr>
                  <w:r>
                    <w:t>取值</w:t>
                  </w:r>
                </w:p>
              </w:tc>
            </w:tr>
            <w:tr w:rsidR="00A30DFD" w14:paraId="085478A8" w14:textId="77777777" w:rsidTr="0032443B">
              <w:trPr>
                <w:trHeight w:val="340"/>
                <w:jc w:val="center"/>
              </w:trPr>
              <w:tc>
                <w:tcPr>
                  <w:tcW w:w="2799" w:type="dxa"/>
                  <w:vMerge w:val="restart"/>
                  <w:vAlign w:val="center"/>
                </w:tcPr>
                <w:p w14:paraId="3052982C" w14:textId="77777777" w:rsidR="00A30DFD" w:rsidRDefault="00000000" w:rsidP="00B40035">
                  <w:pPr>
                    <w:pStyle w:val="af4"/>
                  </w:pPr>
                  <w:r>
                    <w:t>城市</w:t>
                  </w:r>
                  <w:r>
                    <w:t>/</w:t>
                  </w:r>
                  <w:r>
                    <w:t>农村选项</w:t>
                  </w:r>
                </w:p>
              </w:tc>
              <w:tc>
                <w:tcPr>
                  <w:tcW w:w="2801" w:type="dxa"/>
                  <w:vAlign w:val="center"/>
                </w:tcPr>
                <w:p w14:paraId="6BA493DE" w14:textId="77777777" w:rsidR="00A30DFD" w:rsidRDefault="00000000" w:rsidP="00B40035">
                  <w:pPr>
                    <w:pStyle w:val="af4"/>
                  </w:pPr>
                  <w:r>
                    <w:t>城市</w:t>
                  </w:r>
                  <w:r>
                    <w:t>/</w:t>
                  </w:r>
                  <w:r>
                    <w:t>农村</w:t>
                  </w:r>
                </w:p>
              </w:tc>
              <w:tc>
                <w:tcPr>
                  <w:tcW w:w="2800" w:type="dxa"/>
                  <w:vAlign w:val="center"/>
                </w:tcPr>
                <w:p w14:paraId="23C99B38" w14:textId="77777777" w:rsidR="00A30DFD" w:rsidRDefault="00000000" w:rsidP="00B40035">
                  <w:pPr>
                    <w:pStyle w:val="af4"/>
                  </w:pPr>
                  <w:r>
                    <w:t>城市</w:t>
                  </w:r>
                </w:p>
              </w:tc>
            </w:tr>
            <w:tr w:rsidR="00A30DFD" w14:paraId="7F62F7F6" w14:textId="77777777" w:rsidTr="0032443B">
              <w:trPr>
                <w:trHeight w:val="340"/>
                <w:jc w:val="center"/>
              </w:trPr>
              <w:tc>
                <w:tcPr>
                  <w:tcW w:w="2799" w:type="dxa"/>
                  <w:vMerge/>
                  <w:vAlign w:val="center"/>
                </w:tcPr>
                <w:p w14:paraId="2BA5792F" w14:textId="77777777" w:rsidR="00A30DFD" w:rsidRDefault="00A30DFD" w:rsidP="00B40035">
                  <w:pPr>
                    <w:pStyle w:val="af4"/>
                  </w:pPr>
                </w:p>
              </w:tc>
              <w:tc>
                <w:tcPr>
                  <w:tcW w:w="2801" w:type="dxa"/>
                  <w:vAlign w:val="center"/>
                </w:tcPr>
                <w:p w14:paraId="0626C3BD" w14:textId="77777777" w:rsidR="00A30DFD" w:rsidRDefault="00000000" w:rsidP="00B40035">
                  <w:pPr>
                    <w:pStyle w:val="af4"/>
                  </w:pPr>
                  <w:r>
                    <w:t>人口数（城市选项）</w:t>
                  </w:r>
                </w:p>
              </w:tc>
              <w:tc>
                <w:tcPr>
                  <w:tcW w:w="2800" w:type="dxa"/>
                  <w:vAlign w:val="center"/>
                </w:tcPr>
                <w:p w14:paraId="182FDDF6" w14:textId="77777777" w:rsidR="00A30DFD" w:rsidRDefault="00000000" w:rsidP="00B40035">
                  <w:pPr>
                    <w:pStyle w:val="af4"/>
                  </w:pPr>
                  <w:r>
                    <w:rPr>
                      <w:rFonts w:hint="eastAsia"/>
                    </w:rPr>
                    <w:t>165</w:t>
                  </w:r>
                  <w:r>
                    <w:t>万</w:t>
                  </w:r>
                </w:p>
              </w:tc>
            </w:tr>
            <w:tr w:rsidR="00A30DFD" w14:paraId="682A2E54" w14:textId="77777777" w:rsidTr="0032443B">
              <w:trPr>
                <w:trHeight w:val="340"/>
                <w:jc w:val="center"/>
              </w:trPr>
              <w:tc>
                <w:tcPr>
                  <w:tcW w:w="5600" w:type="dxa"/>
                  <w:gridSpan w:val="2"/>
                  <w:vAlign w:val="center"/>
                </w:tcPr>
                <w:p w14:paraId="12CF9128" w14:textId="77777777" w:rsidR="00A30DFD" w:rsidRDefault="00000000" w:rsidP="00B40035">
                  <w:pPr>
                    <w:pStyle w:val="af4"/>
                  </w:pPr>
                  <w:r>
                    <w:t>最高环境温度</w:t>
                  </w:r>
                  <w:r>
                    <w:t>/℃</w:t>
                  </w:r>
                </w:p>
              </w:tc>
              <w:tc>
                <w:tcPr>
                  <w:tcW w:w="2800" w:type="dxa"/>
                  <w:vAlign w:val="center"/>
                </w:tcPr>
                <w:p w14:paraId="40005784" w14:textId="77777777" w:rsidR="00A30DFD" w:rsidRDefault="00000000" w:rsidP="00B40035">
                  <w:pPr>
                    <w:pStyle w:val="af4"/>
                  </w:pPr>
                  <w:r>
                    <w:rPr>
                      <w:rFonts w:hint="eastAsia"/>
                    </w:rPr>
                    <w:t>41.3</w:t>
                  </w:r>
                </w:p>
              </w:tc>
            </w:tr>
            <w:tr w:rsidR="00A30DFD" w14:paraId="01478C6F" w14:textId="77777777" w:rsidTr="0032443B">
              <w:trPr>
                <w:trHeight w:val="340"/>
                <w:jc w:val="center"/>
              </w:trPr>
              <w:tc>
                <w:tcPr>
                  <w:tcW w:w="5600" w:type="dxa"/>
                  <w:gridSpan w:val="2"/>
                  <w:vAlign w:val="center"/>
                </w:tcPr>
                <w:p w14:paraId="35404261" w14:textId="77777777" w:rsidR="00A30DFD" w:rsidRDefault="00000000" w:rsidP="00B40035">
                  <w:pPr>
                    <w:pStyle w:val="af4"/>
                  </w:pPr>
                  <w:r>
                    <w:t>最低环境温度</w:t>
                  </w:r>
                  <w:r>
                    <w:t>/℃</w:t>
                  </w:r>
                </w:p>
              </w:tc>
              <w:tc>
                <w:tcPr>
                  <w:tcW w:w="2800" w:type="dxa"/>
                  <w:vAlign w:val="center"/>
                </w:tcPr>
                <w:p w14:paraId="7D3F525C" w14:textId="77777777" w:rsidR="00A30DFD" w:rsidRDefault="00000000" w:rsidP="00B40035">
                  <w:pPr>
                    <w:pStyle w:val="af4"/>
                  </w:pPr>
                  <w:r>
                    <w:rPr>
                      <w:rFonts w:hint="eastAsia"/>
                    </w:rPr>
                    <w:t>-14.2</w:t>
                  </w:r>
                </w:p>
              </w:tc>
            </w:tr>
            <w:tr w:rsidR="00A30DFD" w14:paraId="26707FA7" w14:textId="77777777" w:rsidTr="0032443B">
              <w:trPr>
                <w:trHeight w:val="340"/>
                <w:jc w:val="center"/>
              </w:trPr>
              <w:tc>
                <w:tcPr>
                  <w:tcW w:w="5600" w:type="dxa"/>
                  <w:gridSpan w:val="2"/>
                  <w:vAlign w:val="center"/>
                </w:tcPr>
                <w:p w14:paraId="30E33F4A" w14:textId="77777777" w:rsidR="00A30DFD" w:rsidRDefault="00000000" w:rsidP="00B40035">
                  <w:pPr>
                    <w:pStyle w:val="af4"/>
                  </w:pPr>
                  <w:r>
                    <w:t>土地利用类型</w:t>
                  </w:r>
                </w:p>
              </w:tc>
              <w:tc>
                <w:tcPr>
                  <w:tcW w:w="2800" w:type="dxa"/>
                  <w:vAlign w:val="center"/>
                </w:tcPr>
                <w:p w14:paraId="18FFBFDF" w14:textId="77777777" w:rsidR="00A30DFD" w:rsidRDefault="00000000" w:rsidP="00B40035">
                  <w:pPr>
                    <w:pStyle w:val="af4"/>
                  </w:pPr>
                  <w:r>
                    <w:t>城市</w:t>
                  </w:r>
                </w:p>
              </w:tc>
            </w:tr>
            <w:tr w:rsidR="00A30DFD" w14:paraId="00C2BE1E" w14:textId="77777777" w:rsidTr="0032443B">
              <w:trPr>
                <w:trHeight w:val="340"/>
                <w:jc w:val="center"/>
              </w:trPr>
              <w:tc>
                <w:tcPr>
                  <w:tcW w:w="5600" w:type="dxa"/>
                  <w:gridSpan w:val="2"/>
                  <w:vAlign w:val="center"/>
                </w:tcPr>
                <w:p w14:paraId="44DDFD40" w14:textId="77777777" w:rsidR="00A30DFD" w:rsidRDefault="00000000" w:rsidP="00B40035">
                  <w:pPr>
                    <w:pStyle w:val="af4"/>
                  </w:pPr>
                  <w:r>
                    <w:t>区域湿度条件</w:t>
                  </w:r>
                </w:p>
              </w:tc>
              <w:tc>
                <w:tcPr>
                  <w:tcW w:w="2800" w:type="dxa"/>
                  <w:vAlign w:val="center"/>
                </w:tcPr>
                <w:p w14:paraId="13495EB3" w14:textId="77777777" w:rsidR="00A30DFD" w:rsidRDefault="00000000" w:rsidP="00B40035">
                  <w:pPr>
                    <w:pStyle w:val="af4"/>
                  </w:pPr>
                  <w:r>
                    <w:rPr>
                      <w:rFonts w:hint="eastAsia"/>
                    </w:rPr>
                    <w:t>中等湿度气候</w:t>
                  </w:r>
                </w:p>
              </w:tc>
            </w:tr>
            <w:tr w:rsidR="00A30DFD" w14:paraId="12A88AF2" w14:textId="77777777" w:rsidTr="0032443B">
              <w:trPr>
                <w:trHeight w:val="340"/>
                <w:jc w:val="center"/>
              </w:trPr>
              <w:tc>
                <w:tcPr>
                  <w:tcW w:w="2799" w:type="dxa"/>
                  <w:vMerge w:val="restart"/>
                  <w:vAlign w:val="center"/>
                </w:tcPr>
                <w:p w14:paraId="4A042425" w14:textId="77777777" w:rsidR="00A30DFD" w:rsidRDefault="00000000" w:rsidP="00B40035">
                  <w:pPr>
                    <w:pStyle w:val="af4"/>
                  </w:pPr>
                  <w:r>
                    <w:t>是否考虑地形</w:t>
                  </w:r>
                </w:p>
              </w:tc>
              <w:tc>
                <w:tcPr>
                  <w:tcW w:w="2801" w:type="dxa"/>
                  <w:vAlign w:val="center"/>
                </w:tcPr>
                <w:p w14:paraId="1BEB6F78" w14:textId="77777777" w:rsidR="00A30DFD" w:rsidRDefault="00000000" w:rsidP="00B40035">
                  <w:pPr>
                    <w:pStyle w:val="af4"/>
                  </w:pPr>
                  <w:r>
                    <w:t>考虑地形</w:t>
                  </w:r>
                </w:p>
              </w:tc>
              <w:tc>
                <w:tcPr>
                  <w:tcW w:w="2800" w:type="dxa"/>
                  <w:vAlign w:val="center"/>
                </w:tcPr>
                <w:p w14:paraId="32200D3C" w14:textId="77777777" w:rsidR="00A30DFD" w:rsidRDefault="00000000" w:rsidP="00B40035">
                  <w:pPr>
                    <w:pStyle w:val="af4"/>
                  </w:pPr>
                  <w:r>
                    <w:t>是</w:t>
                  </w:r>
                  <w:r>
                    <w:t xml:space="preserve">□  </w:t>
                  </w:r>
                  <w:r>
                    <w:t>否</w:t>
                  </w:r>
                  <w:r>
                    <w:sym w:font="Wingdings 2" w:char="0052"/>
                  </w:r>
                </w:p>
              </w:tc>
            </w:tr>
            <w:tr w:rsidR="00A30DFD" w14:paraId="644408BA" w14:textId="77777777" w:rsidTr="0032443B">
              <w:trPr>
                <w:trHeight w:val="340"/>
                <w:jc w:val="center"/>
              </w:trPr>
              <w:tc>
                <w:tcPr>
                  <w:tcW w:w="2799" w:type="dxa"/>
                  <w:vMerge/>
                  <w:vAlign w:val="center"/>
                </w:tcPr>
                <w:p w14:paraId="66E718B7" w14:textId="77777777" w:rsidR="00A30DFD" w:rsidRDefault="00A30DFD" w:rsidP="00B40035">
                  <w:pPr>
                    <w:pStyle w:val="af4"/>
                  </w:pPr>
                </w:p>
              </w:tc>
              <w:tc>
                <w:tcPr>
                  <w:tcW w:w="2801" w:type="dxa"/>
                  <w:vAlign w:val="center"/>
                </w:tcPr>
                <w:p w14:paraId="4AAC042A" w14:textId="77777777" w:rsidR="00A30DFD" w:rsidRDefault="00000000" w:rsidP="00B40035">
                  <w:pPr>
                    <w:pStyle w:val="af4"/>
                  </w:pPr>
                  <w:r>
                    <w:t>地形数据分辨率</w:t>
                  </w:r>
                  <w:r>
                    <w:t>/m</w:t>
                  </w:r>
                </w:p>
              </w:tc>
              <w:tc>
                <w:tcPr>
                  <w:tcW w:w="2800" w:type="dxa"/>
                  <w:vAlign w:val="center"/>
                </w:tcPr>
                <w:p w14:paraId="44289760" w14:textId="77777777" w:rsidR="00A30DFD" w:rsidRDefault="00000000" w:rsidP="00B40035">
                  <w:pPr>
                    <w:pStyle w:val="af4"/>
                  </w:pPr>
                  <w:r>
                    <w:rPr>
                      <w:rFonts w:hint="eastAsia"/>
                    </w:rPr>
                    <w:t>/</w:t>
                  </w:r>
                </w:p>
              </w:tc>
            </w:tr>
            <w:tr w:rsidR="00A30DFD" w14:paraId="2E2E0A4D" w14:textId="77777777" w:rsidTr="0032443B">
              <w:trPr>
                <w:trHeight w:val="340"/>
                <w:jc w:val="center"/>
              </w:trPr>
              <w:tc>
                <w:tcPr>
                  <w:tcW w:w="2799" w:type="dxa"/>
                  <w:vMerge w:val="restart"/>
                  <w:vAlign w:val="center"/>
                </w:tcPr>
                <w:p w14:paraId="210FB305" w14:textId="77777777" w:rsidR="00A30DFD" w:rsidRDefault="00000000" w:rsidP="00B40035">
                  <w:pPr>
                    <w:pStyle w:val="af4"/>
                  </w:pPr>
                  <w:r>
                    <w:t>是否考虑岸线熏烟</w:t>
                  </w:r>
                </w:p>
              </w:tc>
              <w:tc>
                <w:tcPr>
                  <w:tcW w:w="2801" w:type="dxa"/>
                  <w:vAlign w:val="center"/>
                </w:tcPr>
                <w:p w14:paraId="72538C6C" w14:textId="77777777" w:rsidR="00A30DFD" w:rsidRDefault="00000000" w:rsidP="00B40035">
                  <w:pPr>
                    <w:pStyle w:val="af4"/>
                  </w:pPr>
                  <w:r>
                    <w:t>考虑岸线熏烟</w:t>
                  </w:r>
                </w:p>
              </w:tc>
              <w:tc>
                <w:tcPr>
                  <w:tcW w:w="2800" w:type="dxa"/>
                  <w:vAlign w:val="center"/>
                </w:tcPr>
                <w:p w14:paraId="0A3F01A0" w14:textId="77777777" w:rsidR="00A30DFD" w:rsidRDefault="00000000" w:rsidP="00B40035">
                  <w:pPr>
                    <w:pStyle w:val="af4"/>
                  </w:pPr>
                  <w:r>
                    <w:t>是</w:t>
                  </w:r>
                  <w:r>
                    <w:t xml:space="preserve">□  </w:t>
                  </w:r>
                  <w:r>
                    <w:t>否</w:t>
                  </w:r>
                  <w:r>
                    <w:sym w:font="Wingdings 2" w:char="0052"/>
                  </w:r>
                </w:p>
              </w:tc>
            </w:tr>
            <w:tr w:rsidR="00A30DFD" w14:paraId="4FEB8EF3" w14:textId="77777777" w:rsidTr="0032443B">
              <w:trPr>
                <w:trHeight w:val="340"/>
                <w:jc w:val="center"/>
              </w:trPr>
              <w:tc>
                <w:tcPr>
                  <w:tcW w:w="2799" w:type="dxa"/>
                  <w:vMerge/>
                  <w:vAlign w:val="center"/>
                </w:tcPr>
                <w:p w14:paraId="374E0823" w14:textId="77777777" w:rsidR="00A30DFD" w:rsidRDefault="00A30DFD" w:rsidP="00B40035">
                  <w:pPr>
                    <w:pStyle w:val="af4"/>
                  </w:pPr>
                </w:p>
              </w:tc>
              <w:tc>
                <w:tcPr>
                  <w:tcW w:w="2801" w:type="dxa"/>
                  <w:vAlign w:val="center"/>
                </w:tcPr>
                <w:p w14:paraId="479AEA3A" w14:textId="77777777" w:rsidR="00A30DFD" w:rsidRDefault="00000000" w:rsidP="00B40035">
                  <w:pPr>
                    <w:pStyle w:val="af4"/>
                  </w:pPr>
                  <w:r>
                    <w:t>岸线距离</w:t>
                  </w:r>
                  <w:r>
                    <w:t>/km</w:t>
                  </w:r>
                </w:p>
              </w:tc>
              <w:tc>
                <w:tcPr>
                  <w:tcW w:w="2800" w:type="dxa"/>
                  <w:vAlign w:val="center"/>
                </w:tcPr>
                <w:p w14:paraId="1D187FCD" w14:textId="77777777" w:rsidR="00A30DFD" w:rsidRDefault="00000000" w:rsidP="00B40035">
                  <w:pPr>
                    <w:pStyle w:val="af4"/>
                  </w:pPr>
                  <w:r>
                    <w:rPr>
                      <w:rFonts w:hint="eastAsia"/>
                    </w:rPr>
                    <w:t>/</w:t>
                  </w:r>
                </w:p>
              </w:tc>
            </w:tr>
            <w:tr w:rsidR="00A30DFD" w14:paraId="4607C816" w14:textId="77777777" w:rsidTr="0032443B">
              <w:trPr>
                <w:trHeight w:val="340"/>
                <w:jc w:val="center"/>
              </w:trPr>
              <w:tc>
                <w:tcPr>
                  <w:tcW w:w="2799" w:type="dxa"/>
                  <w:vMerge/>
                  <w:vAlign w:val="center"/>
                </w:tcPr>
                <w:p w14:paraId="1AD7D1F4" w14:textId="77777777" w:rsidR="00A30DFD" w:rsidRDefault="00A30DFD" w:rsidP="00B40035">
                  <w:pPr>
                    <w:pStyle w:val="af4"/>
                  </w:pPr>
                </w:p>
              </w:tc>
              <w:tc>
                <w:tcPr>
                  <w:tcW w:w="2801" w:type="dxa"/>
                  <w:vAlign w:val="center"/>
                </w:tcPr>
                <w:p w14:paraId="649E30AA" w14:textId="77777777" w:rsidR="00A30DFD" w:rsidRDefault="00000000" w:rsidP="00B40035">
                  <w:pPr>
                    <w:pStyle w:val="af4"/>
                  </w:pPr>
                  <w:r>
                    <w:t>岸线方向</w:t>
                  </w:r>
                  <w:r>
                    <w:t>/°</w:t>
                  </w:r>
                </w:p>
              </w:tc>
              <w:tc>
                <w:tcPr>
                  <w:tcW w:w="2800" w:type="dxa"/>
                  <w:vAlign w:val="center"/>
                </w:tcPr>
                <w:p w14:paraId="23BDDE59" w14:textId="77777777" w:rsidR="00A30DFD" w:rsidRDefault="00000000" w:rsidP="00B40035">
                  <w:pPr>
                    <w:pStyle w:val="af4"/>
                  </w:pPr>
                  <w:r>
                    <w:rPr>
                      <w:rFonts w:hint="eastAsia"/>
                    </w:rPr>
                    <w:t>/</w:t>
                  </w:r>
                </w:p>
              </w:tc>
            </w:tr>
          </w:tbl>
          <w:p w14:paraId="3393BFF8" w14:textId="77777777" w:rsidR="00A30DFD" w:rsidRDefault="00000000" w:rsidP="00B40035">
            <w:pPr>
              <w:pStyle w:val="af2"/>
            </w:pPr>
            <w:r>
              <w:t>表</w:t>
            </w:r>
            <w:r>
              <w:rPr>
                <w:rFonts w:hint="eastAsia"/>
              </w:rPr>
              <w:t>4-13</w:t>
            </w:r>
            <w:r>
              <w:t xml:space="preserve"> </w:t>
            </w:r>
            <w:r>
              <w:rPr>
                <w:rFonts w:hint="eastAsia"/>
              </w:rPr>
              <w:t xml:space="preserve"> </w:t>
            </w:r>
            <w:r>
              <w:rPr>
                <w:rFonts w:hint="eastAsia"/>
              </w:rPr>
              <w:t>有组织</w:t>
            </w:r>
            <w:r>
              <w:rPr>
                <w:rFonts w:hint="eastAsia"/>
              </w:rPr>
              <w:t>DA001</w:t>
            </w:r>
            <w:r>
              <w:t>大气污染物估算表</w:t>
            </w:r>
          </w:p>
          <w:tbl>
            <w:tblPr>
              <w:tblW w:w="8359"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123"/>
              <w:gridCol w:w="2575"/>
              <w:gridCol w:w="2661"/>
            </w:tblGrid>
            <w:tr w:rsidR="00A30DFD" w14:paraId="1147B340" w14:textId="77777777" w:rsidTr="0032443B">
              <w:trPr>
                <w:trHeight w:val="340"/>
                <w:jc w:val="center"/>
              </w:trPr>
              <w:tc>
                <w:tcPr>
                  <w:tcW w:w="3123" w:type="dxa"/>
                  <w:vMerge w:val="restart"/>
                  <w:vAlign w:val="center"/>
                </w:tcPr>
                <w:p w14:paraId="46386DFA" w14:textId="77777777" w:rsidR="00A30DFD" w:rsidRDefault="00000000" w:rsidP="00B40035">
                  <w:pPr>
                    <w:pStyle w:val="af4"/>
                  </w:pPr>
                  <w:proofErr w:type="gramStart"/>
                  <w:r>
                    <w:t>距源中心</w:t>
                  </w:r>
                  <w:proofErr w:type="gramEnd"/>
                  <w:r>
                    <w:t>下风向距离</w:t>
                  </w:r>
                  <w:r>
                    <w:t>D</w:t>
                  </w:r>
                  <w:r>
                    <w:t>（</w:t>
                  </w:r>
                  <w:r>
                    <w:t>m</w:t>
                  </w:r>
                  <w:r>
                    <w:t>）</w:t>
                  </w:r>
                </w:p>
              </w:tc>
              <w:tc>
                <w:tcPr>
                  <w:tcW w:w="5236" w:type="dxa"/>
                  <w:gridSpan w:val="2"/>
                  <w:vAlign w:val="center"/>
                </w:tcPr>
                <w:p w14:paraId="7DDFE456" w14:textId="77777777" w:rsidR="00A30DFD" w:rsidRDefault="00000000" w:rsidP="00B40035">
                  <w:pPr>
                    <w:pStyle w:val="af4"/>
                  </w:pPr>
                  <w:r>
                    <w:rPr>
                      <w:rFonts w:hint="eastAsia"/>
                    </w:rPr>
                    <w:t>DA001</w:t>
                  </w:r>
                </w:p>
              </w:tc>
            </w:tr>
            <w:tr w:rsidR="00A30DFD" w14:paraId="746FBF5C" w14:textId="77777777" w:rsidTr="0032443B">
              <w:trPr>
                <w:trHeight w:val="340"/>
                <w:jc w:val="center"/>
              </w:trPr>
              <w:tc>
                <w:tcPr>
                  <w:tcW w:w="3123" w:type="dxa"/>
                  <w:vMerge/>
                  <w:vAlign w:val="center"/>
                </w:tcPr>
                <w:p w14:paraId="06B46968" w14:textId="77777777" w:rsidR="00A30DFD" w:rsidRDefault="00A30DFD" w:rsidP="00B40035">
                  <w:pPr>
                    <w:pStyle w:val="af4"/>
                  </w:pPr>
                </w:p>
              </w:tc>
              <w:tc>
                <w:tcPr>
                  <w:tcW w:w="5236" w:type="dxa"/>
                  <w:gridSpan w:val="2"/>
                  <w:vAlign w:val="center"/>
                </w:tcPr>
                <w:p w14:paraId="523C7560" w14:textId="77777777" w:rsidR="00A30DFD" w:rsidRDefault="00000000" w:rsidP="00B40035">
                  <w:pPr>
                    <w:pStyle w:val="af4"/>
                  </w:pPr>
                  <w:proofErr w:type="gramStart"/>
                  <w:r>
                    <w:rPr>
                      <w:rFonts w:hint="eastAsia"/>
                    </w:rPr>
                    <w:t>油雾</w:t>
                  </w:r>
                  <w:proofErr w:type="gramEnd"/>
                  <w:r>
                    <w:rPr>
                      <w:rFonts w:hint="eastAsia"/>
                    </w:rPr>
                    <w:t>(</w:t>
                  </w:r>
                  <w:r>
                    <w:rPr>
                      <w:rFonts w:hint="eastAsia"/>
                    </w:rPr>
                    <w:t>非甲烷总烃</w:t>
                  </w:r>
                  <w:r>
                    <w:rPr>
                      <w:rFonts w:hint="eastAsia"/>
                    </w:rPr>
                    <w:t>)</w:t>
                  </w:r>
                </w:p>
              </w:tc>
            </w:tr>
            <w:tr w:rsidR="00A30DFD" w14:paraId="48932541" w14:textId="77777777" w:rsidTr="0032443B">
              <w:trPr>
                <w:trHeight w:val="340"/>
                <w:jc w:val="center"/>
              </w:trPr>
              <w:tc>
                <w:tcPr>
                  <w:tcW w:w="3123" w:type="dxa"/>
                  <w:vMerge/>
                  <w:vAlign w:val="center"/>
                </w:tcPr>
                <w:p w14:paraId="7E0D244E" w14:textId="77777777" w:rsidR="00A30DFD" w:rsidRDefault="00A30DFD" w:rsidP="00B40035">
                  <w:pPr>
                    <w:pStyle w:val="af4"/>
                  </w:pPr>
                </w:p>
              </w:tc>
              <w:tc>
                <w:tcPr>
                  <w:tcW w:w="2575" w:type="dxa"/>
                  <w:vAlign w:val="center"/>
                </w:tcPr>
                <w:p w14:paraId="5936B627" w14:textId="77777777" w:rsidR="00A30DFD" w:rsidRDefault="00000000" w:rsidP="00B40035">
                  <w:pPr>
                    <w:pStyle w:val="af4"/>
                  </w:pPr>
                  <w:r>
                    <w:t>下风向预测浓度（</w:t>
                  </w:r>
                  <w:r>
                    <w:rPr>
                      <w:rFonts w:hint="eastAsia"/>
                    </w:rPr>
                    <w:t>u</w:t>
                  </w:r>
                  <w:r>
                    <w:t>g/m</w:t>
                  </w:r>
                  <w:r>
                    <w:rPr>
                      <w:vertAlign w:val="superscript"/>
                    </w:rPr>
                    <w:t>3</w:t>
                  </w:r>
                  <w:r>
                    <w:t>）</w:t>
                  </w:r>
                </w:p>
              </w:tc>
              <w:tc>
                <w:tcPr>
                  <w:tcW w:w="2661" w:type="dxa"/>
                  <w:vAlign w:val="center"/>
                </w:tcPr>
                <w:p w14:paraId="22F6CCB6" w14:textId="77777777" w:rsidR="00A30DFD" w:rsidRDefault="00000000" w:rsidP="00B40035">
                  <w:pPr>
                    <w:pStyle w:val="af4"/>
                  </w:pPr>
                  <w:r>
                    <w:t>占标率</w:t>
                  </w:r>
                </w:p>
                <w:p w14:paraId="71183416" w14:textId="77777777" w:rsidR="00A30DFD" w:rsidRDefault="00000000" w:rsidP="00B40035">
                  <w:pPr>
                    <w:pStyle w:val="af4"/>
                  </w:pPr>
                  <w:r>
                    <w:t>（</w:t>
                  </w:r>
                  <w:r>
                    <w:t>%</w:t>
                  </w:r>
                  <w:r>
                    <w:t>）</w:t>
                  </w:r>
                </w:p>
              </w:tc>
            </w:tr>
            <w:tr w:rsidR="00A30DFD" w14:paraId="23B441D9" w14:textId="77777777" w:rsidTr="0032443B">
              <w:trPr>
                <w:trHeight w:val="340"/>
                <w:jc w:val="center"/>
              </w:trPr>
              <w:tc>
                <w:tcPr>
                  <w:tcW w:w="3123" w:type="dxa"/>
                  <w:vAlign w:val="center"/>
                </w:tcPr>
                <w:p w14:paraId="500912CB" w14:textId="77777777" w:rsidR="00A30DFD" w:rsidRDefault="00000000" w:rsidP="00B40035">
                  <w:pPr>
                    <w:pStyle w:val="af4"/>
                  </w:pPr>
                  <w:r>
                    <w:rPr>
                      <w:rFonts w:hint="eastAsia"/>
                    </w:rPr>
                    <w:t>宜兴市残疾人托养中心（</w:t>
                  </w:r>
                  <w:r>
                    <w:rPr>
                      <w:rFonts w:hint="eastAsia"/>
                    </w:rPr>
                    <w:t>150</w:t>
                  </w:r>
                  <w:r>
                    <w:rPr>
                      <w:rFonts w:hint="eastAsia"/>
                    </w:rPr>
                    <w:t>）</w:t>
                  </w:r>
                </w:p>
              </w:tc>
              <w:tc>
                <w:tcPr>
                  <w:tcW w:w="2575" w:type="dxa"/>
                  <w:vAlign w:val="center"/>
                </w:tcPr>
                <w:p w14:paraId="0722C9F8" w14:textId="77777777" w:rsidR="00A30DFD" w:rsidRDefault="00000000" w:rsidP="00B40035">
                  <w:pPr>
                    <w:pStyle w:val="af4"/>
                  </w:pPr>
                  <w:r>
                    <w:t>8.662</w:t>
                  </w:r>
                </w:p>
              </w:tc>
              <w:tc>
                <w:tcPr>
                  <w:tcW w:w="2661" w:type="dxa"/>
                  <w:vAlign w:val="center"/>
                </w:tcPr>
                <w:p w14:paraId="5CAAE8DD" w14:textId="77777777" w:rsidR="00A30DFD" w:rsidRDefault="00000000" w:rsidP="00B40035">
                  <w:pPr>
                    <w:pStyle w:val="af4"/>
                  </w:pPr>
                  <w:r>
                    <w:t>0.43</w:t>
                  </w:r>
                </w:p>
              </w:tc>
            </w:tr>
            <w:tr w:rsidR="00A30DFD" w14:paraId="78BCE24E" w14:textId="77777777" w:rsidTr="0032443B">
              <w:trPr>
                <w:trHeight w:val="340"/>
                <w:jc w:val="center"/>
              </w:trPr>
              <w:tc>
                <w:tcPr>
                  <w:tcW w:w="3123" w:type="dxa"/>
                  <w:vAlign w:val="center"/>
                </w:tcPr>
                <w:p w14:paraId="554EFA52" w14:textId="77777777" w:rsidR="00A30DFD" w:rsidRDefault="00000000" w:rsidP="00B40035">
                  <w:pPr>
                    <w:pStyle w:val="af4"/>
                  </w:pPr>
                  <w:r>
                    <w:rPr>
                      <w:rFonts w:hint="eastAsia"/>
                    </w:rPr>
                    <w:t>宜兴银杏护理院（</w:t>
                  </w:r>
                  <w:r>
                    <w:rPr>
                      <w:rFonts w:hint="eastAsia"/>
                    </w:rPr>
                    <w:t>190</w:t>
                  </w:r>
                  <w:r>
                    <w:rPr>
                      <w:rFonts w:hint="eastAsia"/>
                    </w:rPr>
                    <w:t>）</w:t>
                  </w:r>
                </w:p>
              </w:tc>
              <w:tc>
                <w:tcPr>
                  <w:tcW w:w="2575" w:type="dxa"/>
                  <w:vAlign w:val="center"/>
                </w:tcPr>
                <w:p w14:paraId="51E6097C" w14:textId="77777777" w:rsidR="00A30DFD" w:rsidRDefault="00000000" w:rsidP="00B40035">
                  <w:pPr>
                    <w:pStyle w:val="af4"/>
                  </w:pPr>
                  <w:r>
                    <w:t>7.6539</w:t>
                  </w:r>
                </w:p>
              </w:tc>
              <w:tc>
                <w:tcPr>
                  <w:tcW w:w="2661" w:type="dxa"/>
                  <w:vAlign w:val="center"/>
                </w:tcPr>
                <w:p w14:paraId="0106B0E5" w14:textId="77777777" w:rsidR="00A30DFD" w:rsidRDefault="00000000" w:rsidP="00B40035">
                  <w:pPr>
                    <w:pStyle w:val="af4"/>
                  </w:pPr>
                  <w:r>
                    <w:t>0.38</w:t>
                  </w:r>
                </w:p>
              </w:tc>
            </w:tr>
            <w:tr w:rsidR="00A30DFD" w14:paraId="189CE67E" w14:textId="77777777" w:rsidTr="0032443B">
              <w:trPr>
                <w:trHeight w:val="340"/>
                <w:jc w:val="center"/>
              </w:trPr>
              <w:tc>
                <w:tcPr>
                  <w:tcW w:w="3123" w:type="dxa"/>
                  <w:vAlign w:val="center"/>
                </w:tcPr>
                <w:p w14:paraId="0142D57C" w14:textId="77777777" w:rsidR="00A30DFD" w:rsidRDefault="00000000" w:rsidP="00B40035">
                  <w:pPr>
                    <w:pStyle w:val="af4"/>
                  </w:pPr>
                  <w:r>
                    <w:rPr>
                      <w:rFonts w:hint="eastAsia"/>
                    </w:rPr>
                    <w:t>陈家村（</w:t>
                  </w:r>
                  <w:r>
                    <w:rPr>
                      <w:rFonts w:hint="eastAsia"/>
                    </w:rPr>
                    <w:t>235</w:t>
                  </w:r>
                  <w:r>
                    <w:rPr>
                      <w:rFonts w:hint="eastAsia"/>
                    </w:rPr>
                    <w:t>）</w:t>
                  </w:r>
                </w:p>
              </w:tc>
              <w:tc>
                <w:tcPr>
                  <w:tcW w:w="2575" w:type="dxa"/>
                  <w:vAlign w:val="center"/>
                </w:tcPr>
                <w:p w14:paraId="7C049A89" w14:textId="77777777" w:rsidR="00A30DFD" w:rsidRDefault="00000000" w:rsidP="00B40035">
                  <w:pPr>
                    <w:pStyle w:val="af4"/>
                  </w:pPr>
                  <w:r>
                    <w:t>6.5061</w:t>
                  </w:r>
                </w:p>
              </w:tc>
              <w:tc>
                <w:tcPr>
                  <w:tcW w:w="2661" w:type="dxa"/>
                  <w:vAlign w:val="center"/>
                </w:tcPr>
                <w:p w14:paraId="57A96537" w14:textId="77777777" w:rsidR="00A30DFD" w:rsidRDefault="00000000" w:rsidP="00B40035">
                  <w:pPr>
                    <w:pStyle w:val="af4"/>
                  </w:pPr>
                  <w:r>
                    <w:t>0.32</w:t>
                  </w:r>
                </w:p>
              </w:tc>
            </w:tr>
            <w:tr w:rsidR="00A30DFD" w14:paraId="412DE644" w14:textId="77777777" w:rsidTr="0032443B">
              <w:trPr>
                <w:trHeight w:val="340"/>
                <w:jc w:val="center"/>
              </w:trPr>
              <w:tc>
                <w:tcPr>
                  <w:tcW w:w="3123" w:type="dxa"/>
                  <w:vAlign w:val="center"/>
                </w:tcPr>
                <w:p w14:paraId="56433EBF" w14:textId="77777777" w:rsidR="00A30DFD" w:rsidRDefault="00000000" w:rsidP="00B40035">
                  <w:pPr>
                    <w:pStyle w:val="af4"/>
                  </w:pPr>
                  <w:r>
                    <w:rPr>
                      <w:rFonts w:hint="eastAsia"/>
                    </w:rPr>
                    <w:t>下风向</w:t>
                  </w:r>
                  <w:r>
                    <w:t>最大</w:t>
                  </w:r>
                  <w:r>
                    <w:rPr>
                      <w:rFonts w:hint="eastAsia"/>
                    </w:rPr>
                    <w:t>质量</w:t>
                  </w:r>
                  <w:r>
                    <w:t>浓度</w:t>
                  </w:r>
                  <w:r>
                    <w:rPr>
                      <w:rFonts w:hint="eastAsia"/>
                    </w:rPr>
                    <w:t>及</w:t>
                  </w:r>
                  <w:r>
                    <w:t>占标率</w:t>
                  </w:r>
                </w:p>
              </w:tc>
              <w:tc>
                <w:tcPr>
                  <w:tcW w:w="2575" w:type="dxa"/>
                  <w:vAlign w:val="center"/>
                </w:tcPr>
                <w:p w14:paraId="6CCB1075" w14:textId="77777777" w:rsidR="00A30DFD" w:rsidRDefault="00000000" w:rsidP="00B40035">
                  <w:pPr>
                    <w:pStyle w:val="af4"/>
                  </w:pPr>
                  <w:r>
                    <w:t>9.0152</w:t>
                  </w:r>
                </w:p>
              </w:tc>
              <w:tc>
                <w:tcPr>
                  <w:tcW w:w="2661" w:type="dxa"/>
                  <w:vAlign w:val="center"/>
                </w:tcPr>
                <w:p w14:paraId="454347FF" w14:textId="77777777" w:rsidR="00A30DFD" w:rsidRDefault="00000000" w:rsidP="00B40035">
                  <w:pPr>
                    <w:pStyle w:val="af4"/>
                  </w:pPr>
                  <w:r>
                    <w:t>0.45</w:t>
                  </w:r>
                </w:p>
              </w:tc>
            </w:tr>
            <w:tr w:rsidR="00A30DFD" w14:paraId="6804F22E" w14:textId="77777777" w:rsidTr="0032443B">
              <w:trPr>
                <w:trHeight w:val="340"/>
                <w:jc w:val="center"/>
              </w:trPr>
              <w:tc>
                <w:tcPr>
                  <w:tcW w:w="3123" w:type="dxa"/>
                  <w:vAlign w:val="center"/>
                </w:tcPr>
                <w:p w14:paraId="18E7965F" w14:textId="77777777" w:rsidR="00A30DFD" w:rsidRDefault="00000000" w:rsidP="00B40035">
                  <w:pPr>
                    <w:pStyle w:val="af4"/>
                  </w:pPr>
                  <w:r>
                    <w:t>下风向最大浓度出现距离（</w:t>
                  </w:r>
                  <w:r>
                    <w:t>m</w:t>
                  </w:r>
                  <w:r>
                    <w:t>）</w:t>
                  </w:r>
                </w:p>
              </w:tc>
              <w:tc>
                <w:tcPr>
                  <w:tcW w:w="5236" w:type="dxa"/>
                  <w:gridSpan w:val="2"/>
                  <w:vAlign w:val="center"/>
                </w:tcPr>
                <w:p w14:paraId="078081EC" w14:textId="77777777" w:rsidR="00A30DFD" w:rsidRDefault="00000000" w:rsidP="00B40035">
                  <w:pPr>
                    <w:pStyle w:val="af4"/>
                  </w:pPr>
                  <w:r>
                    <w:t>117</w:t>
                  </w:r>
                </w:p>
              </w:tc>
            </w:tr>
            <w:tr w:rsidR="00A30DFD" w14:paraId="45AEAD67" w14:textId="77777777" w:rsidTr="0032443B">
              <w:trPr>
                <w:trHeight w:val="340"/>
                <w:jc w:val="center"/>
              </w:trPr>
              <w:tc>
                <w:tcPr>
                  <w:tcW w:w="3123" w:type="dxa"/>
                  <w:vAlign w:val="center"/>
                </w:tcPr>
                <w:p w14:paraId="20CBB870" w14:textId="77777777" w:rsidR="00A30DFD" w:rsidRDefault="00000000" w:rsidP="00B40035">
                  <w:pPr>
                    <w:pStyle w:val="af4"/>
                  </w:pPr>
                  <w:r>
                    <w:rPr>
                      <w:rFonts w:hint="eastAsia"/>
                    </w:rPr>
                    <w:t>D10%</w:t>
                  </w:r>
                  <w:r>
                    <w:rPr>
                      <w:rFonts w:hint="eastAsia"/>
                    </w:rPr>
                    <w:t>最远距离</w:t>
                  </w:r>
                  <w:r>
                    <w:rPr>
                      <w:rFonts w:hint="eastAsia"/>
                    </w:rPr>
                    <w:t>/m</w:t>
                  </w:r>
                </w:p>
              </w:tc>
              <w:tc>
                <w:tcPr>
                  <w:tcW w:w="5236" w:type="dxa"/>
                  <w:gridSpan w:val="2"/>
                  <w:vAlign w:val="center"/>
                </w:tcPr>
                <w:p w14:paraId="426F5F7A" w14:textId="77777777" w:rsidR="00A30DFD" w:rsidRDefault="00000000" w:rsidP="00B40035">
                  <w:pPr>
                    <w:pStyle w:val="af4"/>
                  </w:pPr>
                  <w:r>
                    <w:rPr>
                      <w:rFonts w:hint="eastAsia"/>
                    </w:rPr>
                    <w:t>未出现</w:t>
                  </w:r>
                </w:p>
              </w:tc>
            </w:tr>
          </w:tbl>
          <w:p w14:paraId="64BBFF09" w14:textId="77777777" w:rsidR="00A30DFD" w:rsidRDefault="00000000" w:rsidP="00B40035">
            <w:pPr>
              <w:pStyle w:val="af2"/>
            </w:pPr>
            <w:r>
              <w:t>表</w:t>
            </w:r>
            <w:r>
              <w:rPr>
                <w:rFonts w:hint="eastAsia"/>
              </w:rPr>
              <w:t xml:space="preserve">4-14  </w:t>
            </w:r>
            <w:r>
              <w:t>无组织大气污染物估算表</w:t>
            </w:r>
          </w:p>
          <w:tbl>
            <w:tblPr>
              <w:tblW w:w="8399"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290"/>
              <w:gridCol w:w="2702"/>
              <w:gridCol w:w="2407"/>
            </w:tblGrid>
            <w:tr w:rsidR="00A30DFD" w14:paraId="6823B7AB" w14:textId="77777777" w:rsidTr="0032443B">
              <w:trPr>
                <w:trHeight w:val="201"/>
                <w:jc w:val="center"/>
              </w:trPr>
              <w:tc>
                <w:tcPr>
                  <w:tcW w:w="3290" w:type="dxa"/>
                  <w:vMerge w:val="restart"/>
                  <w:vAlign w:val="center"/>
                </w:tcPr>
                <w:p w14:paraId="1B33F3B5" w14:textId="77777777" w:rsidR="00A30DFD" w:rsidRDefault="00000000" w:rsidP="00B40035">
                  <w:pPr>
                    <w:pStyle w:val="af4"/>
                  </w:pPr>
                  <w:proofErr w:type="gramStart"/>
                  <w:r>
                    <w:t>距源中心</w:t>
                  </w:r>
                  <w:proofErr w:type="gramEnd"/>
                  <w:r>
                    <w:t>下风向距离</w:t>
                  </w:r>
                  <w:r>
                    <w:t>D</w:t>
                  </w:r>
                  <w:r>
                    <w:t>（</w:t>
                  </w:r>
                  <w:r>
                    <w:t>m</w:t>
                  </w:r>
                  <w:r>
                    <w:t>）</w:t>
                  </w:r>
                </w:p>
              </w:tc>
              <w:tc>
                <w:tcPr>
                  <w:tcW w:w="5109" w:type="dxa"/>
                  <w:gridSpan w:val="2"/>
                  <w:vAlign w:val="center"/>
                </w:tcPr>
                <w:p w14:paraId="33192EC3" w14:textId="77777777" w:rsidR="00A30DFD" w:rsidRDefault="00000000" w:rsidP="00B40035">
                  <w:pPr>
                    <w:pStyle w:val="af4"/>
                  </w:pPr>
                  <w:r>
                    <w:rPr>
                      <w:rFonts w:hint="eastAsia"/>
                    </w:rPr>
                    <w:t>热处理车间</w:t>
                  </w:r>
                </w:p>
              </w:tc>
            </w:tr>
            <w:tr w:rsidR="00A30DFD" w14:paraId="7666F8F8" w14:textId="77777777" w:rsidTr="0032443B">
              <w:trPr>
                <w:trHeight w:val="201"/>
                <w:jc w:val="center"/>
              </w:trPr>
              <w:tc>
                <w:tcPr>
                  <w:tcW w:w="3290" w:type="dxa"/>
                  <w:vMerge/>
                  <w:vAlign w:val="center"/>
                </w:tcPr>
                <w:p w14:paraId="3D4A0A3E" w14:textId="77777777" w:rsidR="00A30DFD" w:rsidRDefault="00A30DFD" w:rsidP="00B40035">
                  <w:pPr>
                    <w:pStyle w:val="af4"/>
                  </w:pPr>
                </w:p>
              </w:tc>
              <w:tc>
                <w:tcPr>
                  <w:tcW w:w="5109" w:type="dxa"/>
                  <w:gridSpan w:val="2"/>
                  <w:vAlign w:val="center"/>
                </w:tcPr>
                <w:p w14:paraId="5C77AE4F" w14:textId="77777777" w:rsidR="00A30DFD" w:rsidRDefault="00000000" w:rsidP="00B40035">
                  <w:pPr>
                    <w:pStyle w:val="af4"/>
                  </w:pPr>
                  <w:r>
                    <w:rPr>
                      <w:rFonts w:hint="eastAsia"/>
                    </w:rPr>
                    <w:t>氨气</w:t>
                  </w:r>
                </w:p>
              </w:tc>
            </w:tr>
            <w:tr w:rsidR="00A30DFD" w14:paraId="15E7004A" w14:textId="77777777" w:rsidTr="0032443B">
              <w:trPr>
                <w:trHeight w:val="20"/>
                <w:jc w:val="center"/>
              </w:trPr>
              <w:tc>
                <w:tcPr>
                  <w:tcW w:w="3290" w:type="dxa"/>
                  <w:vMerge/>
                  <w:vAlign w:val="center"/>
                </w:tcPr>
                <w:p w14:paraId="676A2DFD" w14:textId="77777777" w:rsidR="00A30DFD" w:rsidRDefault="00A30DFD" w:rsidP="00B40035">
                  <w:pPr>
                    <w:pStyle w:val="af4"/>
                  </w:pPr>
                </w:p>
              </w:tc>
              <w:tc>
                <w:tcPr>
                  <w:tcW w:w="2702" w:type="dxa"/>
                  <w:vAlign w:val="center"/>
                </w:tcPr>
                <w:p w14:paraId="6F733253" w14:textId="77777777" w:rsidR="00A30DFD" w:rsidRDefault="00000000" w:rsidP="00B40035">
                  <w:pPr>
                    <w:pStyle w:val="af4"/>
                  </w:pPr>
                  <w:r>
                    <w:t>下风向预测浓度（</w:t>
                  </w:r>
                  <w:r>
                    <w:rPr>
                      <w:rFonts w:hint="eastAsia"/>
                    </w:rPr>
                    <w:t>u</w:t>
                  </w:r>
                  <w:r>
                    <w:t>g/m</w:t>
                  </w:r>
                  <w:r>
                    <w:rPr>
                      <w:vertAlign w:val="superscript"/>
                    </w:rPr>
                    <w:t>3</w:t>
                  </w:r>
                  <w:r>
                    <w:t>）</w:t>
                  </w:r>
                </w:p>
              </w:tc>
              <w:tc>
                <w:tcPr>
                  <w:tcW w:w="2407" w:type="dxa"/>
                  <w:vAlign w:val="center"/>
                </w:tcPr>
                <w:p w14:paraId="315E9E2D" w14:textId="77777777" w:rsidR="00A30DFD" w:rsidRDefault="00000000" w:rsidP="00B40035">
                  <w:pPr>
                    <w:pStyle w:val="af4"/>
                  </w:pPr>
                  <w:r>
                    <w:t>占标率（</w:t>
                  </w:r>
                  <w:r>
                    <w:t>%</w:t>
                  </w:r>
                  <w:r>
                    <w:t>）</w:t>
                  </w:r>
                </w:p>
              </w:tc>
            </w:tr>
            <w:tr w:rsidR="00A30DFD" w14:paraId="09C6B239" w14:textId="77777777" w:rsidTr="0032443B">
              <w:trPr>
                <w:trHeight w:val="375"/>
                <w:jc w:val="center"/>
              </w:trPr>
              <w:tc>
                <w:tcPr>
                  <w:tcW w:w="3290" w:type="dxa"/>
                  <w:vAlign w:val="center"/>
                </w:tcPr>
                <w:p w14:paraId="5A02C57D" w14:textId="77777777" w:rsidR="00A30DFD" w:rsidRDefault="00000000" w:rsidP="00B40035">
                  <w:pPr>
                    <w:pStyle w:val="af4"/>
                  </w:pPr>
                  <w:r>
                    <w:rPr>
                      <w:rFonts w:hint="eastAsia"/>
                    </w:rPr>
                    <w:t>宜兴市残疾人托养中心（</w:t>
                  </w:r>
                  <w:r>
                    <w:rPr>
                      <w:rFonts w:hint="eastAsia"/>
                    </w:rPr>
                    <w:t>150</w:t>
                  </w:r>
                  <w:r>
                    <w:rPr>
                      <w:rFonts w:hint="eastAsia"/>
                    </w:rPr>
                    <w:t>）</w:t>
                  </w:r>
                </w:p>
              </w:tc>
              <w:tc>
                <w:tcPr>
                  <w:tcW w:w="2702" w:type="dxa"/>
                  <w:vAlign w:val="center"/>
                </w:tcPr>
                <w:p w14:paraId="375F2580" w14:textId="77777777" w:rsidR="00A30DFD" w:rsidRDefault="00000000" w:rsidP="00B40035">
                  <w:pPr>
                    <w:pStyle w:val="af4"/>
                  </w:pPr>
                  <w:r>
                    <w:t>0.86685</w:t>
                  </w:r>
                </w:p>
              </w:tc>
              <w:tc>
                <w:tcPr>
                  <w:tcW w:w="2407" w:type="dxa"/>
                  <w:vAlign w:val="center"/>
                </w:tcPr>
                <w:p w14:paraId="582E7837" w14:textId="77777777" w:rsidR="00A30DFD" w:rsidRDefault="00000000" w:rsidP="00B40035">
                  <w:pPr>
                    <w:pStyle w:val="af4"/>
                  </w:pPr>
                  <w:r>
                    <w:t>0.43</w:t>
                  </w:r>
                </w:p>
              </w:tc>
            </w:tr>
            <w:tr w:rsidR="00A30DFD" w14:paraId="73A242F3" w14:textId="77777777" w:rsidTr="0032443B">
              <w:trPr>
                <w:trHeight w:val="375"/>
                <w:jc w:val="center"/>
              </w:trPr>
              <w:tc>
                <w:tcPr>
                  <w:tcW w:w="3290" w:type="dxa"/>
                  <w:vAlign w:val="center"/>
                </w:tcPr>
                <w:p w14:paraId="26AFD8D3" w14:textId="77777777" w:rsidR="00A30DFD" w:rsidRDefault="00000000" w:rsidP="00B40035">
                  <w:pPr>
                    <w:pStyle w:val="af4"/>
                  </w:pPr>
                  <w:r>
                    <w:rPr>
                      <w:rFonts w:hint="eastAsia"/>
                    </w:rPr>
                    <w:t>宜兴银杏护理院（</w:t>
                  </w:r>
                  <w:r>
                    <w:rPr>
                      <w:rFonts w:hint="eastAsia"/>
                    </w:rPr>
                    <w:t>190</w:t>
                  </w:r>
                  <w:r>
                    <w:rPr>
                      <w:rFonts w:hint="eastAsia"/>
                    </w:rPr>
                    <w:t>）</w:t>
                  </w:r>
                </w:p>
              </w:tc>
              <w:tc>
                <w:tcPr>
                  <w:tcW w:w="2702" w:type="dxa"/>
                  <w:vAlign w:val="center"/>
                </w:tcPr>
                <w:p w14:paraId="431DDF42" w14:textId="77777777" w:rsidR="00A30DFD" w:rsidRDefault="00000000" w:rsidP="00B40035">
                  <w:pPr>
                    <w:pStyle w:val="af4"/>
                  </w:pPr>
                  <w:r>
                    <w:t>0.72342</w:t>
                  </w:r>
                </w:p>
              </w:tc>
              <w:tc>
                <w:tcPr>
                  <w:tcW w:w="2407" w:type="dxa"/>
                  <w:vAlign w:val="center"/>
                </w:tcPr>
                <w:p w14:paraId="6C0AC130" w14:textId="77777777" w:rsidR="00A30DFD" w:rsidRDefault="00000000" w:rsidP="00B40035">
                  <w:pPr>
                    <w:pStyle w:val="af4"/>
                  </w:pPr>
                  <w:r>
                    <w:t>0</w:t>
                  </w:r>
                  <w:r>
                    <w:rPr>
                      <w:rFonts w:hint="eastAsia"/>
                    </w:rPr>
                    <w:t>.</w:t>
                  </w:r>
                  <w:r>
                    <w:t>36</w:t>
                  </w:r>
                </w:p>
              </w:tc>
            </w:tr>
            <w:tr w:rsidR="00A30DFD" w14:paraId="4389FB1E" w14:textId="77777777" w:rsidTr="0032443B">
              <w:trPr>
                <w:trHeight w:val="375"/>
                <w:jc w:val="center"/>
              </w:trPr>
              <w:tc>
                <w:tcPr>
                  <w:tcW w:w="3290" w:type="dxa"/>
                  <w:vAlign w:val="center"/>
                </w:tcPr>
                <w:p w14:paraId="32EF4F80" w14:textId="77777777" w:rsidR="00A30DFD" w:rsidRDefault="00000000" w:rsidP="00B40035">
                  <w:pPr>
                    <w:pStyle w:val="af4"/>
                  </w:pPr>
                  <w:r>
                    <w:rPr>
                      <w:rFonts w:hint="eastAsia"/>
                    </w:rPr>
                    <w:t>陈家村（</w:t>
                  </w:r>
                  <w:r>
                    <w:rPr>
                      <w:rFonts w:hint="eastAsia"/>
                    </w:rPr>
                    <w:t>235</w:t>
                  </w:r>
                  <w:r>
                    <w:rPr>
                      <w:rFonts w:hint="eastAsia"/>
                    </w:rPr>
                    <w:t>）</w:t>
                  </w:r>
                </w:p>
              </w:tc>
              <w:tc>
                <w:tcPr>
                  <w:tcW w:w="2702" w:type="dxa"/>
                  <w:vAlign w:val="center"/>
                </w:tcPr>
                <w:p w14:paraId="21C9B8A5" w14:textId="77777777" w:rsidR="00A30DFD" w:rsidRDefault="00000000" w:rsidP="00B40035">
                  <w:pPr>
                    <w:pStyle w:val="af4"/>
                  </w:pPr>
                  <w:r>
                    <w:t>0.59626</w:t>
                  </w:r>
                </w:p>
              </w:tc>
              <w:tc>
                <w:tcPr>
                  <w:tcW w:w="2407" w:type="dxa"/>
                  <w:vAlign w:val="center"/>
                </w:tcPr>
                <w:p w14:paraId="52BD4EEF" w14:textId="77777777" w:rsidR="00A30DFD" w:rsidRDefault="00000000" w:rsidP="00B40035">
                  <w:pPr>
                    <w:pStyle w:val="af4"/>
                  </w:pPr>
                  <w:r>
                    <w:t>0.30</w:t>
                  </w:r>
                </w:p>
              </w:tc>
            </w:tr>
            <w:tr w:rsidR="00A30DFD" w14:paraId="3A04FE2F" w14:textId="77777777" w:rsidTr="0032443B">
              <w:trPr>
                <w:trHeight w:val="407"/>
                <w:jc w:val="center"/>
              </w:trPr>
              <w:tc>
                <w:tcPr>
                  <w:tcW w:w="3290" w:type="dxa"/>
                  <w:vAlign w:val="center"/>
                </w:tcPr>
                <w:p w14:paraId="1F739501" w14:textId="77777777" w:rsidR="00A30DFD" w:rsidRDefault="00000000" w:rsidP="00B40035">
                  <w:pPr>
                    <w:pStyle w:val="af4"/>
                  </w:pPr>
                  <w:r>
                    <w:rPr>
                      <w:rFonts w:hint="eastAsia"/>
                    </w:rPr>
                    <w:t>下风向</w:t>
                  </w:r>
                  <w:r>
                    <w:t>最大</w:t>
                  </w:r>
                  <w:r>
                    <w:rPr>
                      <w:rFonts w:hint="eastAsia"/>
                    </w:rPr>
                    <w:t>质量</w:t>
                  </w:r>
                  <w:r>
                    <w:t>浓度</w:t>
                  </w:r>
                  <w:r>
                    <w:rPr>
                      <w:rFonts w:hint="eastAsia"/>
                    </w:rPr>
                    <w:t>及</w:t>
                  </w:r>
                  <w:r>
                    <w:t>占标率</w:t>
                  </w:r>
                </w:p>
              </w:tc>
              <w:tc>
                <w:tcPr>
                  <w:tcW w:w="2702" w:type="dxa"/>
                  <w:vAlign w:val="center"/>
                </w:tcPr>
                <w:p w14:paraId="3027F871" w14:textId="77777777" w:rsidR="00A30DFD" w:rsidRDefault="00000000" w:rsidP="00B40035">
                  <w:pPr>
                    <w:pStyle w:val="af4"/>
                  </w:pPr>
                  <w:r>
                    <w:t>0.98754</w:t>
                  </w:r>
                </w:p>
              </w:tc>
              <w:tc>
                <w:tcPr>
                  <w:tcW w:w="2407" w:type="dxa"/>
                  <w:vAlign w:val="center"/>
                </w:tcPr>
                <w:p w14:paraId="0872DFEB" w14:textId="77777777" w:rsidR="00A30DFD" w:rsidRDefault="00000000" w:rsidP="00B40035">
                  <w:pPr>
                    <w:pStyle w:val="af4"/>
                  </w:pPr>
                  <w:r>
                    <w:t>0.49</w:t>
                  </w:r>
                </w:p>
              </w:tc>
            </w:tr>
            <w:tr w:rsidR="00A30DFD" w14:paraId="56EEB51E" w14:textId="77777777" w:rsidTr="0032443B">
              <w:trPr>
                <w:trHeight w:val="20"/>
                <w:jc w:val="center"/>
              </w:trPr>
              <w:tc>
                <w:tcPr>
                  <w:tcW w:w="3290" w:type="dxa"/>
                  <w:vAlign w:val="center"/>
                </w:tcPr>
                <w:p w14:paraId="6C98134F" w14:textId="77777777" w:rsidR="00A30DFD" w:rsidRDefault="00000000" w:rsidP="00B40035">
                  <w:pPr>
                    <w:pStyle w:val="af4"/>
                  </w:pPr>
                  <w:r>
                    <w:t>下风向最大浓度出现距离（</w:t>
                  </w:r>
                  <w:r>
                    <w:t>m</w:t>
                  </w:r>
                  <w:r>
                    <w:t>）</w:t>
                  </w:r>
                </w:p>
              </w:tc>
              <w:tc>
                <w:tcPr>
                  <w:tcW w:w="5109" w:type="dxa"/>
                  <w:gridSpan w:val="2"/>
                  <w:vAlign w:val="center"/>
                </w:tcPr>
                <w:p w14:paraId="2129AD6B" w14:textId="77777777" w:rsidR="00A30DFD" w:rsidRDefault="00000000" w:rsidP="00B40035">
                  <w:pPr>
                    <w:pStyle w:val="af4"/>
                  </w:pPr>
                  <w:r>
                    <w:t>99</w:t>
                  </w:r>
                </w:p>
              </w:tc>
            </w:tr>
            <w:tr w:rsidR="00A30DFD" w14:paraId="28438450" w14:textId="77777777" w:rsidTr="0032443B">
              <w:trPr>
                <w:trHeight w:val="20"/>
                <w:jc w:val="center"/>
              </w:trPr>
              <w:tc>
                <w:tcPr>
                  <w:tcW w:w="3290" w:type="dxa"/>
                  <w:vAlign w:val="center"/>
                </w:tcPr>
                <w:p w14:paraId="1EA7122C" w14:textId="77777777" w:rsidR="00A30DFD" w:rsidRDefault="00000000" w:rsidP="00B40035">
                  <w:pPr>
                    <w:pStyle w:val="af4"/>
                  </w:pPr>
                  <w:r>
                    <w:rPr>
                      <w:rFonts w:hint="eastAsia"/>
                    </w:rPr>
                    <w:t>D10%</w:t>
                  </w:r>
                  <w:r>
                    <w:rPr>
                      <w:rFonts w:hint="eastAsia"/>
                    </w:rPr>
                    <w:t>最远距离</w:t>
                  </w:r>
                  <w:r>
                    <w:rPr>
                      <w:rFonts w:hint="eastAsia"/>
                    </w:rPr>
                    <w:t>/m</w:t>
                  </w:r>
                </w:p>
              </w:tc>
              <w:tc>
                <w:tcPr>
                  <w:tcW w:w="5109" w:type="dxa"/>
                  <w:gridSpan w:val="2"/>
                  <w:vAlign w:val="center"/>
                </w:tcPr>
                <w:p w14:paraId="0A70E666" w14:textId="77777777" w:rsidR="00A30DFD" w:rsidRDefault="00000000" w:rsidP="00B40035">
                  <w:pPr>
                    <w:pStyle w:val="af4"/>
                  </w:pPr>
                  <w:r>
                    <w:rPr>
                      <w:rFonts w:hint="eastAsia"/>
                    </w:rPr>
                    <w:t>未出现</w:t>
                  </w:r>
                </w:p>
              </w:tc>
            </w:tr>
          </w:tbl>
          <w:p w14:paraId="4137BFD0" w14:textId="77777777" w:rsidR="00A30DFD" w:rsidRDefault="00000000" w:rsidP="00B40035">
            <w:pPr>
              <w:pStyle w:val="21"/>
              <w:ind w:firstLine="480"/>
            </w:pPr>
            <w:r>
              <w:t>估算模式已考虑了最不利的气象条件，根据预测结果，各污染物下风向预测最大地面浓度、占标率见表</w:t>
            </w:r>
            <w:r>
              <w:rPr>
                <w:rFonts w:hint="eastAsia"/>
              </w:rPr>
              <w:t>4-15</w:t>
            </w:r>
            <w:r>
              <w:t>。</w:t>
            </w:r>
          </w:p>
          <w:p w14:paraId="12C664BC" w14:textId="77777777" w:rsidR="00A30DFD" w:rsidRDefault="00000000" w:rsidP="00B40035">
            <w:pPr>
              <w:pStyle w:val="af2"/>
            </w:pPr>
            <w:r>
              <w:lastRenderedPageBreak/>
              <w:t>表</w:t>
            </w:r>
            <w:r>
              <w:rPr>
                <w:rFonts w:hint="eastAsia"/>
              </w:rPr>
              <w:t>4-15</w:t>
            </w:r>
            <w:r>
              <w:t xml:space="preserve">   </w:t>
            </w:r>
            <w:r>
              <w:t>污染物下风向预测最大地面浓度、占标率一览表</w:t>
            </w:r>
          </w:p>
          <w:tbl>
            <w:tblPr>
              <w:tblW w:w="8498" w:type="dxa"/>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168"/>
              <w:gridCol w:w="1279"/>
              <w:gridCol w:w="1475"/>
              <w:gridCol w:w="1716"/>
              <w:gridCol w:w="1430"/>
              <w:gridCol w:w="1430"/>
            </w:tblGrid>
            <w:tr w:rsidR="00A30DFD" w14:paraId="4F7E2146" w14:textId="77777777" w:rsidTr="0032443B">
              <w:trPr>
                <w:trHeight w:val="340"/>
                <w:jc w:val="center"/>
              </w:trPr>
              <w:tc>
                <w:tcPr>
                  <w:tcW w:w="1168" w:type="dxa"/>
                  <w:vAlign w:val="center"/>
                </w:tcPr>
                <w:p w14:paraId="60132F6D" w14:textId="77777777" w:rsidR="00A30DFD" w:rsidRPr="00B40035" w:rsidRDefault="00000000" w:rsidP="00B40035">
                  <w:pPr>
                    <w:pStyle w:val="af4"/>
                    <w:rPr>
                      <w:b/>
                      <w:bCs/>
                    </w:rPr>
                  </w:pPr>
                  <w:r w:rsidRPr="00B40035">
                    <w:rPr>
                      <w:b/>
                      <w:bCs/>
                    </w:rPr>
                    <w:t>类别</w:t>
                  </w:r>
                </w:p>
              </w:tc>
              <w:tc>
                <w:tcPr>
                  <w:tcW w:w="1279" w:type="dxa"/>
                  <w:vAlign w:val="center"/>
                </w:tcPr>
                <w:p w14:paraId="5B0F4C1A" w14:textId="77777777" w:rsidR="00A30DFD" w:rsidRPr="00B40035" w:rsidRDefault="00000000" w:rsidP="00B40035">
                  <w:pPr>
                    <w:pStyle w:val="af4"/>
                    <w:rPr>
                      <w:b/>
                      <w:bCs/>
                    </w:rPr>
                  </w:pPr>
                  <w:r w:rsidRPr="00B40035">
                    <w:rPr>
                      <w:b/>
                      <w:bCs/>
                    </w:rPr>
                    <w:t>污染源</w:t>
                  </w:r>
                </w:p>
              </w:tc>
              <w:tc>
                <w:tcPr>
                  <w:tcW w:w="1475" w:type="dxa"/>
                  <w:vAlign w:val="center"/>
                </w:tcPr>
                <w:p w14:paraId="74E763AC" w14:textId="77777777" w:rsidR="00A30DFD" w:rsidRPr="00B40035" w:rsidRDefault="00000000" w:rsidP="00B40035">
                  <w:pPr>
                    <w:pStyle w:val="af4"/>
                    <w:rPr>
                      <w:b/>
                      <w:bCs/>
                    </w:rPr>
                  </w:pPr>
                  <w:r w:rsidRPr="00B40035">
                    <w:rPr>
                      <w:b/>
                      <w:bCs/>
                    </w:rPr>
                    <w:t>污染物</w:t>
                  </w:r>
                </w:p>
              </w:tc>
              <w:tc>
                <w:tcPr>
                  <w:tcW w:w="1716" w:type="dxa"/>
                  <w:vAlign w:val="center"/>
                </w:tcPr>
                <w:p w14:paraId="6BE7C2B4" w14:textId="77777777" w:rsidR="00A30DFD" w:rsidRPr="00B40035" w:rsidRDefault="00000000" w:rsidP="00B40035">
                  <w:pPr>
                    <w:pStyle w:val="af4"/>
                    <w:rPr>
                      <w:b/>
                      <w:bCs/>
                    </w:rPr>
                  </w:pPr>
                  <w:r w:rsidRPr="00B40035">
                    <w:rPr>
                      <w:b/>
                      <w:bCs/>
                    </w:rPr>
                    <w:t>最大落地浓度（</w:t>
                  </w:r>
                  <w:r w:rsidRPr="00B40035">
                    <w:rPr>
                      <w:rFonts w:hint="eastAsia"/>
                      <w:b/>
                      <w:bCs/>
                    </w:rPr>
                    <w:t>u</w:t>
                  </w:r>
                  <w:r w:rsidRPr="00B40035">
                    <w:rPr>
                      <w:b/>
                      <w:bCs/>
                    </w:rPr>
                    <w:t>g/m</w:t>
                  </w:r>
                  <w:r w:rsidRPr="00B40035">
                    <w:rPr>
                      <w:b/>
                      <w:bCs/>
                      <w:vertAlign w:val="superscript"/>
                    </w:rPr>
                    <w:t>3</w:t>
                  </w:r>
                  <w:r w:rsidRPr="00B40035">
                    <w:rPr>
                      <w:b/>
                      <w:bCs/>
                    </w:rPr>
                    <w:t>）</w:t>
                  </w:r>
                </w:p>
              </w:tc>
              <w:tc>
                <w:tcPr>
                  <w:tcW w:w="1430" w:type="dxa"/>
                  <w:vAlign w:val="center"/>
                </w:tcPr>
                <w:p w14:paraId="35257218" w14:textId="77777777" w:rsidR="00A30DFD" w:rsidRPr="00B40035" w:rsidRDefault="00000000" w:rsidP="00B40035">
                  <w:pPr>
                    <w:pStyle w:val="af4"/>
                    <w:rPr>
                      <w:b/>
                      <w:bCs/>
                    </w:rPr>
                  </w:pPr>
                  <w:r w:rsidRPr="00B40035">
                    <w:rPr>
                      <w:b/>
                      <w:bCs/>
                    </w:rPr>
                    <w:t>最大落地浓度占标率</w:t>
                  </w:r>
                  <w:r w:rsidRPr="00B40035">
                    <w:rPr>
                      <w:b/>
                      <w:bCs/>
                    </w:rPr>
                    <w:t>Pmax</w:t>
                  </w:r>
                  <w:r w:rsidRPr="00B40035">
                    <w:rPr>
                      <w:b/>
                      <w:bCs/>
                    </w:rPr>
                    <w:t>（</w:t>
                  </w:r>
                  <w:r w:rsidRPr="00B40035">
                    <w:rPr>
                      <w:b/>
                      <w:bCs/>
                    </w:rPr>
                    <w:t>%</w:t>
                  </w:r>
                  <w:r w:rsidRPr="00B40035">
                    <w:rPr>
                      <w:b/>
                      <w:bCs/>
                    </w:rPr>
                    <w:t>）</w:t>
                  </w:r>
                </w:p>
              </w:tc>
              <w:tc>
                <w:tcPr>
                  <w:tcW w:w="1430" w:type="dxa"/>
                  <w:vAlign w:val="center"/>
                </w:tcPr>
                <w:p w14:paraId="7896E28D" w14:textId="77777777" w:rsidR="00A30DFD" w:rsidRPr="00B40035" w:rsidRDefault="00000000" w:rsidP="00B40035">
                  <w:pPr>
                    <w:pStyle w:val="af4"/>
                    <w:rPr>
                      <w:b/>
                      <w:bCs/>
                    </w:rPr>
                  </w:pPr>
                  <w:r w:rsidRPr="00B40035">
                    <w:rPr>
                      <w:b/>
                      <w:bCs/>
                    </w:rPr>
                    <w:t>下风向最大浓度出现距离</w:t>
                  </w:r>
                  <w:r w:rsidRPr="00B40035">
                    <w:rPr>
                      <w:b/>
                      <w:bCs/>
                    </w:rPr>
                    <w:t>m</w:t>
                  </w:r>
                </w:p>
              </w:tc>
            </w:tr>
            <w:tr w:rsidR="00A30DFD" w14:paraId="20EC727F" w14:textId="77777777" w:rsidTr="0032443B">
              <w:trPr>
                <w:trHeight w:val="380"/>
                <w:jc w:val="center"/>
              </w:trPr>
              <w:tc>
                <w:tcPr>
                  <w:tcW w:w="1168" w:type="dxa"/>
                  <w:vAlign w:val="center"/>
                </w:tcPr>
                <w:p w14:paraId="34CF638E" w14:textId="77777777" w:rsidR="00A30DFD" w:rsidRDefault="00000000" w:rsidP="00B40035">
                  <w:pPr>
                    <w:pStyle w:val="af4"/>
                  </w:pPr>
                  <w:r>
                    <w:t>有组织</w:t>
                  </w:r>
                </w:p>
              </w:tc>
              <w:tc>
                <w:tcPr>
                  <w:tcW w:w="1279" w:type="dxa"/>
                  <w:vAlign w:val="center"/>
                </w:tcPr>
                <w:p w14:paraId="132B125C" w14:textId="77777777" w:rsidR="00A30DFD" w:rsidRDefault="00000000" w:rsidP="00B40035">
                  <w:pPr>
                    <w:pStyle w:val="af4"/>
                  </w:pPr>
                  <w:r>
                    <w:rPr>
                      <w:rFonts w:hint="eastAsia"/>
                    </w:rPr>
                    <w:t>DA001</w:t>
                  </w:r>
                </w:p>
              </w:tc>
              <w:tc>
                <w:tcPr>
                  <w:tcW w:w="1475" w:type="dxa"/>
                  <w:vAlign w:val="center"/>
                </w:tcPr>
                <w:p w14:paraId="766C09BE" w14:textId="77777777" w:rsidR="00A30DFD" w:rsidRDefault="00000000" w:rsidP="00B40035">
                  <w:pPr>
                    <w:pStyle w:val="af4"/>
                  </w:pPr>
                  <w:proofErr w:type="gramStart"/>
                  <w:r>
                    <w:rPr>
                      <w:rFonts w:hint="eastAsia"/>
                    </w:rPr>
                    <w:t>油雾</w:t>
                  </w:r>
                  <w:proofErr w:type="gramEnd"/>
                </w:p>
              </w:tc>
              <w:tc>
                <w:tcPr>
                  <w:tcW w:w="1716" w:type="dxa"/>
                  <w:vAlign w:val="center"/>
                </w:tcPr>
                <w:p w14:paraId="29BEB250" w14:textId="77777777" w:rsidR="00A30DFD" w:rsidRDefault="00000000" w:rsidP="00B40035">
                  <w:pPr>
                    <w:pStyle w:val="af4"/>
                    <w:rPr>
                      <w:color w:val="FF0000"/>
                    </w:rPr>
                  </w:pPr>
                  <w:r>
                    <w:t>9.0152</w:t>
                  </w:r>
                </w:p>
              </w:tc>
              <w:tc>
                <w:tcPr>
                  <w:tcW w:w="1430" w:type="dxa"/>
                  <w:vAlign w:val="center"/>
                </w:tcPr>
                <w:p w14:paraId="13CB7D4F" w14:textId="77777777" w:rsidR="00A30DFD" w:rsidRDefault="00000000" w:rsidP="00B40035">
                  <w:pPr>
                    <w:pStyle w:val="af4"/>
                    <w:rPr>
                      <w:color w:val="FF0000"/>
                    </w:rPr>
                  </w:pPr>
                  <w:r>
                    <w:t>0.45</w:t>
                  </w:r>
                </w:p>
              </w:tc>
              <w:tc>
                <w:tcPr>
                  <w:tcW w:w="1430" w:type="dxa"/>
                  <w:vAlign w:val="center"/>
                </w:tcPr>
                <w:p w14:paraId="0092F5CD" w14:textId="77777777" w:rsidR="00A30DFD" w:rsidRDefault="00000000" w:rsidP="00B40035">
                  <w:pPr>
                    <w:pStyle w:val="af4"/>
                    <w:rPr>
                      <w:color w:val="FF0000"/>
                    </w:rPr>
                  </w:pPr>
                  <w:r>
                    <w:t>117</w:t>
                  </w:r>
                </w:p>
              </w:tc>
            </w:tr>
            <w:tr w:rsidR="00A30DFD" w14:paraId="3A7069BC" w14:textId="77777777" w:rsidTr="0032443B">
              <w:trPr>
                <w:trHeight w:val="386"/>
                <w:jc w:val="center"/>
              </w:trPr>
              <w:tc>
                <w:tcPr>
                  <w:tcW w:w="1168" w:type="dxa"/>
                  <w:vAlign w:val="center"/>
                </w:tcPr>
                <w:p w14:paraId="29F12E62" w14:textId="77777777" w:rsidR="00A30DFD" w:rsidRDefault="00000000" w:rsidP="00B40035">
                  <w:pPr>
                    <w:pStyle w:val="af4"/>
                  </w:pPr>
                  <w:r>
                    <w:t>无组织</w:t>
                  </w:r>
                </w:p>
              </w:tc>
              <w:tc>
                <w:tcPr>
                  <w:tcW w:w="1279" w:type="dxa"/>
                  <w:vAlign w:val="center"/>
                </w:tcPr>
                <w:p w14:paraId="248D2614" w14:textId="77777777" w:rsidR="00A30DFD" w:rsidRDefault="00000000" w:rsidP="00B40035">
                  <w:pPr>
                    <w:pStyle w:val="af4"/>
                  </w:pPr>
                  <w:r>
                    <w:rPr>
                      <w:rFonts w:hint="eastAsia"/>
                    </w:rPr>
                    <w:t>热处理车间</w:t>
                  </w:r>
                </w:p>
              </w:tc>
              <w:tc>
                <w:tcPr>
                  <w:tcW w:w="1475" w:type="dxa"/>
                  <w:vAlign w:val="center"/>
                </w:tcPr>
                <w:p w14:paraId="55FA9F80" w14:textId="77777777" w:rsidR="00A30DFD" w:rsidRDefault="00000000" w:rsidP="00B40035">
                  <w:pPr>
                    <w:pStyle w:val="af4"/>
                  </w:pPr>
                  <w:r>
                    <w:rPr>
                      <w:rFonts w:hint="eastAsia"/>
                    </w:rPr>
                    <w:t>氨气</w:t>
                  </w:r>
                </w:p>
              </w:tc>
              <w:tc>
                <w:tcPr>
                  <w:tcW w:w="1716" w:type="dxa"/>
                  <w:vAlign w:val="center"/>
                </w:tcPr>
                <w:p w14:paraId="0AC5C59C" w14:textId="77777777" w:rsidR="00A30DFD" w:rsidRDefault="00000000" w:rsidP="00B40035">
                  <w:pPr>
                    <w:pStyle w:val="af4"/>
                    <w:rPr>
                      <w:color w:val="FF0000"/>
                    </w:rPr>
                  </w:pPr>
                  <w:r>
                    <w:t>0.98754</w:t>
                  </w:r>
                </w:p>
              </w:tc>
              <w:tc>
                <w:tcPr>
                  <w:tcW w:w="1430" w:type="dxa"/>
                  <w:vAlign w:val="center"/>
                </w:tcPr>
                <w:p w14:paraId="603AB435" w14:textId="77777777" w:rsidR="00A30DFD" w:rsidRDefault="00000000" w:rsidP="00B40035">
                  <w:pPr>
                    <w:pStyle w:val="af4"/>
                    <w:rPr>
                      <w:color w:val="FF0000"/>
                    </w:rPr>
                  </w:pPr>
                  <w:r>
                    <w:t>0.49</w:t>
                  </w:r>
                </w:p>
              </w:tc>
              <w:tc>
                <w:tcPr>
                  <w:tcW w:w="1430" w:type="dxa"/>
                  <w:vAlign w:val="center"/>
                </w:tcPr>
                <w:p w14:paraId="47203A7B" w14:textId="77777777" w:rsidR="00A30DFD" w:rsidRDefault="00000000" w:rsidP="00B40035">
                  <w:pPr>
                    <w:pStyle w:val="af4"/>
                    <w:rPr>
                      <w:color w:val="FF0000"/>
                    </w:rPr>
                  </w:pPr>
                  <w:r>
                    <w:t>99</w:t>
                  </w:r>
                </w:p>
              </w:tc>
            </w:tr>
          </w:tbl>
          <w:p w14:paraId="05951E1A" w14:textId="77777777" w:rsidR="00A30DFD" w:rsidRDefault="00000000" w:rsidP="00B40035">
            <w:pPr>
              <w:pStyle w:val="21"/>
              <w:ind w:firstLine="480"/>
            </w:pPr>
            <w:r>
              <w:t>由上表可以看出，正常工况下，排放的大气污染</w:t>
            </w:r>
            <w:proofErr w:type="gramStart"/>
            <w:r>
              <w:t>物贡献</w:t>
            </w:r>
            <w:proofErr w:type="gramEnd"/>
            <w:r>
              <w:t>值较小，其中</w:t>
            </w:r>
            <w:r>
              <w:rPr>
                <w:rFonts w:hint="eastAsia"/>
              </w:rPr>
              <w:t>油</w:t>
            </w:r>
            <w:proofErr w:type="gramStart"/>
            <w:r>
              <w:rPr>
                <w:rFonts w:hint="eastAsia"/>
              </w:rPr>
              <w:t>雾</w:t>
            </w:r>
            <w:r>
              <w:t>最大</w:t>
            </w:r>
            <w:proofErr w:type="gramEnd"/>
            <w:r>
              <w:t>浓度为</w:t>
            </w:r>
            <w:r>
              <w:t xml:space="preserve">9.0152 </w:t>
            </w:r>
            <w:r>
              <w:rPr>
                <w:rFonts w:hint="eastAsia"/>
              </w:rPr>
              <w:t>u</w:t>
            </w:r>
            <w:r>
              <w:t>g/m</w:t>
            </w:r>
            <w:r>
              <w:rPr>
                <w:vertAlign w:val="superscript"/>
              </w:rPr>
              <w:t>3</w:t>
            </w:r>
            <w:r>
              <w:t>，</w:t>
            </w:r>
            <w:proofErr w:type="gramStart"/>
            <w:r>
              <w:t>最大占</w:t>
            </w:r>
            <w:proofErr w:type="gramEnd"/>
            <w:r>
              <w:t>标率为</w:t>
            </w:r>
            <w:r>
              <w:t>0.45 %</w:t>
            </w:r>
            <w:r>
              <w:t>。因此，本项目正常情况排放的大气污染物对大气环境影响较小。</w:t>
            </w:r>
          </w:p>
          <w:p w14:paraId="44B085E4" w14:textId="77777777" w:rsidR="00A30DFD" w:rsidRDefault="00000000" w:rsidP="00B40035">
            <w:pPr>
              <w:pStyle w:val="21"/>
              <w:ind w:firstLine="480"/>
            </w:pPr>
            <w:r>
              <w:rPr>
                <w:rFonts w:hint="eastAsia"/>
              </w:rPr>
              <w:t>3</w:t>
            </w:r>
            <w:r>
              <w:rPr>
                <w:rFonts w:hint="eastAsia"/>
              </w:rPr>
              <w:t>）大气评价级别判定</w:t>
            </w:r>
          </w:p>
          <w:p w14:paraId="430D4961" w14:textId="77777777" w:rsidR="00A30DFD" w:rsidRDefault="00000000" w:rsidP="00B40035">
            <w:pPr>
              <w:pStyle w:val="21"/>
              <w:ind w:firstLine="480"/>
            </w:pPr>
            <w:r>
              <w:rPr>
                <w:rFonts w:hint="eastAsia"/>
              </w:rPr>
              <w:t>根</w:t>
            </w:r>
            <w:r>
              <w:t>据《环境影响评价技术导则</w:t>
            </w:r>
            <w:r>
              <w:t xml:space="preserve"> </w:t>
            </w:r>
            <w:r>
              <w:t>大气环境》（</w:t>
            </w:r>
            <w:r>
              <w:t>HJ2.2-2018</w:t>
            </w:r>
            <w:r>
              <w:t>），采用推荐模式中的估算模型</w:t>
            </w:r>
            <w:r>
              <w:t>AERSCREEN</w:t>
            </w:r>
            <w:r>
              <w:t>对污染物的最大地面占标率</w:t>
            </w:r>
            <w:r>
              <w:t>Pi</w:t>
            </w:r>
            <w:r>
              <w:t>（第</w:t>
            </w:r>
            <w:proofErr w:type="spellStart"/>
            <w:r>
              <w:t>i</w:t>
            </w:r>
            <w:proofErr w:type="spellEnd"/>
            <w:proofErr w:type="gramStart"/>
            <w:r>
              <w:t>个</w:t>
            </w:r>
            <w:proofErr w:type="gramEnd"/>
            <w:r>
              <w:t>污染物）及第</w:t>
            </w:r>
            <w:proofErr w:type="spellStart"/>
            <w:r>
              <w:t>i</w:t>
            </w:r>
            <w:proofErr w:type="spellEnd"/>
            <w:proofErr w:type="gramStart"/>
            <w:r>
              <w:t>个</w:t>
            </w:r>
            <w:proofErr w:type="gramEnd"/>
            <w:r>
              <w:t>污染物的地面浓度达标准限值</w:t>
            </w:r>
            <w:r>
              <w:t>10%</w:t>
            </w:r>
            <w:r>
              <w:t>时所对应的最远距离</w:t>
            </w:r>
            <w:r>
              <w:t>D10%</w:t>
            </w:r>
            <w:r>
              <w:t>进行计算。其中</w:t>
            </w:r>
            <w:r>
              <w:t>Pi</w:t>
            </w:r>
            <w:r>
              <w:t>定义如下：</w:t>
            </w:r>
          </w:p>
          <w:p w14:paraId="6FC4E800" w14:textId="77777777" w:rsidR="00A30DFD" w:rsidRPr="00B40035" w:rsidRDefault="00000000" w:rsidP="00B40035">
            <w:pPr>
              <w:pStyle w:val="af2"/>
              <w:rPr>
                <w:b w:val="0"/>
                <w:bCs/>
              </w:rPr>
            </w:pPr>
            <w:r w:rsidRPr="00B40035">
              <w:rPr>
                <w:b w:val="0"/>
                <w:bCs/>
              </w:rPr>
              <w:object w:dxaOrig="806" w:dyaOrig="622" w14:anchorId="6BD9F6B4">
                <v:shape id="_x0000_i1098" type="#_x0000_t75" style="width:40.3pt;height:31.1pt" o:ole="">
                  <v:imagedata r:id="rId20" o:title=""/>
                </v:shape>
                <o:OLEObject Type="Embed" ProgID="Equation.DSMT4" ShapeID="_x0000_i1098" DrawAspect="Content" ObjectID="_1770717540" r:id="rId21"/>
              </w:object>
            </w:r>
            <w:r w:rsidRPr="00B40035">
              <w:rPr>
                <w:b w:val="0"/>
                <w:bCs/>
              </w:rPr>
              <w:t>×100%</w:t>
            </w:r>
          </w:p>
          <w:p w14:paraId="0AAFB059" w14:textId="77777777" w:rsidR="00A30DFD" w:rsidRDefault="00000000" w:rsidP="00B40035">
            <w:pPr>
              <w:pStyle w:val="21"/>
              <w:ind w:firstLine="480"/>
            </w:pPr>
            <w:r>
              <w:t>Pi—</w:t>
            </w:r>
            <w:r>
              <w:t>第</w:t>
            </w:r>
            <w:proofErr w:type="spellStart"/>
            <w:r>
              <w:t>i</w:t>
            </w:r>
            <w:proofErr w:type="spellEnd"/>
            <w:proofErr w:type="gramStart"/>
            <w:r>
              <w:t>个</w:t>
            </w:r>
            <w:proofErr w:type="gramEnd"/>
            <w:r>
              <w:t>污染物的最大地面浓度占标率，</w:t>
            </w:r>
            <w:r>
              <w:t>%</w:t>
            </w:r>
            <w:r>
              <w:t>；</w:t>
            </w:r>
          </w:p>
          <w:p w14:paraId="110D0008" w14:textId="77777777" w:rsidR="00A30DFD" w:rsidRDefault="00000000" w:rsidP="00B40035">
            <w:pPr>
              <w:pStyle w:val="21"/>
              <w:ind w:firstLine="480"/>
            </w:pPr>
            <w:r>
              <w:t>Ci</w:t>
            </w:r>
            <w:proofErr w:type="gramStart"/>
            <w:r>
              <w:t>—</w:t>
            </w:r>
            <w:r>
              <w:t>采用</w:t>
            </w:r>
            <w:proofErr w:type="gramEnd"/>
            <w:r>
              <w:t>估算模式计算出的第</w:t>
            </w:r>
            <w:proofErr w:type="spellStart"/>
            <w:r>
              <w:t>i</w:t>
            </w:r>
            <w:proofErr w:type="spellEnd"/>
            <w:proofErr w:type="gramStart"/>
            <w:r>
              <w:t>个</w:t>
            </w:r>
            <w:proofErr w:type="gramEnd"/>
            <w:r>
              <w:t>污染物的最大地面浓度，</w:t>
            </w:r>
            <w:r>
              <w:t>mg/m</w:t>
            </w:r>
            <w:r>
              <w:rPr>
                <w:vertAlign w:val="superscript"/>
              </w:rPr>
              <w:t>3</w:t>
            </w:r>
            <w:r>
              <w:t>；</w:t>
            </w:r>
          </w:p>
          <w:p w14:paraId="3AC6E123" w14:textId="77777777" w:rsidR="00A30DFD" w:rsidRDefault="00000000" w:rsidP="00B40035">
            <w:pPr>
              <w:pStyle w:val="21"/>
              <w:ind w:firstLine="480"/>
            </w:pPr>
            <w:r>
              <w:t>C0i—</w:t>
            </w:r>
            <w:r>
              <w:t>第</w:t>
            </w:r>
            <w:proofErr w:type="spellStart"/>
            <w:r>
              <w:t>i</w:t>
            </w:r>
            <w:proofErr w:type="spellEnd"/>
            <w:r>
              <w:t xml:space="preserve"> </w:t>
            </w:r>
            <w:proofErr w:type="gramStart"/>
            <w:r>
              <w:t>个</w:t>
            </w:r>
            <w:proofErr w:type="gramEnd"/>
            <w:r>
              <w:t>污染物的环境空气质量标准，</w:t>
            </w:r>
            <w:r>
              <w:t>mg/m</w:t>
            </w:r>
            <w:r>
              <w:rPr>
                <w:vertAlign w:val="superscript"/>
              </w:rPr>
              <w:t>3</w:t>
            </w:r>
            <w:r>
              <w:t>。</w:t>
            </w:r>
          </w:p>
          <w:p w14:paraId="7AB7D853" w14:textId="77777777" w:rsidR="00A30DFD" w:rsidRDefault="00000000" w:rsidP="00B40035">
            <w:pPr>
              <w:pStyle w:val="af2"/>
            </w:pPr>
            <w:r>
              <w:t>表</w:t>
            </w:r>
            <w:r>
              <w:rPr>
                <w:rFonts w:hint="eastAsia"/>
              </w:rPr>
              <w:t xml:space="preserve">4-16 </w:t>
            </w:r>
            <w:r>
              <w:t xml:space="preserve">  </w:t>
            </w:r>
            <w:r>
              <w:t>大气环境评价工作等级分级判据</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25"/>
              <w:gridCol w:w="6294"/>
            </w:tblGrid>
            <w:tr w:rsidR="00A30DFD" w14:paraId="00AFCED3" w14:textId="77777777" w:rsidTr="0032443B">
              <w:trPr>
                <w:trHeight w:val="340"/>
                <w:jc w:val="center"/>
              </w:trPr>
              <w:tc>
                <w:tcPr>
                  <w:tcW w:w="2125" w:type="dxa"/>
                  <w:vAlign w:val="center"/>
                </w:tcPr>
                <w:p w14:paraId="79F2D578" w14:textId="77777777" w:rsidR="00A30DFD" w:rsidRDefault="00000000" w:rsidP="00B40035">
                  <w:pPr>
                    <w:pStyle w:val="af4"/>
                  </w:pPr>
                  <w:r>
                    <w:t>评价工作等级</w:t>
                  </w:r>
                </w:p>
              </w:tc>
              <w:tc>
                <w:tcPr>
                  <w:tcW w:w="6294" w:type="dxa"/>
                  <w:vAlign w:val="center"/>
                </w:tcPr>
                <w:p w14:paraId="73F45D65" w14:textId="77777777" w:rsidR="00A30DFD" w:rsidRDefault="00000000" w:rsidP="00B40035">
                  <w:pPr>
                    <w:pStyle w:val="af4"/>
                  </w:pPr>
                  <w:r>
                    <w:t>评价工作分级判据</w:t>
                  </w:r>
                </w:p>
              </w:tc>
            </w:tr>
            <w:tr w:rsidR="00A30DFD" w14:paraId="6243A5D4" w14:textId="77777777" w:rsidTr="0032443B">
              <w:trPr>
                <w:trHeight w:val="340"/>
                <w:jc w:val="center"/>
              </w:trPr>
              <w:tc>
                <w:tcPr>
                  <w:tcW w:w="2125" w:type="dxa"/>
                  <w:vAlign w:val="center"/>
                </w:tcPr>
                <w:p w14:paraId="739E341D" w14:textId="77777777" w:rsidR="00A30DFD" w:rsidRDefault="00000000" w:rsidP="00B40035">
                  <w:pPr>
                    <w:pStyle w:val="af4"/>
                  </w:pPr>
                  <w:r>
                    <w:t>一级</w:t>
                  </w:r>
                </w:p>
              </w:tc>
              <w:tc>
                <w:tcPr>
                  <w:tcW w:w="6294" w:type="dxa"/>
                  <w:vAlign w:val="center"/>
                </w:tcPr>
                <w:p w14:paraId="174236F9" w14:textId="77777777" w:rsidR="00A30DFD" w:rsidRDefault="00000000" w:rsidP="00B40035">
                  <w:pPr>
                    <w:pStyle w:val="af4"/>
                  </w:pPr>
                  <w:r>
                    <w:t>Pmax</w:t>
                  </w:r>
                  <w:r>
                    <w:rPr>
                      <w:rFonts w:hint="eastAsia"/>
                    </w:rPr>
                    <w:t>≥</w:t>
                  </w:r>
                  <w:r>
                    <w:t>10%</w:t>
                  </w:r>
                </w:p>
              </w:tc>
            </w:tr>
            <w:tr w:rsidR="00A30DFD" w14:paraId="6F7F67CF" w14:textId="77777777" w:rsidTr="0032443B">
              <w:trPr>
                <w:trHeight w:val="340"/>
                <w:jc w:val="center"/>
              </w:trPr>
              <w:tc>
                <w:tcPr>
                  <w:tcW w:w="2125" w:type="dxa"/>
                  <w:vAlign w:val="center"/>
                </w:tcPr>
                <w:p w14:paraId="583D98C5" w14:textId="77777777" w:rsidR="00A30DFD" w:rsidRDefault="00000000" w:rsidP="00B40035">
                  <w:pPr>
                    <w:pStyle w:val="af4"/>
                  </w:pPr>
                  <w:r>
                    <w:t>二级</w:t>
                  </w:r>
                </w:p>
              </w:tc>
              <w:tc>
                <w:tcPr>
                  <w:tcW w:w="6294" w:type="dxa"/>
                  <w:vAlign w:val="center"/>
                </w:tcPr>
                <w:p w14:paraId="4E1AA6D7" w14:textId="77777777" w:rsidR="00A30DFD" w:rsidRDefault="00000000" w:rsidP="00B40035">
                  <w:pPr>
                    <w:pStyle w:val="af4"/>
                  </w:pPr>
                  <w:r>
                    <w:t>1%</w:t>
                  </w:r>
                  <w:r>
                    <w:rPr>
                      <w:rFonts w:hint="eastAsia"/>
                    </w:rPr>
                    <w:t>≤</w:t>
                  </w:r>
                  <w:r>
                    <w:t>Pmax</w:t>
                  </w:r>
                  <w:r>
                    <w:t>＜</w:t>
                  </w:r>
                  <w:r>
                    <w:t>10%</w:t>
                  </w:r>
                </w:p>
              </w:tc>
            </w:tr>
            <w:tr w:rsidR="00A30DFD" w14:paraId="4D64F07D" w14:textId="77777777" w:rsidTr="0032443B">
              <w:trPr>
                <w:trHeight w:val="340"/>
                <w:jc w:val="center"/>
              </w:trPr>
              <w:tc>
                <w:tcPr>
                  <w:tcW w:w="2125" w:type="dxa"/>
                  <w:vAlign w:val="center"/>
                </w:tcPr>
                <w:p w14:paraId="05BE6B03" w14:textId="77777777" w:rsidR="00A30DFD" w:rsidRDefault="00000000" w:rsidP="00B40035">
                  <w:pPr>
                    <w:pStyle w:val="af4"/>
                  </w:pPr>
                  <w:r>
                    <w:t>三级</w:t>
                  </w:r>
                </w:p>
              </w:tc>
              <w:tc>
                <w:tcPr>
                  <w:tcW w:w="6294" w:type="dxa"/>
                  <w:vAlign w:val="center"/>
                </w:tcPr>
                <w:p w14:paraId="751BFA79" w14:textId="77777777" w:rsidR="00A30DFD" w:rsidRDefault="00000000" w:rsidP="00B40035">
                  <w:pPr>
                    <w:pStyle w:val="af4"/>
                  </w:pPr>
                  <w:r>
                    <w:t>Pmax</w:t>
                  </w:r>
                  <w:r>
                    <w:t>＜</w:t>
                  </w:r>
                  <w:r>
                    <w:t>1%</w:t>
                  </w:r>
                </w:p>
              </w:tc>
            </w:tr>
          </w:tbl>
          <w:p w14:paraId="346AC10E" w14:textId="77777777" w:rsidR="00A30DFD" w:rsidRDefault="00000000" w:rsidP="00B40035">
            <w:pPr>
              <w:pStyle w:val="21"/>
              <w:ind w:firstLine="480"/>
              <w:rPr>
                <w:b/>
                <w:bCs/>
                <w:kern w:val="0"/>
              </w:rPr>
            </w:pPr>
            <w:r>
              <w:t>根据本次</w:t>
            </w:r>
            <w:proofErr w:type="spellStart"/>
            <w:r>
              <w:t>Aerscreen</w:t>
            </w:r>
            <w:proofErr w:type="spellEnd"/>
            <w:r>
              <w:t>模式对主要污染源预测结果，拟建项目</w:t>
            </w:r>
            <w:proofErr w:type="gramStart"/>
            <w:r>
              <w:t>各污染</w:t>
            </w:r>
            <w:proofErr w:type="gramEnd"/>
            <w:r>
              <w:t>因子</w:t>
            </w:r>
            <w:r>
              <w:t>Pmax</w:t>
            </w:r>
            <w:r>
              <w:t>为</w:t>
            </w:r>
            <w:r>
              <w:t>0.49 %</w:t>
            </w:r>
            <w:r>
              <w:t>，</w:t>
            </w:r>
            <w:r>
              <w:t>Pmax</w:t>
            </w:r>
            <w:r>
              <w:t>＜</w:t>
            </w:r>
            <w:r>
              <w:t>1%</w:t>
            </w:r>
            <w:r>
              <w:t>，因此，确定评价等级为</w:t>
            </w:r>
            <w:r>
              <w:rPr>
                <w:rFonts w:hint="eastAsia"/>
              </w:rPr>
              <w:t>三</w:t>
            </w:r>
            <w:r>
              <w:t>级</w:t>
            </w:r>
            <w:r>
              <w:rPr>
                <w:rFonts w:hint="eastAsia"/>
              </w:rPr>
              <w:t>，不进行进一步预测与评价，只对大气污染物进行核算</w:t>
            </w:r>
            <w:r>
              <w:t>。</w:t>
            </w:r>
          </w:p>
          <w:p w14:paraId="7E7D0129" w14:textId="77777777" w:rsidR="00A30DFD" w:rsidRDefault="00000000" w:rsidP="00B40035">
            <w:pPr>
              <w:pStyle w:val="21"/>
              <w:ind w:firstLine="480"/>
            </w:pPr>
            <w:r>
              <w:rPr>
                <w:rFonts w:hint="eastAsia"/>
              </w:rPr>
              <w:t>（</w:t>
            </w:r>
            <w:r>
              <w:rPr>
                <w:rFonts w:hint="eastAsia"/>
              </w:rPr>
              <w:t>6</w:t>
            </w:r>
            <w:r>
              <w:rPr>
                <w:rFonts w:hint="eastAsia"/>
              </w:rPr>
              <w:t>）污染物排放量核算</w:t>
            </w:r>
          </w:p>
          <w:p w14:paraId="1CA28240" w14:textId="77777777" w:rsidR="00A30DFD" w:rsidRDefault="00000000" w:rsidP="00B40035">
            <w:pPr>
              <w:pStyle w:val="21"/>
              <w:ind w:firstLine="480"/>
            </w:pPr>
            <w:r>
              <w:rPr>
                <w:rFonts w:hint="eastAsia"/>
              </w:rPr>
              <w:t>1</w:t>
            </w:r>
            <w:r>
              <w:rPr>
                <w:rFonts w:hint="eastAsia"/>
              </w:rPr>
              <w:t>）</w:t>
            </w:r>
            <w:r>
              <w:t>有组织排放量核算</w:t>
            </w:r>
          </w:p>
          <w:p w14:paraId="216B8A93" w14:textId="77777777" w:rsidR="00A30DFD" w:rsidRDefault="00000000" w:rsidP="00B40035">
            <w:pPr>
              <w:pStyle w:val="21"/>
              <w:ind w:firstLine="480"/>
            </w:pPr>
            <w:r>
              <w:rPr>
                <w:rFonts w:hint="eastAsia"/>
              </w:rPr>
              <w:t>本项目</w:t>
            </w:r>
            <w:r>
              <w:t>有组织排放废气排放量核算详见表</w:t>
            </w:r>
            <w:r>
              <w:rPr>
                <w:rFonts w:hint="eastAsia"/>
              </w:rPr>
              <w:t>4-17</w:t>
            </w:r>
            <w:r>
              <w:t>。</w:t>
            </w:r>
          </w:p>
          <w:p w14:paraId="35AFDB28" w14:textId="77777777" w:rsidR="00A30DFD" w:rsidRDefault="00000000" w:rsidP="00B40035">
            <w:pPr>
              <w:pStyle w:val="af2"/>
            </w:pPr>
            <w:r>
              <w:t>表</w:t>
            </w:r>
            <w:r>
              <w:rPr>
                <w:rFonts w:hint="eastAsia"/>
              </w:rPr>
              <w:t xml:space="preserve">4-17 </w:t>
            </w:r>
            <w:r>
              <w:t xml:space="preserve"> </w:t>
            </w:r>
            <w:r>
              <w:t>大气污染物有组织排放量核算表</w:t>
            </w:r>
          </w:p>
          <w:tbl>
            <w:tblPr>
              <w:tblW w:w="8137"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8"/>
              <w:gridCol w:w="1397"/>
              <w:gridCol w:w="1540"/>
              <w:gridCol w:w="1468"/>
              <w:gridCol w:w="1566"/>
              <w:gridCol w:w="1288"/>
            </w:tblGrid>
            <w:tr w:rsidR="00A30DFD" w14:paraId="419E31C8" w14:textId="77777777" w:rsidTr="0032443B">
              <w:trPr>
                <w:trHeight w:val="516"/>
              </w:trPr>
              <w:tc>
                <w:tcPr>
                  <w:tcW w:w="878" w:type="dxa"/>
                  <w:vAlign w:val="center"/>
                </w:tcPr>
                <w:p w14:paraId="36775863" w14:textId="77777777" w:rsidR="00A30DFD" w:rsidRPr="00B40035" w:rsidRDefault="00000000" w:rsidP="00B40035">
                  <w:pPr>
                    <w:pStyle w:val="af4"/>
                    <w:rPr>
                      <w:b/>
                      <w:bCs/>
                    </w:rPr>
                  </w:pPr>
                  <w:r w:rsidRPr="00B40035">
                    <w:rPr>
                      <w:b/>
                      <w:bCs/>
                    </w:rPr>
                    <w:t>序号</w:t>
                  </w:r>
                </w:p>
              </w:tc>
              <w:tc>
                <w:tcPr>
                  <w:tcW w:w="1397" w:type="dxa"/>
                  <w:vAlign w:val="center"/>
                </w:tcPr>
                <w:p w14:paraId="1B86930D" w14:textId="77777777" w:rsidR="00A30DFD" w:rsidRPr="00B40035" w:rsidRDefault="00000000" w:rsidP="00B40035">
                  <w:pPr>
                    <w:pStyle w:val="af4"/>
                    <w:rPr>
                      <w:b/>
                      <w:bCs/>
                    </w:rPr>
                  </w:pPr>
                  <w:r w:rsidRPr="00B40035">
                    <w:rPr>
                      <w:b/>
                      <w:bCs/>
                    </w:rPr>
                    <w:t>排污口编号</w:t>
                  </w:r>
                </w:p>
              </w:tc>
              <w:tc>
                <w:tcPr>
                  <w:tcW w:w="1540" w:type="dxa"/>
                  <w:vAlign w:val="center"/>
                </w:tcPr>
                <w:p w14:paraId="14C41F56" w14:textId="77777777" w:rsidR="00A30DFD" w:rsidRPr="00B40035" w:rsidRDefault="00000000" w:rsidP="00B40035">
                  <w:pPr>
                    <w:pStyle w:val="af4"/>
                    <w:rPr>
                      <w:b/>
                      <w:bCs/>
                    </w:rPr>
                  </w:pPr>
                  <w:r w:rsidRPr="00B40035">
                    <w:rPr>
                      <w:b/>
                      <w:bCs/>
                    </w:rPr>
                    <w:t>污染物</w:t>
                  </w:r>
                </w:p>
              </w:tc>
              <w:tc>
                <w:tcPr>
                  <w:tcW w:w="1468" w:type="dxa"/>
                  <w:vAlign w:val="center"/>
                </w:tcPr>
                <w:p w14:paraId="42F2CFE7" w14:textId="77777777" w:rsidR="00A30DFD" w:rsidRPr="00B40035" w:rsidRDefault="00000000" w:rsidP="00B40035">
                  <w:pPr>
                    <w:pStyle w:val="af4"/>
                    <w:rPr>
                      <w:b/>
                      <w:bCs/>
                    </w:rPr>
                  </w:pPr>
                  <w:r w:rsidRPr="00B40035">
                    <w:rPr>
                      <w:b/>
                      <w:bCs/>
                    </w:rPr>
                    <w:t>核算排放浓度（</w:t>
                  </w:r>
                  <w:r w:rsidRPr="00B40035">
                    <w:rPr>
                      <w:b/>
                      <w:bCs/>
                    </w:rPr>
                    <w:t>mg/m</w:t>
                  </w:r>
                  <w:r w:rsidRPr="00B40035">
                    <w:rPr>
                      <w:b/>
                      <w:bCs/>
                      <w:vertAlign w:val="superscript"/>
                    </w:rPr>
                    <w:t>3</w:t>
                  </w:r>
                  <w:r w:rsidRPr="00B40035">
                    <w:rPr>
                      <w:b/>
                      <w:bCs/>
                    </w:rPr>
                    <w:t>）</w:t>
                  </w:r>
                </w:p>
              </w:tc>
              <w:tc>
                <w:tcPr>
                  <w:tcW w:w="1566" w:type="dxa"/>
                  <w:vAlign w:val="center"/>
                </w:tcPr>
                <w:p w14:paraId="781EAA74" w14:textId="77777777" w:rsidR="00A30DFD" w:rsidRPr="00B40035" w:rsidRDefault="00000000" w:rsidP="00B40035">
                  <w:pPr>
                    <w:pStyle w:val="af4"/>
                    <w:rPr>
                      <w:b/>
                      <w:bCs/>
                    </w:rPr>
                  </w:pPr>
                  <w:r w:rsidRPr="00B40035">
                    <w:rPr>
                      <w:b/>
                      <w:bCs/>
                    </w:rPr>
                    <w:t>核算排放速率（</w:t>
                  </w:r>
                  <w:r w:rsidRPr="00B40035">
                    <w:rPr>
                      <w:b/>
                      <w:bCs/>
                    </w:rPr>
                    <w:t>kg/h</w:t>
                  </w:r>
                  <w:r w:rsidRPr="00B40035">
                    <w:rPr>
                      <w:b/>
                      <w:bCs/>
                    </w:rPr>
                    <w:t>）</w:t>
                  </w:r>
                </w:p>
              </w:tc>
              <w:tc>
                <w:tcPr>
                  <w:tcW w:w="1288" w:type="dxa"/>
                  <w:vAlign w:val="center"/>
                </w:tcPr>
                <w:p w14:paraId="4B7E26AA" w14:textId="77777777" w:rsidR="00A30DFD" w:rsidRPr="00B40035" w:rsidRDefault="00000000" w:rsidP="00B40035">
                  <w:pPr>
                    <w:pStyle w:val="af4"/>
                    <w:rPr>
                      <w:b/>
                      <w:bCs/>
                    </w:rPr>
                  </w:pPr>
                  <w:r w:rsidRPr="00B40035">
                    <w:rPr>
                      <w:b/>
                      <w:bCs/>
                    </w:rPr>
                    <w:t>核算排放量（</w:t>
                  </w:r>
                  <w:r w:rsidRPr="00B40035">
                    <w:rPr>
                      <w:b/>
                      <w:bCs/>
                    </w:rPr>
                    <w:t>t/a</w:t>
                  </w:r>
                  <w:r w:rsidRPr="00B40035">
                    <w:rPr>
                      <w:b/>
                      <w:bCs/>
                    </w:rPr>
                    <w:t>）</w:t>
                  </w:r>
                </w:p>
              </w:tc>
            </w:tr>
            <w:tr w:rsidR="00A30DFD" w14:paraId="335B3B63" w14:textId="77777777" w:rsidTr="0032443B">
              <w:trPr>
                <w:trHeight w:hRule="exact" w:val="279"/>
              </w:trPr>
              <w:tc>
                <w:tcPr>
                  <w:tcW w:w="8137" w:type="dxa"/>
                  <w:gridSpan w:val="6"/>
                  <w:vAlign w:val="center"/>
                </w:tcPr>
                <w:p w14:paraId="6CE8A051" w14:textId="77777777" w:rsidR="00A30DFD" w:rsidRDefault="00000000" w:rsidP="00B40035">
                  <w:pPr>
                    <w:pStyle w:val="af4"/>
                  </w:pPr>
                  <w:r>
                    <w:t>一般排放口</w:t>
                  </w:r>
                </w:p>
              </w:tc>
            </w:tr>
            <w:tr w:rsidR="00A30DFD" w14:paraId="6AB0AF01" w14:textId="77777777" w:rsidTr="0032443B">
              <w:trPr>
                <w:trHeight w:hRule="exact" w:val="340"/>
              </w:trPr>
              <w:tc>
                <w:tcPr>
                  <w:tcW w:w="878" w:type="dxa"/>
                  <w:tcBorders>
                    <w:bottom w:val="single" w:sz="2" w:space="0" w:color="auto"/>
                  </w:tcBorders>
                  <w:vAlign w:val="center"/>
                </w:tcPr>
                <w:p w14:paraId="4E021776" w14:textId="77777777" w:rsidR="00A30DFD" w:rsidRDefault="00000000" w:rsidP="00B40035">
                  <w:pPr>
                    <w:pStyle w:val="af4"/>
                  </w:pPr>
                  <w:r>
                    <w:rPr>
                      <w:rFonts w:hint="eastAsia"/>
                    </w:rPr>
                    <w:lastRenderedPageBreak/>
                    <w:t>1</w:t>
                  </w:r>
                </w:p>
              </w:tc>
              <w:tc>
                <w:tcPr>
                  <w:tcW w:w="1397" w:type="dxa"/>
                  <w:vAlign w:val="center"/>
                </w:tcPr>
                <w:p w14:paraId="414AE32F" w14:textId="77777777" w:rsidR="00A30DFD" w:rsidRDefault="00000000" w:rsidP="00B40035">
                  <w:pPr>
                    <w:pStyle w:val="af4"/>
                  </w:pPr>
                  <w:r>
                    <w:rPr>
                      <w:rFonts w:hint="eastAsia"/>
                    </w:rPr>
                    <w:t>DA001</w:t>
                  </w:r>
                </w:p>
              </w:tc>
              <w:tc>
                <w:tcPr>
                  <w:tcW w:w="1540" w:type="dxa"/>
                  <w:vAlign w:val="center"/>
                </w:tcPr>
                <w:p w14:paraId="70FA4954" w14:textId="77777777" w:rsidR="00A30DFD" w:rsidRDefault="00000000" w:rsidP="00B40035">
                  <w:pPr>
                    <w:pStyle w:val="af4"/>
                  </w:pPr>
                  <w:proofErr w:type="gramStart"/>
                  <w:r>
                    <w:rPr>
                      <w:rFonts w:hint="eastAsia"/>
                    </w:rPr>
                    <w:t>油雾</w:t>
                  </w:r>
                  <w:proofErr w:type="gramEnd"/>
                </w:p>
              </w:tc>
              <w:tc>
                <w:tcPr>
                  <w:tcW w:w="1468" w:type="dxa"/>
                  <w:vAlign w:val="center"/>
                </w:tcPr>
                <w:p w14:paraId="4CDC11C1" w14:textId="77777777" w:rsidR="00A30DFD" w:rsidRDefault="00000000" w:rsidP="00B40035">
                  <w:pPr>
                    <w:pStyle w:val="af4"/>
                  </w:pPr>
                  <w:r>
                    <w:rPr>
                      <w:rFonts w:hint="eastAsia"/>
                    </w:rPr>
                    <w:t>4</w:t>
                  </w:r>
                </w:p>
              </w:tc>
              <w:tc>
                <w:tcPr>
                  <w:tcW w:w="1566" w:type="dxa"/>
                  <w:vAlign w:val="center"/>
                </w:tcPr>
                <w:p w14:paraId="31A1E4DE" w14:textId="77777777" w:rsidR="00A30DFD" w:rsidRDefault="00000000" w:rsidP="00B40035">
                  <w:pPr>
                    <w:pStyle w:val="af4"/>
                  </w:pPr>
                  <w:r>
                    <w:rPr>
                      <w:rFonts w:hint="eastAsia"/>
                    </w:rPr>
                    <w:t>0.0397</w:t>
                  </w:r>
                </w:p>
              </w:tc>
              <w:tc>
                <w:tcPr>
                  <w:tcW w:w="1288" w:type="dxa"/>
                  <w:vAlign w:val="center"/>
                </w:tcPr>
                <w:p w14:paraId="2AD5E4A1" w14:textId="77777777" w:rsidR="00A30DFD" w:rsidRDefault="00000000" w:rsidP="00B40035">
                  <w:pPr>
                    <w:pStyle w:val="af4"/>
                  </w:pPr>
                  <w:r>
                    <w:rPr>
                      <w:rFonts w:hint="eastAsia"/>
                    </w:rPr>
                    <w:t>0.238</w:t>
                  </w:r>
                </w:p>
              </w:tc>
            </w:tr>
            <w:tr w:rsidR="00A30DFD" w14:paraId="5F90E509" w14:textId="77777777" w:rsidTr="0032443B">
              <w:trPr>
                <w:trHeight w:hRule="exact" w:val="340"/>
              </w:trPr>
              <w:tc>
                <w:tcPr>
                  <w:tcW w:w="2275" w:type="dxa"/>
                  <w:gridSpan w:val="2"/>
                  <w:vAlign w:val="center"/>
                </w:tcPr>
                <w:p w14:paraId="1736B440" w14:textId="77777777" w:rsidR="00A30DFD" w:rsidRDefault="00000000" w:rsidP="00B40035">
                  <w:pPr>
                    <w:pStyle w:val="af4"/>
                  </w:pPr>
                  <w:r>
                    <w:t>一般排放口合计</w:t>
                  </w:r>
                </w:p>
              </w:tc>
              <w:tc>
                <w:tcPr>
                  <w:tcW w:w="4574" w:type="dxa"/>
                  <w:gridSpan w:val="3"/>
                  <w:vAlign w:val="center"/>
                </w:tcPr>
                <w:p w14:paraId="28ADAA88" w14:textId="77777777" w:rsidR="00A30DFD" w:rsidRDefault="00000000" w:rsidP="00B40035">
                  <w:pPr>
                    <w:pStyle w:val="af4"/>
                  </w:pPr>
                  <w:proofErr w:type="gramStart"/>
                  <w:r>
                    <w:rPr>
                      <w:rFonts w:hint="eastAsia"/>
                    </w:rPr>
                    <w:t>油雾</w:t>
                  </w:r>
                  <w:proofErr w:type="gramEnd"/>
                </w:p>
              </w:tc>
              <w:tc>
                <w:tcPr>
                  <w:tcW w:w="1288" w:type="dxa"/>
                  <w:vAlign w:val="center"/>
                </w:tcPr>
                <w:p w14:paraId="2973EE7C" w14:textId="77777777" w:rsidR="00A30DFD" w:rsidRDefault="00000000" w:rsidP="00B40035">
                  <w:pPr>
                    <w:pStyle w:val="af4"/>
                  </w:pPr>
                  <w:r>
                    <w:rPr>
                      <w:rFonts w:hint="eastAsia"/>
                    </w:rPr>
                    <w:t>0.238</w:t>
                  </w:r>
                </w:p>
              </w:tc>
            </w:tr>
            <w:tr w:rsidR="00A30DFD" w14:paraId="687DADE2" w14:textId="77777777" w:rsidTr="0032443B">
              <w:trPr>
                <w:trHeight w:hRule="exact" w:val="340"/>
              </w:trPr>
              <w:tc>
                <w:tcPr>
                  <w:tcW w:w="8137" w:type="dxa"/>
                  <w:gridSpan w:val="6"/>
                  <w:vAlign w:val="center"/>
                </w:tcPr>
                <w:p w14:paraId="54AF69E1" w14:textId="77777777" w:rsidR="00A30DFD" w:rsidRDefault="00000000" w:rsidP="00B40035">
                  <w:pPr>
                    <w:pStyle w:val="af4"/>
                  </w:pPr>
                  <w:r>
                    <w:t>有组织排放总计</w:t>
                  </w:r>
                </w:p>
              </w:tc>
            </w:tr>
            <w:tr w:rsidR="00A30DFD" w14:paraId="7F0A52B8" w14:textId="77777777" w:rsidTr="0032443B">
              <w:trPr>
                <w:trHeight w:hRule="exact" w:val="340"/>
              </w:trPr>
              <w:tc>
                <w:tcPr>
                  <w:tcW w:w="2275" w:type="dxa"/>
                  <w:gridSpan w:val="2"/>
                  <w:vAlign w:val="center"/>
                </w:tcPr>
                <w:p w14:paraId="3884AC71" w14:textId="77777777" w:rsidR="00A30DFD" w:rsidRDefault="00000000" w:rsidP="00B40035">
                  <w:pPr>
                    <w:pStyle w:val="af4"/>
                  </w:pPr>
                  <w:r>
                    <w:t>有组织排放口总计</w:t>
                  </w:r>
                </w:p>
              </w:tc>
              <w:tc>
                <w:tcPr>
                  <w:tcW w:w="4574" w:type="dxa"/>
                  <w:gridSpan w:val="3"/>
                  <w:vAlign w:val="center"/>
                </w:tcPr>
                <w:p w14:paraId="54D82FC2" w14:textId="77777777" w:rsidR="00A30DFD" w:rsidRDefault="00000000" w:rsidP="00B40035">
                  <w:pPr>
                    <w:pStyle w:val="af4"/>
                  </w:pPr>
                  <w:proofErr w:type="gramStart"/>
                  <w:r>
                    <w:rPr>
                      <w:rFonts w:hint="eastAsia"/>
                    </w:rPr>
                    <w:t>油雾</w:t>
                  </w:r>
                  <w:proofErr w:type="gramEnd"/>
                </w:p>
              </w:tc>
              <w:tc>
                <w:tcPr>
                  <w:tcW w:w="1288" w:type="dxa"/>
                  <w:vAlign w:val="center"/>
                </w:tcPr>
                <w:p w14:paraId="04AD14F9" w14:textId="77777777" w:rsidR="00A30DFD" w:rsidRDefault="00000000" w:rsidP="00B40035">
                  <w:pPr>
                    <w:pStyle w:val="af4"/>
                  </w:pPr>
                  <w:r>
                    <w:rPr>
                      <w:rFonts w:hint="eastAsia"/>
                    </w:rPr>
                    <w:t>0.238</w:t>
                  </w:r>
                </w:p>
              </w:tc>
            </w:tr>
          </w:tbl>
          <w:p w14:paraId="4A145ADF" w14:textId="77777777" w:rsidR="00A30DFD" w:rsidRDefault="00000000" w:rsidP="00B40035">
            <w:pPr>
              <w:pStyle w:val="21"/>
              <w:ind w:firstLine="480"/>
            </w:pPr>
            <w:r>
              <w:rPr>
                <w:rFonts w:hint="eastAsia"/>
              </w:rPr>
              <w:t>2</w:t>
            </w:r>
            <w:r>
              <w:rPr>
                <w:rFonts w:hint="eastAsia"/>
              </w:rPr>
              <w:t>）</w:t>
            </w:r>
            <w:r>
              <w:t>无组织排放量核算</w:t>
            </w:r>
          </w:p>
          <w:p w14:paraId="09EF0AEF" w14:textId="77777777" w:rsidR="00A30DFD" w:rsidRDefault="00000000" w:rsidP="00B40035">
            <w:pPr>
              <w:pStyle w:val="21"/>
              <w:ind w:firstLine="480"/>
              <w:rPr>
                <w:bCs/>
              </w:rPr>
            </w:pPr>
            <w:r>
              <w:t>本项目无组织排放废气排放量核算详见表</w:t>
            </w:r>
            <w:r>
              <w:rPr>
                <w:rFonts w:hint="eastAsia"/>
              </w:rPr>
              <w:t>4-18</w:t>
            </w:r>
            <w:r>
              <w:t>。</w:t>
            </w:r>
          </w:p>
          <w:p w14:paraId="32833835" w14:textId="77777777" w:rsidR="00A30DFD" w:rsidRDefault="00000000" w:rsidP="00B40035">
            <w:pPr>
              <w:pStyle w:val="af2"/>
            </w:pPr>
            <w:r>
              <w:t>表</w:t>
            </w:r>
            <w:r>
              <w:rPr>
                <w:rFonts w:hint="eastAsia"/>
              </w:rPr>
              <w:t>4-18</w:t>
            </w:r>
            <w:r>
              <w:t xml:space="preserve">  </w:t>
            </w:r>
            <w:r>
              <w:t>大气污染物无组织排放量核算表</w:t>
            </w:r>
          </w:p>
          <w:tbl>
            <w:tblPr>
              <w:tblW w:w="8157"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7"/>
              <w:gridCol w:w="804"/>
              <w:gridCol w:w="935"/>
              <w:gridCol w:w="1067"/>
              <w:gridCol w:w="1744"/>
              <w:gridCol w:w="98"/>
              <w:gridCol w:w="2141"/>
              <w:gridCol w:w="941"/>
            </w:tblGrid>
            <w:tr w:rsidR="00A30DFD" w14:paraId="3874F61A" w14:textId="77777777" w:rsidTr="0032443B">
              <w:trPr>
                <w:trHeight w:val="312"/>
              </w:trPr>
              <w:tc>
                <w:tcPr>
                  <w:tcW w:w="423" w:type="dxa"/>
                  <w:vMerge w:val="restart"/>
                  <w:vAlign w:val="center"/>
                </w:tcPr>
                <w:p w14:paraId="6F102ABC" w14:textId="77777777" w:rsidR="00A30DFD" w:rsidRPr="00B40035" w:rsidRDefault="00000000" w:rsidP="00B40035">
                  <w:pPr>
                    <w:pStyle w:val="af4"/>
                    <w:rPr>
                      <w:b/>
                      <w:bCs/>
                    </w:rPr>
                  </w:pPr>
                  <w:r w:rsidRPr="00B40035">
                    <w:rPr>
                      <w:b/>
                      <w:bCs/>
                    </w:rPr>
                    <w:t>序号</w:t>
                  </w:r>
                </w:p>
              </w:tc>
              <w:tc>
                <w:tcPr>
                  <w:tcW w:w="804" w:type="dxa"/>
                  <w:vMerge w:val="restart"/>
                  <w:vAlign w:val="center"/>
                </w:tcPr>
                <w:p w14:paraId="5A445433" w14:textId="77777777" w:rsidR="00A30DFD" w:rsidRPr="00B40035" w:rsidRDefault="00000000" w:rsidP="00B40035">
                  <w:pPr>
                    <w:pStyle w:val="af4"/>
                    <w:rPr>
                      <w:b/>
                      <w:bCs/>
                    </w:rPr>
                  </w:pPr>
                  <w:proofErr w:type="gramStart"/>
                  <w:r w:rsidRPr="00B40035">
                    <w:rPr>
                      <w:b/>
                      <w:bCs/>
                    </w:rPr>
                    <w:t>产污环节</w:t>
                  </w:r>
                  <w:proofErr w:type="gramEnd"/>
                </w:p>
              </w:tc>
              <w:tc>
                <w:tcPr>
                  <w:tcW w:w="936" w:type="dxa"/>
                  <w:vMerge w:val="restart"/>
                  <w:vAlign w:val="center"/>
                </w:tcPr>
                <w:p w14:paraId="0A5F0392" w14:textId="77777777" w:rsidR="00A30DFD" w:rsidRPr="00B40035" w:rsidRDefault="00000000" w:rsidP="00B40035">
                  <w:pPr>
                    <w:pStyle w:val="af4"/>
                    <w:rPr>
                      <w:b/>
                      <w:bCs/>
                    </w:rPr>
                  </w:pPr>
                  <w:r w:rsidRPr="00B40035">
                    <w:rPr>
                      <w:b/>
                      <w:bCs/>
                    </w:rPr>
                    <w:t>污染物</w:t>
                  </w:r>
                </w:p>
              </w:tc>
              <w:tc>
                <w:tcPr>
                  <w:tcW w:w="1068" w:type="dxa"/>
                  <w:vMerge w:val="restart"/>
                  <w:vAlign w:val="center"/>
                </w:tcPr>
                <w:p w14:paraId="7A189FBF" w14:textId="77777777" w:rsidR="00A30DFD" w:rsidRPr="00B40035" w:rsidRDefault="00000000" w:rsidP="00B40035">
                  <w:pPr>
                    <w:pStyle w:val="af4"/>
                    <w:rPr>
                      <w:b/>
                      <w:bCs/>
                    </w:rPr>
                  </w:pPr>
                  <w:r w:rsidRPr="00B40035">
                    <w:rPr>
                      <w:b/>
                      <w:bCs/>
                    </w:rPr>
                    <w:t>主要污染物防治措施</w:t>
                  </w:r>
                </w:p>
              </w:tc>
              <w:tc>
                <w:tcPr>
                  <w:tcW w:w="3985" w:type="dxa"/>
                  <w:gridSpan w:val="3"/>
                  <w:vAlign w:val="center"/>
                </w:tcPr>
                <w:p w14:paraId="1DB56CEE" w14:textId="77777777" w:rsidR="00A30DFD" w:rsidRPr="00B40035" w:rsidRDefault="00000000" w:rsidP="00B40035">
                  <w:pPr>
                    <w:pStyle w:val="af4"/>
                    <w:rPr>
                      <w:b/>
                      <w:bCs/>
                    </w:rPr>
                  </w:pPr>
                  <w:r w:rsidRPr="00B40035">
                    <w:rPr>
                      <w:b/>
                      <w:bCs/>
                    </w:rPr>
                    <w:t>国家或地方污染物排放标准</w:t>
                  </w:r>
                </w:p>
              </w:tc>
              <w:tc>
                <w:tcPr>
                  <w:tcW w:w="941" w:type="dxa"/>
                  <w:vMerge w:val="restart"/>
                  <w:vAlign w:val="center"/>
                </w:tcPr>
                <w:p w14:paraId="5420BAC1" w14:textId="77777777" w:rsidR="00A30DFD" w:rsidRPr="00B40035" w:rsidRDefault="00000000" w:rsidP="00B40035">
                  <w:pPr>
                    <w:pStyle w:val="af4"/>
                    <w:rPr>
                      <w:b/>
                      <w:bCs/>
                    </w:rPr>
                  </w:pPr>
                  <w:r w:rsidRPr="00B40035">
                    <w:rPr>
                      <w:b/>
                      <w:bCs/>
                    </w:rPr>
                    <w:t>年排</w:t>
                  </w:r>
                </w:p>
                <w:p w14:paraId="06A96538" w14:textId="77777777" w:rsidR="00A30DFD" w:rsidRPr="00B40035" w:rsidRDefault="00000000" w:rsidP="00B40035">
                  <w:pPr>
                    <w:pStyle w:val="af4"/>
                    <w:rPr>
                      <w:b/>
                      <w:bCs/>
                    </w:rPr>
                  </w:pPr>
                  <w:r w:rsidRPr="00B40035">
                    <w:rPr>
                      <w:b/>
                      <w:bCs/>
                    </w:rPr>
                    <w:t>放量</w:t>
                  </w:r>
                </w:p>
                <w:p w14:paraId="2B9CC66C" w14:textId="77777777" w:rsidR="00A30DFD" w:rsidRPr="00B40035" w:rsidRDefault="00000000" w:rsidP="00B40035">
                  <w:pPr>
                    <w:pStyle w:val="af4"/>
                    <w:rPr>
                      <w:b/>
                      <w:bCs/>
                    </w:rPr>
                  </w:pPr>
                  <w:r w:rsidRPr="00B40035">
                    <w:rPr>
                      <w:b/>
                      <w:bCs/>
                    </w:rPr>
                    <w:t>(t/a)</w:t>
                  </w:r>
                </w:p>
              </w:tc>
            </w:tr>
            <w:tr w:rsidR="00A30DFD" w14:paraId="15F58414" w14:textId="77777777" w:rsidTr="0032443B">
              <w:trPr>
                <w:trHeight w:val="312"/>
              </w:trPr>
              <w:tc>
                <w:tcPr>
                  <w:tcW w:w="423" w:type="dxa"/>
                  <w:vMerge/>
                  <w:vAlign w:val="center"/>
                </w:tcPr>
                <w:p w14:paraId="7A120741" w14:textId="77777777" w:rsidR="00A30DFD" w:rsidRDefault="00A30DFD" w:rsidP="00B40035">
                  <w:pPr>
                    <w:pStyle w:val="af4"/>
                  </w:pPr>
                </w:p>
              </w:tc>
              <w:tc>
                <w:tcPr>
                  <w:tcW w:w="804" w:type="dxa"/>
                  <w:vMerge/>
                  <w:vAlign w:val="center"/>
                </w:tcPr>
                <w:p w14:paraId="20AD3137" w14:textId="77777777" w:rsidR="00A30DFD" w:rsidRDefault="00A30DFD" w:rsidP="00B40035">
                  <w:pPr>
                    <w:pStyle w:val="af4"/>
                  </w:pPr>
                </w:p>
              </w:tc>
              <w:tc>
                <w:tcPr>
                  <w:tcW w:w="936" w:type="dxa"/>
                  <w:vMerge/>
                  <w:vAlign w:val="center"/>
                </w:tcPr>
                <w:p w14:paraId="2F45D456" w14:textId="77777777" w:rsidR="00A30DFD" w:rsidRDefault="00A30DFD" w:rsidP="00B40035">
                  <w:pPr>
                    <w:pStyle w:val="af4"/>
                  </w:pPr>
                </w:p>
              </w:tc>
              <w:tc>
                <w:tcPr>
                  <w:tcW w:w="1068" w:type="dxa"/>
                  <w:vMerge/>
                  <w:vAlign w:val="center"/>
                </w:tcPr>
                <w:p w14:paraId="24EFBA6A" w14:textId="77777777" w:rsidR="00A30DFD" w:rsidRDefault="00A30DFD" w:rsidP="00B40035">
                  <w:pPr>
                    <w:pStyle w:val="af4"/>
                  </w:pPr>
                </w:p>
              </w:tc>
              <w:tc>
                <w:tcPr>
                  <w:tcW w:w="1843" w:type="dxa"/>
                  <w:gridSpan w:val="2"/>
                  <w:vAlign w:val="center"/>
                </w:tcPr>
                <w:p w14:paraId="1BCF3FD0" w14:textId="77777777" w:rsidR="00A30DFD" w:rsidRPr="00B40035" w:rsidRDefault="00000000" w:rsidP="00B40035">
                  <w:pPr>
                    <w:pStyle w:val="af4"/>
                    <w:rPr>
                      <w:b/>
                      <w:bCs/>
                    </w:rPr>
                  </w:pPr>
                  <w:r w:rsidRPr="00B40035">
                    <w:rPr>
                      <w:b/>
                      <w:bCs/>
                    </w:rPr>
                    <w:t>标准名称</w:t>
                  </w:r>
                </w:p>
              </w:tc>
              <w:tc>
                <w:tcPr>
                  <w:tcW w:w="2142" w:type="dxa"/>
                  <w:vAlign w:val="center"/>
                </w:tcPr>
                <w:p w14:paraId="78CFD717" w14:textId="77777777" w:rsidR="00A30DFD" w:rsidRPr="00B40035" w:rsidRDefault="00000000" w:rsidP="00B40035">
                  <w:pPr>
                    <w:pStyle w:val="af4"/>
                    <w:rPr>
                      <w:b/>
                      <w:bCs/>
                    </w:rPr>
                  </w:pPr>
                  <w:r w:rsidRPr="00B40035">
                    <w:rPr>
                      <w:b/>
                      <w:bCs/>
                    </w:rPr>
                    <w:t>浓度限值</w:t>
                  </w:r>
                  <w:r w:rsidRPr="00B40035">
                    <w:rPr>
                      <w:b/>
                      <w:bCs/>
                    </w:rPr>
                    <w:t>(mg/m</w:t>
                  </w:r>
                  <w:r w:rsidRPr="00B40035">
                    <w:rPr>
                      <w:b/>
                      <w:bCs/>
                      <w:vertAlign w:val="superscript"/>
                    </w:rPr>
                    <w:t>3</w:t>
                  </w:r>
                  <w:r w:rsidRPr="00B40035">
                    <w:rPr>
                      <w:b/>
                      <w:bCs/>
                    </w:rPr>
                    <w:t>)</w:t>
                  </w:r>
                </w:p>
              </w:tc>
              <w:tc>
                <w:tcPr>
                  <w:tcW w:w="941" w:type="dxa"/>
                  <w:vMerge/>
                  <w:vAlign w:val="center"/>
                </w:tcPr>
                <w:p w14:paraId="587B86F7" w14:textId="77777777" w:rsidR="00A30DFD" w:rsidRDefault="00A30DFD" w:rsidP="00B40035">
                  <w:pPr>
                    <w:pStyle w:val="af4"/>
                  </w:pPr>
                </w:p>
              </w:tc>
            </w:tr>
            <w:tr w:rsidR="00A30DFD" w14:paraId="1AB2F777" w14:textId="77777777" w:rsidTr="0032443B">
              <w:trPr>
                <w:trHeight w:val="604"/>
              </w:trPr>
              <w:tc>
                <w:tcPr>
                  <w:tcW w:w="423" w:type="dxa"/>
                  <w:vAlign w:val="center"/>
                </w:tcPr>
                <w:p w14:paraId="06D8BEA6" w14:textId="77777777" w:rsidR="00A30DFD" w:rsidRDefault="00000000" w:rsidP="00B40035">
                  <w:pPr>
                    <w:pStyle w:val="af4"/>
                  </w:pPr>
                  <w:r>
                    <w:rPr>
                      <w:rFonts w:hint="eastAsia"/>
                    </w:rPr>
                    <w:t>1</w:t>
                  </w:r>
                </w:p>
              </w:tc>
              <w:tc>
                <w:tcPr>
                  <w:tcW w:w="804" w:type="dxa"/>
                  <w:vAlign w:val="center"/>
                </w:tcPr>
                <w:p w14:paraId="44168F71" w14:textId="77777777" w:rsidR="00A30DFD" w:rsidRDefault="00000000" w:rsidP="00B40035">
                  <w:pPr>
                    <w:pStyle w:val="af4"/>
                  </w:pPr>
                  <w:r>
                    <w:rPr>
                      <w:rFonts w:hint="eastAsia"/>
                    </w:rPr>
                    <w:t>油淬工序</w:t>
                  </w:r>
                </w:p>
              </w:tc>
              <w:tc>
                <w:tcPr>
                  <w:tcW w:w="936" w:type="dxa"/>
                  <w:vAlign w:val="center"/>
                </w:tcPr>
                <w:p w14:paraId="3089B12D" w14:textId="77777777" w:rsidR="00A30DFD" w:rsidRDefault="00000000" w:rsidP="00B40035">
                  <w:pPr>
                    <w:pStyle w:val="af4"/>
                  </w:pPr>
                  <w:proofErr w:type="gramStart"/>
                  <w:r>
                    <w:rPr>
                      <w:rFonts w:hint="eastAsia"/>
                    </w:rPr>
                    <w:t>油雾</w:t>
                  </w:r>
                  <w:proofErr w:type="gramEnd"/>
                </w:p>
              </w:tc>
              <w:tc>
                <w:tcPr>
                  <w:tcW w:w="1068" w:type="dxa"/>
                  <w:vAlign w:val="center"/>
                </w:tcPr>
                <w:p w14:paraId="2D5EDDFF" w14:textId="77777777" w:rsidR="00A30DFD" w:rsidRDefault="00000000" w:rsidP="00B40035">
                  <w:pPr>
                    <w:pStyle w:val="af4"/>
                  </w:pPr>
                  <w:r>
                    <w:t>加强车间通风</w:t>
                  </w:r>
                </w:p>
              </w:tc>
              <w:tc>
                <w:tcPr>
                  <w:tcW w:w="1843" w:type="dxa"/>
                  <w:gridSpan w:val="2"/>
                  <w:vAlign w:val="center"/>
                </w:tcPr>
                <w:p w14:paraId="2B774087" w14:textId="77777777" w:rsidR="00A30DFD" w:rsidRDefault="00000000" w:rsidP="00B40035">
                  <w:pPr>
                    <w:pStyle w:val="af4"/>
                  </w:pPr>
                  <w:r>
                    <w:rPr>
                      <w:rFonts w:hint="eastAsia"/>
                    </w:rPr>
                    <w:t>-</w:t>
                  </w:r>
                </w:p>
              </w:tc>
              <w:tc>
                <w:tcPr>
                  <w:tcW w:w="2142" w:type="dxa"/>
                  <w:vAlign w:val="center"/>
                </w:tcPr>
                <w:p w14:paraId="18F33A0F" w14:textId="77777777" w:rsidR="00A30DFD" w:rsidRDefault="00000000" w:rsidP="00B40035">
                  <w:pPr>
                    <w:pStyle w:val="af4"/>
                  </w:pPr>
                  <w:r>
                    <w:rPr>
                      <w:rFonts w:hint="eastAsia"/>
                    </w:rPr>
                    <w:t>-</w:t>
                  </w:r>
                </w:p>
              </w:tc>
              <w:tc>
                <w:tcPr>
                  <w:tcW w:w="941" w:type="dxa"/>
                  <w:vAlign w:val="center"/>
                </w:tcPr>
                <w:p w14:paraId="46072212" w14:textId="77777777" w:rsidR="00A30DFD" w:rsidRDefault="00000000" w:rsidP="00B40035">
                  <w:pPr>
                    <w:pStyle w:val="af4"/>
                  </w:pPr>
                  <w:r>
                    <w:rPr>
                      <w:rFonts w:hint="eastAsia"/>
                    </w:rPr>
                    <w:t>0.25</w:t>
                  </w:r>
                </w:p>
              </w:tc>
            </w:tr>
            <w:tr w:rsidR="00A30DFD" w14:paraId="37B17989" w14:textId="77777777" w:rsidTr="0032443B">
              <w:trPr>
                <w:trHeight w:val="604"/>
              </w:trPr>
              <w:tc>
                <w:tcPr>
                  <w:tcW w:w="423" w:type="dxa"/>
                  <w:vAlign w:val="center"/>
                </w:tcPr>
                <w:p w14:paraId="5ECC4B6C" w14:textId="77777777" w:rsidR="00A30DFD" w:rsidRDefault="00000000" w:rsidP="00B40035">
                  <w:pPr>
                    <w:pStyle w:val="af4"/>
                  </w:pPr>
                  <w:r>
                    <w:rPr>
                      <w:rFonts w:hint="eastAsia"/>
                    </w:rPr>
                    <w:t>2</w:t>
                  </w:r>
                </w:p>
              </w:tc>
              <w:tc>
                <w:tcPr>
                  <w:tcW w:w="804" w:type="dxa"/>
                  <w:vAlign w:val="center"/>
                </w:tcPr>
                <w:p w14:paraId="5E765B1B" w14:textId="77777777" w:rsidR="00A30DFD" w:rsidRDefault="00000000" w:rsidP="00B40035">
                  <w:pPr>
                    <w:pStyle w:val="af4"/>
                  </w:pPr>
                  <w:r>
                    <w:rPr>
                      <w:rFonts w:hint="eastAsia"/>
                    </w:rPr>
                    <w:t>氨分解</w:t>
                  </w:r>
                </w:p>
              </w:tc>
              <w:tc>
                <w:tcPr>
                  <w:tcW w:w="936" w:type="dxa"/>
                  <w:vAlign w:val="center"/>
                </w:tcPr>
                <w:p w14:paraId="7D91F1B9" w14:textId="77777777" w:rsidR="00A30DFD" w:rsidRDefault="00000000" w:rsidP="00B40035">
                  <w:pPr>
                    <w:pStyle w:val="af4"/>
                  </w:pPr>
                  <w:r>
                    <w:rPr>
                      <w:rFonts w:hint="eastAsia"/>
                    </w:rPr>
                    <w:t>氨气</w:t>
                  </w:r>
                </w:p>
              </w:tc>
              <w:tc>
                <w:tcPr>
                  <w:tcW w:w="1068" w:type="dxa"/>
                  <w:vAlign w:val="center"/>
                </w:tcPr>
                <w:p w14:paraId="62F33B05" w14:textId="77777777" w:rsidR="00A30DFD" w:rsidRDefault="00000000" w:rsidP="00B40035">
                  <w:pPr>
                    <w:pStyle w:val="af4"/>
                  </w:pPr>
                  <w:r>
                    <w:t>加强车间通风</w:t>
                  </w:r>
                </w:p>
              </w:tc>
              <w:tc>
                <w:tcPr>
                  <w:tcW w:w="1843" w:type="dxa"/>
                  <w:gridSpan w:val="2"/>
                  <w:vAlign w:val="center"/>
                </w:tcPr>
                <w:p w14:paraId="282C0F8D" w14:textId="77777777" w:rsidR="00A30DFD" w:rsidRDefault="00000000" w:rsidP="00B40035">
                  <w:pPr>
                    <w:pStyle w:val="af4"/>
                  </w:pPr>
                  <w:r>
                    <w:t>《恶臭污染物排放标准》（</w:t>
                  </w:r>
                  <w:r>
                    <w:t>GB14554-93</w:t>
                  </w:r>
                  <w:r>
                    <w:t>）</w:t>
                  </w:r>
                </w:p>
              </w:tc>
              <w:tc>
                <w:tcPr>
                  <w:tcW w:w="2142" w:type="dxa"/>
                  <w:vAlign w:val="center"/>
                </w:tcPr>
                <w:p w14:paraId="3D5D5ACE" w14:textId="77777777" w:rsidR="00A30DFD" w:rsidRDefault="00000000" w:rsidP="00B40035">
                  <w:pPr>
                    <w:pStyle w:val="af4"/>
                  </w:pPr>
                  <w:r>
                    <w:rPr>
                      <w:rFonts w:hint="eastAsia"/>
                    </w:rPr>
                    <w:t>1.5</w:t>
                  </w:r>
                </w:p>
              </w:tc>
              <w:tc>
                <w:tcPr>
                  <w:tcW w:w="941" w:type="dxa"/>
                  <w:vAlign w:val="center"/>
                </w:tcPr>
                <w:p w14:paraId="41716EB9" w14:textId="77777777" w:rsidR="00A30DFD" w:rsidRDefault="00000000" w:rsidP="00B40035">
                  <w:pPr>
                    <w:pStyle w:val="af4"/>
                  </w:pPr>
                  <w:r>
                    <w:rPr>
                      <w:rFonts w:hint="eastAsia"/>
                    </w:rPr>
                    <w:t>0.012</w:t>
                  </w:r>
                </w:p>
              </w:tc>
            </w:tr>
            <w:tr w:rsidR="00A30DFD" w14:paraId="736B63ED" w14:textId="77777777" w:rsidTr="0032443B">
              <w:trPr>
                <w:trHeight w:val="312"/>
              </w:trPr>
              <w:tc>
                <w:tcPr>
                  <w:tcW w:w="8157" w:type="dxa"/>
                  <w:gridSpan w:val="8"/>
                  <w:vAlign w:val="center"/>
                </w:tcPr>
                <w:p w14:paraId="2E905DCE" w14:textId="77777777" w:rsidR="00A30DFD" w:rsidRDefault="00000000" w:rsidP="00B40035">
                  <w:pPr>
                    <w:pStyle w:val="af4"/>
                  </w:pPr>
                  <w:r>
                    <w:t>无组织排放总计</w:t>
                  </w:r>
                </w:p>
              </w:tc>
            </w:tr>
            <w:tr w:rsidR="00A30DFD" w14:paraId="07411449" w14:textId="77777777" w:rsidTr="0032443B">
              <w:trPr>
                <w:trHeight w:val="312"/>
              </w:trPr>
              <w:tc>
                <w:tcPr>
                  <w:tcW w:w="2163" w:type="dxa"/>
                  <w:gridSpan w:val="3"/>
                  <w:vMerge w:val="restart"/>
                  <w:vAlign w:val="center"/>
                </w:tcPr>
                <w:p w14:paraId="79E56EDC" w14:textId="77777777" w:rsidR="00A30DFD" w:rsidRDefault="00000000" w:rsidP="00B40035">
                  <w:pPr>
                    <w:pStyle w:val="af4"/>
                  </w:pPr>
                  <w:r>
                    <w:t>无组织排放口总计</w:t>
                  </w:r>
                </w:p>
              </w:tc>
              <w:tc>
                <w:tcPr>
                  <w:tcW w:w="2813" w:type="dxa"/>
                  <w:gridSpan w:val="2"/>
                  <w:vAlign w:val="center"/>
                </w:tcPr>
                <w:p w14:paraId="71DAE02F" w14:textId="77777777" w:rsidR="00A30DFD" w:rsidRDefault="00000000" w:rsidP="00B40035">
                  <w:pPr>
                    <w:pStyle w:val="af4"/>
                  </w:pPr>
                  <w:proofErr w:type="gramStart"/>
                  <w:r>
                    <w:rPr>
                      <w:rFonts w:hint="eastAsia"/>
                    </w:rPr>
                    <w:t>油雾</w:t>
                  </w:r>
                  <w:proofErr w:type="gramEnd"/>
                </w:p>
              </w:tc>
              <w:tc>
                <w:tcPr>
                  <w:tcW w:w="3181" w:type="dxa"/>
                  <w:gridSpan w:val="3"/>
                  <w:vAlign w:val="center"/>
                </w:tcPr>
                <w:p w14:paraId="74D76B6C" w14:textId="77777777" w:rsidR="00A30DFD" w:rsidRDefault="00000000" w:rsidP="00B40035">
                  <w:pPr>
                    <w:pStyle w:val="af4"/>
                  </w:pPr>
                  <w:r>
                    <w:rPr>
                      <w:rFonts w:hint="eastAsia"/>
                    </w:rPr>
                    <w:t>0.25</w:t>
                  </w:r>
                </w:p>
              </w:tc>
            </w:tr>
            <w:tr w:rsidR="00A30DFD" w14:paraId="478E171F" w14:textId="77777777" w:rsidTr="0032443B">
              <w:trPr>
                <w:trHeight w:val="312"/>
              </w:trPr>
              <w:tc>
                <w:tcPr>
                  <w:tcW w:w="2163" w:type="dxa"/>
                  <w:gridSpan w:val="3"/>
                  <w:vMerge/>
                  <w:vAlign w:val="center"/>
                </w:tcPr>
                <w:p w14:paraId="66B3E658" w14:textId="77777777" w:rsidR="00A30DFD" w:rsidRDefault="00A30DFD" w:rsidP="00B40035">
                  <w:pPr>
                    <w:pStyle w:val="af4"/>
                  </w:pPr>
                </w:p>
              </w:tc>
              <w:tc>
                <w:tcPr>
                  <w:tcW w:w="2813" w:type="dxa"/>
                  <w:gridSpan w:val="2"/>
                  <w:vAlign w:val="center"/>
                </w:tcPr>
                <w:p w14:paraId="1E98B628" w14:textId="77777777" w:rsidR="00A30DFD" w:rsidRDefault="00000000" w:rsidP="00B40035">
                  <w:pPr>
                    <w:pStyle w:val="af4"/>
                  </w:pPr>
                  <w:r>
                    <w:rPr>
                      <w:rFonts w:hint="eastAsia"/>
                    </w:rPr>
                    <w:t>氨气</w:t>
                  </w:r>
                </w:p>
              </w:tc>
              <w:tc>
                <w:tcPr>
                  <w:tcW w:w="3181" w:type="dxa"/>
                  <w:gridSpan w:val="3"/>
                  <w:vAlign w:val="center"/>
                </w:tcPr>
                <w:p w14:paraId="6390DD7E" w14:textId="77777777" w:rsidR="00A30DFD" w:rsidRDefault="00000000" w:rsidP="00B40035">
                  <w:pPr>
                    <w:pStyle w:val="af4"/>
                  </w:pPr>
                  <w:r>
                    <w:rPr>
                      <w:rFonts w:hint="eastAsia"/>
                    </w:rPr>
                    <w:t>0.012</w:t>
                  </w:r>
                </w:p>
              </w:tc>
            </w:tr>
          </w:tbl>
          <w:p w14:paraId="3119CCC4" w14:textId="77777777" w:rsidR="00A30DFD" w:rsidRDefault="00000000" w:rsidP="00B40035">
            <w:pPr>
              <w:pStyle w:val="21"/>
              <w:ind w:firstLine="480"/>
            </w:pPr>
            <w:r>
              <w:rPr>
                <w:rFonts w:hint="eastAsia"/>
              </w:rPr>
              <w:t>3</w:t>
            </w:r>
            <w:r>
              <w:rPr>
                <w:rFonts w:hint="eastAsia"/>
              </w:rPr>
              <w:t>）</w:t>
            </w:r>
            <w:r>
              <w:t>项目大气污染物年排放量核算</w:t>
            </w:r>
          </w:p>
          <w:p w14:paraId="45D14023" w14:textId="77777777" w:rsidR="00A30DFD" w:rsidRDefault="00000000" w:rsidP="00B40035">
            <w:pPr>
              <w:pStyle w:val="21"/>
              <w:ind w:firstLine="480"/>
            </w:pPr>
            <w:r>
              <w:t>本项目大气污染物年排放核算情况详见表</w:t>
            </w:r>
            <w:r>
              <w:rPr>
                <w:rFonts w:hint="eastAsia"/>
              </w:rPr>
              <w:t>4-19</w:t>
            </w:r>
            <w:r>
              <w:t>。</w:t>
            </w:r>
          </w:p>
          <w:p w14:paraId="07965CC1" w14:textId="77777777" w:rsidR="00A30DFD" w:rsidRDefault="00000000" w:rsidP="00B40035">
            <w:pPr>
              <w:pStyle w:val="af2"/>
            </w:pPr>
            <w:r>
              <w:t>表</w:t>
            </w:r>
            <w:r>
              <w:rPr>
                <w:rFonts w:hint="eastAsia"/>
              </w:rPr>
              <w:t>4-19</w:t>
            </w:r>
            <w:r>
              <w:t xml:space="preserve"> </w:t>
            </w:r>
            <w:r>
              <w:t>大气污染物年排放量核算表</w:t>
            </w:r>
          </w:p>
          <w:tbl>
            <w:tblPr>
              <w:tblW w:w="8119"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45"/>
              <w:gridCol w:w="2845"/>
              <w:gridCol w:w="2429"/>
            </w:tblGrid>
            <w:tr w:rsidR="00A30DFD" w14:paraId="6BA2D94A" w14:textId="77777777" w:rsidTr="0032443B">
              <w:trPr>
                <w:trHeight w:val="360"/>
              </w:trPr>
              <w:tc>
                <w:tcPr>
                  <w:tcW w:w="2845" w:type="dxa"/>
                  <w:vAlign w:val="center"/>
                </w:tcPr>
                <w:p w14:paraId="2E710A04" w14:textId="77777777" w:rsidR="00A30DFD" w:rsidRPr="00B40035" w:rsidRDefault="00000000" w:rsidP="00B40035">
                  <w:pPr>
                    <w:pStyle w:val="af4"/>
                    <w:rPr>
                      <w:b/>
                      <w:bCs/>
                    </w:rPr>
                  </w:pPr>
                  <w:r w:rsidRPr="00B40035">
                    <w:rPr>
                      <w:b/>
                      <w:bCs/>
                    </w:rPr>
                    <w:t>序号</w:t>
                  </w:r>
                </w:p>
              </w:tc>
              <w:tc>
                <w:tcPr>
                  <w:tcW w:w="2845" w:type="dxa"/>
                  <w:vAlign w:val="center"/>
                </w:tcPr>
                <w:p w14:paraId="419A143E" w14:textId="77777777" w:rsidR="00A30DFD" w:rsidRPr="00B40035" w:rsidRDefault="00000000" w:rsidP="00B40035">
                  <w:pPr>
                    <w:pStyle w:val="af4"/>
                    <w:rPr>
                      <w:b/>
                      <w:bCs/>
                    </w:rPr>
                  </w:pPr>
                  <w:r w:rsidRPr="00B40035">
                    <w:rPr>
                      <w:b/>
                      <w:bCs/>
                    </w:rPr>
                    <w:t>污染物</w:t>
                  </w:r>
                </w:p>
              </w:tc>
              <w:tc>
                <w:tcPr>
                  <w:tcW w:w="2429" w:type="dxa"/>
                  <w:vAlign w:val="center"/>
                </w:tcPr>
                <w:p w14:paraId="4F0771BA" w14:textId="77777777" w:rsidR="00A30DFD" w:rsidRPr="00B40035" w:rsidRDefault="00000000" w:rsidP="00B40035">
                  <w:pPr>
                    <w:pStyle w:val="af4"/>
                    <w:rPr>
                      <w:b/>
                      <w:bCs/>
                    </w:rPr>
                  </w:pPr>
                  <w:r w:rsidRPr="00B40035">
                    <w:rPr>
                      <w:b/>
                      <w:bCs/>
                    </w:rPr>
                    <w:t>年排放量（</w:t>
                  </w:r>
                  <w:r w:rsidRPr="00B40035">
                    <w:rPr>
                      <w:b/>
                      <w:bCs/>
                    </w:rPr>
                    <w:t>t/a</w:t>
                  </w:r>
                  <w:r w:rsidRPr="00B40035">
                    <w:rPr>
                      <w:b/>
                      <w:bCs/>
                    </w:rPr>
                    <w:t>）</w:t>
                  </w:r>
                </w:p>
              </w:tc>
            </w:tr>
            <w:tr w:rsidR="00A30DFD" w14:paraId="3A8D5E30" w14:textId="77777777" w:rsidTr="0032443B">
              <w:trPr>
                <w:trHeight w:val="360"/>
              </w:trPr>
              <w:tc>
                <w:tcPr>
                  <w:tcW w:w="2845" w:type="dxa"/>
                  <w:vAlign w:val="center"/>
                </w:tcPr>
                <w:p w14:paraId="6176DB39" w14:textId="77777777" w:rsidR="00A30DFD" w:rsidRDefault="00000000" w:rsidP="00B40035">
                  <w:pPr>
                    <w:pStyle w:val="af4"/>
                  </w:pPr>
                  <w:r>
                    <w:t>1</w:t>
                  </w:r>
                </w:p>
              </w:tc>
              <w:tc>
                <w:tcPr>
                  <w:tcW w:w="2845" w:type="dxa"/>
                  <w:vAlign w:val="center"/>
                </w:tcPr>
                <w:p w14:paraId="27C516EA" w14:textId="77777777" w:rsidR="00A30DFD" w:rsidRDefault="00000000" w:rsidP="00B40035">
                  <w:pPr>
                    <w:pStyle w:val="af4"/>
                  </w:pPr>
                  <w:proofErr w:type="gramStart"/>
                  <w:r>
                    <w:rPr>
                      <w:rFonts w:hint="eastAsia"/>
                    </w:rPr>
                    <w:t>油雾</w:t>
                  </w:r>
                  <w:proofErr w:type="gramEnd"/>
                </w:p>
              </w:tc>
              <w:tc>
                <w:tcPr>
                  <w:tcW w:w="2429" w:type="dxa"/>
                  <w:vAlign w:val="center"/>
                </w:tcPr>
                <w:p w14:paraId="4F0CD67D" w14:textId="77777777" w:rsidR="00A30DFD" w:rsidRDefault="00000000" w:rsidP="00B40035">
                  <w:pPr>
                    <w:pStyle w:val="af4"/>
                  </w:pPr>
                  <w:r>
                    <w:rPr>
                      <w:rFonts w:hint="eastAsia"/>
                    </w:rPr>
                    <w:t>0.488</w:t>
                  </w:r>
                </w:p>
              </w:tc>
            </w:tr>
            <w:tr w:rsidR="00A30DFD" w14:paraId="19EED9D3" w14:textId="77777777" w:rsidTr="0032443B">
              <w:trPr>
                <w:trHeight w:val="341"/>
              </w:trPr>
              <w:tc>
                <w:tcPr>
                  <w:tcW w:w="2845" w:type="dxa"/>
                  <w:vAlign w:val="center"/>
                </w:tcPr>
                <w:p w14:paraId="5C633D0A" w14:textId="77777777" w:rsidR="00A30DFD" w:rsidRDefault="00000000" w:rsidP="00B40035">
                  <w:pPr>
                    <w:pStyle w:val="af4"/>
                  </w:pPr>
                  <w:r>
                    <w:rPr>
                      <w:rFonts w:hint="eastAsia"/>
                    </w:rPr>
                    <w:t>2</w:t>
                  </w:r>
                </w:p>
              </w:tc>
              <w:tc>
                <w:tcPr>
                  <w:tcW w:w="2845" w:type="dxa"/>
                  <w:vAlign w:val="center"/>
                </w:tcPr>
                <w:p w14:paraId="66298E29" w14:textId="77777777" w:rsidR="00A30DFD" w:rsidRDefault="00000000" w:rsidP="00B40035">
                  <w:pPr>
                    <w:pStyle w:val="af4"/>
                  </w:pPr>
                  <w:r>
                    <w:rPr>
                      <w:rFonts w:hint="eastAsia"/>
                    </w:rPr>
                    <w:t>氨气</w:t>
                  </w:r>
                </w:p>
              </w:tc>
              <w:tc>
                <w:tcPr>
                  <w:tcW w:w="2429" w:type="dxa"/>
                  <w:vAlign w:val="center"/>
                </w:tcPr>
                <w:p w14:paraId="633F9974" w14:textId="77777777" w:rsidR="00A30DFD" w:rsidRDefault="00000000" w:rsidP="00B40035">
                  <w:pPr>
                    <w:pStyle w:val="af4"/>
                  </w:pPr>
                  <w:r>
                    <w:rPr>
                      <w:rFonts w:hint="eastAsia"/>
                    </w:rPr>
                    <w:t>0.012</w:t>
                  </w:r>
                </w:p>
              </w:tc>
            </w:tr>
          </w:tbl>
          <w:p w14:paraId="7B272F97" w14:textId="77777777" w:rsidR="00A30DFD" w:rsidRDefault="00000000" w:rsidP="00B40035">
            <w:pPr>
              <w:pStyle w:val="21"/>
              <w:ind w:firstLine="480"/>
            </w:pPr>
            <w:r>
              <w:rPr>
                <w:rFonts w:hint="eastAsia"/>
              </w:rPr>
              <w:t>（</w:t>
            </w:r>
            <w:r>
              <w:rPr>
                <w:rFonts w:hint="eastAsia"/>
              </w:rPr>
              <w:t>7</w:t>
            </w:r>
            <w:r>
              <w:rPr>
                <w:rFonts w:hint="eastAsia"/>
              </w:rPr>
              <w:t>）</w:t>
            </w:r>
            <w:r>
              <w:t>监测</w:t>
            </w:r>
            <w:r>
              <w:rPr>
                <w:rFonts w:hint="eastAsia"/>
              </w:rPr>
              <w:t>要求</w:t>
            </w:r>
          </w:p>
          <w:p w14:paraId="2959C00C" w14:textId="77777777" w:rsidR="00A30DFD" w:rsidRDefault="00000000" w:rsidP="00B40035">
            <w:pPr>
              <w:pStyle w:val="21"/>
              <w:ind w:firstLine="480"/>
              <w:rPr>
                <w:snapToGrid w:val="0"/>
                <w:kern w:val="0"/>
              </w:rPr>
            </w:pPr>
            <w:r>
              <w:rPr>
                <w:snapToGrid w:val="0"/>
                <w:kern w:val="0"/>
              </w:rPr>
              <w:t>根据</w:t>
            </w:r>
            <w:r>
              <w:rPr>
                <w:rFonts w:hint="eastAsia"/>
              </w:rPr>
              <w:t>《排污许可证申请与核发技术规范</w:t>
            </w:r>
            <w:r>
              <w:rPr>
                <w:rFonts w:hint="eastAsia"/>
              </w:rPr>
              <w:t xml:space="preserve"> </w:t>
            </w:r>
            <w:r>
              <w:rPr>
                <w:rFonts w:hint="eastAsia"/>
              </w:rPr>
              <w:t>汽车制造业》（</w:t>
            </w:r>
            <w:r>
              <w:rPr>
                <w:rFonts w:hint="eastAsia"/>
              </w:rPr>
              <w:t>HJ 971-2018</w:t>
            </w:r>
            <w:r>
              <w:rPr>
                <w:rFonts w:hint="eastAsia"/>
              </w:rPr>
              <w:t>）</w:t>
            </w:r>
            <w:r>
              <w:rPr>
                <w:rFonts w:hint="eastAsia"/>
                <w:snapToGrid w:val="0"/>
                <w:kern w:val="0"/>
              </w:rPr>
              <w:t>，</w:t>
            </w:r>
            <w:r>
              <w:rPr>
                <w:snapToGrid w:val="0"/>
                <w:kern w:val="0"/>
              </w:rPr>
              <w:t>对本项目</w:t>
            </w:r>
            <w:r>
              <w:rPr>
                <w:rFonts w:hint="eastAsia"/>
                <w:snapToGrid w:val="0"/>
                <w:kern w:val="0"/>
              </w:rPr>
              <w:t>废气</w:t>
            </w:r>
            <w:r>
              <w:rPr>
                <w:snapToGrid w:val="0"/>
                <w:kern w:val="0"/>
              </w:rPr>
              <w:t>监测要求</w:t>
            </w:r>
            <w:r>
              <w:rPr>
                <w:rFonts w:hint="eastAsia"/>
                <w:snapToGrid w:val="0"/>
                <w:kern w:val="0"/>
              </w:rPr>
              <w:t>如下表：</w:t>
            </w:r>
          </w:p>
          <w:p w14:paraId="73296080" w14:textId="77777777" w:rsidR="00A30DFD" w:rsidRDefault="00000000" w:rsidP="00B40035">
            <w:pPr>
              <w:pStyle w:val="af2"/>
            </w:pPr>
            <w:r>
              <w:t>表</w:t>
            </w:r>
            <w:r>
              <w:rPr>
                <w:rFonts w:hint="eastAsia"/>
              </w:rPr>
              <w:t xml:space="preserve">4-20   </w:t>
            </w:r>
            <w:r>
              <w:t>大气污染源监测</w:t>
            </w:r>
            <w:r>
              <w:rPr>
                <w:rFonts w:hint="eastAsia"/>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50"/>
              <w:gridCol w:w="1466"/>
              <w:gridCol w:w="1865"/>
              <w:gridCol w:w="1293"/>
              <w:gridCol w:w="3245"/>
            </w:tblGrid>
            <w:tr w:rsidR="00A30DFD" w14:paraId="4D7F163A" w14:textId="77777777" w:rsidTr="0032443B">
              <w:trPr>
                <w:trHeight w:val="20"/>
                <w:jc w:val="center"/>
              </w:trPr>
              <w:tc>
                <w:tcPr>
                  <w:tcW w:w="382" w:type="pct"/>
                  <w:tcBorders>
                    <w:top w:val="single" w:sz="12" w:space="0" w:color="auto"/>
                    <w:left w:val="nil"/>
                  </w:tcBorders>
                  <w:vAlign w:val="center"/>
                </w:tcPr>
                <w:p w14:paraId="15680E08" w14:textId="77777777" w:rsidR="00A30DFD" w:rsidRDefault="00000000" w:rsidP="00B40035">
                  <w:pPr>
                    <w:pStyle w:val="af4"/>
                  </w:pPr>
                  <w:r>
                    <w:t>类别</w:t>
                  </w:r>
                </w:p>
              </w:tc>
              <w:tc>
                <w:tcPr>
                  <w:tcW w:w="1105" w:type="pct"/>
                  <w:gridSpan w:val="2"/>
                  <w:tcBorders>
                    <w:top w:val="single" w:sz="12" w:space="0" w:color="auto"/>
                  </w:tcBorders>
                  <w:vAlign w:val="center"/>
                </w:tcPr>
                <w:p w14:paraId="53EF0260" w14:textId="77777777" w:rsidR="00A30DFD" w:rsidRDefault="00000000" w:rsidP="00B40035">
                  <w:pPr>
                    <w:pStyle w:val="af4"/>
                  </w:pPr>
                  <w:r>
                    <w:t>监测</w:t>
                  </w:r>
                  <w:r>
                    <w:rPr>
                      <w:rFonts w:hint="eastAsia"/>
                    </w:rPr>
                    <w:t>点位</w:t>
                  </w:r>
                </w:p>
              </w:tc>
              <w:tc>
                <w:tcPr>
                  <w:tcW w:w="1023" w:type="pct"/>
                  <w:tcBorders>
                    <w:top w:val="single" w:sz="12" w:space="0" w:color="auto"/>
                  </w:tcBorders>
                  <w:vAlign w:val="center"/>
                </w:tcPr>
                <w:p w14:paraId="133B02EE" w14:textId="77777777" w:rsidR="00A30DFD" w:rsidRDefault="00000000" w:rsidP="00B40035">
                  <w:pPr>
                    <w:pStyle w:val="af4"/>
                  </w:pPr>
                  <w:r>
                    <w:t>监测</w:t>
                  </w:r>
                  <w:r>
                    <w:rPr>
                      <w:rFonts w:hint="eastAsia"/>
                    </w:rPr>
                    <w:t>因子</w:t>
                  </w:r>
                </w:p>
              </w:tc>
              <w:tc>
                <w:tcPr>
                  <w:tcW w:w="709" w:type="pct"/>
                  <w:tcBorders>
                    <w:top w:val="single" w:sz="12" w:space="0" w:color="auto"/>
                  </w:tcBorders>
                  <w:vAlign w:val="center"/>
                </w:tcPr>
                <w:p w14:paraId="59EC2712" w14:textId="77777777" w:rsidR="00A30DFD" w:rsidRDefault="00000000" w:rsidP="00B40035">
                  <w:pPr>
                    <w:pStyle w:val="af4"/>
                  </w:pPr>
                  <w:r>
                    <w:t>监测频次</w:t>
                  </w:r>
                </w:p>
              </w:tc>
              <w:tc>
                <w:tcPr>
                  <w:tcW w:w="1780" w:type="pct"/>
                  <w:tcBorders>
                    <w:top w:val="single" w:sz="12" w:space="0" w:color="auto"/>
                    <w:right w:val="nil"/>
                  </w:tcBorders>
                  <w:vAlign w:val="center"/>
                </w:tcPr>
                <w:p w14:paraId="53A3C9BC" w14:textId="77777777" w:rsidR="00A30DFD" w:rsidRDefault="00000000" w:rsidP="00B40035">
                  <w:pPr>
                    <w:pStyle w:val="af4"/>
                  </w:pPr>
                  <w:r>
                    <w:t>执行排放标准</w:t>
                  </w:r>
                </w:p>
              </w:tc>
            </w:tr>
            <w:tr w:rsidR="000203C5" w14:paraId="7B5BDCE5" w14:textId="77777777" w:rsidTr="0032443B">
              <w:trPr>
                <w:trHeight w:val="556"/>
                <w:jc w:val="center"/>
              </w:trPr>
              <w:tc>
                <w:tcPr>
                  <w:tcW w:w="382" w:type="pct"/>
                  <w:vMerge w:val="restart"/>
                  <w:tcBorders>
                    <w:left w:val="nil"/>
                  </w:tcBorders>
                  <w:vAlign w:val="center"/>
                </w:tcPr>
                <w:p w14:paraId="1F847C40" w14:textId="77777777" w:rsidR="00A30DFD" w:rsidRDefault="00000000" w:rsidP="00B40035">
                  <w:pPr>
                    <w:pStyle w:val="af4"/>
                  </w:pPr>
                  <w:r>
                    <w:rPr>
                      <w:rFonts w:hint="eastAsia"/>
                    </w:rPr>
                    <w:t>废气</w:t>
                  </w:r>
                </w:p>
              </w:tc>
              <w:tc>
                <w:tcPr>
                  <w:tcW w:w="301" w:type="pct"/>
                  <w:vMerge w:val="restart"/>
                  <w:vAlign w:val="center"/>
                </w:tcPr>
                <w:p w14:paraId="389F5A2C" w14:textId="77777777" w:rsidR="00A30DFD" w:rsidRDefault="00000000" w:rsidP="00B40035">
                  <w:pPr>
                    <w:pStyle w:val="af4"/>
                  </w:pPr>
                  <w:r>
                    <w:t>有组织</w:t>
                  </w:r>
                </w:p>
              </w:tc>
              <w:tc>
                <w:tcPr>
                  <w:tcW w:w="804" w:type="pct"/>
                  <w:vMerge w:val="restart"/>
                  <w:vAlign w:val="center"/>
                </w:tcPr>
                <w:p w14:paraId="5453294B" w14:textId="77777777" w:rsidR="00A30DFD" w:rsidRDefault="00000000" w:rsidP="00B40035">
                  <w:pPr>
                    <w:pStyle w:val="af4"/>
                  </w:pPr>
                  <w:r>
                    <w:rPr>
                      <w:rFonts w:hint="eastAsia"/>
                    </w:rPr>
                    <w:t>DA001</w:t>
                  </w:r>
                  <w:r>
                    <w:t>排气筒</w:t>
                  </w:r>
                </w:p>
              </w:tc>
              <w:tc>
                <w:tcPr>
                  <w:tcW w:w="1023" w:type="pct"/>
                  <w:vAlign w:val="center"/>
                </w:tcPr>
                <w:p w14:paraId="1563FDE3" w14:textId="77777777" w:rsidR="00A30DFD" w:rsidRDefault="00000000" w:rsidP="00B40035">
                  <w:pPr>
                    <w:pStyle w:val="af4"/>
                  </w:pPr>
                  <w:r>
                    <w:rPr>
                      <w:rFonts w:hint="eastAsia"/>
                    </w:rPr>
                    <w:t>非甲烷总烃</w:t>
                  </w:r>
                </w:p>
              </w:tc>
              <w:tc>
                <w:tcPr>
                  <w:tcW w:w="709" w:type="pct"/>
                  <w:vAlign w:val="center"/>
                </w:tcPr>
                <w:p w14:paraId="380FA690" w14:textId="77777777" w:rsidR="00A30DFD" w:rsidRDefault="00000000" w:rsidP="00B40035">
                  <w:pPr>
                    <w:pStyle w:val="af4"/>
                  </w:pPr>
                  <w:r>
                    <w:rPr>
                      <w:rFonts w:hint="eastAsia"/>
                    </w:rPr>
                    <w:t>每</w:t>
                  </w:r>
                  <w:r>
                    <w:t>年一次</w:t>
                  </w:r>
                </w:p>
              </w:tc>
              <w:tc>
                <w:tcPr>
                  <w:tcW w:w="1780" w:type="pct"/>
                  <w:tcBorders>
                    <w:right w:val="nil"/>
                  </w:tcBorders>
                  <w:vAlign w:val="center"/>
                </w:tcPr>
                <w:p w14:paraId="4B75A586" w14:textId="77777777" w:rsidR="00A30DFD" w:rsidRDefault="00000000" w:rsidP="00B40035">
                  <w:pPr>
                    <w:pStyle w:val="af4"/>
                  </w:pPr>
                  <w:r>
                    <w:rPr>
                      <w:rFonts w:hint="eastAsia"/>
                    </w:rPr>
                    <w:t>江苏省地方标准《大气污染物综合排放标准》（</w:t>
                  </w:r>
                  <w:r>
                    <w:rPr>
                      <w:rFonts w:hint="eastAsia"/>
                    </w:rPr>
                    <w:t>DB32/4041-2021</w:t>
                  </w:r>
                  <w:r>
                    <w:rPr>
                      <w:rFonts w:hint="eastAsia"/>
                    </w:rPr>
                    <w:t>）表</w:t>
                  </w:r>
                  <w:r>
                    <w:rPr>
                      <w:rFonts w:hint="eastAsia"/>
                    </w:rPr>
                    <w:t>1</w:t>
                  </w:r>
                  <w:r>
                    <w:rPr>
                      <w:rFonts w:hint="eastAsia"/>
                    </w:rPr>
                    <w:t>标准</w:t>
                  </w:r>
                </w:p>
              </w:tc>
            </w:tr>
            <w:tr w:rsidR="000203C5" w14:paraId="67352CE9" w14:textId="77777777" w:rsidTr="0032443B">
              <w:trPr>
                <w:trHeight w:val="890"/>
                <w:jc w:val="center"/>
              </w:trPr>
              <w:tc>
                <w:tcPr>
                  <w:tcW w:w="382" w:type="pct"/>
                  <w:vMerge/>
                  <w:tcBorders>
                    <w:left w:val="nil"/>
                  </w:tcBorders>
                  <w:vAlign w:val="center"/>
                </w:tcPr>
                <w:p w14:paraId="0E362785" w14:textId="77777777" w:rsidR="00A30DFD" w:rsidRDefault="00A30DFD" w:rsidP="00B40035">
                  <w:pPr>
                    <w:pStyle w:val="af4"/>
                  </w:pPr>
                </w:p>
              </w:tc>
              <w:tc>
                <w:tcPr>
                  <w:tcW w:w="301" w:type="pct"/>
                  <w:vMerge/>
                  <w:vAlign w:val="center"/>
                </w:tcPr>
                <w:p w14:paraId="4E96C333" w14:textId="77777777" w:rsidR="00A30DFD" w:rsidRDefault="00A30DFD" w:rsidP="00B40035">
                  <w:pPr>
                    <w:pStyle w:val="af4"/>
                  </w:pPr>
                </w:p>
              </w:tc>
              <w:tc>
                <w:tcPr>
                  <w:tcW w:w="804" w:type="pct"/>
                  <w:vMerge/>
                  <w:vAlign w:val="center"/>
                </w:tcPr>
                <w:p w14:paraId="08CB69FA" w14:textId="77777777" w:rsidR="00A30DFD" w:rsidRDefault="00A30DFD" w:rsidP="00B40035">
                  <w:pPr>
                    <w:pStyle w:val="af4"/>
                  </w:pPr>
                </w:p>
              </w:tc>
              <w:tc>
                <w:tcPr>
                  <w:tcW w:w="1023" w:type="pct"/>
                  <w:vAlign w:val="center"/>
                </w:tcPr>
                <w:p w14:paraId="7EAD4541" w14:textId="77777777" w:rsidR="00A30DFD" w:rsidRDefault="00000000" w:rsidP="00B40035">
                  <w:pPr>
                    <w:pStyle w:val="af4"/>
                  </w:pPr>
                  <w:proofErr w:type="gramStart"/>
                  <w:r>
                    <w:rPr>
                      <w:rFonts w:hint="eastAsia"/>
                    </w:rPr>
                    <w:t>油雾</w:t>
                  </w:r>
                  <w:proofErr w:type="gramEnd"/>
                </w:p>
              </w:tc>
              <w:tc>
                <w:tcPr>
                  <w:tcW w:w="709" w:type="pct"/>
                  <w:vAlign w:val="center"/>
                </w:tcPr>
                <w:p w14:paraId="5846B99C" w14:textId="77777777" w:rsidR="00A30DFD" w:rsidRDefault="00000000" w:rsidP="00B40035">
                  <w:pPr>
                    <w:pStyle w:val="af4"/>
                  </w:pPr>
                  <w:r>
                    <w:rPr>
                      <w:rFonts w:hint="eastAsia"/>
                    </w:rPr>
                    <w:t>每</w:t>
                  </w:r>
                  <w:r>
                    <w:t>年一次</w:t>
                  </w:r>
                </w:p>
              </w:tc>
              <w:tc>
                <w:tcPr>
                  <w:tcW w:w="1780" w:type="pct"/>
                  <w:tcBorders>
                    <w:right w:val="nil"/>
                  </w:tcBorders>
                  <w:vAlign w:val="center"/>
                </w:tcPr>
                <w:p w14:paraId="2C4B7E33" w14:textId="77777777" w:rsidR="00A30DFD" w:rsidRDefault="00000000" w:rsidP="00B40035">
                  <w:pPr>
                    <w:pStyle w:val="af4"/>
                  </w:pPr>
                  <w:r>
                    <w:t>上海市地方标准《大气污染物综合排放标准》（</w:t>
                  </w:r>
                  <w:r>
                    <w:t>DB31/933-2015</w:t>
                  </w:r>
                  <w:r>
                    <w:t>）表</w:t>
                  </w:r>
                  <w:r>
                    <w:t>1</w:t>
                  </w:r>
                  <w:r>
                    <w:rPr>
                      <w:rFonts w:hint="eastAsia"/>
                    </w:rPr>
                    <w:t>标准</w:t>
                  </w:r>
                </w:p>
              </w:tc>
            </w:tr>
            <w:tr w:rsidR="000203C5" w14:paraId="383D5E30" w14:textId="77777777" w:rsidTr="0032443B">
              <w:trPr>
                <w:trHeight w:val="20"/>
                <w:jc w:val="center"/>
              </w:trPr>
              <w:tc>
                <w:tcPr>
                  <w:tcW w:w="382" w:type="pct"/>
                  <w:vMerge/>
                  <w:tcBorders>
                    <w:left w:val="nil"/>
                  </w:tcBorders>
                  <w:vAlign w:val="center"/>
                </w:tcPr>
                <w:p w14:paraId="7E08E44C" w14:textId="77777777" w:rsidR="00A30DFD" w:rsidRDefault="00A30DFD" w:rsidP="00B40035">
                  <w:pPr>
                    <w:pStyle w:val="af4"/>
                  </w:pPr>
                </w:p>
              </w:tc>
              <w:tc>
                <w:tcPr>
                  <w:tcW w:w="301" w:type="pct"/>
                  <w:vMerge w:val="restart"/>
                  <w:vAlign w:val="center"/>
                </w:tcPr>
                <w:p w14:paraId="362B28E7" w14:textId="77777777" w:rsidR="00A30DFD" w:rsidRDefault="00000000" w:rsidP="00B40035">
                  <w:pPr>
                    <w:pStyle w:val="af4"/>
                  </w:pPr>
                  <w:r>
                    <w:t>无组织</w:t>
                  </w:r>
                </w:p>
              </w:tc>
              <w:tc>
                <w:tcPr>
                  <w:tcW w:w="804" w:type="pct"/>
                  <w:vAlign w:val="center"/>
                </w:tcPr>
                <w:p w14:paraId="30CCF1F9" w14:textId="77777777" w:rsidR="00A30DFD" w:rsidRDefault="00000000" w:rsidP="00B40035">
                  <w:pPr>
                    <w:pStyle w:val="af4"/>
                  </w:pPr>
                  <w:r>
                    <w:t>厂</w:t>
                  </w:r>
                  <w:r>
                    <w:rPr>
                      <w:rFonts w:hint="eastAsia"/>
                    </w:rPr>
                    <w:t>区内</w:t>
                  </w:r>
                </w:p>
              </w:tc>
              <w:tc>
                <w:tcPr>
                  <w:tcW w:w="1023" w:type="pct"/>
                  <w:vAlign w:val="center"/>
                </w:tcPr>
                <w:p w14:paraId="416B9EF2" w14:textId="77777777" w:rsidR="00A30DFD" w:rsidRDefault="00000000" w:rsidP="00B40035">
                  <w:pPr>
                    <w:pStyle w:val="af4"/>
                  </w:pPr>
                  <w:r>
                    <w:t>非甲烷总烃</w:t>
                  </w:r>
                </w:p>
              </w:tc>
              <w:tc>
                <w:tcPr>
                  <w:tcW w:w="709" w:type="pct"/>
                  <w:vAlign w:val="center"/>
                </w:tcPr>
                <w:p w14:paraId="58BD7A50" w14:textId="77777777" w:rsidR="00A30DFD" w:rsidRDefault="00000000" w:rsidP="00B40035">
                  <w:pPr>
                    <w:pStyle w:val="af4"/>
                  </w:pPr>
                  <w:r>
                    <w:rPr>
                      <w:rFonts w:hint="eastAsia"/>
                    </w:rPr>
                    <w:t>每</w:t>
                  </w:r>
                  <w:r>
                    <w:t>年一次</w:t>
                  </w:r>
                </w:p>
              </w:tc>
              <w:tc>
                <w:tcPr>
                  <w:tcW w:w="1780" w:type="pct"/>
                  <w:tcBorders>
                    <w:right w:val="nil"/>
                  </w:tcBorders>
                  <w:vAlign w:val="center"/>
                </w:tcPr>
                <w:p w14:paraId="780A2514" w14:textId="77777777" w:rsidR="00A30DFD" w:rsidRDefault="00000000" w:rsidP="00B40035">
                  <w:pPr>
                    <w:pStyle w:val="af4"/>
                  </w:pPr>
                  <w:r>
                    <w:rPr>
                      <w:rFonts w:hint="eastAsia"/>
                    </w:rPr>
                    <w:t>江苏省地方标准《大气污染物综合排放标准》（</w:t>
                  </w:r>
                  <w:r>
                    <w:rPr>
                      <w:rFonts w:hint="eastAsia"/>
                    </w:rPr>
                    <w:t>DB32/4041-2021</w:t>
                  </w:r>
                  <w:r>
                    <w:rPr>
                      <w:rFonts w:hint="eastAsia"/>
                    </w:rPr>
                    <w:t>）表</w:t>
                  </w:r>
                  <w:r>
                    <w:rPr>
                      <w:rFonts w:hint="eastAsia"/>
                    </w:rPr>
                    <w:t>2</w:t>
                  </w:r>
                  <w:r>
                    <w:rPr>
                      <w:rFonts w:hint="eastAsia"/>
                    </w:rPr>
                    <w:t>标准</w:t>
                  </w:r>
                </w:p>
              </w:tc>
            </w:tr>
            <w:tr w:rsidR="000203C5" w14:paraId="70102C43" w14:textId="77777777" w:rsidTr="0032443B">
              <w:trPr>
                <w:trHeight w:val="20"/>
                <w:jc w:val="center"/>
              </w:trPr>
              <w:tc>
                <w:tcPr>
                  <w:tcW w:w="382" w:type="pct"/>
                  <w:vMerge/>
                  <w:tcBorders>
                    <w:left w:val="nil"/>
                  </w:tcBorders>
                  <w:vAlign w:val="center"/>
                </w:tcPr>
                <w:p w14:paraId="25531CE6" w14:textId="77777777" w:rsidR="00A30DFD" w:rsidRDefault="00A30DFD" w:rsidP="00B40035">
                  <w:pPr>
                    <w:pStyle w:val="af4"/>
                  </w:pPr>
                </w:p>
              </w:tc>
              <w:tc>
                <w:tcPr>
                  <w:tcW w:w="301" w:type="pct"/>
                  <w:vMerge/>
                  <w:vAlign w:val="center"/>
                </w:tcPr>
                <w:p w14:paraId="008865A5" w14:textId="77777777" w:rsidR="00A30DFD" w:rsidRDefault="00A30DFD" w:rsidP="00B40035">
                  <w:pPr>
                    <w:pStyle w:val="af4"/>
                  </w:pPr>
                </w:p>
              </w:tc>
              <w:tc>
                <w:tcPr>
                  <w:tcW w:w="804" w:type="pct"/>
                  <w:vMerge w:val="restart"/>
                  <w:vAlign w:val="center"/>
                </w:tcPr>
                <w:p w14:paraId="0BB0265D" w14:textId="77777777" w:rsidR="00A30DFD" w:rsidRDefault="00000000" w:rsidP="00B40035">
                  <w:pPr>
                    <w:pStyle w:val="af4"/>
                  </w:pPr>
                  <w:r>
                    <w:t>厂界</w:t>
                  </w:r>
                </w:p>
              </w:tc>
              <w:tc>
                <w:tcPr>
                  <w:tcW w:w="1023" w:type="pct"/>
                  <w:vAlign w:val="center"/>
                </w:tcPr>
                <w:p w14:paraId="7FBC72D5" w14:textId="77777777" w:rsidR="00A30DFD" w:rsidRDefault="00000000" w:rsidP="00B40035">
                  <w:pPr>
                    <w:pStyle w:val="af4"/>
                  </w:pPr>
                  <w:r>
                    <w:t>颗粒物、非甲烷总烃</w:t>
                  </w:r>
                </w:p>
              </w:tc>
              <w:tc>
                <w:tcPr>
                  <w:tcW w:w="709" w:type="pct"/>
                  <w:vAlign w:val="center"/>
                </w:tcPr>
                <w:p w14:paraId="7B8E51CB" w14:textId="77777777" w:rsidR="00A30DFD" w:rsidRDefault="00000000" w:rsidP="00B40035">
                  <w:pPr>
                    <w:pStyle w:val="af4"/>
                  </w:pPr>
                  <w:r>
                    <w:rPr>
                      <w:rFonts w:hint="eastAsia"/>
                    </w:rPr>
                    <w:t>每</w:t>
                  </w:r>
                  <w:r>
                    <w:t>年一次</w:t>
                  </w:r>
                </w:p>
              </w:tc>
              <w:tc>
                <w:tcPr>
                  <w:tcW w:w="1780" w:type="pct"/>
                  <w:tcBorders>
                    <w:right w:val="nil"/>
                  </w:tcBorders>
                  <w:vAlign w:val="center"/>
                </w:tcPr>
                <w:p w14:paraId="1DE4DD72" w14:textId="77777777" w:rsidR="00A30DFD" w:rsidRDefault="00000000" w:rsidP="00B40035">
                  <w:pPr>
                    <w:pStyle w:val="af4"/>
                  </w:pPr>
                  <w:r>
                    <w:rPr>
                      <w:rFonts w:hint="eastAsia"/>
                    </w:rPr>
                    <w:t>江苏省地方标准《大气污染物综合排放标准》（</w:t>
                  </w:r>
                  <w:r>
                    <w:rPr>
                      <w:rFonts w:hint="eastAsia"/>
                    </w:rPr>
                    <w:t>DB32/4041-</w:t>
                  </w:r>
                  <w:r>
                    <w:rPr>
                      <w:rFonts w:hint="eastAsia"/>
                    </w:rPr>
                    <w:lastRenderedPageBreak/>
                    <w:t>2021</w:t>
                  </w:r>
                  <w:r>
                    <w:rPr>
                      <w:rFonts w:hint="eastAsia"/>
                    </w:rPr>
                    <w:t>）表</w:t>
                  </w:r>
                  <w:r>
                    <w:rPr>
                      <w:rFonts w:hint="eastAsia"/>
                    </w:rPr>
                    <w:t>3</w:t>
                  </w:r>
                  <w:r>
                    <w:rPr>
                      <w:rFonts w:hint="eastAsia"/>
                    </w:rPr>
                    <w:t>标准</w:t>
                  </w:r>
                </w:p>
              </w:tc>
            </w:tr>
            <w:tr w:rsidR="000203C5" w14:paraId="3D214BDB" w14:textId="77777777" w:rsidTr="0032443B">
              <w:trPr>
                <w:trHeight w:val="20"/>
                <w:jc w:val="center"/>
              </w:trPr>
              <w:tc>
                <w:tcPr>
                  <w:tcW w:w="382" w:type="pct"/>
                  <w:vMerge/>
                  <w:tcBorders>
                    <w:left w:val="nil"/>
                    <w:bottom w:val="single" w:sz="12" w:space="0" w:color="auto"/>
                  </w:tcBorders>
                  <w:vAlign w:val="center"/>
                </w:tcPr>
                <w:p w14:paraId="377EFBFA" w14:textId="77777777" w:rsidR="00A30DFD" w:rsidRDefault="00A30DFD" w:rsidP="00B40035">
                  <w:pPr>
                    <w:pStyle w:val="af4"/>
                  </w:pPr>
                </w:p>
              </w:tc>
              <w:tc>
                <w:tcPr>
                  <w:tcW w:w="301" w:type="pct"/>
                  <w:vMerge/>
                  <w:tcBorders>
                    <w:bottom w:val="single" w:sz="12" w:space="0" w:color="auto"/>
                  </w:tcBorders>
                  <w:vAlign w:val="center"/>
                </w:tcPr>
                <w:p w14:paraId="1D95868E" w14:textId="77777777" w:rsidR="00A30DFD" w:rsidRDefault="00A30DFD" w:rsidP="00B40035">
                  <w:pPr>
                    <w:pStyle w:val="af4"/>
                  </w:pPr>
                </w:p>
              </w:tc>
              <w:tc>
                <w:tcPr>
                  <w:tcW w:w="804" w:type="pct"/>
                  <w:vMerge/>
                  <w:tcBorders>
                    <w:bottom w:val="single" w:sz="12" w:space="0" w:color="auto"/>
                  </w:tcBorders>
                  <w:vAlign w:val="center"/>
                </w:tcPr>
                <w:p w14:paraId="0C57BC2C" w14:textId="77777777" w:rsidR="00A30DFD" w:rsidRDefault="00A30DFD" w:rsidP="00B40035">
                  <w:pPr>
                    <w:pStyle w:val="af4"/>
                  </w:pPr>
                </w:p>
              </w:tc>
              <w:tc>
                <w:tcPr>
                  <w:tcW w:w="1023" w:type="pct"/>
                  <w:tcBorders>
                    <w:bottom w:val="single" w:sz="12" w:space="0" w:color="auto"/>
                  </w:tcBorders>
                  <w:vAlign w:val="center"/>
                </w:tcPr>
                <w:p w14:paraId="1CDA9B82" w14:textId="77777777" w:rsidR="00A30DFD" w:rsidRDefault="00000000" w:rsidP="00B40035">
                  <w:pPr>
                    <w:pStyle w:val="af4"/>
                  </w:pPr>
                  <w:r>
                    <w:rPr>
                      <w:rFonts w:hint="eastAsia"/>
                    </w:rPr>
                    <w:t>氨气</w:t>
                  </w:r>
                </w:p>
              </w:tc>
              <w:tc>
                <w:tcPr>
                  <w:tcW w:w="709" w:type="pct"/>
                  <w:tcBorders>
                    <w:bottom w:val="single" w:sz="12" w:space="0" w:color="auto"/>
                  </w:tcBorders>
                  <w:vAlign w:val="center"/>
                </w:tcPr>
                <w:p w14:paraId="098C948F" w14:textId="77777777" w:rsidR="00A30DFD" w:rsidRDefault="00000000" w:rsidP="00B40035">
                  <w:pPr>
                    <w:pStyle w:val="af4"/>
                  </w:pPr>
                  <w:r>
                    <w:rPr>
                      <w:rFonts w:hint="eastAsia"/>
                    </w:rPr>
                    <w:t>每</w:t>
                  </w:r>
                  <w:r>
                    <w:t>年一次</w:t>
                  </w:r>
                </w:p>
              </w:tc>
              <w:tc>
                <w:tcPr>
                  <w:tcW w:w="1780" w:type="pct"/>
                  <w:tcBorders>
                    <w:bottom w:val="single" w:sz="12" w:space="0" w:color="auto"/>
                    <w:right w:val="nil"/>
                  </w:tcBorders>
                  <w:vAlign w:val="center"/>
                </w:tcPr>
                <w:p w14:paraId="712BEC9E" w14:textId="77777777" w:rsidR="00A30DFD" w:rsidRDefault="00000000" w:rsidP="00B40035">
                  <w:pPr>
                    <w:pStyle w:val="af4"/>
                  </w:pPr>
                  <w:r>
                    <w:t>《恶臭污染物排放标准》（</w:t>
                  </w:r>
                  <w:r>
                    <w:t>GB14554-93</w:t>
                  </w:r>
                  <w:r>
                    <w:t>）表</w:t>
                  </w:r>
                  <w:r>
                    <w:t>1</w:t>
                  </w:r>
                  <w:r>
                    <w:t>二级标准</w:t>
                  </w:r>
                </w:p>
              </w:tc>
            </w:tr>
          </w:tbl>
          <w:p w14:paraId="4167DE1C" w14:textId="77777777" w:rsidR="00A30DFD" w:rsidRDefault="00000000" w:rsidP="00B40035">
            <w:pPr>
              <w:pStyle w:val="21"/>
              <w:ind w:firstLine="480"/>
            </w:pPr>
            <w:r>
              <w:rPr>
                <w:rFonts w:hint="eastAsia"/>
              </w:rPr>
              <w:t>（</w:t>
            </w:r>
            <w:r>
              <w:rPr>
                <w:rFonts w:hint="eastAsia"/>
              </w:rPr>
              <w:t>8</w:t>
            </w:r>
            <w:r>
              <w:rPr>
                <w:rFonts w:hint="eastAsia"/>
              </w:rPr>
              <w:t>）</w:t>
            </w:r>
            <w:r>
              <w:t>防护距离</w:t>
            </w:r>
          </w:p>
          <w:p w14:paraId="48C0B1F0" w14:textId="77777777" w:rsidR="00A30DFD" w:rsidRDefault="00000000" w:rsidP="00B40035">
            <w:pPr>
              <w:pStyle w:val="21"/>
              <w:ind w:firstLine="480"/>
            </w:pPr>
            <w:r>
              <w:t>根据《</w:t>
            </w:r>
            <w:r>
              <w:rPr>
                <w:rFonts w:hint="eastAsia"/>
              </w:rPr>
              <w:t>大气有害物质无组织排放卫生防护距离推导技术导则</w:t>
            </w:r>
            <w:r>
              <w:t>》</w:t>
            </w:r>
            <w:r>
              <w:rPr>
                <w:rFonts w:hint="eastAsia"/>
              </w:rPr>
              <w:t>（</w:t>
            </w:r>
            <w:r>
              <w:t>GB/T</w:t>
            </w:r>
            <w:r>
              <w:rPr>
                <w:rFonts w:hint="eastAsia"/>
              </w:rPr>
              <w:t>39499-2020</w:t>
            </w:r>
            <w:r>
              <w:rPr>
                <w:rFonts w:hint="eastAsia"/>
              </w:rPr>
              <w:t>）</w:t>
            </w:r>
            <w:r>
              <w:t>要求，</w:t>
            </w:r>
            <w:r>
              <w:rPr>
                <w:rFonts w:hint="eastAsia"/>
              </w:rPr>
              <w:t>为了防控通过无组织排放的大气污染物的健康危害，</w:t>
            </w:r>
            <w:r>
              <w:t>无组织排放生产单元与</w:t>
            </w:r>
            <w:r>
              <w:rPr>
                <w:rFonts w:hint="eastAsia"/>
              </w:rPr>
              <w:t>敏感区</w:t>
            </w:r>
            <w:r>
              <w:t>之间应设置卫生防护距离。各类工业企业卫生防护距离按下式计算：</w:t>
            </w:r>
          </w:p>
          <w:p w14:paraId="23770EE5" w14:textId="77777777" w:rsidR="00A30DFD" w:rsidRDefault="00000000" w:rsidP="00B40035">
            <w:pPr>
              <w:pStyle w:val="af2"/>
              <w:rPr>
                <w:kern w:val="0"/>
                <w:lang w:val="zh-CN"/>
              </w:rPr>
            </w:pPr>
            <w:r>
              <w:rPr>
                <w:noProof/>
              </w:rPr>
              <w:drawing>
                <wp:inline distT="0" distB="0" distL="0" distR="0" wp14:anchorId="659358EB" wp14:editId="60C70BC2">
                  <wp:extent cx="2379980" cy="511175"/>
                  <wp:effectExtent l="0" t="0" r="0" b="3175"/>
                  <wp:docPr id="7" name="对象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对象 9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9980" cy="511175"/>
                          </a:xfrm>
                          <a:prstGeom prst="rect">
                            <a:avLst/>
                          </a:prstGeom>
                          <a:noFill/>
                          <a:ln>
                            <a:noFill/>
                          </a:ln>
                        </pic:spPr>
                      </pic:pic>
                    </a:graphicData>
                  </a:graphic>
                </wp:inline>
              </w:drawing>
            </w:r>
          </w:p>
          <w:p w14:paraId="29831E57" w14:textId="77777777" w:rsidR="00A30DFD" w:rsidRDefault="00000000" w:rsidP="00B40035">
            <w:pPr>
              <w:pStyle w:val="21"/>
              <w:ind w:firstLine="480"/>
            </w:pPr>
            <w:r>
              <w:t>式中：</w:t>
            </w:r>
            <w:r>
              <w:object w:dxaOrig="357" w:dyaOrig="323" w14:anchorId="7A1E07BA">
                <v:shape id="_x0000_i1099" type="#_x0000_t75" style="width:18.45pt;height:16.15pt" o:ole="" fillcolor="#001">
                  <v:imagedata r:id="rId23" o:title=""/>
                </v:shape>
                <o:OLEObject Type="Embed" ProgID="Equation.3" ShapeID="_x0000_i1099" DrawAspect="Content" ObjectID="_1770717541" r:id="rId24"/>
              </w:object>
            </w:r>
            <w:r>
              <w:t>—</w:t>
            </w:r>
            <w:r>
              <w:rPr>
                <w:rFonts w:hint="eastAsia"/>
              </w:rPr>
              <w:t>大气有害物质的无组织排放量</w:t>
            </w:r>
            <w:r>
              <w:t>(kg/h)</w:t>
            </w:r>
            <w:r>
              <w:t>；</w:t>
            </w:r>
          </w:p>
          <w:p w14:paraId="4D6C3BD1" w14:textId="77777777" w:rsidR="00A30DFD" w:rsidRDefault="00000000" w:rsidP="00B40035">
            <w:pPr>
              <w:pStyle w:val="21"/>
              <w:ind w:firstLineChars="462" w:firstLine="1109"/>
            </w:pPr>
            <w:r>
              <w:t>C</w:t>
            </w:r>
            <w:r>
              <w:rPr>
                <w:vertAlign w:val="subscript"/>
              </w:rPr>
              <w:t>m</w:t>
            </w:r>
            <w:r>
              <w:t>—</w:t>
            </w:r>
            <w:r>
              <w:t>标准浓度限值，</w:t>
            </w:r>
            <w:r>
              <w:t>mg/m</w:t>
            </w:r>
            <w:r>
              <w:rPr>
                <w:vertAlign w:val="superscript"/>
              </w:rPr>
              <w:t>3</w:t>
            </w:r>
            <w:r>
              <w:t>；</w:t>
            </w:r>
          </w:p>
          <w:p w14:paraId="4C3F8DE0" w14:textId="77777777" w:rsidR="00A30DFD" w:rsidRDefault="00000000" w:rsidP="00B40035">
            <w:pPr>
              <w:pStyle w:val="21"/>
              <w:ind w:firstLineChars="462" w:firstLine="1109"/>
            </w:pPr>
            <w:r>
              <w:t>L</w:t>
            </w:r>
            <w:proofErr w:type="gramStart"/>
            <w:r>
              <w:t>—</w:t>
            </w:r>
            <w:r>
              <w:t>工业</w:t>
            </w:r>
            <w:proofErr w:type="gramEnd"/>
            <w:r>
              <w:t>企业所需卫生防护距离，</w:t>
            </w:r>
            <w:r>
              <w:t>m</w:t>
            </w:r>
            <w:r>
              <w:t>；</w:t>
            </w:r>
          </w:p>
          <w:p w14:paraId="3D32B91F" w14:textId="77777777" w:rsidR="00A30DFD" w:rsidRDefault="00000000" w:rsidP="00B40035">
            <w:pPr>
              <w:pStyle w:val="21"/>
              <w:ind w:firstLineChars="462" w:firstLine="1109"/>
            </w:pPr>
            <w:r>
              <w:t>r—</w:t>
            </w:r>
            <w:r>
              <w:t>有害气体无组织排放源所在生产单元的等效半径，</w:t>
            </w:r>
            <w:r>
              <w:t>m</w:t>
            </w:r>
            <w:r>
              <w:t>，根据该生产单元面积</w:t>
            </w:r>
            <w:r>
              <w:t>S(m</w:t>
            </w:r>
            <w:r>
              <w:rPr>
                <w:vertAlign w:val="superscript"/>
              </w:rPr>
              <w:t>2</w:t>
            </w:r>
            <w:r>
              <w:t>)</w:t>
            </w:r>
            <w:r>
              <w:t>计算，</w:t>
            </w:r>
            <w:r>
              <w:t>r=(S/π)</w:t>
            </w:r>
            <w:r>
              <w:rPr>
                <w:vertAlign w:val="superscript"/>
              </w:rPr>
              <w:t>1/2</w:t>
            </w:r>
            <w:r>
              <w:t>；</w:t>
            </w:r>
          </w:p>
          <w:p w14:paraId="5DF49F92" w14:textId="1D65F839" w:rsidR="00A30DFD" w:rsidRDefault="00B40035" w:rsidP="00B40035">
            <w:pPr>
              <w:pStyle w:val="21"/>
              <w:ind w:firstLineChars="462" w:firstLine="1109"/>
            </w:pPr>
            <w:r>
              <w:t>A</w:t>
            </w:r>
            <w:r>
              <w:rPr>
                <w:rFonts w:hint="eastAsia"/>
              </w:rPr>
              <w:t>、</w:t>
            </w:r>
            <w:r>
              <w:t>B</w:t>
            </w:r>
            <w:r>
              <w:t>、</w:t>
            </w:r>
            <w:r>
              <w:t>C</w:t>
            </w:r>
            <w:r>
              <w:t>、</w:t>
            </w:r>
            <w:r>
              <w:t>D</w:t>
            </w:r>
            <w:proofErr w:type="gramStart"/>
            <w:r>
              <w:t>—</w:t>
            </w:r>
            <w:r>
              <w:t>卫生</w:t>
            </w:r>
            <w:proofErr w:type="gramEnd"/>
            <w:r>
              <w:t>防护距离</w:t>
            </w:r>
            <w:r>
              <w:rPr>
                <w:rFonts w:hint="eastAsia"/>
              </w:rPr>
              <w:t>初值计算系数，无因次，根据工业企业所在地区近</w:t>
            </w:r>
            <w:r>
              <w:rPr>
                <w:rFonts w:hint="eastAsia"/>
              </w:rPr>
              <w:t>5</w:t>
            </w:r>
            <w:r>
              <w:rPr>
                <w:rFonts w:hint="eastAsia"/>
              </w:rPr>
              <w:t>年平均风速及大气污染源构成类别查取</w:t>
            </w:r>
            <w:r>
              <w:t>；</w:t>
            </w:r>
          </w:p>
          <w:p w14:paraId="0C9A7E8E" w14:textId="77777777" w:rsidR="00A30DFD" w:rsidRDefault="00000000" w:rsidP="00B40035">
            <w:pPr>
              <w:pStyle w:val="21"/>
              <w:ind w:firstLine="480"/>
            </w:pPr>
            <w:r>
              <w:t>全厂的卫生防护距离计算详见下表</w:t>
            </w:r>
            <w:r>
              <w:rPr>
                <w:rFonts w:hint="eastAsia"/>
              </w:rPr>
              <w:t>4-21</w:t>
            </w:r>
            <w:r>
              <w:t>。</w:t>
            </w:r>
          </w:p>
          <w:p w14:paraId="1DF5D140" w14:textId="77777777" w:rsidR="00A30DFD" w:rsidRDefault="00000000" w:rsidP="00B40035">
            <w:pPr>
              <w:pStyle w:val="af2"/>
            </w:pPr>
            <w:r>
              <w:t>表</w:t>
            </w:r>
            <w:r>
              <w:rPr>
                <w:rFonts w:hint="eastAsia"/>
              </w:rPr>
              <w:t>4-21</w:t>
            </w:r>
            <w:r>
              <w:t xml:space="preserve">  </w:t>
            </w:r>
            <w:r>
              <w:t>卫生防护距离一览表</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79"/>
              <w:gridCol w:w="927"/>
              <w:gridCol w:w="873"/>
              <w:gridCol w:w="941"/>
              <w:gridCol w:w="641"/>
              <w:gridCol w:w="689"/>
              <w:gridCol w:w="641"/>
              <w:gridCol w:w="584"/>
              <w:gridCol w:w="654"/>
              <w:gridCol w:w="689"/>
              <w:gridCol w:w="536"/>
              <w:gridCol w:w="538"/>
            </w:tblGrid>
            <w:tr w:rsidR="00A30DFD" w14:paraId="4B691E07" w14:textId="77777777" w:rsidTr="0032443B">
              <w:trPr>
                <w:cantSplit/>
                <w:trHeight w:val="746"/>
                <w:jc w:val="center"/>
              </w:trPr>
              <w:tc>
                <w:tcPr>
                  <w:tcW w:w="779" w:type="dxa"/>
                  <w:vMerge w:val="restart"/>
                  <w:vAlign w:val="center"/>
                </w:tcPr>
                <w:p w14:paraId="7A69388C" w14:textId="77777777" w:rsidR="00A30DFD" w:rsidRPr="00B40035" w:rsidRDefault="00000000" w:rsidP="00B40035">
                  <w:pPr>
                    <w:pStyle w:val="af4"/>
                    <w:rPr>
                      <w:b/>
                      <w:bCs/>
                    </w:rPr>
                  </w:pPr>
                  <w:r w:rsidRPr="00B40035">
                    <w:rPr>
                      <w:b/>
                      <w:bCs/>
                    </w:rPr>
                    <w:t>污染源位置</w:t>
                  </w:r>
                </w:p>
              </w:tc>
              <w:tc>
                <w:tcPr>
                  <w:tcW w:w="927" w:type="dxa"/>
                  <w:vMerge w:val="restart"/>
                  <w:vAlign w:val="center"/>
                </w:tcPr>
                <w:p w14:paraId="31AB4AD2" w14:textId="77777777" w:rsidR="00A30DFD" w:rsidRPr="00B40035" w:rsidRDefault="00000000" w:rsidP="00B40035">
                  <w:pPr>
                    <w:pStyle w:val="af4"/>
                    <w:rPr>
                      <w:b/>
                      <w:bCs/>
                    </w:rPr>
                  </w:pPr>
                  <w:r w:rsidRPr="00B40035">
                    <w:rPr>
                      <w:b/>
                      <w:bCs/>
                    </w:rPr>
                    <w:t>污染物</w:t>
                  </w:r>
                </w:p>
                <w:p w14:paraId="13622CCA" w14:textId="77777777" w:rsidR="00A30DFD" w:rsidRPr="00B40035" w:rsidRDefault="00000000" w:rsidP="00B40035">
                  <w:pPr>
                    <w:pStyle w:val="af4"/>
                    <w:rPr>
                      <w:b/>
                      <w:bCs/>
                    </w:rPr>
                  </w:pPr>
                  <w:r w:rsidRPr="00B40035">
                    <w:rPr>
                      <w:b/>
                      <w:bCs/>
                    </w:rPr>
                    <w:t>名称</w:t>
                  </w:r>
                </w:p>
              </w:tc>
              <w:tc>
                <w:tcPr>
                  <w:tcW w:w="873" w:type="dxa"/>
                  <w:vMerge w:val="restart"/>
                  <w:vAlign w:val="center"/>
                </w:tcPr>
                <w:p w14:paraId="385CF456" w14:textId="77777777" w:rsidR="00A30DFD" w:rsidRPr="00B40035" w:rsidRDefault="00000000" w:rsidP="00B40035">
                  <w:pPr>
                    <w:pStyle w:val="af4"/>
                    <w:rPr>
                      <w:b/>
                      <w:bCs/>
                    </w:rPr>
                  </w:pPr>
                  <w:r w:rsidRPr="00B40035">
                    <w:rPr>
                      <w:b/>
                      <w:bCs/>
                    </w:rPr>
                    <w:t>Qc</w:t>
                  </w:r>
                </w:p>
                <w:p w14:paraId="61164E7F" w14:textId="77777777" w:rsidR="00A30DFD" w:rsidRPr="00B40035" w:rsidRDefault="00000000" w:rsidP="00B40035">
                  <w:pPr>
                    <w:pStyle w:val="af4"/>
                    <w:rPr>
                      <w:b/>
                      <w:bCs/>
                    </w:rPr>
                  </w:pPr>
                  <w:r w:rsidRPr="00B40035">
                    <w:rPr>
                      <w:b/>
                      <w:bCs/>
                    </w:rPr>
                    <w:t>(kg/h)</w:t>
                  </w:r>
                </w:p>
              </w:tc>
              <w:tc>
                <w:tcPr>
                  <w:tcW w:w="941" w:type="dxa"/>
                  <w:vMerge w:val="restart"/>
                  <w:vAlign w:val="center"/>
                </w:tcPr>
                <w:p w14:paraId="2FCE5460" w14:textId="77777777" w:rsidR="00A30DFD" w:rsidRPr="00B40035" w:rsidRDefault="00000000" w:rsidP="00B40035">
                  <w:pPr>
                    <w:pStyle w:val="af4"/>
                    <w:rPr>
                      <w:b/>
                      <w:bCs/>
                    </w:rPr>
                  </w:pPr>
                  <w:r w:rsidRPr="00B40035">
                    <w:rPr>
                      <w:b/>
                      <w:bCs/>
                    </w:rPr>
                    <w:t>Cm</w:t>
                  </w:r>
                </w:p>
                <w:p w14:paraId="1987B27B" w14:textId="77777777" w:rsidR="00A30DFD" w:rsidRPr="00B40035" w:rsidRDefault="00000000" w:rsidP="00B40035">
                  <w:pPr>
                    <w:pStyle w:val="af4"/>
                    <w:rPr>
                      <w:b/>
                      <w:bCs/>
                    </w:rPr>
                  </w:pPr>
                  <w:r w:rsidRPr="00B40035">
                    <w:rPr>
                      <w:b/>
                      <w:bCs/>
                    </w:rPr>
                    <w:t>(mg/m</w:t>
                  </w:r>
                  <w:r w:rsidRPr="00B40035">
                    <w:rPr>
                      <w:b/>
                      <w:bCs/>
                      <w:vertAlign w:val="superscript"/>
                    </w:rPr>
                    <w:t>3</w:t>
                  </w:r>
                  <w:r w:rsidRPr="00B40035">
                    <w:rPr>
                      <w:b/>
                      <w:bCs/>
                    </w:rPr>
                    <w:t>)</w:t>
                  </w:r>
                </w:p>
              </w:tc>
              <w:tc>
                <w:tcPr>
                  <w:tcW w:w="641" w:type="dxa"/>
                  <w:vMerge w:val="restart"/>
                  <w:vAlign w:val="center"/>
                </w:tcPr>
                <w:p w14:paraId="05D6D6BA" w14:textId="77777777" w:rsidR="00A30DFD" w:rsidRPr="00B40035" w:rsidRDefault="00000000" w:rsidP="00B40035">
                  <w:pPr>
                    <w:pStyle w:val="af4"/>
                    <w:rPr>
                      <w:b/>
                      <w:bCs/>
                    </w:rPr>
                  </w:pPr>
                  <w:r w:rsidRPr="00B40035">
                    <w:rPr>
                      <w:b/>
                      <w:bCs/>
                    </w:rPr>
                    <w:t>A</w:t>
                  </w:r>
                </w:p>
              </w:tc>
              <w:tc>
                <w:tcPr>
                  <w:tcW w:w="627" w:type="dxa"/>
                  <w:vMerge w:val="restart"/>
                  <w:vAlign w:val="center"/>
                </w:tcPr>
                <w:p w14:paraId="1DF86055" w14:textId="77777777" w:rsidR="00A30DFD" w:rsidRPr="00B40035" w:rsidRDefault="00000000" w:rsidP="00B40035">
                  <w:pPr>
                    <w:pStyle w:val="af4"/>
                    <w:rPr>
                      <w:b/>
                      <w:bCs/>
                    </w:rPr>
                  </w:pPr>
                  <w:r w:rsidRPr="00B40035">
                    <w:rPr>
                      <w:b/>
                      <w:bCs/>
                    </w:rPr>
                    <w:t>B</w:t>
                  </w:r>
                </w:p>
              </w:tc>
              <w:tc>
                <w:tcPr>
                  <w:tcW w:w="641" w:type="dxa"/>
                  <w:vMerge w:val="restart"/>
                  <w:vAlign w:val="center"/>
                </w:tcPr>
                <w:p w14:paraId="5C9470A6" w14:textId="77777777" w:rsidR="00A30DFD" w:rsidRPr="00B40035" w:rsidRDefault="00000000" w:rsidP="00B40035">
                  <w:pPr>
                    <w:pStyle w:val="af4"/>
                    <w:rPr>
                      <w:b/>
                      <w:bCs/>
                    </w:rPr>
                  </w:pPr>
                  <w:r w:rsidRPr="00B40035">
                    <w:rPr>
                      <w:b/>
                      <w:bCs/>
                    </w:rPr>
                    <w:t>C</w:t>
                  </w:r>
                </w:p>
              </w:tc>
              <w:tc>
                <w:tcPr>
                  <w:tcW w:w="532" w:type="dxa"/>
                  <w:vMerge w:val="restart"/>
                  <w:vAlign w:val="center"/>
                </w:tcPr>
                <w:p w14:paraId="45B26CFE" w14:textId="77777777" w:rsidR="00A30DFD" w:rsidRPr="00B40035" w:rsidRDefault="00000000" w:rsidP="00B40035">
                  <w:pPr>
                    <w:pStyle w:val="af4"/>
                    <w:rPr>
                      <w:b/>
                      <w:bCs/>
                    </w:rPr>
                  </w:pPr>
                  <w:r w:rsidRPr="00B40035">
                    <w:rPr>
                      <w:b/>
                      <w:bCs/>
                    </w:rPr>
                    <w:t>D</w:t>
                  </w:r>
                </w:p>
              </w:tc>
              <w:tc>
                <w:tcPr>
                  <w:tcW w:w="654" w:type="dxa"/>
                  <w:vMerge w:val="restart"/>
                  <w:vAlign w:val="center"/>
                </w:tcPr>
                <w:p w14:paraId="690C1A32" w14:textId="77777777" w:rsidR="00A30DFD" w:rsidRPr="00B40035" w:rsidRDefault="00000000" w:rsidP="00B40035">
                  <w:pPr>
                    <w:pStyle w:val="af4"/>
                    <w:rPr>
                      <w:b/>
                      <w:bCs/>
                    </w:rPr>
                  </w:pPr>
                  <w:r w:rsidRPr="00B40035">
                    <w:rPr>
                      <w:b/>
                      <w:bCs/>
                    </w:rPr>
                    <w:t>r(m)</w:t>
                  </w:r>
                </w:p>
              </w:tc>
              <w:tc>
                <w:tcPr>
                  <w:tcW w:w="1758" w:type="dxa"/>
                  <w:gridSpan w:val="3"/>
                  <w:tcBorders>
                    <w:bottom w:val="single" w:sz="4" w:space="0" w:color="auto"/>
                  </w:tcBorders>
                  <w:vAlign w:val="center"/>
                </w:tcPr>
                <w:p w14:paraId="1055ECC6" w14:textId="77777777" w:rsidR="00A30DFD" w:rsidRPr="00B40035" w:rsidRDefault="00000000" w:rsidP="00B40035">
                  <w:pPr>
                    <w:pStyle w:val="af4"/>
                    <w:rPr>
                      <w:b/>
                      <w:bCs/>
                    </w:rPr>
                  </w:pPr>
                  <w:r w:rsidRPr="00B40035">
                    <w:rPr>
                      <w:b/>
                      <w:bCs/>
                    </w:rPr>
                    <w:t>卫生防护距离</w:t>
                  </w:r>
                  <w:r w:rsidRPr="00B40035">
                    <w:rPr>
                      <w:b/>
                      <w:bCs/>
                    </w:rPr>
                    <w:t>(m)</w:t>
                  </w:r>
                </w:p>
              </w:tc>
            </w:tr>
            <w:tr w:rsidR="00A30DFD" w14:paraId="74C1325C" w14:textId="77777777" w:rsidTr="0032443B">
              <w:trPr>
                <w:cantSplit/>
                <w:trHeight w:val="651"/>
                <w:jc w:val="center"/>
              </w:trPr>
              <w:tc>
                <w:tcPr>
                  <w:tcW w:w="779" w:type="dxa"/>
                  <w:vMerge/>
                  <w:vAlign w:val="center"/>
                </w:tcPr>
                <w:p w14:paraId="1AB1D1EE" w14:textId="77777777" w:rsidR="00A30DFD" w:rsidRPr="00B40035" w:rsidRDefault="00A30DFD" w:rsidP="00B40035">
                  <w:pPr>
                    <w:pStyle w:val="af4"/>
                    <w:rPr>
                      <w:b/>
                      <w:bCs/>
                    </w:rPr>
                  </w:pPr>
                </w:p>
              </w:tc>
              <w:tc>
                <w:tcPr>
                  <w:tcW w:w="927" w:type="dxa"/>
                  <w:vMerge/>
                  <w:vAlign w:val="center"/>
                </w:tcPr>
                <w:p w14:paraId="32CF53B4" w14:textId="77777777" w:rsidR="00A30DFD" w:rsidRPr="00B40035" w:rsidRDefault="00A30DFD" w:rsidP="00B40035">
                  <w:pPr>
                    <w:pStyle w:val="af4"/>
                    <w:rPr>
                      <w:b/>
                      <w:bCs/>
                    </w:rPr>
                  </w:pPr>
                </w:p>
              </w:tc>
              <w:tc>
                <w:tcPr>
                  <w:tcW w:w="873" w:type="dxa"/>
                  <w:vMerge/>
                  <w:vAlign w:val="center"/>
                </w:tcPr>
                <w:p w14:paraId="56CAFBBA" w14:textId="77777777" w:rsidR="00A30DFD" w:rsidRPr="00B40035" w:rsidRDefault="00A30DFD" w:rsidP="00B40035">
                  <w:pPr>
                    <w:pStyle w:val="af4"/>
                    <w:rPr>
                      <w:b/>
                      <w:bCs/>
                    </w:rPr>
                  </w:pPr>
                </w:p>
              </w:tc>
              <w:tc>
                <w:tcPr>
                  <w:tcW w:w="941" w:type="dxa"/>
                  <w:vMerge/>
                  <w:vAlign w:val="center"/>
                </w:tcPr>
                <w:p w14:paraId="4427F885" w14:textId="77777777" w:rsidR="00A30DFD" w:rsidRPr="00B40035" w:rsidRDefault="00A30DFD" w:rsidP="00B40035">
                  <w:pPr>
                    <w:pStyle w:val="af4"/>
                    <w:rPr>
                      <w:b/>
                      <w:bCs/>
                    </w:rPr>
                  </w:pPr>
                </w:p>
              </w:tc>
              <w:tc>
                <w:tcPr>
                  <w:tcW w:w="641" w:type="dxa"/>
                  <w:vMerge/>
                  <w:vAlign w:val="center"/>
                </w:tcPr>
                <w:p w14:paraId="4C75DA03" w14:textId="77777777" w:rsidR="00A30DFD" w:rsidRPr="00B40035" w:rsidRDefault="00A30DFD" w:rsidP="00B40035">
                  <w:pPr>
                    <w:pStyle w:val="af4"/>
                    <w:rPr>
                      <w:b/>
                      <w:bCs/>
                    </w:rPr>
                  </w:pPr>
                </w:p>
              </w:tc>
              <w:tc>
                <w:tcPr>
                  <w:tcW w:w="627" w:type="dxa"/>
                  <w:vMerge/>
                  <w:vAlign w:val="center"/>
                </w:tcPr>
                <w:p w14:paraId="60397ACE" w14:textId="77777777" w:rsidR="00A30DFD" w:rsidRPr="00B40035" w:rsidRDefault="00A30DFD" w:rsidP="00B40035">
                  <w:pPr>
                    <w:pStyle w:val="af4"/>
                    <w:rPr>
                      <w:b/>
                      <w:bCs/>
                    </w:rPr>
                  </w:pPr>
                </w:p>
              </w:tc>
              <w:tc>
                <w:tcPr>
                  <w:tcW w:w="641" w:type="dxa"/>
                  <w:vMerge/>
                  <w:vAlign w:val="center"/>
                </w:tcPr>
                <w:p w14:paraId="18292940" w14:textId="77777777" w:rsidR="00A30DFD" w:rsidRPr="00B40035" w:rsidRDefault="00A30DFD" w:rsidP="00B40035">
                  <w:pPr>
                    <w:pStyle w:val="af4"/>
                    <w:rPr>
                      <w:b/>
                      <w:bCs/>
                    </w:rPr>
                  </w:pPr>
                </w:p>
              </w:tc>
              <w:tc>
                <w:tcPr>
                  <w:tcW w:w="532" w:type="dxa"/>
                  <w:vMerge/>
                  <w:vAlign w:val="center"/>
                </w:tcPr>
                <w:p w14:paraId="7E202BC0" w14:textId="77777777" w:rsidR="00A30DFD" w:rsidRPr="00B40035" w:rsidRDefault="00A30DFD" w:rsidP="00B40035">
                  <w:pPr>
                    <w:pStyle w:val="af4"/>
                    <w:rPr>
                      <w:b/>
                      <w:bCs/>
                    </w:rPr>
                  </w:pPr>
                </w:p>
              </w:tc>
              <w:tc>
                <w:tcPr>
                  <w:tcW w:w="654" w:type="dxa"/>
                  <w:vMerge/>
                  <w:vAlign w:val="center"/>
                </w:tcPr>
                <w:p w14:paraId="333B6B19" w14:textId="77777777" w:rsidR="00A30DFD" w:rsidRPr="00B40035" w:rsidRDefault="00A30DFD" w:rsidP="00B40035">
                  <w:pPr>
                    <w:pStyle w:val="af4"/>
                    <w:rPr>
                      <w:b/>
                      <w:bCs/>
                    </w:rPr>
                  </w:pPr>
                </w:p>
              </w:tc>
              <w:tc>
                <w:tcPr>
                  <w:tcW w:w="684" w:type="dxa"/>
                  <w:tcBorders>
                    <w:top w:val="single" w:sz="4" w:space="0" w:color="auto"/>
                    <w:right w:val="single" w:sz="4" w:space="0" w:color="auto"/>
                  </w:tcBorders>
                  <w:vAlign w:val="center"/>
                </w:tcPr>
                <w:p w14:paraId="09886BC9" w14:textId="77777777" w:rsidR="00A30DFD" w:rsidRPr="00B40035" w:rsidRDefault="00000000" w:rsidP="00B40035">
                  <w:pPr>
                    <w:pStyle w:val="af4"/>
                    <w:rPr>
                      <w:b/>
                      <w:bCs/>
                    </w:rPr>
                  </w:pPr>
                  <w:r w:rsidRPr="00B40035">
                    <w:rPr>
                      <w:b/>
                      <w:bCs/>
                    </w:rPr>
                    <w:t>L</w:t>
                  </w:r>
                  <w:r w:rsidRPr="00B40035">
                    <w:rPr>
                      <w:b/>
                      <w:bCs/>
                    </w:rPr>
                    <w:t>计</w:t>
                  </w:r>
                  <w:r w:rsidRPr="00B40035">
                    <w:rPr>
                      <w:b/>
                      <w:bCs/>
                    </w:rPr>
                    <w:t>(m)</w:t>
                  </w:r>
                </w:p>
              </w:tc>
              <w:tc>
                <w:tcPr>
                  <w:tcW w:w="536" w:type="dxa"/>
                  <w:tcBorders>
                    <w:top w:val="single" w:sz="4" w:space="0" w:color="auto"/>
                    <w:right w:val="single" w:sz="4" w:space="0" w:color="auto"/>
                  </w:tcBorders>
                  <w:vAlign w:val="center"/>
                </w:tcPr>
                <w:p w14:paraId="519BBF5B" w14:textId="77777777" w:rsidR="00A30DFD" w:rsidRPr="00B40035" w:rsidRDefault="00000000" w:rsidP="00B40035">
                  <w:pPr>
                    <w:pStyle w:val="af4"/>
                    <w:rPr>
                      <w:b/>
                      <w:bCs/>
                    </w:rPr>
                  </w:pPr>
                  <w:r w:rsidRPr="00B40035">
                    <w:rPr>
                      <w:b/>
                      <w:bCs/>
                    </w:rPr>
                    <w:t>L</w:t>
                  </w:r>
                </w:p>
              </w:tc>
              <w:tc>
                <w:tcPr>
                  <w:tcW w:w="538" w:type="dxa"/>
                  <w:tcBorders>
                    <w:top w:val="single" w:sz="4" w:space="0" w:color="auto"/>
                  </w:tcBorders>
                  <w:vAlign w:val="center"/>
                </w:tcPr>
                <w:p w14:paraId="5F08EEE2" w14:textId="77777777" w:rsidR="00A30DFD" w:rsidRPr="00B40035" w:rsidRDefault="00000000" w:rsidP="00B40035">
                  <w:pPr>
                    <w:pStyle w:val="af4"/>
                    <w:rPr>
                      <w:b/>
                      <w:bCs/>
                    </w:rPr>
                  </w:pPr>
                  <w:r w:rsidRPr="00B40035">
                    <w:rPr>
                      <w:b/>
                      <w:bCs/>
                    </w:rPr>
                    <w:t>L</w:t>
                  </w:r>
                  <w:r w:rsidRPr="00B40035">
                    <w:rPr>
                      <w:rFonts w:hint="eastAsia"/>
                      <w:b/>
                      <w:bCs/>
                    </w:rPr>
                    <w:t>总</w:t>
                  </w:r>
                </w:p>
              </w:tc>
            </w:tr>
            <w:tr w:rsidR="00A30DFD" w14:paraId="56DEE84B" w14:textId="77777777" w:rsidTr="0032443B">
              <w:trPr>
                <w:cantSplit/>
                <w:trHeight w:val="597"/>
                <w:jc w:val="center"/>
              </w:trPr>
              <w:tc>
                <w:tcPr>
                  <w:tcW w:w="779" w:type="dxa"/>
                  <w:vMerge w:val="restart"/>
                  <w:vAlign w:val="center"/>
                </w:tcPr>
                <w:p w14:paraId="32B5E098" w14:textId="77777777" w:rsidR="00A30DFD" w:rsidRDefault="00000000" w:rsidP="00B40035">
                  <w:pPr>
                    <w:pStyle w:val="af4"/>
                  </w:pPr>
                  <w:r>
                    <w:t>生产车间</w:t>
                  </w:r>
                </w:p>
              </w:tc>
              <w:tc>
                <w:tcPr>
                  <w:tcW w:w="927" w:type="dxa"/>
                  <w:vAlign w:val="center"/>
                </w:tcPr>
                <w:p w14:paraId="0675F3B9" w14:textId="77777777" w:rsidR="00A30DFD" w:rsidRDefault="00000000" w:rsidP="00B40035">
                  <w:pPr>
                    <w:pStyle w:val="af4"/>
                  </w:pPr>
                  <w:proofErr w:type="gramStart"/>
                  <w:r>
                    <w:rPr>
                      <w:rFonts w:hint="eastAsia"/>
                    </w:rPr>
                    <w:t>油雾</w:t>
                  </w:r>
                  <w:proofErr w:type="gramEnd"/>
                </w:p>
              </w:tc>
              <w:tc>
                <w:tcPr>
                  <w:tcW w:w="873" w:type="dxa"/>
                  <w:vAlign w:val="center"/>
                </w:tcPr>
                <w:p w14:paraId="7613C523" w14:textId="77777777" w:rsidR="00A30DFD" w:rsidRDefault="00000000" w:rsidP="00B40035">
                  <w:pPr>
                    <w:pStyle w:val="af4"/>
                    <w:rPr>
                      <w:szCs w:val="21"/>
                    </w:rPr>
                  </w:pPr>
                  <w:r>
                    <w:rPr>
                      <w:rFonts w:hint="eastAsia"/>
                    </w:rPr>
                    <w:t>0.042</w:t>
                  </w:r>
                </w:p>
              </w:tc>
              <w:tc>
                <w:tcPr>
                  <w:tcW w:w="941" w:type="dxa"/>
                  <w:vAlign w:val="center"/>
                </w:tcPr>
                <w:p w14:paraId="6F7ED41C" w14:textId="77777777" w:rsidR="00A30DFD" w:rsidRDefault="00000000" w:rsidP="00B40035">
                  <w:pPr>
                    <w:pStyle w:val="af4"/>
                  </w:pPr>
                  <w:r>
                    <w:rPr>
                      <w:rFonts w:hint="eastAsia"/>
                    </w:rPr>
                    <w:t>2.0</w:t>
                  </w:r>
                </w:p>
              </w:tc>
              <w:tc>
                <w:tcPr>
                  <w:tcW w:w="641" w:type="dxa"/>
                  <w:vAlign w:val="center"/>
                </w:tcPr>
                <w:p w14:paraId="6F9C34DF" w14:textId="77777777" w:rsidR="00A30DFD" w:rsidRDefault="00000000" w:rsidP="00B40035">
                  <w:pPr>
                    <w:pStyle w:val="af4"/>
                  </w:pPr>
                  <w:r>
                    <w:t>470</w:t>
                  </w:r>
                </w:p>
              </w:tc>
              <w:tc>
                <w:tcPr>
                  <w:tcW w:w="627" w:type="dxa"/>
                  <w:vAlign w:val="center"/>
                </w:tcPr>
                <w:p w14:paraId="56A55535" w14:textId="77777777" w:rsidR="00A30DFD" w:rsidRDefault="00000000" w:rsidP="00B40035">
                  <w:pPr>
                    <w:pStyle w:val="af4"/>
                  </w:pPr>
                  <w:r>
                    <w:t>0.021</w:t>
                  </w:r>
                </w:p>
              </w:tc>
              <w:tc>
                <w:tcPr>
                  <w:tcW w:w="641" w:type="dxa"/>
                  <w:vAlign w:val="center"/>
                </w:tcPr>
                <w:p w14:paraId="1FC2B862" w14:textId="77777777" w:rsidR="00A30DFD" w:rsidRDefault="00000000" w:rsidP="00B40035">
                  <w:pPr>
                    <w:pStyle w:val="af4"/>
                  </w:pPr>
                  <w:r>
                    <w:t>1.85</w:t>
                  </w:r>
                </w:p>
              </w:tc>
              <w:tc>
                <w:tcPr>
                  <w:tcW w:w="532" w:type="dxa"/>
                  <w:vAlign w:val="center"/>
                </w:tcPr>
                <w:p w14:paraId="0C28512F" w14:textId="77777777" w:rsidR="00A30DFD" w:rsidRDefault="00000000" w:rsidP="00B40035">
                  <w:pPr>
                    <w:pStyle w:val="af4"/>
                  </w:pPr>
                  <w:r>
                    <w:t>0.84</w:t>
                  </w:r>
                </w:p>
              </w:tc>
              <w:tc>
                <w:tcPr>
                  <w:tcW w:w="654" w:type="dxa"/>
                  <w:vAlign w:val="center"/>
                </w:tcPr>
                <w:p w14:paraId="01BF39CA" w14:textId="77777777" w:rsidR="00A30DFD" w:rsidRDefault="00000000" w:rsidP="00B40035">
                  <w:pPr>
                    <w:pStyle w:val="af4"/>
                  </w:pPr>
                  <w:r>
                    <w:rPr>
                      <w:rFonts w:hint="eastAsia"/>
                    </w:rPr>
                    <w:t>39.2</w:t>
                  </w:r>
                </w:p>
              </w:tc>
              <w:tc>
                <w:tcPr>
                  <w:tcW w:w="684" w:type="dxa"/>
                  <w:tcBorders>
                    <w:right w:val="single" w:sz="4" w:space="0" w:color="auto"/>
                  </w:tcBorders>
                  <w:vAlign w:val="center"/>
                </w:tcPr>
                <w:p w14:paraId="2018B953" w14:textId="77777777" w:rsidR="00A30DFD" w:rsidRDefault="00000000" w:rsidP="00B40035">
                  <w:pPr>
                    <w:pStyle w:val="af4"/>
                  </w:pPr>
                  <w:r>
                    <w:t>2.312</w:t>
                  </w:r>
                </w:p>
              </w:tc>
              <w:tc>
                <w:tcPr>
                  <w:tcW w:w="536" w:type="dxa"/>
                  <w:tcBorders>
                    <w:right w:val="single" w:sz="4" w:space="0" w:color="auto"/>
                  </w:tcBorders>
                  <w:vAlign w:val="center"/>
                </w:tcPr>
                <w:p w14:paraId="6F8A6ECE" w14:textId="77777777" w:rsidR="00A30DFD" w:rsidRDefault="00000000" w:rsidP="00B40035">
                  <w:pPr>
                    <w:pStyle w:val="af4"/>
                  </w:pPr>
                  <w:r>
                    <w:rPr>
                      <w:rFonts w:hint="eastAsia"/>
                    </w:rPr>
                    <w:t>50</w:t>
                  </w:r>
                </w:p>
              </w:tc>
              <w:tc>
                <w:tcPr>
                  <w:tcW w:w="538" w:type="dxa"/>
                  <w:vMerge w:val="restart"/>
                  <w:vAlign w:val="center"/>
                </w:tcPr>
                <w:p w14:paraId="2CC9DAE2" w14:textId="77777777" w:rsidR="00A30DFD" w:rsidRDefault="00000000" w:rsidP="00B40035">
                  <w:pPr>
                    <w:pStyle w:val="af4"/>
                  </w:pPr>
                  <w:r>
                    <w:rPr>
                      <w:rFonts w:hint="eastAsia"/>
                    </w:rPr>
                    <w:t>100</w:t>
                  </w:r>
                </w:p>
              </w:tc>
            </w:tr>
            <w:tr w:rsidR="00A30DFD" w14:paraId="6723F231" w14:textId="77777777" w:rsidTr="0032443B">
              <w:trPr>
                <w:cantSplit/>
                <w:trHeight w:val="481"/>
                <w:jc w:val="center"/>
              </w:trPr>
              <w:tc>
                <w:tcPr>
                  <w:tcW w:w="779" w:type="dxa"/>
                  <w:vMerge/>
                  <w:vAlign w:val="center"/>
                </w:tcPr>
                <w:p w14:paraId="40825711" w14:textId="77777777" w:rsidR="00A30DFD" w:rsidRDefault="00A30DFD" w:rsidP="00B40035">
                  <w:pPr>
                    <w:pStyle w:val="af4"/>
                  </w:pPr>
                </w:p>
              </w:tc>
              <w:tc>
                <w:tcPr>
                  <w:tcW w:w="927" w:type="dxa"/>
                  <w:vAlign w:val="center"/>
                </w:tcPr>
                <w:p w14:paraId="63530E80" w14:textId="77777777" w:rsidR="00A30DFD" w:rsidRDefault="00000000" w:rsidP="00B40035">
                  <w:pPr>
                    <w:pStyle w:val="af4"/>
                  </w:pPr>
                  <w:r>
                    <w:rPr>
                      <w:rFonts w:hint="eastAsia"/>
                    </w:rPr>
                    <w:t>氨气</w:t>
                  </w:r>
                </w:p>
              </w:tc>
              <w:tc>
                <w:tcPr>
                  <w:tcW w:w="873" w:type="dxa"/>
                  <w:vAlign w:val="center"/>
                </w:tcPr>
                <w:p w14:paraId="046030DA" w14:textId="77777777" w:rsidR="00A30DFD" w:rsidRDefault="00000000" w:rsidP="00B40035">
                  <w:pPr>
                    <w:pStyle w:val="af4"/>
                    <w:rPr>
                      <w:szCs w:val="21"/>
                    </w:rPr>
                  </w:pPr>
                  <w:r>
                    <w:rPr>
                      <w:rFonts w:hint="eastAsia"/>
                    </w:rPr>
                    <w:t>0.002</w:t>
                  </w:r>
                </w:p>
              </w:tc>
              <w:tc>
                <w:tcPr>
                  <w:tcW w:w="941" w:type="dxa"/>
                  <w:vAlign w:val="center"/>
                </w:tcPr>
                <w:p w14:paraId="793EC155" w14:textId="77777777" w:rsidR="00A30DFD" w:rsidRDefault="00000000" w:rsidP="00B40035">
                  <w:pPr>
                    <w:pStyle w:val="af4"/>
                  </w:pPr>
                  <w:r>
                    <w:t>0.2</w:t>
                  </w:r>
                </w:p>
              </w:tc>
              <w:tc>
                <w:tcPr>
                  <w:tcW w:w="641" w:type="dxa"/>
                  <w:vAlign w:val="center"/>
                </w:tcPr>
                <w:p w14:paraId="778BC52C" w14:textId="77777777" w:rsidR="00A30DFD" w:rsidRDefault="00000000" w:rsidP="00B40035">
                  <w:pPr>
                    <w:pStyle w:val="af4"/>
                  </w:pPr>
                  <w:r>
                    <w:t>470</w:t>
                  </w:r>
                </w:p>
              </w:tc>
              <w:tc>
                <w:tcPr>
                  <w:tcW w:w="627" w:type="dxa"/>
                  <w:vAlign w:val="center"/>
                </w:tcPr>
                <w:p w14:paraId="48182D62" w14:textId="77777777" w:rsidR="00A30DFD" w:rsidRDefault="00000000" w:rsidP="00B40035">
                  <w:pPr>
                    <w:pStyle w:val="af4"/>
                  </w:pPr>
                  <w:r>
                    <w:t>0.021</w:t>
                  </w:r>
                </w:p>
              </w:tc>
              <w:tc>
                <w:tcPr>
                  <w:tcW w:w="641" w:type="dxa"/>
                  <w:vAlign w:val="center"/>
                </w:tcPr>
                <w:p w14:paraId="6291E0F1" w14:textId="77777777" w:rsidR="00A30DFD" w:rsidRDefault="00000000" w:rsidP="00B40035">
                  <w:pPr>
                    <w:pStyle w:val="af4"/>
                  </w:pPr>
                  <w:r>
                    <w:t>1.85</w:t>
                  </w:r>
                </w:p>
              </w:tc>
              <w:tc>
                <w:tcPr>
                  <w:tcW w:w="532" w:type="dxa"/>
                  <w:vAlign w:val="center"/>
                </w:tcPr>
                <w:p w14:paraId="116F5D50" w14:textId="77777777" w:rsidR="00A30DFD" w:rsidRDefault="00000000" w:rsidP="00B40035">
                  <w:pPr>
                    <w:pStyle w:val="af4"/>
                  </w:pPr>
                  <w:r>
                    <w:t>0.84</w:t>
                  </w:r>
                </w:p>
              </w:tc>
              <w:tc>
                <w:tcPr>
                  <w:tcW w:w="654" w:type="dxa"/>
                  <w:vAlign w:val="center"/>
                </w:tcPr>
                <w:p w14:paraId="785B7EC8" w14:textId="77777777" w:rsidR="00A30DFD" w:rsidRDefault="00000000" w:rsidP="00B40035">
                  <w:pPr>
                    <w:pStyle w:val="af4"/>
                  </w:pPr>
                  <w:r>
                    <w:rPr>
                      <w:rFonts w:hint="eastAsia"/>
                    </w:rPr>
                    <w:t>39.2</w:t>
                  </w:r>
                </w:p>
              </w:tc>
              <w:tc>
                <w:tcPr>
                  <w:tcW w:w="684" w:type="dxa"/>
                  <w:tcBorders>
                    <w:right w:val="single" w:sz="4" w:space="0" w:color="auto"/>
                  </w:tcBorders>
                  <w:vAlign w:val="center"/>
                </w:tcPr>
                <w:p w14:paraId="691BABC0" w14:textId="77777777" w:rsidR="00A30DFD" w:rsidRDefault="00000000" w:rsidP="00B40035">
                  <w:pPr>
                    <w:pStyle w:val="af4"/>
                  </w:pPr>
                  <w:r>
                    <w:rPr>
                      <w:rFonts w:hint="eastAsia"/>
                    </w:rPr>
                    <w:t>1</w:t>
                  </w:r>
                  <w:r>
                    <w:t>.256</w:t>
                  </w:r>
                </w:p>
              </w:tc>
              <w:tc>
                <w:tcPr>
                  <w:tcW w:w="536" w:type="dxa"/>
                  <w:tcBorders>
                    <w:right w:val="single" w:sz="4" w:space="0" w:color="auto"/>
                  </w:tcBorders>
                  <w:vAlign w:val="center"/>
                </w:tcPr>
                <w:p w14:paraId="6598D092" w14:textId="77777777" w:rsidR="00A30DFD" w:rsidRDefault="00000000" w:rsidP="00B40035">
                  <w:pPr>
                    <w:pStyle w:val="af4"/>
                  </w:pPr>
                  <w:r>
                    <w:rPr>
                      <w:rFonts w:hint="eastAsia"/>
                    </w:rPr>
                    <w:t>50</w:t>
                  </w:r>
                </w:p>
              </w:tc>
              <w:tc>
                <w:tcPr>
                  <w:tcW w:w="538" w:type="dxa"/>
                  <w:vMerge/>
                  <w:vAlign w:val="center"/>
                </w:tcPr>
                <w:p w14:paraId="3286597E" w14:textId="77777777" w:rsidR="00A30DFD" w:rsidRDefault="00A30DFD" w:rsidP="00B40035">
                  <w:pPr>
                    <w:pStyle w:val="af4"/>
                  </w:pPr>
                </w:p>
              </w:tc>
            </w:tr>
          </w:tbl>
          <w:p w14:paraId="690F1D36" w14:textId="77777777" w:rsidR="00A30DFD" w:rsidRDefault="00000000" w:rsidP="00B40035">
            <w:pPr>
              <w:pStyle w:val="21"/>
              <w:ind w:firstLine="480"/>
            </w:pPr>
            <w:r>
              <w:t>根据《</w:t>
            </w:r>
            <w:r>
              <w:rPr>
                <w:rFonts w:hint="eastAsia"/>
              </w:rPr>
              <w:t>大气有害物质无组织排放卫生防护距离推导技术导则</w:t>
            </w:r>
            <w:r>
              <w:t>》</w:t>
            </w:r>
            <w:r>
              <w:rPr>
                <w:rFonts w:hint="eastAsia"/>
              </w:rPr>
              <w:t>（</w:t>
            </w:r>
            <w:r>
              <w:t>GB/T</w:t>
            </w:r>
            <w:r>
              <w:rPr>
                <w:rFonts w:hint="eastAsia"/>
              </w:rPr>
              <w:t>39499-2020</w:t>
            </w:r>
            <w:r>
              <w:rPr>
                <w:rFonts w:hint="eastAsia"/>
              </w:rPr>
              <w:t>）</w:t>
            </w:r>
            <w:r>
              <w:t>可知，卫生防护距离在</w:t>
            </w:r>
            <w:r>
              <w:t>100m</w:t>
            </w:r>
            <w:r>
              <w:t>以内时，级差为</w:t>
            </w:r>
            <w:r>
              <w:t>50m</w:t>
            </w:r>
            <w:r>
              <w:t>；超过</w:t>
            </w:r>
            <w:r>
              <w:t>100m</w:t>
            </w:r>
            <w:r>
              <w:t>，但小于或等于</w:t>
            </w:r>
            <w:r>
              <w:t>1000m</w:t>
            </w:r>
            <w:r>
              <w:t>时，级差为</w:t>
            </w:r>
            <w:r>
              <w:t>100m</w:t>
            </w:r>
            <w:r>
              <w:t>；超过</w:t>
            </w:r>
            <w:r>
              <w:t>1000m</w:t>
            </w:r>
            <w:r>
              <w:t>以上，级差为</w:t>
            </w:r>
            <w:r>
              <w:t>200m</w:t>
            </w:r>
            <w:r>
              <w:t>。无组织排放多种有害气体的工业企业，按</w:t>
            </w:r>
            <w:r>
              <w:t>Qc/Cm</w:t>
            </w:r>
            <w:r>
              <w:t>的最大值计算其所需卫生防护距离；但当按两种或两种以上的有害气体的</w:t>
            </w:r>
            <w:r>
              <w:t>Qc/Cm</w:t>
            </w:r>
            <w:r>
              <w:t>值计算的卫生防护距离在同一级别时，该类工企业的卫生防护距离级别应该高一级</w:t>
            </w:r>
            <w:r>
              <w:rPr>
                <w:rFonts w:hint="eastAsia"/>
              </w:rPr>
              <w:t>，</w:t>
            </w:r>
            <w:r>
              <w:t>故</w:t>
            </w:r>
            <w:r>
              <w:rPr>
                <w:rFonts w:hint="eastAsia"/>
              </w:rPr>
              <w:t>热处理车间</w:t>
            </w:r>
            <w:r>
              <w:t>需设置</w:t>
            </w:r>
            <w:r>
              <w:rPr>
                <w:rFonts w:hint="eastAsia"/>
              </w:rPr>
              <w:t>100</w:t>
            </w:r>
            <w:r>
              <w:t>米卫生防护距离。</w:t>
            </w:r>
          </w:p>
          <w:p w14:paraId="03E0918A" w14:textId="77777777" w:rsidR="00A30DFD" w:rsidRDefault="00000000" w:rsidP="00B40035">
            <w:pPr>
              <w:pStyle w:val="21"/>
              <w:ind w:firstLine="480"/>
              <w:rPr>
                <w:kern w:val="0"/>
              </w:rPr>
            </w:pPr>
            <w:r>
              <w:rPr>
                <w:snapToGrid w:val="0"/>
              </w:rPr>
              <w:t>根据现场勘查，企业厂界距最近敏感点</w:t>
            </w:r>
            <w:r>
              <w:rPr>
                <w:rFonts w:hint="eastAsia"/>
              </w:rPr>
              <w:t>宜兴市残疾人托养中心</w:t>
            </w:r>
            <w:r>
              <w:rPr>
                <w:rFonts w:hint="eastAsia"/>
              </w:rPr>
              <w:t>150</w:t>
            </w:r>
            <w:r>
              <w:rPr>
                <w:rFonts w:hint="eastAsia"/>
                <w:snapToGrid w:val="0"/>
              </w:rPr>
              <w:t>m</w:t>
            </w:r>
            <w:r>
              <w:rPr>
                <w:snapToGrid w:val="0"/>
              </w:rPr>
              <w:t>，卫生防护距离</w:t>
            </w:r>
            <w:r>
              <w:rPr>
                <w:snapToGrid w:val="0"/>
              </w:rPr>
              <w:lastRenderedPageBreak/>
              <w:t>范围内无环境敏感目标，能满足卫生防护距离的要求。</w:t>
            </w:r>
          </w:p>
          <w:p w14:paraId="593C0458" w14:textId="77777777" w:rsidR="00A30DFD" w:rsidRDefault="00000000" w:rsidP="00B40035">
            <w:pPr>
              <w:pStyle w:val="21"/>
              <w:ind w:firstLine="480"/>
            </w:pPr>
            <w:r>
              <w:rPr>
                <w:rFonts w:hint="eastAsia"/>
              </w:rPr>
              <w:t>（</w:t>
            </w:r>
            <w:r>
              <w:rPr>
                <w:rFonts w:hint="eastAsia"/>
              </w:rPr>
              <w:t>9</w:t>
            </w:r>
            <w:r>
              <w:rPr>
                <w:rFonts w:hint="eastAsia"/>
              </w:rPr>
              <w:t>）</w:t>
            </w:r>
            <w:r>
              <w:t>大气环境影响分析结论</w:t>
            </w:r>
          </w:p>
          <w:p w14:paraId="6E7F7A0F" w14:textId="77777777" w:rsidR="00A30DFD" w:rsidRDefault="00000000" w:rsidP="00B40035">
            <w:pPr>
              <w:pStyle w:val="21"/>
              <w:ind w:firstLine="480"/>
              <w:rPr>
                <w:b/>
                <w:bCs/>
                <w:kern w:val="0"/>
                <w:szCs w:val="21"/>
              </w:rPr>
            </w:pPr>
            <w:r>
              <w:rPr>
                <w:rFonts w:hint="eastAsia"/>
              </w:rPr>
              <w:t>本项目废气</w:t>
            </w:r>
            <w:r>
              <w:t>经各项污染治理措施处理后，</w:t>
            </w:r>
            <w:r>
              <w:rPr>
                <w:rFonts w:hint="eastAsia"/>
              </w:rPr>
              <w:t>DA001</w:t>
            </w:r>
            <w:r>
              <w:t>排</w:t>
            </w:r>
            <w:proofErr w:type="gramStart"/>
            <w:r>
              <w:t>气筒</w:t>
            </w:r>
            <w:r>
              <w:rPr>
                <w:rFonts w:hint="eastAsia"/>
              </w:rPr>
              <w:t>油雾排放</w:t>
            </w:r>
            <w:proofErr w:type="gramEnd"/>
            <w:r>
              <w:rPr>
                <w:rFonts w:hint="eastAsia"/>
              </w:rPr>
              <w:t>浓度满足</w:t>
            </w:r>
            <w:r>
              <w:t>上海市地方标准《大气污染物综合排放标准》（</w:t>
            </w:r>
            <w:r>
              <w:t>DB31/933-2015</w:t>
            </w:r>
            <w:r>
              <w:t>）表</w:t>
            </w:r>
            <w:r>
              <w:t>1</w:t>
            </w:r>
            <w:r>
              <w:t>标准</w:t>
            </w:r>
            <w:r>
              <w:rPr>
                <w:rFonts w:hint="eastAsia"/>
              </w:rPr>
              <w:t>。</w:t>
            </w:r>
            <w:r>
              <w:t>颗粒物、非甲烷总烃无组织排放浓度可达</w:t>
            </w:r>
            <w:r>
              <w:rPr>
                <w:rFonts w:hint="eastAsia"/>
              </w:rPr>
              <w:t>江苏省</w:t>
            </w:r>
            <w:r>
              <w:t>地方标准《大气污染物综合排放标准》（</w:t>
            </w:r>
            <w:r>
              <w:t>DB</w:t>
            </w:r>
            <w:r>
              <w:rPr>
                <w:rFonts w:hint="eastAsia"/>
              </w:rPr>
              <w:t>32/4041-2021</w:t>
            </w:r>
            <w:r>
              <w:t>）表</w:t>
            </w:r>
            <w:r>
              <w:t>3</w:t>
            </w:r>
            <w:r>
              <w:t>标准，</w:t>
            </w:r>
            <w:r>
              <w:rPr>
                <w:snapToGrid w:val="0"/>
                <w:kern w:val="0"/>
              </w:rPr>
              <w:t>氨气无组织排放浓度可达</w:t>
            </w:r>
            <w:r>
              <w:t>《恶臭污染物排放标准》（</w:t>
            </w:r>
            <w:r>
              <w:t>GB14554-93</w:t>
            </w:r>
            <w:r>
              <w:t>）表</w:t>
            </w:r>
            <w:r>
              <w:t>1</w:t>
            </w:r>
            <w:r>
              <w:t>二级标准</w:t>
            </w:r>
            <w:r>
              <w:rPr>
                <w:rFonts w:hint="eastAsia"/>
              </w:rPr>
              <w:t>，</w:t>
            </w:r>
            <w:r>
              <w:t>厂区内</w:t>
            </w:r>
            <w:r>
              <w:rPr>
                <w:rFonts w:hint="eastAsia"/>
              </w:rPr>
              <w:t>非甲烷总烃</w:t>
            </w:r>
            <w:r>
              <w:t>无组织排放浓度达到</w:t>
            </w:r>
            <w:r>
              <w:rPr>
                <w:rFonts w:hint="eastAsia"/>
              </w:rPr>
              <w:t>江苏省</w:t>
            </w:r>
            <w:r>
              <w:t>《</w:t>
            </w:r>
            <w:r>
              <w:rPr>
                <w:rFonts w:hint="eastAsia"/>
              </w:rPr>
              <w:t>大气污染物综合排放标准</w:t>
            </w:r>
            <w:r>
              <w:t>》（</w:t>
            </w:r>
            <w:r>
              <w:rPr>
                <w:rFonts w:hint="eastAsia"/>
              </w:rPr>
              <w:t>DB32/4041-2021</w:t>
            </w:r>
            <w:r>
              <w:t>）</w:t>
            </w:r>
            <w:r>
              <w:rPr>
                <w:rFonts w:hint="eastAsia"/>
              </w:rPr>
              <w:t>表</w:t>
            </w:r>
            <w:r>
              <w:rPr>
                <w:rFonts w:hint="eastAsia"/>
              </w:rPr>
              <w:t>2</w:t>
            </w:r>
            <w:r>
              <w:t>标准。建设项目各废气污染物达标排放，对周围大气环境影响较小。</w:t>
            </w:r>
          </w:p>
          <w:p w14:paraId="2D975579" w14:textId="77777777" w:rsidR="00B40035" w:rsidRPr="00B40035" w:rsidRDefault="00B40035" w:rsidP="00B40035">
            <w:pPr>
              <w:autoSpaceDE/>
              <w:autoSpaceDN/>
              <w:spacing w:line="360" w:lineRule="auto"/>
              <w:ind w:firstLineChars="200" w:firstLine="482"/>
              <w:rPr>
                <w:b/>
                <w:bCs/>
                <w:color w:val="000000"/>
                <w:kern w:val="0"/>
                <w:sz w:val="24"/>
              </w:rPr>
            </w:pPr>
            <w:r w:rsidRPr="00B40035">
              <w:rPr>
                <w:b/>
                <w:bCs/>
                <w:color w:val="000000"/>
                <w:kern w:val="0"/>
                <w:sz w:val="24"/>
              </w:rPr>
              <w:t>2.</w:t>
            </w:r>
            <w:r w:rsidRPr="00B40035">
              <w:rPr>
                <w:b/>
                <w:bCs/>
                <w:color w:val="000000"/>
                <w:kern w:val="0"/>
                <w:sz w:val="24"/>
              </w:rPr>
              <w:t>废水</w:t>
            </w:r>
          </w:p>
          <w:p w14:paraId="21B6C26C" w14:textId="77777777" w:rsidR="00B40035" w:rsidRPr="00B40035" w:rsidRDefault="00B40035" w:rsidP="00B40035">
            <w:pPr>
              <w:widowControl/>
              <w:autoSpaceDE/>
              <w:autoSpaceDN/>
              <w:spacing w:line="360" w:lineRule="auto"/>
              <w:ind w:firstLineChars="200" w:firstLine="480"/>
              <w:rPr>
                <w:kern w:val="0"/>
                <w:sz w:val="24"/>
              </w:rPr>
            </w:pPr>
            <w:r w:rsidRPr="00B40035">
              <w:rPr>
                <w:kern w:val="0"/>
                <w:sz w:val="24"/>
              </w:rPr>
              <w:t>本项目废水主要为生产废水（清洗废水）、生活污水和食堂废水。</w:t>
            </w:r>
          </w:p>
          <w:p w14:paraId="7B4D7D4D" w14:textId="77777777" w:rsidR="00B40035" w:rsidRPr="00B40035" w:rsidRDefault="00B40035" w:rsidP="00B40035">
            <w:pPr>
              <w:autoSpaceDE/>
              <w:autoSpaceDN/>
              <w:spacing w:line="360" w:lineRule="auto"/>
              <w:ind w:firstLineChars="200" w:firstLine="482"/>
              <w:rPr>
                <w:b/>
                <w:bCs/>
                <w:color w:val="000000"/>
                <w:kern w:val="0"/>
                <w:sz w:val="24"/>
              </w:rPr>
            </w:pPr>
            <w:r w:rsidRPr="00B40035">
              <w:rPr>
                <w:rFonts w:hint="eastAsia"/>
                <w:b/>
                <w:bCs/>
                <w:color w:val="000000"/>
                <w:kern w:val="0"/>
                <w:sz w:val="24"/>
              </w:rPr>
              <w:t>（</w:t>
            </w:r>
            <w:r w:rsidRPr="00B40035">
              <w:rPr>
                <w:rFonts w:hint="eastAsia"/>
                <w:b/>
                <w:bCs/>
                <w:color w:val="000000"/>
                <w:kern w:val="0"/>
                <w:sz w:val="24"/>
              </w:rPr>
              <w:t>1</w:t>
            </w:r>
            <w:r w:rsidRPr="00B40035">
              <w:rPr>
                <w:rFonts w:hint="eastAsia"/>
                <w:b/>
                <w:bCs/>
                <w:color w:val="000000"/>
                <w:kern w:val="0"/>
                <w:sz w:val="24"/>
              </w:rPr>
              <w:t>）源强及达标情况</w:t>
            </w:r>
          </w:p>
          <w:p w14:paraId="66CCEB88" w14:textId="77777777" w:rsidR="00B40035" w:rsidRPr="00B40035" w:rsidRDefault="00B40035" w:rsidP="00B40035">
            <w:pPr>
              <w:widowControl/>
              <w:autoSpaceDE/>
              <w:autoSpaceDN/>
              <w:spacing w:line="360" w:lineRule="auto"/>
              <w:ind w:firstLineChars="200" w:firstLine="482"/>
              <w:rPr>
                <w:b/>
                <w:bCs/>
                <w:kern w:val="0"/>
                <w:sz w:val="24"/>
              </w:rPr>
            </w:pPr>
            <w:r w:rsidRPr="00B40035">
              <w:rPr>
                <w:rFonts w:hint="eastAsia"/>
                <w:b/>
                <w:bCs/>
                <w:kern w:val="0"/>
                <w:sz w:val="24"/>
              </w:rPr>
              <w:t>1</w:t>
            </w:r>
            <w:r w:rsidRPr="00B40035">
              <w:rPr>
                <w:rFonts w:hint="eastAsia"/>
                <w:b/>
                <w:bCs/>
                <w:kern w:val="0"/>
                <w:sz w:val="24"/>
              </w:rPr>
              <w:t>）生产废水</w:t>
            </w:r>
          </w:p>
          <w:p w14:paraId="5E74A449" w14:textId="77777777" w:rsidR="00B40035" w:rsidRDefault="00B40035" w:rsidP="00B40035">
            <w:pPr>
              <w:widowControl/>
              <w:autoSpaceDE/>
              <w:autoSpaceDN/>
              <w:spacing w:line="360" w:lineRule="auto"/>
              <w:ind w:firstLineChars="200" w:firstLine="480"/>
              <w:rPr>
                <w:kern w:val="0"/>
                <w:sz w:val="24"/>
              </w:rPr>
            </w:pPr>
            <w:r w:rsidRPr="00B40035">
              <w:rPr>
                <w:kern w:val="0"/>
                <w:sz w:val="24"/>
              </w:rPr>
              <w:t>本项目</w:t>
            </w:r>
            <w:r w:rsidRPr="00B40035">
              <w:rPr>
                <w:rFonts w:hint="eastAsia"/>
                <w:kern w:val="0"/>
                <w:sz w:val="24"/>
              </w:rPr>
              <w:t>生产废水合计共</w:t>
            </w:r>
            <w:r w:rsidRPr="00B40035">
              <w:rPr>
                <w:kern w:val="0"/>
                <w:sz w:val="24"/>
              </w:rPr>
              <w:t>270</w:t>
            </w:r>
            <w:r w:rsidRPr="00B40035">
              <w:rPr>
                <w:rFonts w:hint="eastAsia"/>
                <w:kern w:val="0"/>
                <w:sz w:val="24"/>
              </w:rPr>
              <w:t>t</w:t>
            </w:r>
            <w:r w:rsidRPr="00B40035">
              <w:rPr>
                <w:kern w:val="0"/>
                <w:sz w:val="24"/>
              </w:rPr>
              <w:t>/a</w:t>
            </w:r>
            <w:r w:rsidRPr="00B40035">
              <w:rPr>
                <w:rFonts w:hint="eastAsia"/>
                <w:kern w:val="0"/>
                <w:sz w:val="24"/>
              </w:rPr>
              <w:t>，</w:t>
            </w:r>
            <w:r w:rsidRPr="00B40035">
              <w:rPr>
                <w:kern w:val="0"/>
                <w:sz w:val="24"/>
              </w:rPr>
              <w:t>根据项目生产工艺分析可知，</w:t>
            </w:r>
            <w:r w:rsidRPr="00B40035">
              <w:rPr>
                <w:rFonts w:hint="eastAsia"/>
                <w:kern w:val="0"/>
                <w:sz w:val="24"/>
              </w:rPr>
              <w:t>清洗废水</w:t>
            </w:r>
            <w:r w:rsidRPr="00B40035">
              <w:rPr>
                <w:kern w:val="0"/>
                <w:sz w:val="24"/>
              </w:rPr>
              <w:t>不含重金属及氮磷，为一般生产废水</w:t>
            </w:r>
            <w:r w:rsidRPr="00B40035">
              <w:rPr>
                <w:rFonts w:hint="eastAsia"/>
                <w:kern w:val="0"/>
                <w:sz w:val="24"/>
              </w:rPr>
              <w:t>，</w:t>
            </w:r>
            <w:r w:rsidRPr="00B40035">
              <w:rPr>
                <w:kern w:val="0"/>
                <w:sz w:val="24"/>
              </w:rPr>
              <w:t>主要污染因子为</w:t>
            </w:r>
            <w:r w:rsidRPr="00B40035">
              <w:rPr>
                <w:kern w:val="0"/>
                <w:sz w:val="24"/>
              </w:rPr>
              <w:t>COD</w:t>
            </w:r>
            <w:r w:rsidRPr="00B40035">
              <w:rPr>
                <w:kern w:val="0"/>
                <w:sz w:val="24"/>
              </w:rPr>
              <w:t>、</w:t>
            </w:r>
            <w:r w:rsidRPr="00B40035">
              <w:rPr>
                <w:kern w:val="0"/>
                <w:sz w:val="24"/>
              </w:rPr>
              <w:t>SS</w:t>
            </w:r>
            <w:r w:rsidRPr="00B40035">
              <w:rPr>
                <w:kern w:val="0"/>
                <w:sz w:val="24"/>
              </w:rPr>
              <w:t>、石油类。</w:t>
            </w:r>
            <w:r w:rsidRPr="00B40035">
              <w:rPr>
                <w:rFonts w:hint="eastAsia"/>
                <w:kern w:val="0"/>
                <w:sz w:val="24"/>
              </w:rPr>
              <w:t>根据</w:t>
            </w:r>
            <w:r w:rsidRPr="00B40035">
              <w:rPr>
                <w:kern w:val="0"/>
                <w:sz w:val="24"/>
              </w:rPr>
              <w:t>《</w:t>
            </w:r>
            <w:r w:rsidRPr="00B40035">
              <w:rPr>
                <w:rFonts w:hint="eastAsia"/>
                <w:kern w:val="0"/>
                <w:sz w:val="24"/>
              </w:rPr>
              <w:t>排放源统计调查产排污核算方法和系数手册</w:t>
            </w:r>
            <w:r w:rsidRPr="00B40035">
              <w:rPr>
                <w:kern w:val="0"/>
                <w:sz w:val="24"/>
              </w:rPr>
              <w:t>》</w:t>
            </w:r>
            <w:r w:rsidRPr="00B40035">
              <w:rPr>
                <w:rFonts w:hint="eastAsia"/>
                <w:kern w:val="0"/>
                <w:sz w:val="24"/>
              </w:rPr>
              <w:t>36</w:t>
            </w:r>
            <w:r w:rsidRPr="00B40035">
              <w:rPr>
                <w:rFonts w:hint="eastAsia"/>
                <w:kern w:val="0"/>
                <w:sz w:val="24"/>
              </w:rPr>
              <w:t>汽车制造业系数手册中的机械加工工序并结合企业实际情况，厂内生产废水源强表见下表</w:t>
            </w:r>
            <w:r w:rsidRPr="00B40035">
              <w:rPr>
                <w:rFonts w:hint="eastAsia"/>
                <w:kern w:val="0"/>
                <w:sz w:val="24"/>
              </w:rPr>
              <w:t>4-2</w:t>
            </w:r>
            <w:r w:rsidRPr="00B40035">
              <w:rPr>
                <w:kern w:val="0"/>
                <w:sz w:val="24"/>
              </w:rPr>
              <w:t>2</w:t>
            </w:r>
            <w:r w:rsidRPr="00B40035">
              <w:rPr>
                <w:rFonts w:hint="eastAsia"/>
                <w:kern w:val="0"/>
                <w:sz w:val="24"/>
              </w:rPr>
              <w:t>。</w:t>
            </w:r>
          </w:p>
          <w:p w14:paraId="3BCF633B" w14:textId="77777777" w:rsidR="00B40035" w:rsidRPr="00B40035" w:rsidRDefault="00B40035" w:rsidP="00B40035">
            <w:pPr>
              <w:autoSpaceDE/>
              <w:autoSpaceDN/>
              <w:spacing w:line="360" w:lineRule="auto"/>
              <w:jc w:val="center"/>
              <w:rPr>
                <w:b/>
                <w:bCs/>
                <w:color w:val="000000"/>
                <w:kern w:val="0"/>
                <w:sz w:val="24"/>
              </w:rPr>
            </w:pPr>
            <w:r w:rsidRPr="00B40035">
              <w:rPr>
                <w:b/>
                <w:bCs/>
                <w:color w:val="000000"/>
                <w:kern w:val="0"/>
                <w:sz w:val="24"/>
              </w:rPr>
              <w:t>表</w:t>
            </w:r>
            <w:r w:rsidRPr="00B40035">
              <w:rPr>
                <w:rFonts w:hint="eastAsia"/>
                <w:b/>
                <w:bCs/>
                <w:color w:val="000000"/>
                <w:kern w:val="0"/>
                <w:sz w:val="24"/>
              </w:rPr>
              <w:t>4-2</w:t>
            </w:r>
            <w:r w:rsidRPr="00B40035">
              <w:rPr>
                <w:b/>
                <w:bCs/>
                <w:color w:val="000000"/>
                <w:kern w:val="0"/>
                <w:sz w:val="24"/>
              </w:rPr>
              <w:t>2</w:t>
            </w:r>
            <w:r w:rsidRPr="00B40035">
              <w:rPr>
                <w:b/>
                <w:bCs/>
                <w:color w:val="000000"/>
                <w:kern w:val="0"/>
                <w:sz w:val="24"/>
              </w:rPr>
              <w:t>建设项目废水产生水质情况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4"/>
              <w:gridCol w:w="628"/>
              <w:gridCol w:w="937"/>
              <w:gridCol w:w="933"/>
              <w:gridCol w:w="1249"/>
              <w:gridCol w:w="1249"/>
              <w:gridCol w:w="1249"/>
              <w:gridCol w:w="2057"/>
            </w:tblGrid>
            <w:tr w:rsidR="000203C5" w:rsidRPr="00B40035" w14:paraId="6C28F27F" w14:textId="77777777" w:rsidTr="0032443B">
              <w:trPr>
                <w:cantSplit/>
                <w:trHeight w:val="312"/>
                <w:jc w:val="center"/>
              </w:trPr>
              <w:tc>
                <w:tcPr>
                  <w:tcW w:w="446" w:type="pct"/>
                  <w:vMerge w:val="restart"/>
                  <w:vAlign w:val="center"/>
                </w:tcPr>
                <w:p w14:paraId="1E1E98B1" w14:textId="77777777" w:rsidR="00B40035" w:rsidRPr="00B40035" w:rsidRDefault="00B40035" w:rsidP="00B40035">
                  <w:pPr>
                    <w:autoSpaceDE/>
                    <w:autoSpaceDN/>
                    <w:adjustRightInd/>
                    <w:snapToGrid/>
                    <w:jc w:val="center"/>
                    <w:rPr>
                      <w:b/>
                      <w:bCs/>
                      <w:color w:val="000000"/>
                    </w:rPr>
                  </w:pPr>
                  <w:proofErr w:type="gramStart"/>
                  <w:r w:rsidRPr="00B40035">
                    <w:rPr>
                      <w:rFonts w:hint="eastAsia"/>
                      <w:b/>
                      <w:bCs/>
                      <w:color w:val="000000"/>
                    </w:rPr>
                    <w:t>产污环节</w:t>
                  </w:r>
                  <w:proofErr w:type="gramEnd"/>
                </w:p>
              </w:tc>
              <w:tc>
                <w:tcPr>
                  <w:tcW w:w="344" w:type="pct"/>
                  <w:vMerge w:val="restart"/>
                  <w:vAlign w:val="center"/>
                </w:tcPr>
                <w:p w14:paraId="16D47201" w14:textId="77777777" w:rsidR="00B40035" w:rsidRPr="00B40035" w:rsidRDefault="00B40035" w:rsidP="00B40035">
                  <w:pPr>
                    <w:autoSpaceDE/>
                    <w:autoSpaceDN/>
                    <w:adjustRightInd/>
                    <w:snapToGrid/>
                    <w:jc w:val="center"/>
                    <w:rPr>
                      <w:b/>
                      <w:bCs/>
                      <w:color w:val="000000"/>
                    </w:rPr>
                  </w:pPr>
                  <w:r w:rsidRPr="00B40035">
                    <w:rPr>
                      <w:b/>
                      <w:bCs/>
                      <w:color w:val="000000"/>
                    </w:rPr>
                    <w:t>种类</w:t>
                  </w:r>
                </w:p>
              </w:tc>
              <w:tc>
                <w:tcPr>
                  <w:tcW w:w="514" w:type="pct"/>
                  <w:vMerge w:val="restart"/>
                  <w:vAlign w:val="center"/>
                </w:tcPr>
                <w:p w14:paraId="6F265093" w14:textId="77777777" w:rsidR="00B40035" w:rsidRPr="00B40035" w:rsidRDefault="00B40035" w:rsidP="00B40035">
                  <w:pPr>
                    <w:autoSpaceDE/>
                    <w:autoSpaceDN/>
                    <w:adjustRightInd/>
                    <w:snapToGrid/>
                    <w:jc w:val="center"/>
                    <w:rPr>
                      <w:b/>
                      <w:bCs/>
                      <w:color w:val="000000"/>
                    </w:rPr>
                  </w:pPr>
                  <w:r w:rsidRPr="00B40035">
                    <w:rPr>
                      <w:b/>
                      <w:bCs/>
                      <w:color w:val="000000"/>
                    </w:rPr>
                    <w:t>废水量</w:t>
                  </w:r>
                </w:p>
                <w:p w14:paraId="2BEE0ACB" w14:textId="77777777" w:rsidR="00B40035" w:rsidRPr="00B40035" w:rsidRDefault="00B40035" w:rsidP="00B40035">
                  <w:pPr>
                    <w:autoSpaceDE/>
                    <w:autoSpaceDN/>
                    <w:adjustRightInd/>
                    <w:snapToGrid/>
                    <w:jc w:val="center"/>
                    <w:rPr>
                      <w:b/>
                      <w:bCs/>
                      <w:color w:val="000000"/>
                    </w:rPr>
                  </w:pPr>
                  <w:r w:rsidRPr="00B40035">
                    <w:rPr>
                      <w:b/>
                      <w:bCs/>
                      <w:color w:val="000000"/>
                    </w:rPr>
                    <w:t>(</w:t>
                  </w:r>
                  <w:r w:rsidRPr="00B40035">
                    <w:rPr>
                      <w:rFonts w:hint="eastAsia"/>
                      <w:b/>
                      <w:bCs/>
                      <w:color w:val="000000"/>
                    </w:rPr>
                    <w:t>t</w:t>
                  </w:r>
                  <w:r w:rsidRPr="00B40035">
                    <w:rPr>
                      <w:b/>
                      <w:bCs/>
                      <w:color w:val="000000"/>
                    </w:rPr>
                    <w:t>/a)</w:t>
                  </w:r>
                </w:p>
              </w:tc>
              <w:tc>
                <w:tcPr>
                  <w:tcW w:w="512" w:type="pct"/>
                  <w:vMerge w:val="restart"/>
                  <w:vAlign w:val="center"/>
                </w:tcPr>
                <w:p w14:paraId="6620DD18" w14:textId="77777777" w:rsidR="00B40035" w:rsidRPr="00B40035" w:rsidRDefault="00B40035" w:rsidP="00B40035">
                  <w:pPr>
                    <w:autoSpaceDE/>
                    <w:autoSpaceDN/>
                    <w:adjustRightInd/>
                    <w:snapToGrid/>
                    <w:jc w:val="center"/>
                    <w:rPr>
                      <w:b/>
                      <w:bCs/>
                      <w:color w:val="000000"/>
                    </w:rPr>
                  </w:pPr>
                  <w:r w:rsidRPr="00B40035">
                    <w:rPr>
                      <w:b/>
                      <w:bCs/>
                      <w:color w:val="000000"/>
                    </w:rPr>
                    <w:t>污染物名称</w:t>
                  </w:r>
                </w:p>
              </w:tc>
              <w:tc>
                <w:tcPr>
                  <w:tcW w:w="1370" w:type="pct"/>
                  <w:gridSpan w:val="2"/>
                  <w:vAlign w:val="center"/>
                </w:tcPr>
                <w:p w14:paraId="15CEC946" w14:textId="77777777" w:rsidR="00B40035" w:rsidRPr="00B40035" w:rsidRDefault="00B40035" w:rsidP="00B40035">
                  <w:pPr>
                    <w:autoSpaceDE/>
                    <w:autoSpaceDN/>
                    <w:adjustRightInd/>
                    <w:snapToGrid/>
                    <w:jc w:val="center"/>
                    <w:rPr>
                      <w:b/>
                      <w:bCs/>
                      <w:color w:val="000000"/>
                    </w:rPr>
                  </w:pPr>
                  <w:r w:rsidRPr="00B40035">
                    <w:rPr>
                      <w:b/>
                      <w:bCs/>
                      <w:color w:val="000000"/>
                    </w:rPr>
                    <w:t>污染物产生量</w:t>
                  </w:r>
                </w:p>
              </w:tc>
              <w:tc>
                <w:tcPr>
                  <w:tcW w:w="685" w:type="pct"/>
                  <w:vMerge w:val="restart"/>
                  <w:vAlign w:val="center"/>
                </w:tcPr>
                <w:p w14:paraId="390C36F5" w14:textId="77777777" w:rsidR="00B40035" w:rsidRPr="00B40035" w:rsidRDefault="00B40035" w:rsidP="00B40035">
                  <w:pPr>
                    <w:autoSpaceDE/>
                    <w:autoSpaceDN/>
                    <w:adjustRightInd/>
                    <w:snapToGrid/>
                    <w:jc w:val="center"/>
                    <w:rPr>
                      <w:b/>
                      <w:bCs/>
                      <w:color w:val="000000"/>
                    </w:rPr>
                  </w:pPr>
                  <w:r w:rsidRPr="00B40035">
                    <w:rPr>
                      <w:rFonts w:hint="eastAsia"/>
                      <w:b/>
                      <w:bCs/>
                      <w:color w:val="000000"/>
                    </w:rPr>
                    <w:t>治理措施</w:t>
                  </w:r>
                </w:p>
              </w:tc>
              <w:tc>
                <w:tcPr>
                  <w:tcW w:w="1128" w:type="pct"/>
                  <w:vMerge w:val="restart"/>
                  <w:vAlign w:val="center"/>
                </w:tcPr>
                <w:p w14:paraId="24A51525" w14:textId="77777777" w:rsidR="00B40035" w:rsidRPr="00B40035" w:rsidRDefault="00B40035" w:rsidP="00B40035">
                  <w:pPr>
                    <w:autoSpaceDE/>
                    <w:autoSpaceDN/>
                    <w:adjustRightInd/>
                    <w:snapToGrid/>
                    <w:jc w:val="center"/>
                    <w:rPr>
                      <w:b/>
                      <w:bCs/>
                      <w:color w:val="000000"/>
                    </w:rPr>
                  </w:pPr>
                  <w:r w:rsidRPr="00B40035">
                    <w:rPr>
                      <w:rFonts w:hint="eastAsia"/>
                      <w:b/>
                      <w:bCs/>
                      <w:color w:val="000000"/>
                    </w:rPr>
                    <w:t>去向</w:t>
                  </w:r>
                </w:p>
              </w:tc>
            </w:tr>
            <w:tr w:rsidR="000203C5" w:rsidRPr="00B40035" w14:paraId="2A2F0F20" w14:textId="77777777" w:rsidTr="0032443B">
              <w:trPr>
                <w:cantSplit/>
                <w:trHeight w:val="312"/>
                <w:jc w:val="center"/>
              </w:trPr>
              <w:tc>
                <w:tcPr>
                  <w:tcW w:w="446" w:type="pct"/>
                  <w:vMerge/>
                  <w:vAlign w:val="center"/>
                </w:tcPr>
                <w:p w14:paraId="79EBEBF8" w14:textId="77777777" w:rsidR="00B40035" w:rsidRPr="00B40035" w:rsidRDefault="00B40035" w:rsidP="00B40035">
                  <w:pPr>
                    <w:autoSpaceDE/>
                    <w:autoSpaceDN/>
                    <w:adjustRightInd/>
                    <w:snapToGrid/>
                    <w:jc w:val="center"/>
                    <w:rPr>
                      <w:b/>
                      <w:bCs/>
                      <w:color w:val="000000"/>
                    </w:rPr>
                  </w:pPr>
                </w:p>
              </w:tc>
              <w:tc>
                <w:tcPr>
                  <w:tcW w:w="344" w:type="pct"/>
                  <w:vMerge/>
                  <w:vAlign w:val="center"/>
                </w:tcPr>
                <w:p w14:paraId="6AC8706B" w14:textId="77777777" w:rsidR="00B40035" w:rsidRPr="00B40035" w:rsidRDefault="00B40035" w:rsidP="00B40035">
                  <w:pPr>
                    <w:autoSpaceDE/>
                    <w:autoSpaceDN/>
                    <w:adjustRightInd/>
                    <w:snapToGrid/>
                    <w:jc w:val="center"/>
                    <w:rPr>
                      <w:b/>
                      <w:bCs/>
                      <w:color w:val="000000"/>
                    </w:rPr>
                  </w:pPr>
                </w:p>
              </w:tc>
              <w:tc>
                <w:tcPr>
                  <w:tcW w:w="514" w:type="pct"/>
                  <w:vMerge/>
                  <w:vAlign w:val="center"/>
                </w:tcPr>
                <w:p w14:paraId="268DA54B" w14:textId="77777777" w:rsidR="00B40035" w:rsidRPr="00B40035" w:rsidRDefault="00B40035" w:rsidP="00B40035">
                  <w:pPr>
                    <w:autoSpaceDE/>
                    <w:autoSpaceDN/>
                    <w:adjustRightInd/>
                    <w:snapToGrid/>
                    <w:jc w:val="center"/>
                    <w:rPr>
                      <w:b/>
                      <w:bCs/>
                      <w:color w:val="000000"/>
                    </w:rPr>
                  </w:pPr>
                </w:p>
              </w:tc>
              <w:tc>
                <w:tcPr>
                  <w:tcW w:w="512" w:type="pct"/>
                  <w:vMerge/>
                  <w:vAlign w:val="center"/>
                </w:tcPr>
                <w:p w14:paraId="230B01CB" w14:textId="77777777" w:rsidR="00B40035" w:rsidRPr="00B40035" w:rsidRDefault="00B40035" w:rsidP="00B40035">
                  <w:pPr>
                    <w:autoSpaceDE/>
                    <w:autoSpaceDN/>
                    <w:adjustRightInd/>
                    <w:snapToGrid/>
                    <w:jc w:val="center"/>
                    <w:rPr>
                      <w:b/>
                      <w:bCs/>
                      <w:color w:val="000000"/>
                    </w:rPr>
                  </w:pPr>
                </w:p>
              </w:tc>
              <w:tc>
                <w:tcPr>
                  <w:tcW w:w="685" w:type="pct"/>
                  <w:vAlign w:val="center"/>
                </w:tcPr>
                <w:p w14:paraId="78509086" w14:textId="77777777" w:rsidR="00B40035" w:rsidRPr="00B40035" w:rsidRDefault="00B40035" w:rsidP="00B40035">
                  <w:pPr>
                    <w:autoSpaceDE/>
                    <w:autoSpaceDN/>
                    <w:adjustRightInd/>
                    <w:snapToGrid/>
                    <w:jc w:val="center"/>
                    <w:rPr>
                      <w:b/>
                      <w:bCs/>
                      <w:color w:val="000000"/>
                    </w:rPr>
                  </w:pPr>
                  <w:r w:rsidRPr="00B40035">
                    <w:rPr>
                      <w:b/>
                      <w:bCs/>
                      <w:color w:val="000000"/>
                    </w:rPr>
                    <w:t>浓度</w:t>
                  </w:r>
                  <w:r w:rsidRPr="00B40035">
                    <w:rPr>
                      <w:b/>
                      <w:bCs/>
                      <w:color w:val="000000"/>
                    </w:rPr>
                    <w:t>(mg/L)</w:t>
                  </w:r>
                </w:p>
              </w:tc>
              <w:tc>
                <w:tcPr>
                  <w:tcW w:w="685" w:type="pct"/>
                  <w:vAlign w:val="center"/>
                </w:tcPr>
                <w:p w14:paraId="45C56555" w14:textId="77777777" w:rsidR="00B40035" w:rsidRPr="00B40035" w:rsidRDefault="00B40035" w:rsidP="00B40035">
                  <w:pPr>
                    <w:autoSpaceDE/>
                    <w:autoSpaceDN/>
                    <w:adjustRightInd/>
                    <w:snapToGrid/>
                    <w:jc w:val="center"/>
                    <w:rPr>
                      <w:b/>
                      <w:bCs/>
                      <w:color w:val="000000"/>
                    </w:rPr>
                  </w:pPr>
                  <w:r w:rsidRPr="00B40035">
                    <w:rPr>
                      <w:b/>
                      <w:bCs/>
                      <w:color w:val="000000"/>
                    </w:rPr>
                    <w:t>产生量</w:t>
                  </w:r>
                  <w:r w:rsidRPr="00B40035">
                    <w:rPr>
                      <w:b/>
                      <w:bCs/>
                      <w:color w:val="000000"/>
                    </w:rPr>
                    <w:t>(t/a)</w:t>
                  </w:r>
                </w:p>
              </w:tc>
              <w:tc>
                <w:tcPr>
                  <w:tcW w:w="685" w:type="pct"/>
                  <w:vMerge/>
                  <w:vAlign w:val="center"/>
                </w:tcPr>
                <w:p w14:paraId="40CD4313" w14:textId="77777777" w:rsidR="00B40035" w:rsidRPr="00B40035" w:rsidRDefault="00B40035" w:rsidP="00B40035">
                  <w:pPr>
                    <w:autoSpaceDE/>
                    <w:autoSpaceDN/>
                    <w:adjustRightInd/>
                    <w:snapToGrid/>
                    <w:jc w:val="center"/>
                    <w:rPr>
                      <w:b/>
                      <w:bCs/>
                      <w:color w:val="000000"/>
                    </w:rPr>
                  </w:pPr>
                </w:p>
              </w:tc>
              <w:tc>
                <w:tcPr>
                  <w:tcW w:w="1128" w:type="pct"/>
                  <w:vMerge/>
                  <w:vAlign w:val="center"/>
                </w:tcPr>
                <w:p w14:paraId="1D92F789" w14:textId="77777777" w:rsidR="00B40035" w:rsidRPr="00B40035" w:rsidRDefault="00B40035" w:rsidP="00B40035">
                  <w:pPr>
                    <w:autoSpaceDE/>
                    <w:autoSpaceDN/>
                    <w:adjustRightInd/>
                    <w:snapToGrid/>
                    <w:jc w:val="center"/>
                    <w:rPr>
                      <w:b/>
                      <w:bCs/>
                      <w:color w:val="000000"/>
                    </w:rPr>
                  </w:pPr>
                </w:p>
              </w:tc>
            </w:tr>
            <w:tr w:rsidR="000203C5" w:rsidRPr="00B40035" w14:paraId="75442745" w14:textId="77777777" w:rsidTr="0032443B">
              <w:trPr>
                <w:cantSplit/>
                <w:trHeight w:val="454"/>
                <w:jc w:val="center"/>
              </w:trPr>
              <w:tc>
                <w:tcPr>
                  <w:tcW w:w="446" w:type="pct"/>
                  <w:vMerge w:val="restart"/>
                  <w:vAlign w:val="center"/>
                </w:tcPr>
                <w:p w14:paraId="6A63F59F" w14:textId="77777777" w:rsidR="00B40035" w:rsidRPr="00B40035" w:rsidRDefault="00B40035" w:rsidP="00B40035">
                  <w:pPr>
                    <w:autoSpaceDE/>
                    <w:autoSpaceDN/>
                    <w:adjustRightInd/>
                    <w:snapToGrid/>
                    <w:jc w:val="center"/>
                    <w:rPr>
                      <w:color w:val="000000"/>
                    </w:rPr>
                  </w:pPr>
                  <w:r w:rsidRPr="00B40035">
                    <w:rPr>
                      <w:rFonts w:hint="eastAsia"/>
                      <w:color w:val="000000"/>
                    </w:rPr>
                    <w:t>热处理件清洗</w:t>
                  </w:r>
                </w:p>
              </w:tc>
              <w:tc>
                <w:tcPr>
                  <w:tcW w:w="344" w:type="pct"/>
                  <w:vMerge w:val="restart"/>
                  <w:vAlign w:val="center"/>
                </w:tcPr>
                <w:p w14:paraId="17D2BB0B" w14:textId="77777777" w:rsidR="00B40035" w:rsidRPr="00B40035" w:rsidRDefault="00B40035" w:rsidP="00B40035">
                  <w:pPr>
                    <w:autoSpaceDE/>
                    <w:autoSpaceDN/>
                    <w:adjustRightInd/>
                    <w:snapToGrid/>
                    <w:jc w:val="center"/>
                    <w:rPr>
                      <w:color w:val="000000"/>
                    </w:rPr>
                  </w:pPr>
                  <w:r w:rsidRPr="00B40035">
                    <w:rPr>
                      <w:rFonts w:hint="eastAsia"/>
                      <w:color w:val="000000"/>
                    </w:rPr>
                    <w:t>生产废水</w:t>
                  </w:r>
                </w:p>
              </w:tc>
              <w:tc>
                <w:tcPr>
                  <w:tcW w:w="514" w:type="pct"/>
                  <w:vMerge w:val="restart"/>
                  <w:vAlign w:val="center"/>
                </w:tcPr>
                <w:p w14:paraId="0A5E4627" w14:textId="77777777" w:rsidR="00B40035" w:rsidRPr="00B40035" w:rsidRDefault="00B40035" w:rsidP="00B40035">
                  <w:pPr>
                    <w:autoSpaceDE/>
                    <w:autoSpaceDN/>
                    <w:adjustRightInd/>
                    <w:snapToGrid/>
                    <w:jc w:val="center"/>
                    <w:rPr>
                      <w:color w:val="000000"/>
                    </w:rPr>
                  </w:pPr>
                  <w:r w:rsidRPr="00B40035">
                    <w:rPr>
                      <w:color w:val="000000"/>
                    </w:rPr>
                    <w:t>270</w:t>
                  </w:r>
                </w:p>
              </w:tc>
              <w:tc>
                <w:tcPr>
                  <w:tcW w:w="512" w:type="pct"/>
                  <w:vAlign w:val="center"/>
                </w:tcPr>
                <w:p w14:paraId="5DB5FFA3" w14:textId="77777777" w:rsidR="00B40035" w:rsidRPr="00B40035" w:rsidRDefault="00B40035" w:rsidP="00B40035">
                  <w:pPr>
                    <w:autoSpaceDE/>
                    <w:autoSpaceDN/>
                    <w:adjustRightInd/>
                    <w:snapToGrid/>
                    <w:jc w:val="center"/>
                    <w:rPr>
                      <w:color w:val="000000"/>
                    </w:rPr>
                  </w:pPr>
                  <w:r w:rsidRPr="00B40035">
                    <w:rPr>
                      <w:color w:val="000000"/>
                    </w:rPr>
                    <w:t>COD</w:t>
                  </w:r>
                </w:p>
              </w:tc>
              <w:tc>
                <w:tcPr>
                  <w:tcW w:w="685" w:type="pct"/>
                  <w:vAlign w:val="center"/>
                </w:tcPr>
                <w:p w14:paraId="2A1CF645" w14:textId="77777777" w:rsidR="00B40035" w:rsidRPr="00B40035" w:rsidRDefault="00B40035" w:rsidP="00B40035">
                  <w:pPr>
                    <w:autoSpaceDE/>
                    <w:autoSpaceDN/>
                    <w:adjustRightInd/>
                    <w:snapToGrid/>
                    <w:jc w:val="center"/>
                    <w:rPr>
                      <w:color w:val="000000"/>
                    </w:rPr>
                  </w:pPr>
                  <w:r w:rsidRPr="00B40035">
                    <w:rPr>
                      <w:rFonts w:hint="eastAsia"/>
                      <w:color w:val="000000"/>
                    </w:rPr>
                    <w:t>5</w:t>
                  </w:r>
                  <w:r w:rsidRPr="00B40035">
                    <w:rPr>
                      <w:color w:val="000000"/>
                    </w:rPr>
                    <w:t>50</w:t>
                  </w:r>
                </w:p>
              </w:tc>
              <w:tc>
                <w:tcPr>
                  <w:tcW w:w="685" w:type="pct"/>
                  <w:vAlign w:val="center"/>
                </w:tcPr>
                <w:p w14:paraId="342077AE"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0.1485</w:t>
                  </w:r>
                </w:p>
              </w:tc>
              <w:tc>
                <w:tcPr>
                  <w:tcW w:w="685" w:type="pct"/>
                  <w:vMerge w:val="restart"/>
                  <w:vAlign w:val="center"/>
                </w:tcPr>
                <w:p w14:paraId="5C9C140B" w14:textId="77777777" w:rsidR="00B40035" w:rsidRPr="00B40035" w:rsidRDefault="00B40035" w:rsidP="00B40035">
                  <w:pPr>
                    <w:autoSpaceDE/>
                    <w:autoSpaceDN/>
                    <w:adjustRightInd/>
                    <w:snapToGrid/>
                    <w:jc w:val="center"/>
                    <w:rPr>
                      <w:rFonts w:eastAsia="等线"/>
                      <w:color w:val="000000"/>
                      <w:szCs w:val="21"/>
                    </w:rPr>
                  </w:pPr>
                  <w:r w:rsidRPr="00B40035">
                    <w:rPr>
                      <w:rFonts w:hint="eastAsia"/>
                      <w:color w:val="000000"/>
                    </w:rPr>
                    <w:t>废水减量化系统（低温蒸发</w:t>
                  </w:r>
                  <w:r w:rsidRPr="00B40035">
                    <w:rPr>
                      <w:rFonts w:hint="eastAsia"/>
                      <w:color w:val="000000"/>
                    </w:rPr>
                    <w:t>+</w:t>
                  </w:r>
                  <w:r w:rsidRPr="00B40035">
                    <w:rPr>
                      <w:rFonts w:hint="eastAsia"/>
                      <w:color w:val="000000"/>
                    </w:rPr>
                    <w:t>热交换）</w:t>
                  </w:r>
                </w:p>
              </w:tc>
              <w:tc>
                <w:tcPr>
                  <w:tcW w:w="1128" w:type="pct"/>
                  <w:vMerge w:val="restart"/>
                  <w:vAlign w:val="center"/>
                </w:tcPr>
                <w:p w14:paraId="6AB9CEEC" w14:textId="77777777" w:rsidR="00B40035" w:rsidRPr="00B40035" w:rsidRDefault="00B40035" w:rsidP="00B40035">
                  <w:pPr>
                    <w:autoSpaceDE/>
                    <w:autoSpaceDN/>
                    <w:adjustRightInd/>
                    <w:snapToGrid/>
                    <w:jc w:val="center"/>
                    <w:rPr>
                      <w:rFonts w:eastAsia="等线"/>
                      <w:color w:val="000000"/>
                      <w:szCs w:val="21"/>
                    </w:rPr>
                  </w:pPr>
                  <w:r w:rsidRPr="00B40035">
                    <w:rPr>
                      <w:rFonts w:hint="eastAsia"/>
                      <w:color w:val="000000"/>
                    </w:rPr>
                    <w:t>经废水处理设施处理后</w:t>
                  </w:r>
                  <w:r w:rsidRPr="00B40035">
                    <w:rPr>
                      <w:color w:val="000000"/>
                    </w:rPr>
                    <w:t>216</w:t>
                  </w:r>
                  <w:r w:rsidRPr="00B40035">
                    <w:rPr>
                      <w:rFonts w:hint="eastAsia"/>
                      <w:color w:val="000000"/>
                    </w:rPr>
                    <w:t>t/a</w:t>
                  </w:r>
                  <w:r w:rsidRPr="00B40035">
                    <w:rPr>
                      <w:rFonts w:hint="eastAsia"/>
                      <w:color w:val="000000"/>
                    </w:rPr>
                    <w:t>回用于清洗工序，</w:t>
                  </w:r>
                  <w:r w:rsidRPr="00B40035">
                    <w:rPr>
                      <w:color w:val="000000"/>
                    </w:rPr>
                    <w:t>54</w:t>
                  </w:r>
                  <w:r w:rsidRPr="00B40035">
                    <w:rPr>
                      <w:rFonts w:hint="eastAsia"/>
                      <w:color w:val="000000"/>
                    </w:rPr>
                    <w:t>t/a</w:t>
                  </w:r>
                  <w:r w:rsidRPr="00B40035">
                    <w:rPr>
                      <w:rFonts w:hint="eastAsia"/>
                      <w:color w:val="000000"/>
                    </w:rPr>
                    <w:t>清洗废液作为</w:t>
                  </w:r>
                  <w:proofErr w:type="gramStart"/>
                  <w:r w:rsidRPr="00B40035">
                    <w:rPr>
                      <w:rFonts w:hint="eastAsia"/>
                      <w:color w:val="000000"/>
                    </w:rPr>
                    <w:t>危废委托</w:t>
                  </w:r>
                  <w:proofErr w:type="gramEnd"/>
                  <w:r w:rsidRPr="00B40035">
                    <w:rPr>
                      <w:rFonts w:hint="eastAsia"/>
                      <w:color w:val="000000"/>
                    </w:rPr>
                    <w:t>有资质单位处置</w:t>
                  </w:r>
                </w:p>
              </w:tc>
            </w:tr>
            <w:tr w:rsidR="000203C5" w:rsidRPr="00B40035" w14:paraId="1BCE4B56" w14:textId="77777777" w:rsidTr="0032443B">
              <w:trPr>
                <w:cantSplit/>
                <w:trHeight w:val="454"/>
                <w:jc w:val="center"/>
              </w:trPr>
              <w:tc>
                <w:tcPr>
                  <w:tcW w:w="446" w:type="pct"/>
                  <w:vMerge/>
                  <w:vAlign w:val="center"/>
                </w:tcPr>
                <w:p w14:paraId="52A385B7" w14:textId="77777777" w:rsidR="00B40035" w:rsidRPr="00B40035" w:rsidRDefault="00B40035" w:rsidP="00B40035">
                  <w:pPr>
                    <w:autoSpaceDE/>
                    <w:autoSpaceDN/>
                    <w:adjustRightInd/>
                    <w:snapToGrid/>
                    <w:jc w:val="center"/>
                    <w:rPr>
                      <w:color w:val="000000"/>
                    </w:rPr>
                  </w:pPr>
                </w:p>
              </w:tc>
              <w:tc>
                <w:tcPr>
                  <w:tcW w:w="344" w:type="pct"/>
                  <w:vMerge/>
                  <w:vAlign w:val="center"/>
                </w:tcPr>
                <w:p w14:paraId="664D9CDD" w14:textId="77777777" w:rsidR="00B40035" w:rsidRPr="00B40035" w:rsidRDefault="00B40035" w:rsidP="00B40035">
                  <w:pPr>
                    <w:autoSpaceDE/>
                    <w:autoSpaceDN/>
                    <w:adjustRightInd/>
                    <w:snapToGrid/>
                    <w:jc w:val="center"/>
                    <w:rPr>
                      <w:color w:val="000000"/>
                    </w:rPr>
                  </w:pPr>
                </w:p>
              </w:tc>
              <w:tc>
                <w:tcPr>
                  <w:tcW w:w="514" w:type="pct"/>
                  <w:vMerge/>
                  <w:vAlign w:val="center"/>
                </w:tcPr>
                <w:p w14:paraId="4A87ACE4" w14:textId="77777777" w:rsidR="00B40035" w:rsidRPr="00B40035" w:rsidRDefault="00B40035" w:rsidP="00B40035">
                  <w:pPr>
                    <w:autoSpaceDE/>
                    <w:autoSpaceDN/>
                    <w:adjustRightInd/>
                    <w:snapToGrid/>
                    <w:jc w:val="center"/>
                    <w:rPr>
                      <w:color w:val="000000"/>
                    </w:rPr>
                  </w:pPr>
                </w:p>
              </w:tc>
              <w:tc>
                <w:tcPr>
                  <w:tcW w:w="512" w:type="pct"/>
                  <w:vAlign w:val="center"/>
                </w:tcPr>
                <w:p w14:paraId="5200822A" w14:textId="77777777" w:rsidR="00B40035" w:rsidRPr="00B40035" w:rsidRDefault="00B40035" w:rsidP="00B40035">
                  <w:pPr>
                    <w:autoSpaceDE/>
                    <w:autoSpaceDN/>
                    <w:adjustRightInd/>
                    <w:snapToGrid/>
                    <w:jc w:val="center"/>
                    <w:rPr>
                      <w:color w:val="000000"/>
                    </w:rPr>
                  </w:pPr>
                  <w:r w:rsidRPr="00B40035">
                    <w:rPr>
                      <w:color w:val="000000"/>
                    </w:rPr>
                    <w:t>SS</w:t>
                  </w:r>
                </w:p>
              </w:tc>
              <w:tc>
                <w:tcPr>
                  <w:tcW w:w="685" w:type="pct"/>
                  <w:vAlign w:val="center"/>
                </w:tcPr>
                <w:p w14:paraId="788E6F34" w14:textId="77777777" w:rsidR="00B40035" w:rsidRPr="00B40035" w:rsidRDefault="00B40035" w:rsidP="00B40035">
                  <w:pPr>
                    <w:autoSpaceDE/>
                    <w:autoSpaceDN/>
                    <w:adjustRightInd/>
                    <w:snapToGrid/>
                    <w:jc w:val="center"/>
                    <w:rPr>
                      <w:color w:val="000000"/>
                    </w:rPr>
                  </w:pPr>
                  <w:r w:rsidRPr="00B40035">
                    <w:rPr>
                      <w:rFonts w:hint="eastAsia"/>
                      <w:color w:val="000000"/>
                    </w:rPr>
                    <w:t>60</w:t>
                  </w:r>
                </w:p>
              </w:tc>
              <w:tc>
                <w:tcPr>
                  <w:tcW w:w="685" w:type="pct"/>
                  <w:vAlign w:val="center"/>
                </w:tcPr>
                <w:p w14:paraId="0B4D17F4"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0.0162</w:t>
                  </w:r>
                </w:p>
              </w:tc>
              <w:tc>
                <w:tcPr>
                  <w:tcW w:w="685" w:type="pct"/>
                  <w:vMerge/>
                  <w:vAlign w:val="center"/>
                </w:tcPr>
                <w:p w14:paraId="279C9B12" w14:textId="77777777" w:rsidR="00B40035" w:rsidRPr="00B40035" w:rsidRDefault="00B40035" w:rsidP="00B40035">
                  <w:pPr>
                    <w:autoSpaceDE/>
                    <w:autoSpaceDN/>
                    <w:adjustRightInd/>
                    <w:snapToGrid/>
                    <w:jc w:val="center"/>
                    <w:rPr>
                      <w:rFonts w:eastAsia="等线"/>
                      <w:color w:val="000000"/>
                      <w:szCs w:val="21"/>
                    </w:rPr>
                  </w:pPr>
                </w:p>
              </w:tc>
              <w:tc>
                <w:tcPr>
                  <w:tcW w:w="1128" w:type="pct"/>
                  <w:vMerge/>
                  <w:vAlign w:val="center"/>
                </w:tcPr>
                <w:p w14:paraId="3DF5DA8E" w14:textId="77777777" w:rsidR="00B40035" w:rsidRPr="00B40035" w:rsidRDefault="00B40035" w:rsidP="00B40035">
                  <w:pPr>
                    <w:autoSpaceDE/>
                    <w:autoSpaceDN/>
                    <w:adjustRightInd/>
                    <w:snapToGrid/>
                    <w:jc w:val="center"/>
                    <w:rPr>
                      <w:rFonts w:eastAsia="等线"/>
                      <w:color w:val="000000"/>
                      <w:szCs w:val="21"/>
                    </w:rPr>
                  </w:pPr>
                </w:p>
              </w:tc>
            </w:tr>
            <w:tr w:rsidR="000203C5" w:rsidRPr="00B40035" w14:paraId="7D60EF71" w14:textId="77777777" w:rsidTr="0032443B">
              <w:trPr>
                <w:cantSplit/>
                <w:trHeight w:val="454"/>
                <w:jc w:val="center"/>
              </w:trPr>
              <w:tc>
                <w:tcPr>
                  <w:tcW w:w="446" w:type="pct"/>
                  <w:vMerge/>
                  <w:vAlign w:val="center"/>
                </w:tcPr>
                <w:p w14:paraId="542CDC3C" w14:textId="77777777" w:rsidR="00B40035" w:rsidRPr="00B40035" w:rsidRDefault="00B40035" w:rsidP="00B40035">
                  <w:pPr>
                    <w:autoSpaceDE/>
                    <w:autoSpaceDN/>
                    <w:adjustRightInd/>
                    <w:snapToGrid/>
                    <w:jc w:val="center"/>
                    <w:rPr>
                      <w:color w:val="000000"/>
                    </w:rPr>
                  </w:pPr>
                </w:p>
              </w:tc>
              <w:tc>
                <w:tcPr>
                  <w:tcW w:w="344" w:type="pct"/>
                  <w:vMerge/>
                  <w:vAlign w:val="center"/>
                </w:tcPr>
                <w:p w14:paraId="5809DA43" w14:textId="77777777" w:rsidR="00B40035" w:rsidRPr="00B40035" w:rsidRDefault="00B40035" w:rsidP="00B40035">
                  <w:pPr>
                    <w:autoSpaceDE/>
                    <w:autoSpaceDN/>
                    <w:adjustRightInd/>
                    <w:snapToGrid/>
                    <w:jc w:val="center"/>
                    <w:rPr>
                      <w:color w:val="000000"/>
                    </w:rPr>
                  </w:pPr>
                </w:p>
              </w:tc>
              <w:tc>
                <w:tcPr>
                  <w:tcW w:w="514" w:type="pct"/>
                  <w:vMerge/>
                  <w:vAlign w:val="center"/>
                </w:tcPr>
                <w:p w14:paraId="0D072ED5" w14:textId="77777777" w:rsidR="00B40035" w:rsidRPr="00B40035" w:rsidRDefault="00B40035" w:rsidP="00B40035">
                  <w:pPr>
                    <w:autoSpaceDE/>
                    <w:autoSpaceDN/>
                    <w:adjustRightInd/>
                    <w:snapToGrid/>
                    <w:jc w:val="center"/>
                    <w:rPr>
                      <w:color w:val="000000"/>
                    </w:rPr>
                  </w:pPr>
                </w:p>
              </w:tc>
              <w:tc>
                <w:tcPr>
                  <w:tcW w:w="512" w:type="pct"/>
                  <w:vAlign w:val="center"/>
                </w:tcPr>
                <w:p w14:paraId="679C69D5" w14:textId="77777777" w:rsidR="00B40035" w:rsidRPr="00B40035" w:rsidRDefault="00B40035" w:rsidP="00B40035">
                  <w:pPr>
                    <w:autoSpaceDE/>
                    <w:autoSpaceDN/>
                    <w:adjustRightInd/>
                    <w:snapToGrid/>
                    <w:jc w:val="center"/>
                    <w:rPr>
                      <w:color w:val="000000"/>
                    </w:rPr>
                  </w:pPr>
                  <w:r w:rsidRPr="00B40035">
                    <w:rPr>
                      <w:rFonts w:hint="eastAsia"/>
                      <w:color w:val="000000"/>
                    </w:rPr>
                    <w:t>石油类</w:t>
                  </w:r>
                </w:p>
              </w:tc>
              <w:tc>
                <w:tcPr>
                  <w:tcW w:w="685" w:type="pct"/>
                  <w:vAlign w:val="center"/>
                </w:tcPr>
                <w:p w14:paraId="76950304" w14:textId="77777777" w:rsidR="00B40035" w:rsidRPr="00B40035" w:rsidRDefault="00B40035" w:rsidP="00B40035">
                  <w:pPr>
                    <w:autoSpaceDE/>
                    <w:autoSpaceDN/>
                    <w:adjustRightInd/>
                    <w:snapToGrid/>
                    <w:jc w:val="center"/>
                    <w:rPr>
                      <w:color w:val="000000"/>
                    </w:rPr>
                  </w:pPr>
                  <w:r w:rsidRPr="00B40035">
                    <w:rPr>
                      <w:rFonts w:hint="eastAsia"/>
                      <w:color w:val="000000"/>
                    </w:rPr>
                    <w:t>4</w:t>
                  </w:r>
                  <w:r w:rsidRPr="00B40035">
                    <w:rPr>
                      <w:color w:val="000000"/>
                    </w:rPr>
                    <w:t>0</w:t>
                  </w:r>
                </w:p>
              </w:tc>
              <w:tc>
                <w:tcPr>
                  <w:tcW w:w="685" w:type="pct"/>
                  <w:vAlign w:val="center"/>
                </w:tcPr>
                <w:p w14:paraId="4DA1AD35"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0.0108</w:t>
                  </w:r>
                </w:p>
              </w:tc>
              <w:tc>
                <w:tcPr>
                  <w:tcW w:w="685" w:type="pct"/>
                  <w:vMerge/>
                  <w:vAlign w:val="center"/>
                </w:tcPr>
                <w:p w14:paraId="4E7EB4BA" w14:textId="77777777" w:rsidR="00B40035" w:rsidRPr="00B40035" w:rsidRDefault="00B40035" w:rsidP="00B40035">
                  <w:pPr>
                    <w:autoSpaceDE/>
                    <w:autoSpaceDN/>
                    <w:adjustRightInd/>
                    <w:snapToGrid/>
                    <w:jc w:val="center"/>
                    <w:rPr>
                      <w:rFonts w:eastAsia="等线"/>
                      <w:color w:val="000000"/>
                      <w:szCs w:val="21"/>
                    </w:rPr>
                  </w:pPr>
                </w:p>
              </w:tc>
              <w:tc>
                <w:tcPr>
                  <w:tcW w:w="1128" w:type="pct"/>
                  <w:vMerge/>
                  <w:vAlign w:val="center"/>
                </w:tcPr>
                <w:p w14:paraId="6DE821AE" w14:textId="77777777" w:rsidR="00B40035" w:rsidRPr="00B40035" w:rsidRDefault="00B40035" w:rsidP="00B40035">
                  <w:pPr>
                    <w:autoSpaceDE/>
                    <w:autoSpaceDN/>
                    <w:adjustRightInd/>
                    <w:snapToGrid/>
                    <w:jc w:val="center"/>
                    <w:rPr>
                      <w:rFonts w:eastAsia="等线"/>
                      <w:color w:val="000000"/>
                      <w:szCs w:val="21"/>
                    </w:rPr>
                  </w:pPr>
                </w:p>
              </w:tc>
            </w:tr>
          </w:tbl>
          <w:p w14:paraId="0ACEBD29" w14:textId="77777777" w:rsidR="00B40035" w:rsidRPr="00B40035" w:rsidRDefault="00B40035" w:rsidP="00B40035">
            <w:pPr>
              <w:widowControl/>
              <w:autoSpaceDE/>
              <w:autoSpaceDN/>
              <w:spacing w:beforeLines="50" w:before="120" w:line="360" w:lineRule="auto"/>
              <w:ind w:firstLineChars="200" w:firstLine="480"/>
              <w:rPr>
                <w:kern w:val="0"/>
                <w:sz w:val="24"/>
              </w:rPr>
            </w:pPr>
            <w:r w:rsidRPr="00B40035">
              <w:rPr>
                <w:rFonts w:hint="eastAsia"/>
                <w:kern w:val="0"/>
                <w:sz w:val="24"/>
              </w:rPr>
              <w:t>本项目产生的生产废水</w:t>
            </w:r>
            <w:r w:rsidRPr="00B40035">
              <w:rPr>
                <w:kern w:val="0"/>
                <w:sz w:val="24"/>
              </w:rPr>
              <w:t>经厂内</w:t>
            </w:r>
            <w:r w:rsidRPr="00B40035">
              <w:rPr>
                <w:rFonts w:hint="eastAsia"/>
                <w:kern w:val="0"/>
                <w:sz w:val="24"/>
              </w:rPr>
              <w:t>废水减量化系统（低温蒸发</w:t>
            </w:r>
            <w:r w:rsidRPr="00B40035">
              <w:rPr>
                <w:rFonts w:hint="eastAsia"/>
                <w:kern w:val="0"/>
                <w:sz w:val="24"/>
              </w:rPr>
              <w:t>+</w:t>
            </w:r>
            <w:r w:rsidRPr="00B40035">
              <w:rPr>
                <w:rFonts w:hint="eastAsia"/>
                <w:kern w:val="0"/>
                <w:sz w:val="24"/>
              </w:rPr>
              <w:t>热交换）</w:t>
            </w:r>
            <w:r w:rsidRPr="00B40035">
              <w:rPr>
                <w:kern w:val="0"/>
                <w:sz w:val="24"/>
              </w:rPr>
              <w:t>处理后，</w:t>
            </w:r>
            <w:r w:rsidRPr="00B40035">
              <w:rPr>
                <w:kern w:val="0"/>
                <w:sz w:val="24"/>
              </w:rPr>
              <w:t>216</w:t>
            </w:r>
            <w:r w:rsidRPr="00B40035">
              <w:rPr>
                <w:rFonts w:hint="eastAsia"/>
                <w:kern w:val="0"/>
                <w:sz w:val="24"/>
              </w:rPr>
              <w:t>t/a</w:t>
            </w:r>
            <w:r w:rsidRPr="00B40035">
              <w:rPr>
                <w:rFonts w:hint="eastAsia"/>
                <w:kern w:val="0"/>
                <w:sz w:val="24"/>
              </w:rPr>
              <w:t>回</w:t>
            </w:r>
            <w:r w:rsidRPr="00B40035">
              <w:rPr>
                <w:kern w:val="0"/>
                <w:sz w:val="24"/>
              </w:rPr>
              <w:t>用于</w:t>
            </w:r>
            <w:r w:rsidRPr="00B40035">
              <w:rPr>
                <w:rFonts w:hint="eastAsia"/>
                <w:kern w:val="0"/>
                <w:sz w:val="24"/>
              </w:rPr>
              <w:t>清洗工序</w:t>
            </w:r>
            <w:r w:rsidRPr="00B40035">
              <w:rPr>
                <w:kern w:val="0"/>
                <w:sz w:val="24"/>
              </w:rPr>
              <w:t>，</w:t>
            </w:r>
            <w:r w:rsidRPr="00B40035">
              <w:rPr>
                <w:kern w:val="0"/>
                <w:sz w:val="24"/>
              </w:rPr>
              <w:t>54</w:t>
            </w:r>
            <w:r w:rsidRPr="00B40035">
              <w:rPr>
                <w:rFonts w:hint="eastAsia"/>
                <w:kern w:val="0"/>
                <w:sz w:val="24"/>
              </w:rPr>
              <w:t>t/a</w:t>
            </w:r>
            <w:r w:rsidRPr="00B40035">
              <w:rPr>
                <w:rFonts w:hint="eastAsia"/>
                <w:kern w:val="0"/>
                <w:sz w:val="24"/>
              </w:rPr>
              <w:t>清洗废液作为</w:t>
            </w:r>
            <w:proofErr w:type="gramStart"/>
            <w:r w:rsidRPr="00B40035">
              <w:rPr>
                <w:rFonts w:hint="eastAsia"/>
                <w:kern w:val="0"/>
                <w:sz w:val="24"/>
              </w:rPr>
              <w:t>危废委托</w:t>
            </w:r>
            <w:proofErr w:type="gramEnd"/>
            <w:r w:rsidRPr="00B40035">
              <w:rPr>
                <w:rFonts w:hint="eastAsia"/>
                <w:kern w:val="0"/>
                <w:sz w:val="24"/>
              </w:rPr>
              <w:t>有资质单位处置</w:t>
            </w:r>
            <w:r w:rsidRPr="00B40035">
              <w:rPr>
                <w:kern w:val="0"/>
                <w:sz w:val="24"/>
              </w:rPr>
              <w:t>。</w:t>
            </w:r>
          </w:p>
          <w:p w14:paraId="383B9228" w14:textId="77777777" w:rsidR="00B40035" w:rsidRPr="00B40035" w:rsidRDefault="00B40035" w:rsidP="00B40035">
            <w:pPr>
              <w:widowControl/>
              <w:autoSpaceDE/>
              <w:autoSpaceDN/>
              <w:spacing w:line="360" w:lineRule="auto"/>
              <w:ind w:firstLineChars="200" w:firstLine="482"/>
              <w:rPr>
                <w:b/>
                <w:bCs/>
                <w:kern w:val="0"/>
                <w:sz w:val="24"/>
              </w:rPr>
            </w:pPr>
            <w:r w:rsidRPr="00B40035">
              <w:rPr>
                <w:rFonts w:hint="eastAsia"/>
                <w:b/>
                <w:bCs/>
                <w:kern w:val="0"/>
                <w:sz w:val="24"/>
              </w:rPr>
              <w:t>①</w:t>
            </w:r>
            <w:r w:rsidRPr="00B40035">
              <w:rPr>
                <w:b/>
                <w:bCs/>
                <w:kern w:val="0"/>
                <w:sz w:val="24"/>
              </w:rPr>
              <w:t>废水收集方案</w:t>
            </w:r>
          </w:p>
          <w:p w14:paraId="6062CE37" w14:textId="77777777" w:rsidR="00B40035" w:rsidRPr="00B40035" w:rsidRDefault="00B40035" w:rsidP="00B40035">
            <w:pPr>
              <w:widowControl/>
              <w:autoSpaceDE/>
              <w:autoSpaceDN/>
              <w:spacing w:line="360" w:lineRule="auto"/>
              <w:ind w:firstLineChars="200" w:firstLine="480"/>
              <w:rPr>
                <w:kern w:val="0"/>
                <w:sz w:val="24"/>
              </w:rPr>
            </w:pPr>
            <w:r w:rsidRPr="00B40035">
              <w:rPr>
                <w:kern w:val="0"/>
                <w:sz w:val="24"/>
              </w:rPr>
              <w:t>建设单位针对项目各类水质特点，采取了分质处理。全厂废水收集方案详见图</w:t>
            </w:r>
            <w:r w:rsidRPr="00B40035">
              <w:rPr>
                <w:rFonts w:hint="eastAsia"/>
                <w:kern w:val="0"/>
                <w:sz w:val="24"/>
              </w:rPr>
              <w:t>4-3</w:t>
            </w:r>
            <w:r w:rsidRPr="00B40035">
              <w:rPr>
                <w:kern w:val="0"/>
                <w:sz w:val="24"/>
              </w:rPr>
              <w:t>。</w:t>
            </w:r>
          </w:p>
          <w:p w14:paraId="498DEAF9" w14:textId="77777777" w:rsidR="00B40035" w:rsidRPr="00B40035" w:rsidRDefault="00B40035" w:rsidP="00B40035">
            <w:pPr>
              <w:widowControl/>
              <w:autoSpaceDE/>
              <w:autoSpaceDN/>
              <w:spacing w:line="360" w:lineRule="auto"/>
              <w:jc w:val="center"/>
            </w:pPr>
            <w:r w:rsidRPr="00B40035">
              <w:object w:dxaOrig="7396" w:dyaOrig="960" w14:anchorId="76AB8842">
                <v:shape id="_x0000_i1100" type="#_x0000_t75" style="width:309.9pt;height:39.75pt" o:ole="">
                  <v:imagedata r:id="rId25" o:title=""/>
                </v:shape>
                <o:OLEObject Type="Embed" ProgID="Visio.Drawing.15" ShapeID="_x0000_i1100" DrawAspect="Content" ObjectID="_1770717542" r:id="rId26"/>
              </w:object>
            </w:r>
          </w:p>
          <w:p w14:paraId="647C27E0" w14:textId="77777777" w:rsidR="00B40035" w:rsidRPr="00B40035" w:rsidRDefault="00B40035" w:rsidP="00B40035">
            <w:pPr>
              <w:widowControl/>
              <w:autoSpaceDE/>
              <w:autoSpaceDN/>
              <w:spacing w:line="360" w:lineRule="auto"/>
              <w:jc w:val="center"/>
              <w:rPr>
                <w:b/>
                <w:bCs/>
                <w:kern w:val="0"/>
                <w:sz w:val="24"/>
              </w:rPr>
            </w:pPr>
            <w:r w:rsidRPr="00B40035">
              <w:rPr>
                <w:rFonts w:hint="eastAsia"/>
                <w:b/>
                <w:bCs/>
                <w:kern w:val="0"/>
                <w:sz w:val="24"/>
              </w:rPr>
              <w:t>图</w:t>
            </w:r>
            <w:r w:rsidRPr="00B40035">
              <w:rPr>
                <w:rFonts w:hint="eastAsia"/>
                <w:b/>
                <w:bCs/>
                <w:kern w:val="0"/>
                <w:sz w:val="24"/>
              </w:rPr>
              <w:t>4</w:t>
            </w:r>
            <w:r w:rsidRPr="00B40035">
              <w:rPr>
                <w:b/>
                <w:bCs/>
                <w:kern w:val="0"/>
                <w:sz w:val="24"/>
              </w:rPr>
              <w:t>-3</w:t>
            </w:r>
            <w:r w:rsidRPr="00B40035">
              <w:rPr>
                <w:rFonts w:hint="eastAsia"/>
                <w:b/>
                <w:bCs/>
                <w:kern w:val="0"/>
                <w:sz w:val="24"/>
              </w:rPr>
              <w:t>厂内生产废水处理示意图</w:t>
            </w:r>
          </w:p>
          <w:p w14:paraId="0A1298EA" w14:textId="77777777" w:rsidR="00B40035" w:rsidRPr="00B40035" w:rsidRDefault="00B40035" w:rsidP="00B40035">
            <w:pPr>
              <w:autoSpaceDE/>
              <w:autoSpaceDN/>
              <w:spacing w:line="360" w:lineRule="auto"/>
              <w:ind w:firstLineChars="200" w:firstLine="482"/>
              <w:rPr>
                <w:b/>
                <w:bCs/>
                <w:color w:val="000000"/>
                <w:kern w:val="0"/>
                <w:sz w:val="24"/>
              </w:rPr>
            </w:pPr>
            <w:r w:rsidRPr="00B40035">
              <w:rPr>
                <w:rFonts w:ascii="宋体" w:hAnsi="宋体" w:cs="宋体" w:hint="eastAsia"/>
                <w:b/>
                <w:bCs/>
                <w:color w:val="000000"/>
                <w:kern w:val="0"/>
                <w:sz w:val="24"/>
              </w:rPr>
              <w:lastRenderedPageBreak/>
              <w:t>②</w:t>
            </w:r>
            <w:r w:rsidRPr="00B40035">
              <w:rPr>
                <w:b/>
                <w:bCs/>
                <w:color w:val="000000"/>
                <w:kern w:val="0"/>
                <w:sz w:val="24"/>
              </w:rPr>
              <w:t>废水预处理设施可行性分析</w:t>
            </w:r>
          </w:p>
          <w:p w14:paraId="06810900"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厂内废水减量化系统处理工艺见图</w:t>
            </w:r>
            <w:r w:rsidRPr="00B40035">
              <w:rPr>
                <w:rFonts w:hint="eastAsia"/>
                <w:color w:val="000000"/>
                <w:kern w:val="0"/>
                <w:sz w:val="24"/>
              </w:rPr>
              <w:t>4-4</w:t>
            </w:r>
            <w:r w:rsidRPr="00B40035">
              <w:rPr>
                <w:rFonts w:hint="eastAsia"/>
                <w:color w:val="000000"/>
                <w:kern w:val="0"/>
                <w:sz w:val="24"/>
              </w:rPr>
              <w:t>。</w:t>
            </w:r>
          </w:p>
          <w:p w14:paraId="1F42FD20" w14:textId="77777777" w:rsidR="00B40035" w:rsidRPr="00B40035" w:rsidRDefault="00B40035" w:rsidP="00B40035">
            <w:pPr>
              <w:autoSpaceDE/>
              <w:autoSpaceDN/>
              <w:spacing w:line="360" w:lineRule="auto"/>
              <w:jc w:val="center"/>
              <w:rPr>
                <w:color w:val="000000"/>
                <w:kern w:val="0"/>
                <w:szCs w:val="21"/>
              </w:rPr>
            </w:pPr>
            <w:r w:rsidRPr="00B40035">
              <w:rPr>
                <w:noProof/>
              </w:rPr>
              <w:drawing>
                <wp:inline distT="0" distB="0" distL="0" distR="0" wp14:anchorId="358DBC34" wp14:editId="1979EB0A">
                  <wp:extent cx="3637649" cy="1041326"/>
                  <wp:effectExtent l="0" t="0" r="1270" b="6985"/>
                  <wp:docPr id="2012020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20627" name=""/>
                          <pic:cNvPicPr/>
                        </pic:nvPicPr>
                        <pic:blipFill>
                          <a:blip r:embed="rId27"/>
                          <a:stretch>
                            <a:fillRect/>
                          </a:stretch>
                        </pic:blipFill>
                        <pic:spPr>
                          <a:xfrm>
                            <a:off x="0" y="0"/>
                            <a:ext cx="3651493" cy="1045289"/>
                          </a:xfrm>
                          <a:prstGeom prst="rect">
                            <a:avLst/>
                          </a:prstGeom>
                        </pic:spPr>
                      </pic:pic>
                    </a:graphicData>
                  </a:graphic>
                </wp:inline>
              </w:drawing>
            </w:r>
          </w:p>
          <w:p w14:paraId="67F569F9" w14:textId="77777777" w:rsidR="00B40035" w:rsidRPr="00B40035" w:rsidRDefault="00B40035" w:rsidP="00B40035">
            <w:pPr>
              <w:autoSpaceDE/>
              <w:autoSpaceDN/>
              <w:spacing w:line="360" w:lineRule="auto"/>
              <w:jc w:val="center"/>
              <w:rPr>
                <w:b/>
                <w:bCs/>
                <w:color w:val="000000"/>
                <w:kern w:val="0"/>
                <w:sz w:val="24"/>
              </w:rPr>
            </w:pPr>
            <w:r w:rsidRPr="00B40035">
              <w:rPr>
                <w:rFonts w:hint="eastAsia"/>
                <w:b/>
                <w:bCs/>
                <w:color w:val="000000"/>
                <w:kern w:val="0"/>
                <w:sz w:val="24"/>
              </w:rPr>
              <w:t>图</w:t>
            </w:r>
            <w:r w:rsidRPr="00B40035">
              <w:rPr>
                <w:rFonts w:hint="eastAsia"/>
                <w:b/>
                <w:bCs/>
                <w:color w:val="000000"/>
                <w:kern w:val="0"/>
                <w:sz w:val="24"/>
              </w:rPr>
              <w:t>4-4</w:t>
            </w:r>
            <w:r w:rsidRPr="00B40035">
              <w:rPr>
                <w:rFonts w:hint="eastAsia"/>
                <w:b/>
                <w:bCs/>
                <w:color w:val="000000"/>
                <w:kern w:val="0"/>
                <w:sz w:val="24"/>
              </w:rPr>
              <w:t>废水减量化系统处理工艺流程</w:t>
            </w:r>
            <w:proofErr w:type="gramStart"/>
            <w:r w:rsidRPr="00B40035">
              <w:rPr>
                <w:rFonts w:hint="eastAsia"/>
                <w:b/>
                <w:bCs/>
                <w:color w:val="000000"/>
                <w:kern w:val="0"/>
                <w:sz w:val="24"/>
              </w:rPr>
              <w:t>及产污环节</w:t>
            </w:r>
            <w:proofErr w:type="gramEnd"/>
          </w:p>
          <w:p w14:paraId="4CEF5BE2"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废液减量化处理系统由低温蒸馏处理装置，以及相配套的储液箱体、抽吸泵、管道阀门及电器控制单元等构成，整套系统的主要作用是将大量的待处理液体转化为大量的再生水（</w:t>
            </w:r>
            <w:r w:rsidRPr="00B40035">
              <w:rPr>
                <w:rFonts w:hint="eastAsia"/>
                <w:color w:val="000000"/>
                <w:kern w:val="0"/>
                <w:sz w:val="24"/>
              </w:rPr>
              <w:t>80%</w:t>
            </w:r>
            <w:r w:rsidRPr="00B40035">
              <w:rPr>
                <w:rFonts w:hint="eastAsia"/>
                <w:color w:val="000000"/>
                <w:kern w:val="0"/>
                <w:sz w:val="24"/>
              </w:rPr>
              <w:t>以上）和少量的生产废液，处理流程如下：</w:t>
            </w:r>
          </w:p>
          <w:p w14:paraId="15A4D28F"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低温蒸馏：主机启动运行后达到设定负压值时，开始抽吸液体至蒸馏锅内，</w:t>
            </w:r>
            <w:proofErr w:type="gramStart"/>
            <w:r w:rsidRPr="00B40035">
              <w:rPr>
                <w:rFonts w:hint="eastAsia"/>
                <w:color w:val="000000"/>
                <w:kern w:val="0"/>
                <w:sz w:val="24"/>
              </w:rPr>
              <w:t>当待处理</w:t>
            </w:r>
            <w:proofErr w:type="gramEnd"/>
            <w:r w:rsidRPr="00B40035">
              <w:rPr>
                <w:rFonts w:hint="eastAsia"/>
                <w:color w:val="000000"/>
                <w:kern w:val="0"/>
                <w:sz w:val="24"/>
              </w:rPr>
              <w:t>液体达到一定高液位时自动停止供液，转而进入低温蒸馏工作，蒸馏</w:t>
            </w:r>
            <w:proofErr w:type="gramStart"/>
            <w:r w:rsidRPr="00B40035">
              <w:rPr>
                <w:rFonts w:hint="eastAsia"/>
                <w:color w:val="000000"/>
                <w:kern w:val="0"/>
                <w:sz w:val="24"/>
              </w:rPr>
              <w:t>锅保持</w:t>
            </w:r>
            <w:proofErr w:type="gramEnd"/>
            <w:r w:rsidRPr="00B40035">
              <w:rPr>
                <w:rFonts w:hint="eastAsia"/>
                <w:color w:val="000000"/>
                <w:kern w:val="0"/>
                <w:sz w:val="24"/>
              </w:rPr>
              <w:t>真空状态，降低了废液中水的沸点，低温蒸馏过程保持</w:t>
            </w:r>
            <w:r w:rsidRPr="00B40035">
              <w:rPr>
                <w:rFonts w:hint="eastAsia"/>
                <w:color w:val="000000"/>
                <w:kern w:val="0"/>
                <w:sz w:val="24"/>
              </w:rPr>
              <w:t>40</w:t>
            </w:r>
            <w:r w:rsidRPr="00B40035">
              <w:rPr>
                <w:rFonts w:hint="eastAsia"/>
                <w:color w:val="000000"/>
                <w:kern w:val="0"/>
                <w:sz w:val="24"/>
              </w:rPr>
              <w:t>℃。蒸馏过程中所产生的蒸汽通过热交换冷却成再生水，所产生的再生水经过再生水中转箱溢流至含有液位控制的储存箱中，当再生水液位达到高液位时，再生水自动打入过滤装置中，经过过滤装置后的再生水进行现场回用，蒸馏设备最终产出的生产废液由抽吸泵抽吸至生产废液储存箱中，以便后期运输处理。</w:t>
            </w:r>
            <w:proofErr w:type="gramStart"/>
            <w:r w:rsidRPr="00B40035">
              <w:rPr>
                <w:rFonts w:hint="eastAsia"/>
                <w:color w:val="000000"/>
                <w:kern w:val="0"/>
                <w:sz w:val="24"/>
              </w:rPr>
              <w:t>本设备</w:t>
            </w:r>
            <w:proofErr w:type="gramEnd"/>
            <w:r w:rsidRPr="00B40035">
              <w:rPr>
                <w:rFonts w:hint="eastAsia"/>
                <w:color w:val="000000"/>
                <w:kern w:val="0"/>
                <w:sz w:val="24"/>
              </w:rPr>
              <w:t>具备自动反冲清洗功能。</w:t>
            </w:r>
          </w:p>
          <w:p w14:paraId="6F2E692D" w14:textId="77777777" w:rsidR="00B40035" w:rsidRPr="00B40035" w:rsidRDefault="00B40035" w:rsidP="00B40035">
            <w:pPr>
              <w:autoSpaceDE/>
              <w:autoSpaceDN/>
              <w:spacing w:line="360" w:lineRule="auto"/>
              <w:ind w:firstLineChars="200" w:firstLine="482"/>
              <w:rPr>
                <w:b/>
                <w:bCs/>
                <w:color w:val="000000"/>
                <w:kern w:val="0"/>
                <w:sz w:val="24"/>
              </w:rPr>
            </w:pPr>
            <w:r w:rsidRPr="00B40035">
              <w:rPr>
                <w:rFonts w:hint="eastAsia"/>
                <w:b/>
                <w:bCs/>
                <w:color w:val="000000"/>
                <w:kern w:val="0"/>
                <w:sz w:val="24"/>
              </w:rPr>
              <w:t>③废水接入减量化系统水量分析</w:t>
            </w:r>
          </w:p>
          <w:p w14:paraId="6285CA26" w14:textId="77777777" w:rsidR="00B40035" w:rsidRPr="00B40035" w:rsidRDefault="00B40035" w:rsidP="00B40035">
            <w:pPr>
              <w:autoSpaceDE/>
              <w:autoSpaceDN/>
              <w:spacing w:line="360" w:lineRule="auto"/>
              <w:ind w:firstLineChars="200" w:firstLine="480"/>
              <w:rPr>
                <w:color w:val="000000"/>
                <w:kern w:val="0"/>
                <w:sz w:val="24"/>
              </w:rPr>
            </w:pPr>
            <w:r w:rsidRPr="00B40035">
              <w:rPr>
                <w:color w:val="000000"/>
                <w:kern w:val="0"/>
                <w:sz w:val="24"/>
              </w:rPr>
              <w:t>废水预处理设施设计处理能力为</w:t>
            </w:r>
            <w:r w:rsidRPr="00B40035">
              <w:rPr>
                <w:rFonts w:hint="eastAsia"/>
                <w:color w:val="000000"/>
                <w:kern w:val="0"/>
                <w:sz w:val="24"/>
              </w:rPr>
              <w:t>0.</w:t>
            </w:r>
            <w:r w:rsidRPr="00B40035">
              <w:rPr>
                <w:color w:val="000000"/>
                <w:kern w:val="0"/>
                <w:sz w:val="24"/>
              </w:rPr>
              <w:t>05</w:t>
            </w:r>
            <w:r w:rsidRPr="00B40035">
              <w:rPr>
                <w:rFonts w:hint="eastAsia"/>
                <w:color w:val="000000"/>
                <w:kern w:val="0"/>
                <w:sz w:val="24"/>
              </w:rPr>
              <w:t>t</w:t>
            </w:r>
            <w:r w:rsidRPr="00B40035">
              <w:rPr>
                <w:color w:val="000000"/>
                <w:kern w:val="0"/>
                <w:sz w:val="24"/>
              </w:rPr>
              <w:t>/</w:t>
            </w:r>
            <w:r w:rsidRPr="00B40035">
              <w:rPr>
                <w:rFonts w:hint="eastAsia"/>
                <w:color w:val="000000"/>
                <w:kern w:val="0"/>
                <w:sz w:val="24"/>
              </w:rPr>
              <w:t>h</w:t>
            </w:r>
            <w:r w:rsidRPr="00B40035">
              <w:rPr>
                <w:color w:val="000000"/>
                <w:kern w:val="0"/>
                <w:sz w:val="24"/>
              </w:rPr>
              <w:t>，运行天数为</w:t>
            </w:r>
            <w:r w:rsidRPr="00B40035">
              <w:rPr>
                <w:color w:val="000000"/>
                <w:kern w:val="0"/>
                <w:sz w:val="24"/>
              </w:rPr>
              <w:t>300</w:t>
            </w:r>
            <w:r w:rsidRPr="00B40035">
              <w:rPr>
                <w:color w:val="000000"/>
                <w:kern w:val="0"/>
                <w:sz w:val="24"/>
              </w:rPr>
              <w:t>天</w:t>
            </w:r>
            <w:r w:rsidRPr="00B40035">
              <w:rPr>
                <w:rFonts w:hint="eastAsia"/>
                <w:color w:val="000000"/>
                <w:kern w:val="0"/>
                <w:sz w:val="24"/>
              </w:rPr>
              <w:t>（</w:t>
            </w:r>
            <w:r w:rsidRPr="00B40035">
              <w:rPr>
                <w:color w:val="000000"/>
                <w:kern w:val="0"/>
                <w:sz w:val="24"/>
              </w:rPr>
              <w:t>60</w:t>
            </w:r>
            <w:r w:rsidRPr="00B40035">
              <w:rPr>
                <w:rFonts w:hint="eastAsia"/>
                <w:color w:val="000000"/>
                <w:kern w:val="0"/>
                <w:sz w:val="24"/>
              </w:rPr>
              <w:t>00h</w:t>
            </w:r>
            <w:r w:rsidRPr="00B40035">
              <w:rPr>
                <w:rFonts w:hint="eastAsia"/>
                <w:color w:val="000000"/>
                <w:kern w:val="0"/>
                <w:sz w:val="24"/>
              </w:rPr>
              <w:t>），则年处理能力为</w:t>
            </w:r>
            <w:r w:rsidRPr="00B40035">
              <w:rPr>
                <w:color w:val="000000"/>
                <w:kern w:val="0"/>
                <w:sz w:val="24"/>
              </w:rPr>
              <w:t>300</w:t>
            </w:r>
            <w:r w:rsidRPr="00B40035">
              <w:rPr>
                <w:rFonts w:hint="eastAsia"/>
                <w:color w:val="000000"/>
                <w:kern w:val="0"/>
                <w:sz w:val="24"/>
              </w:rPr>
              <w:t>t/a</w:t>
            </w:r>
            <w:r w:rsidRPr="00B40035">
              <w:rPr>
                <w:color w:val="000000"/>
                <w:kern w:val="0"/>
                <w:sz w:val="24"/>
              </w:rPr>
              <w:t>。本项目生产废水产生量为</w:t>
            </w:r>
            <w:r w:rsidRPr="00B40035">
              <w:rPr>
                <w:color w:val="000000"/>
                <w:kern w:val="0"/>
                <w:sz w:val="24"/>
              </w:rPr>
              <w:t>0.9t/</w:t>
            </w:r>
            <w:r w:rsidRPr="00B40035">
              <w:rPr>
                <w:rFonts w:hint="eastAsia"/>
                <w:color w:val="000000"/>
                <w:kern w:val="0"/>
                <w:sz w:val="24"/>
              </w:rPr>
              <w:t>d</w:t>
            </w:r>
            <w:r w:rsidRPr="00B40035">
              <w:rPr>
                <w:rFonts w:hint="eastAsia"/>
                <w:color w:val="000000"/>
                <w:kern w:val="0"/>
                <w:sz w:val="24"/>
              </w:rPr>
              <w:t>（</w:t>
            </w:r>
            <w:r w:rsidRPr="00B40035">
              <w:rPr>
                <w:color w:val="000000"/>
                <w:kern w:val="0"/>
                <w:sz w:val="24"/>
              </w:rPr>
              <w:t>270t/a</w:t>
            </w:r>
            <w:r w:rsidRPr="00B40035">
              <w:rPr>
                <w:rFonts w:hint="eastAsia"/>
                <w:color w:val="000000"/>
                <w:kern w:val="0"/>
                <w:sz w:val="24"/>
              </w:rPr>
              <w:t>）</w:t>
            </w:r>
            <w:r w:rsidRPr="00B40035">
              <w:rPr>
                <w:color w:val="000000"/>
                <w:kern w:val="0"/>
                <w:sz w:val="24"/>
              </w:rPr>
              <w:t>，因此废水接入预处理设施水量接管可行。</w:t>
            </w:r>
          </w:p>
          <w:p w14:paraId="41A8F5BC" w14:textId="77777777" w:rsidR="00B40035" w:rsidRPr="00B40035" w:rsidRDefault="00B40035" w:rsidP="00B40035">
            <w:pPr>
              <w:autoSpaceDE/>
              <w:autoSpaceDN/>
              <w:spacing w:line="360" w:lineRule="auto"/>
              <w:ind w:firstLineChars="200" w:firstLine="482"/>
              <w:rPr>
                <w:b/>
                <w:bCs/>
                <w:color w:val="000000"/>
                <w:kern w:val="0"/>
                <w:sz w:val="24"/>
              </w:rPr>
            </w:pPr>
            <w:r w:rsidRPr="00B40035">
              <w:rPr>
                <w:rFonts w:hint="eastAsia"/>
                <w:b/>
                <w:bCs/>
                <w:color w:val="000000"/>
                <w:kern w:val="0"/>
                <w:sz w:val="24"/>
              </w:rPr>
              <w:t>④废水去除效率分析</w:t>
            </w:r>
          </w:p>
          <w:p w14:paraId="09E816A6"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根据本项目实际情况估算，废水处理设施对废水处理效果见下表</w:t>
            </w:r>
            <w:r w:rsidRPr="00B40035">
              <w:rPr>
                <w:rFonts w:hint="eastAsia"/>
                <w:color w:val="000000"/>
                <w:kern w:val="0"/>
                <w:sz w:val="24"/>
              </w:rPr>
              <w:t>4-2</w:t>
            </w:r>
            <w:r w:rsidRPr="00B40035">
              <w:rPr>
                <w:color w:val="000000"/>
                <w:kern w:val="0"/>
                <w:sz w:val="24"/>
              </w:rPr>
              <w:t>3</w:t>
            </w:r>
            <w:r w:rsidRPr="00B40035">
              <w:rPr>
                <w:rFonts w:hint="eastAsia"/>
                <w:color w:val="000000"/>
                <w:kern w:val="0"/>
                <w:sz w:val="24"/>
              </w:rPr>
              <w:t>。</w:t>
            </w:r>
          </w:p>
          <w:p w14:paraId="27B9A09E" w14:textId="77777777" w:rsidR="00B40035" w:rsidRPr="00B40035" w:rsidRDefault="00B40035" w:rsidP="00B40035">
            <w:pPr>
              <w:autoSpaceDE/>
              <w:autoSpaceDN/>
              <w:spacing w:line="360" w:lineRule="auto"/>
              <w:jc w:val="center"/>
              <w:rPr>
                <w:b/>
                <w:bCs/>
                <w:color w:val="000000"/>
                <w:kern w:val="0"/>
                <w:sz w:val="24"/>
              </w:rPr>
            </w:pPr>
            <w:r w:rsidRPr="00B40035">
              <w:rPr>
                <w:b/>
                <w:bCs/>
                <w:color w:val="000000"/>
                <w:kern w:val="0"/>
                <w:sz w:val="24"/>
              </w:rPr>
              <w:t>表</w:t>
            </w:r>
            <w:r w:rsidRPr="00B40035">
              <w:rPr>
                <w:rFonts w:hint="eastAsia"/>
                <w:b/>
                <w:bCs/>
                <w:color w:val="000000"/>
                <w:kern w:val="0"/>
                <w:sz w:val="24"/>
              </w:rPr>
              <w:t>4-2</w:t>
            </w:r>
            <w:r w:rsidRPr="00B40035">
              <w:rPr>
                <w:b/>
                <w:bCs/>
                <w:color w:val="000000"/>
                <w:kern w:val="0"/>
                <w:sz w:val="24"/>
              </w:rPr>
              <w:t>3</w:t>
            </w:r>
            <w:r w:rsidRPr="00B40035">
              <w:rPr>
                <w:b/>
                <w:bCs/>
                <w:color w:val="000000"/>
                <w:kern w:val="0"/>
                <w:sz w:val="24"/>
              </w:rPr>
              <w:t>废水处理系统单元处理效果</w:t>
            </w:r>
          </w:p>
          <w:tbl>
            <w:tblPr>
              <w:tblW w:w="0" w:type="auto"/>
              <w:tblInd w:w="5"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46"/>
              <w:gridCol w:w="1678"/>
              <w:gridCol w:w="1751"/>
              <w:gridCol w:w="1770"/>
              <w:gridCol w:w="1826"/>
            </w:tblGrid>
            <w:tr w:rsidR="00B40035" w:rsidRPr="00B40035" w14:paraId="48444A61" w14:textId="77777777" w:rsidTr="0032443B">
              <w:trPr>
                <w:trHeight w:val="300"/>
              </w:trPr>
              <w:tc>
                <w:tcPr>
                  <w:tcW w:w="2924" w:type="dxa"/>
                  <w:gridSpan w:val="2"/>
                  <w:vMerge w:val="restart"/>
                  <w:vAlign w:val="center"/>
                </w:tcPr>
                <w:p w14:paraId="17539DB9" w14:textId="77777777" w:rsidR="00B40035" w:rsidRPr="00B40035" w:rsidRDefault="00B40035" w:rsidP="00B40035">
                  <w:pPr>
                    <w:autoSpaceDE/>
                    <w:autoSpaceDN/>
                    <w:adjustRightInd/>
                    <w:snapToGrid/>
                    <w:jc w:val="center"/>
                    <w:rPr>
                      <w:color w:val="000000"/>
                    </w:rPr>
                  </w:pPr>
                  <w:r w:rsidRPr="00B40035">
                    <w:rPr>
                      <w:rFonts w:hint="eastAsia"/>
                      <w:color w:val="000000"/>
                    </w:rPr>
                    <w:t>污染因子</w:t>
                  </w:r>
                </w:p>
              </w:tc>
              <w:tc>
                <w:tcPr>
                  <w:tcW w:w="1751" w:type="dxa"/>
                  <w:vAlign w:val="center"/>
                </w:tcPr>
                <w:p w14:paraId="7DD69141" w14:textId="77777777" w:rsidR="00B40035" w:rsidRPr="00B40035" w:rsidRDefault="00B40035" w:rsidP="00B40035">
                  <w:pPr>
                    <w:autoSpaceDE/>
                    <w:autoSpaceDN/>
                    <w:adjustRightInd/>
                    <w:snapToGrid/>
                    <w:jc w:val="center"/>
                    <w:rPr>
                      <w:color w:val="000000"/>
                    </w:rPr>
                  </w:pPr>
                  <w:r w:rsidRPr="00B40035">
                    <w:rPr>
                      <w:color w:val="000000"/>
                    </w:rPr>
                    <w:t>COD</w:t>
                  </w:r>
                </w:p>
              </w:tc>
              <w:tc>
                <w:tcPr>
                  <w:tcW w:w="1770" w:type="dxa"/>
                  <w:vAlign w:val="center"/>
                </w:tcPr>
                <w:p w14:paraId="2B8F5CA8" w14:textId="77777777" w:rsidR="00B40035" w:rsidRPr="00B40035" w:rsidRDefault="00B40035" w:rsidP="00B40035">
                  <w:pPr>
                    <w:autoSpaceDE/>
                    <w:autoSpaceDN/>
                    <w:adjustRightInd/>
                    <w:snapToGrid/>
                    <w:jc w:val="center"/>
                    <w:rPr>
                      <w:color w:val="000000"/>
                    </w:rPr>
                  </w:pPr>
                  <w:r w:rsidRPr="00B40035">
                    <w:rPr>
                      <w:color w:val="000000"/>
                    </w:rPr>
                    <w:t>SS</w:t>
                  </w:r>
                </w:p>
              </w:tc>
              <w:tc>
                <w:tcPr>
                  <w:tcW w:w="1826" w:type="dxa"/>
                  <w:vAlign w:val="center"/>
                </w:tcPr>
                <w:p w14:paraId="35E25E31" w14:textId="77777777" w:rsidR="00B40035" w:rsidRPr="00B40035" w:rsidRDefault="00B40035" w:rsidP="00B40035">
                  <w:pPr>
                    <w:autoSpaceDE/>
                    <w:autoSpaceDN/>
                    <w:adjustRightInd/>
                    <w:snapToGrid/>
                    <w:jc w:val="center"/>
                    <w:rPr>
                      <w:color w:val="000000"/>
                    </w:rPr>
                  </w:pPr>
                  <w:r w:rsidRPr="00B40035">
                    <w:rPr>
                      <w:rFonts w:hint="eastAsia"/>
                      <w:color w:val="000000"/>
                    </w:rPr>
                    <w:t>石油类</w:t>
                  </w:r>
                </w:p>
              </w:tc>
            </w:tr>
            <w:tr w:rsidR="00B40035" w:rsidRPr="00B40035" w14:paraId="1BC14565" w14:textId="77777777" w:rsidTr="0032443B">
              <w:trPr>
                <w:trHeight w:val="249"/>
              </w:trPr>
              <w:tc>
                <w:tcPr>
                  <w:tcW w:w="2924" w:type="dxa"/>
                  <w:gridSpan w:val="2"/>
                  <w:vMerge/>
                  <w:vAlign w:val="center"/>
                </w:tcPr>
                <w:p w14:paraId="7EE63723" w14:textId="77777777" w:rsidR="00B40035" w:rsidRPr="00B40035" w:rsidRDefault="00B40035" w:rsidP="00B40035">
                  <w:pPr>
                    <w:autoSpaceDE/>
                    <w:autoSpaceDN/>
                    <w:adjustRightInd/>
                    <w:snapToGrid/>
                    <w:jc w:val="center"/>
                    <w:rPr>
                      <w:color w:val="000000"/>
                    </w:rPr>
                  </w:pPr>
                </w:p>
              </w:tc>
              <w:tc>
                <w:tcPr>
                  <w:tcW w:w="1751" w:type="dxa"/>
                  <w:vAlign w:val="center"/>
                </w:tcPr>
                <w:p w14:paraId="60DE39FE" w14:textId="77777777" w:rsidR="00B40035" w:rsidRPr="00B40035" w:rsidRDefault="00B40035" w:rsidP="00B40035">
                  <w:pPr>
                    <w:autoSpaceDE/>
                    <w:autoSpaceDN/>
                    <w:adjustRightInd/>
                    <w:snapToGrid/>
                    <w:jc w:val="center"/>
                    <w:rPr>
                      <w:color w:val="000000"/>
                    </w:rPr>
                  </w:pPr>
                  <w:r w:rsidRPr="00B40035">
                    <w:rPr>
                      <w:color w:val="000000"/>
                    </w:rPr>
                    <w:t>mg/L</w:t>
                  </w:r>
                </w:p>
              </w:tc>
              <w:tc>
                <w:tcPr>
                  <w:tcW w:w="1770" w:type="dxa"/>
                  <w:vAlign w:val="center"/>
                </w:tcPr>
                <w:p w14:paraId="48639DEA" w14:textId="77777777" w:rsidR="00B40035" w:rsidRPr="00B40035" w:rsidRDefault="00B40035" w:rsidP="00B40035">
                  <w:pPr>
                    <w:autoSpaceDE/>
                    <w:autoSpaceDN/>
                    <w:adjustRightInd/>
                    <w:snapToGrid/>
                    <w:jc w:val="center"/>
                    <w:rPr>
                      <w:color w:val="000000"/>
                    </w:rPr>
                  </w:pPr>
                  <w:r w:rsidRPr="00B40035">
                    <w:rPr>
                      <w:color w:val="000000"/>
                    </w:rPr>
                    <w:t>mg/L</w:t>
                  </w:r>
                </w:p>
              </w:tc>
              <w:tc>
                <w:tcPr>
                  <w:tcW w:w="1826" w:type="dxa"/>
                  <w:vAlign w:val="center"/>
                </w:tcPr>
                <w:p w14:paraId="30ADEF47" w14:textId="77777777" w:rsidR="00B40035" w:rsidRPr="00B40035" w:rsidRDefault="00B40035" w:rsidP="00B40035">
                  <w:pPr>
                    <w:autoSpaceDE/>
                    <w:autoSpaceDN/>
                    <w:adjustRightInd/>
                    <w:snapToGrid/>
                    <w:jc w:val="center"/>
                    <w:rPr>
                      <w:color w:val="000000"/>
                    </w:rPr>
                  </w:pPr>
                  <w:r w:rsidRPr="00B40035">
                    <w:rPr>
                      <w:color w:val="000000"/>
                    </w:rPr>
                    <w:t>mg/L</w:t>
                  </w:r>
                </w:p>
              </w:tc>
            </w:tr>
            <w:tr w:rsidR="00B40035" w:rsidRPr="00B40035" w14:paraId="5138F0E6" w14:textId="77777777" w:rsidTr="0032443B">
              <w:trPr>
                <w:trHeight w:val="280"/>
              </w:trPr>
              <w:tc>
                <w:tcPr>
                  <w:tcW w:w="1246" w:type="dxa"/>
                  <w:vMerge w:val="restart"/>
                  <w:vAlign w:val="center"/>
                </w:tcPr>
                <w:p w14:paraId="608FFBEC" w14:textId="77777777" w:rsidR="00B40035" w:rsidRPr="00B40035" w:rsidRDefault="00B40035" w:rsidP="00B40035">
                  <w:pPr>
                    <w:autoSpaceDE/>
                    <w:autoSpaceDN/>
                    <w:adjustRightInd/>
                    <w:snapToGrid/>
                    <w:jc w:val="center"/>
                    <w:rPr>
                      <w:color w:val="000000"/>
                    </w:rPr>
                  </w:pPr>
                  <w:r w:rsidRPr="00B40035">
                    <w:rPr>
                      <w:rFonts w:hint="eastAsia"/>
                      <w:color w:val="000000"/>
                    </w:rPr>
                    <w:t>低温蒸馏</w:t>
                  </w:r>
                </w:p>
              </w:tc>
              <w:tc>
                <w:tcPr>
                  <w:tcW w:w="1678" w:type="dxa"/>
                  <w:vAlign w:val="center"/>
                </w:tcPr>
                <w:p w14:paraId="0EC06A79" w14:textId="77777777" w:rsidR="00B40035" w:rsidRPr="00B40035" w:rsidRDefault="00B40035" w:rsidP="00B40035">
                  <w:pPr>
                    <w:autoSpaceDE/>
                    <w:autoSpaceDN/>
                    <w:adjustRightInd/>
                    <w:snapToGrid/>
                    <w:jc w:val="center"/>
                    <w:rPr>
                      <w:color w:val="000000"/>
                    </w:rPr>
                  </w:pPr>
                  <w:r w:rsidRPr="00B40035">
                    <w:rPr>
                      <w:rFonts w:hint="eastAsia"/>
                      <w:color w:val="000000"/>
                    </w:rPr>
                    <w:t>进水</w:t>
                  </w:r>
                </w:p>
              </w:tc>
              <w:tc>
                <w:tcPr>
                  <w:tcW w:w="1751" w:type="dxa"/>
                  <w:vAlign w:val="center"/>
                </w:tcPr>
                <w:p w14:paraId="06C1605A" w14:textId="77777777" w:rsidR="00B40035" w:rsidRPr="00B40035" w:rsidRDefault="00B40035" w:rsidP="00B40035">
                  <w:pPr>
                    <w:autoSpaceDE/>
                    <w:autoSpaceDN/>
                    <w:adjustRightInd/>
                    <w:snapToGrid/>
                    <w:jc w:val="center"/>
                    <w:rPr>
                      <w:color w:val="000000"/>
                    </w:rPr>
                  </w:pPr>
                  <w:r w:rsidRPr="00B40035">
                    <w:rPr>
                      <w:color w:val="000000"/>
                    </w:rPr>
                    <w:t>550</w:t>
                  </w:r>
                </w:p>
              </w:tc>
              <w:tc>
                <w:tcPr>
                  <w:tcW w:w="1770" w:type="dxa"/>
                  <w:vAlign w:val="center"/>
                </w:tcPr>
                <w:p w14:paraId="439A1F9B" w14:textId="77777777" w:rsidR="00B40035" w:rsidRPr="00B40035" w:rsidRDefault="00B40035" w:rsidP="00B40035">
                  <w:pPr>
                    <w:autoSpaceDE/>
                    <w:autoSpaceDN/>
                    <w:adjustRightInd/>
                    <w:snapToGrid/>
                    <w:jc w:val="center"/>
                    <w:rPr>
                      <w:color w:val="000000"/>
                    </w:rPr>
                  </w:pPr>
                  <w:r w:rsidRPr="00B40035">
                    <w:rPr>
                      <w:rFonts w:hint="eastAsia"/>
                      <w:color w:val="000000"/>
                    </w:rPr>
                    <w:t>60</w:t>
                  </w:r>
                </w:p>
              </w:tc>
              <w:tc>
                <w:tcPr>
                  <w:tcW w:w="1826" w:type="dxa"/>
                  <w:vAlign w:val="center"/>
                </w:tcPr>
                <w:p w14:paraId="0ABB5F05" w14:textId="77777777" w:rsidR="00B40035" w:rsidRPr="00B40035" w:rsidRDefault="00B40035" w:rsidP="00B40035">
                  <w:pPr>
                    <w:autoSpaceDE/>
                    <w:autoSpaceDN/>
                    <w:adjustRightInd/>
                    <w:snapToGrid/>
                    <w:jc w:val="center"/>
                    <w:rPr>
                      <w:color w:val="000000"/>
                    </w:rPr>
                  </w:pPr>
                  <w:r w:rsidRPr="00B40035">
                    <w:rPr>
                      <w:color w:val="000000"/>
                    </w:rPr>
                    <w:t>40</w:t>
                  </w:r>
                </w:p>
              </w:tc>
            </w:tr>
            <w:tr w:rsidR="00B40035" w:rsidRPr="00B40035" w14:paraId="7DA11186" w14:textId="77777777" w:rsidTr="0032443B">
              <w:trPr>
                <w:trHeight w:val="280"/>
              </w:trPr>
              <w:tc>
                <w:tcPr>
                  <w:tcW w:w="1246" w:type="dxa"/>
                  <w:vMerge/>
                  <w:vAlign w:val="center"/>
                </w:tcPr>
                <w:p w14:paraId="107E763C" w14:textId="77777777" w:rsidR="00B40035" w:rsidRPr="00B40035" w:rsidRDefault="00B40035" w:rsidP="00B40035">
                  <w:pPr>
                    <w:autoSpaceDE/>
                    <w:autoSpaceDN/>
                    <w:adjustRightInd/>
                    <w:snapToGrid/>
                    <w:jc w:val="center"/>
                    <w:rPr>
                      <w:color w:val="000000"/>
                    </w:rPr>
                  </w:pPr>
                </w:p>
              </w:tc>
              <w:tc>
                <w:tcPr>
                  <w:tcW w:w="1678" w:type="dxa"/>
                  <w:vAlign w:val="center"/>
                </w:tcPr>
                <w:p w14:paraId="5E8A84A2" w14:textId="77777777" w:rsidR="00B40035" w:rsidRPr="00B40035" w:rsidRDefault="00B40035" w:rsidP="00B40035">
                  <w:pPr>
                    <w:autoSpaceDE/>
                    <w:autoSpaceDN/>
                    <w:adjustRightInd/>
                    <w:snapToGrid/>
                    <w:jc w:val="center"/>
                    <w:rPr>
                      <w:color w:val="000000"/>
                    </w:rPr>
                  </w:pPr>
                  <w:r w:rsidRPr="00B40035">
                    <w:rPr>
                      <w:rFonts w:hint="eastAsia"/>
                      <w:color w:val="000000"/>
                    </w:rPr>
                    <w:t>出水</w:t>
                  </w:r>
                </w:p>
              </w:tc>
              <w:tc>
                <w:tcPr>
                  <w:tcW w:w="1751" w:type="dxa"/>
                  <w:vAlign w:val="center"/>
                </w:tcPr>
                <w:p w14:paraId="030F1478"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27.3</w:t>
                  </w:r>
                </w:p>
              </w:tc>
              <w:tc>
                <w:tcPr>
                  <w:tcW w:w="1770" w:type="dxa"/>
                  <w:vAlign w:val="center"/>
                </w:tcPr>
                <w:p w14:paraId="7490FC5C"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3</w:t>
                  </w:r>
                </w:p>
              </w:tc>
              <w:tc>
                <w:tcPr>
                  <w:tcW w:w="1826" w:type="dxa"/>
                  <w:vAlign w:val="center"/>
                </w:tcPr>
                <w:p w14:paraId="792E3B2C"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1.5</w:t>
                  </w:r>
                </w:p>
              </w:tc>
            </w:tr>
            <w:tr w:rsidR="00B40035" w:rsidRPr="00B40035" w14:paraId="6A8D4B78" w14:textId="77777777" w:rsidTr="0032443B">
              <w:trPr>
                <w:trHeight w:val="280"/>
              </w:trPr>
              <w:tc>
                <w:tcPr>
                  <w:tcW w:w="1246" w:type="dxa"/>
                  <w:vMerge/>
                  <w:vAlign w:val="center"/>
                </w:tcPr>
                <w:p w14:paraId="272A3C57" w14:textId="77777777" w:rsidR="00B40035" w:rsidRPr="00B40035" w:rsidRDefault="00B40035" w:rsidP="00B40035">
                  <w:pPr>
                    <w:autoSpaceDE/>
                    <w:autoSpaceDN/>
                    <w:adjustRightInd/>
                    <w:snapToGrid/>
                    <w:jc w:val="center"/>
                    <w:rPr>
                      <w:color w:val="000000"/>
                    </w:rPr>
                  </w:pPr>
                </w:p>
              </w:tc>
              <w:tc>
                <w:tcPr>
                  <w:tcW w:w="1678" w:type="dxa"/>
                  <w:vAlign w:val="center"/>
                </w:tcPr>
                <w:p w14:paraId="1A59966C" w14:textId="77777777" w:rsidR="00B40035" w:rsidRPr="00B40035" w:rsidRDefault="00B40035" w:rsidP="00B40035">
                  <w:pPr>
                    <w:autoSpaceDE/>
                    <w:autoSpaceDN/>
                    <w:adjustRightInd/>
                    <w:snapToGrid/>
                    <w:jc w:val="center"/>
                    <w:rPr>
                      <w:color w:val="000000"/>
                    </w:rPr>
                  </w:pPr>
                  <w:r w:rsidRPr="00B40035">
                    <w:rPr>
                      <w:rFonts w:hint="eastAsia"/>
                      <w:color w:val="000000"/>
                    </w:rPr>
                    <w:t>去除率</w:t>
                  </w:r>
                </w:p>
              </w:tc>
              <w:tc>
                <w:tcPr>
                  <w:tcW w:w="1751" w:type="dxa"/>
                  <w:vAlign w:val="center"/>
                </w:tcPr>
                <w:p w14:paraId="79EC6547"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95%</w:t>
                  </w:r>
                </w:p>
              </w:tc>
              <w:tc>
                <w:tcPr>
                  <w:tcW w:w="1770" w:type="dxa"/>
                  <w:vAlign w:val="center"/>
                </w:tcPr>
                <w:p w14:paraId="7CF64FE6"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95%</w:t>
                  </w:r>
                </w:p>
              </w:tc>
              <w:tc>
                <w:tcPr>
                  <w:tcW w:w="1826" w:type="dxa"/>
                  <w:vAlign w:val="center"/>
                </w:tcPr>
                <w:p w14:paraId="1064152E"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95%</w:t>
                  </w:r>
                </w:p>
              </w:tc>
            </w:tr>
            <w:tr w:rsidR="00B40035" w:rsidRPr="00B40035" w14:paraId="17CBC3C6" w14:textId="77777777" w:rsidTr="0032443B">
              <w:trPr>
                <w:trHeight w:val="280"/>
              </w:trPr>
              <w:tc>
                <w:tcPr>
                  <w:tcW w:w="1246" w:type="dxa"/>
                  <w:vMerge w:val="restart"/>
                  <w:vAlign w:val="center"/>
                </w:tcPr>
                <w:p w14:paraId="4995188E" w14:textId="77777777" w:rsidR="00B40035" w:rsidRPr="00B40035" w:rsidRDefault="00B40035" w:rsidP="00B40035">
                  <w:pPr>
                    <w:autoSpaceDE/>
                    <w:autoSpaceDN/>
                    <w:adjustRightInd/>
                    <w:snapToGrid/>
                    <w:jc w:val="center"/>
                    <w:rPr>
                      <w:color w:val="000000"/>
                    </w:rPr>
                  </w:pPr>
                  <w:r w:rsidRPr="00B40035">
                    <w:rPr>
                      <w:rFonts w:hint="eastAsia"/>
                      <w:color w:val="000000"/>
                    </w:rPr>
                    <w:t>热交换</w:t>
                  </w:r>
                </w:p>
              </w:tc>
              <w:tc>
                <w:tcPr>
                  <w:tcW w:w="1678" w:type="dxa"/>
                  <w:vAlign w:val="center"/>
                </w:tcPr>
                <w:p w14:paraId="77DBD0E1" w14:textId="77777777" w:rsidR="00B40035" w:rsidRPr="00B40035" w:rsidRDefault="00B40035" w:rsidP="00B40035">
                  <w:pPr>
                    <w:autoSpaceDE/>
                    <w:autoSpaceDN/>
                    <w:adjustRightInd/>
                    <w:snapToGrid/>
                    <w:jc w:val="center"/>
                    <w:rPr>
                      <w:color w:val="000000"/>
                    </w:rPr>
                  </w:pPr>
                  <w:r w:rsidRPr="00B40035">
                    <w:rPr>
                      <w:rFonts w:hint="eastAsia"/>
                      <w:color w:val="000000"/>
                    </w:rPr>
                    <w:t>进水</w:t>
                  </w:r>
                </w:p>
              </w:tc>
              <w:tc>
                <w:tcPr>
                  <w:tcW w:w="1751" w:type="dxa"/>
                  <w:vAlign w:val="center"/>
                </w:tcPr>
                <w:p w14:paraId="46E94B03"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27.3</w:t>
                  </w:r>
                </w:p>
              </w:tc>
              <w:tc>
                <w:tcPr>
                  <w:tcW w:w="1770" w:type="dxa"/>
                  <w:vAlign w:val="center"/>
                </w:tcPr>
                <w:p w14:paraId="7EEF94EB"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3</w:t>
                  </w:r>
                </w:p>
              </w:tc>
              <w:tc>
                <w:tcPr>
                  <w:tcW w:w="1826" w:type="dxa"/>
                  <w:vAlign w:val="center"/>
                </w:tcPr>
                <w:p w14:paraId="4830EB9D"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1.5</w:t>
                  </w:r>
                </w:p>
              </w:tc>
            </w:tr>
            <w:tr w:rsidR="00B40035" w:rsidRPr="00B40035" w14:paraId="3D821D5B" w14:textId="77777777" w:rsidTr="0032443B">
              <w:trPr>
                <w:trHeight w:val="280"/>
              </w:trPr>
              <w:tc>
                <w:tcPr>
                  <w:tcW w:w="1246" w:type="dxa"/>
                  <w:vMerge/>
                  <w:vAlign w:val="center"/>
                </w:tcPr>
                <w:p w14:paraId="7F223F52" w14:textId="77777777" w:rsidR="00B40035" w:rsidRPr="00B40035" w:rsidRDefault="00B40035" w:rsidP="00B40035">
                  <w:pPr>
                    <w:autoSpaceDE/>
                    <w:autoSpaceDN/>
                    <w:adjustRightInd/>
                    <w:snapToGrid/>
                    <w:jc w:val="center"/>
                    <w:rPr>
                      <w:color w:val="000000"/>
                    </w:rPr>
                  </w:pPr>
                </w:p>
              </w:tc>
              <w:tc>
                <w:tcPr>
                  <w:tcW w:w="1678" w:type="dxa"/>
                  <w:vAlign w:val="center"/>
                </w:tcPr>
                <w:p w14:paraId="5FE41610" w14:textId="77777777" w:rsidR="00B40035" w:rsidRPr="00B40035" w:rsidRDefault="00B40035" w:rsidP="00B40035">
                  <w:pPr>
                    <w:autoSpaceDE/>
                    <w:autoSpaceDN/>
                    <w:adjustRightInd/>
                    <w:snapToGrid/>
                    <w:jc w:val="center"/>
                    <w:rPr>
                      <w:color w:val="000000"/>
                    </w:rPr>
                  </w:pPr>
                  <w:r w:rsidRPr="00B40035">
                    <w:rPr>
                      <w:rFonts w:hint="eastAsia"/>
                      <w:color w:val="000000"/>
                    </w:rPr>
                    <w:t>出水</w:t>
                  </w:r>
                </w:p>
              </w:tc>
              <w:tc>
                <w:tcPr>
                  <w:tcW w:w="1751" w:type="dxa"/>
                  <w:vAlign w:val="center"/>
                </w:tcPr>
                <w:p w14:paraId="4C2F4598"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27.3</w:t>
                  </w:r>
                </w:p>
              </w:tc>
              <w:tc>
                <w:tcPr>
                  <w:tcW w:w="1770" w:type="dxa"/>
                  <w:vAlign w:val="center"/>
                </w:tcPr>
                <w:p w14:paraId="4C8DB3A1"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3</w:t>
                  </w:r>
                </w:p>
              </w:tc>
              <w:tc>
                <w:tcPr>
                  <w:tcW w:w="1826" w:type="dxa"/>
                  <w:vAlign w:val="center"/>
                </w:tcPr>
                <w:p w14:paraId="73311867"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1.5</w:t>
                  </w:r>
                </w:p>
              </w:tc>
            </w:tr>
            <w:tr w:rsidR="00B40035" w:rsidRPr="00B40035" w14:paraId="6A06C76C" w14:textId="77777777" w:rsidTr="0032443B">
              <w:trPr>
                <w:trHeight w:val="280"/>
              </w:trPr>
              <w:tc>
                <w:tcPr>
                  <w:tcW w:w="1246" w:type="dxa"/>
                  <w:vMerge/>
                  <w:vAlign w:val="center"/>
                </w:tcPr>
                <w:p w14:paraId="43AD024D" w14:textId="77777777" w:rsidR="00B40035" w:rsidRPr="00B40035" w:rsidRDefault="00B40035" w:rsidP="00B40035">
                  <w:pPr>
                    <w:autoSpaceDE/>
                    <w:autoSpaceDN/>
                    <w:adjustRightInd/>
                    <w:snapToGrid/>
                    <w:jc w:val="center"/>
                    <w:rPr>
                      <w:color w:val="000000"/>
                    </w:rPr>
                  </w:pPr>
                </w:p>
              </w:tc>
              <w:tc>
                <w:tcPr>
                  <w:tcW w:w="1678" w:type="dxa"/>
                  <w:vAlign w:val="center"/>
                </w:tcPr>
                <w:p w14:paraId="5F3E206F" w14:textId="77777777" w:rsidR="00B40035" w:rsidRPr="00B40035" w:rsidRDefault="00B40035" w:rsidP="00B40035">
                  <w:pPr>
                    <w:autoSpaceDE/>
                    <w:autoSpaceDN/>
                    <w:adjustRightInd/>
                    <w:snapToGrid/>
                    <w:jc w:val="center"/>
                    <w:rPr>
                      <w:color w:val="000000"/>
                    </w:rPr>
                  </w:pPr>
                  <w:r w:rsidRPr="00B40035">
                    <w:rPr>
                      <w:rFonts w:hint="eastAsia"/>
                      <w:color w:val="000000"/>
                    </w:rPr>
                    <w:t>去除率</w:t>
                  </w:r>
                </w:p>
              </w:tc>
              <w:tc>
                <w:tcPr>
                  <w:tcW w:w="1751" w:type="dxa"/>
                  <w:vAlign w:val="center"/>
                </w:tcPr>
                <w:p w14:paraId="6D6F21B5" w14:textId="77777777" w:rsidR="00B40035" w:rsidRPr="00B40035" w:rsidRDefault="00B40035" w:rsidP="00B40035">
                  <w:pPr>
                    <w:autoSpaceDE/>
                    <w:autoSpaceDN/>
                    <w:adjustRightInd/>
                    <w:snapToGrid/>
                    <w:jc w:val="center"/>
                    <w:rPr>
                      <w:color w:val="000000"/>
                    </w:rPr>
                  </w:pPr>
                  <w:r w:rsidRPr="00B40035">
                    <w:rPr>
                      <w:color w:val="000000"/>
                    </w:rPr>
                    <w:t>0.0%</w:t>
                  </w:r>
                </w:p>
              </w:tc>
              <w:tc>
                <w:tcPr>
                  <w:tcW w:w="1770" w:type="dxa"/>
                  <w:vAlign w:val="center"/>
                </w:tcPr>
                <w:p w14:paraId="5B6CFF5C" w14:textId="77777777" w:rsidR="00B40035" w:rsidRPr="00B40035" w:rsidRDefault="00B40035" w:rsidP="00B40035">
                  <w:pPr>
                    <w:autoSpaceDE/>
                    <w:autoSpaceDN/>
                    <w:adjustRightInd/>
                    <w:snapToGrid/>
                    <w:jc w:val="center"/>
                    <w:rPr>
                      <w:color w:val="000000"/>
                    </w:rPr>
                  </w:pPr>
                  <w:r w:rsidRPr="00B40035">
                    <w:rPr>
                      <w:color w:val="000000"/>
                    </w:rPr>
                    <w:t>0.0%</w:t>
                  </w:r>
                </w:p>
              </w:tc>
              <w:tc>
                <w:tcPr>
                  <w:tcW w:w="1826" w:type="dxa"/>
                  <w:vAlign w:val="center"/>
                </w:tcPr>
                <w:p w14:paraId="7F8D47C2" w14:textId="77777777" w:rsidR="00B40035" w:rsidRPr="00B40035" w:rsidRDefault="00B40035" w:rsidP="00B40035">
                  <w:pPr>
                    <w:autoSpaceDE/>
                    <w:autoSpaceDN/>
                    <w:adjustRightInd/>
                    <w:snapToGrid/>
                    <w:jc w:val="center"/>
                    <w:rPr>
                      <w:color w:val="000000"/>
                    </w:rPr>
                  </w:pPr>
                  <w:r w:rsidRPr="00B40035">
                    <w:rPr>
                      <w:color w:val="000000"/>
                    </w:rPr>
                    <w:t>0.0%</w:t>
                  </w:r>
                </w:p>
              </w:tc>
            </w:tr>
            <w:tr w:rsidR="00B40035" w:rsidRPr="00B40035" w14:paraId="79651D9E" w14:textId="77777777" w:rsidTr="0032443B">
              <w:trPr>
                <w:trHeight w:val="280"/>
              </w:trPr>
              <w:tc>
                <w:tcPr>
                  <w:tcW w:w="2924" w:type="dxa"/>
                  <w:gridSpan w:val="2"/>
                  <w:vAlign w:val="center"/>
                </w:tcPr>
                <w:p w14:paraId="211D7472" w14:textId="77777777" w:rsidR="00B40035" w:rsidRPr="00B40035" w:rsidRDefault="00B40035" w:rsidP="00B40035">
                  <w:pPr>
                    <w:autoSpaceDE/>
                    <w:autoSpaceDN/>
                    <w:adjustRightInd/>
                    <w:snapToGrid/>
                    <w:jc w:val="center"/>
                    <w:rPr>
                      <w:color w:val="000000"/>
                    </w:rPr>
                  </w:pPr>
                  <w:r w:rsidRPr="00B40035">
                    <w:rPr>
                      <w:rFonts w:hint="eastAsia"/>
                      <w:color w:val="000000"/>
                    </w:rPr>
                    <w:t>总去除率</w:t>
                  </w:r>
                </w:p>
              </w:tc>
              <w:tc>
                <w:tcPr>
                  <w:tcW w:w="1751" w:type="dxa"/>
                  <w:vAlign w:val="center"/>
                </w:tcPr>
                <w:p w14:paraId="0208F6B6"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95%</w:t>
                  </w:r>
                </w:p>
              </w:tc>
              <w:tc>
                <w:tcPr>
                  <w:tcW w:w="1770" w:type="dxa"/>
                  <w:vAlign w:val="center"/>
                </w:tcPr>
                <w:p w14:paraId="2CED478F"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95%</w:t>
                  </w:r>
                </w:p>
              </w:tc>
              <w:tc>
                <w:tcPr>
                  <w:tcW w:w="1826" w:type="dxa"/>
                  <w:vAlign w:val="center"/>
                </w:tcPr>
                <w:p w14:paraId="25DF0F92" w14:textId="77777777" w:rsidR="00B40035" w:rsidRPr="00B40035" w:rsidRDefault="00B40035" w:rsidP="00B40035">
                  <w:pPr>
                    <w:autoSpaceDE/>
                    <w:autoSpaceDN/>
                    <w:adjustRightInd/>
                    <w:snapToGrid/>
                    <w:jc w:val="center"/>
                    <w:rPr>
                      <w:color w:val="000000"/>
                    </w:rPr>
                  </w:pPr>
                  <w:r w:rsidRPr="00B40035">
                    <w:rPr>
                      <w:rFonts w:eastAsia="等线"/>
                      <w:color w:val="000000"/>
                      <w:szCs w:val="21"/>
                    </w:rPr>
                    <w:t>95%</w:t>
                  </w:r>
                </w:p>
              </w:tc>
            </w:tr>
            <w:tr w:rsidR="00B40035" w:rsidRPr="00B40035" w14:paraId="024443D1" w14:textId="77777777" w:rsidTr="0032443B">
              <w:trPr>
                <w:trHeight w:val="310"/>
              </w:trPr>
              <w:tc>
                <w:tcPr>
                  <w:tcW w:w="2924" w:type="dxa"/>
                  <w:gridSpan w:val="2"/>
                  <w:vAlign w:val="center"/>
                </w:tcPr>
                <w:p w14:paraId="372E1E7A" w14:textId="77777777" w:rsidR="00B40035" w:rsidRPr="00B40035" w:rsidRDefault="00B40035" w:rsidP="00B40035">
                  <w:pPr>
                    <w:autoSpaceDE/>
                    <w:autoSpaceDN/>
                    <w:adjustRightInd/>
                    <w:snapToGrid/>
                    <w:jc w:val="center"/>
                    <w:rPr>
                      <w:color w:val="000000"/>
                    </w:rPr>
                  </w:pPr>
                  <w:r w:rsidRPr="00B40035">
                    <w:rPr>
                      <w:rFonts w:hint="eastAsia"/>
                      <w:color w:val="000000"/>
                    </w:rPr>
                    <w:lastRenderedPageBreak/>
                    <w:t>出水限值</w:t>
                  </w:r>
                </w:p>
              </w:tc>
              <w:tc>
                <w:tcPr>
                  <w:tcW w:w="1751" w:type="dxa"/>
                  <w:vAlign w:val="center"/>
                </w:tcPr>
                <w:p w14:paraId="7F53ED55" w14:textId="77777777" w:rsidR="00B40035" w:rsidRPr="00B40035" w:rsidRDefault="00B40035" w:rsidP="00B40035">
                  <w:pPr>
                    <w:autoSpaceDE/>
                    <w:autoSpaceDN/>
                    <w:adjustRightInd/>
                    <w:snapToGrid/>
                    <w:jc w:val="center"/>
                    <w:rPr>
                      <w:color w:val="000000"/>
                    </w:rPr>
                  </w:pPr>
                  <w:r w:rsidRPr="00B40035">
                    <w:rPr>
                      <w:rFonts w:hint="eastAsia"/>
                      <w:color w:val="000000"/>
                    </w:rPr>
                    <w:t>/</w:t>
                  </w:r>
                </w:p>
              </w:tc>
              <w:tc>
                <w:tcPr>
                  <w:tcW w:w="1770" w:type="dxa"/>
                  <w:vAlign w:val="center"/>
                </w:tcPr>
                <w:p w14:paraId="51C4CCDD" w14:textId="77777777" w:rsidR="00B40035" w:rsidRPr="00B40035" w:rsidRDefault="00B40035" w:rsidP="00B40035">
                  <w:pPr>
                    <w:autoSpaceDE/>
                    <w:autoSpaceDN/>
                    <w:adjustRightInd/>
                    <w:snapToGrid/>
                    <w:jc w:val="center"/>
                    <w:rPr>
                      <w:color w:val="000000"/>
                    </w:rPr>
                  </w:pPr>
                  <w:r w:rsidRPr="00B40035">
                    <w:rPr>
                      <w:color w:val="000000"/>
                    </w:rPr>
                    <w:t>30</w:t>
                  </w:r>
                </w:p>
              </w:tc>
              <w:tc>
                <w:tcPr>
                  <w:tcW w:w="1826" w:type="dxa"/>
                  <w:vAlign w:val="center"/>
                </w:tcPr>
                <w:p w14:paraId="05F42536" w14:textId="77777777" w:rsidR="00B40035" w:rsidRPr="00B40035" w:rsidRDefault="00B40035" w:rsidP="00B40035">
                  <w:pPr>
                    <w:autoSpaceDE/>
                    <w:autoSpaceDN/>
                    <w:adjustRightInd/>
                    <w:snapToGrid/>
                    <w:jc w:val="center"/>
                    <w:rPr>
                      <w:color w:val="000000"/>
                    </w:rPr>
                  </w:pPr>
                  <w:r w:rsidRPr="00B40035">
                    <w:rPr>
                      <w:rFonts w:hint="eastAsia"/>
                      <w:color w:val="000000"/>
                    </w:rPr>
                    <w:t>/</w:t>
                  </w:r>
                </w:p>
              </w:tc>
            </w:tr>
          </w:tbl>
          <w:p w14:paraId="0FEA4913" w14:textId="77777777" w:rsidR="00B40035" w:rsidRPr="00B40035" w:rsidRDefault="00B40035" w:rsidP="00B40035">
            <w:pPr>
              <w:autoSpaceDE/>
              <w:autoSpaceDN/>
              <w:spacing w:beforeLines="50" w:before="120" w:line="360" w:lineRule="auto"/>
              <w:ind w:firstLineChars="200" w:firstLine="480"/>
              <w:rPr>
                <w:color w:val="000000"/>
                <w:kern w:val="0"/>
                <w:sz w:val="24"/>
              </w:rPr>
            </w:pPr>
            <w:r w:rsidRPr="00B40035">
              <w:rPr>
                <w:rFonts w:hint="eastAsia"/>
                <w:color w:val="000000"/>
                <w:kern w:val="0"/>
                <w:sz w:val="24"/>
              </w:rPr>
              <w:t>本项目生产废水经废水处理设施处理后可达《城市污水再生利用工业用水水质》（</w:t>
            </w:r>
            <w:r w:rsidRPr="00B40035">
              <w:rPr>
                <w:rFonts w:hint="eastAsia"/>
                <w:color w:val="000000"/>
                <w:kern w:val="0"/>
                <w:sz w:val="24"/>
              </w:rPr>
              <w:t>GB/T19923-2005</w:t>
            </w:r>
            <w:r w:rsidRPr="00B40035">
              <w:rPr>
                <w:rFonts w:hint="eastAsia"/>
                <w:color w:val="000000"/>
                <w:kern w:val="0"/>
                <w:sz w:val="24"/>
              </w:rPr>
              <w:t>）表</w:t>
            </w:r>
            <w:r w:rsidRPr="00B40035">
              <w:rPr>
                <w:rFonts w:hint="eastAsia"/>
                <w:color w:val="000000"/>
                <w:kern w:val="0"/>
                <w:sz w:val="24"/>
              </w:rPr>
              <w:t>1</w:t>
            </w:r>
            <w:r w:rsidRPr="00B40035">
              <w:rPr>
                <w:rFonts w:hint="eastAsia"/>
                <w:color w:val="000000"/>
                <w:kern w:val="0"/>
                <w:sz w:val="24"/>
              </w:rPr>
              <w:t>中洗涤用水标准，即</w:t>
            </w:r>
            <w:r w:rsidRPr="00B40035">
              <w:rPr>
                <w:rFonts w:hint="eastAsia"/>
                <w:color w:val="000000"/>
                <w:kern w:val="0"/>
                <w:sz w:val="24"/>
              </w:rPr>
              <w:t>SS</w:t>
            </w:r>
            <w:r w:rsidRPr="00B40035">
              <w:rPr>
                <w:rFonts w:hint="eastAsia"/>
                <w:color w:val="000000"/>
                <w:kern w:val="0"/>
                <w:sz w:val="24"/>
              </w:rPr>
              <w:t>浓度小于</w:t>
            </w:r>
            <w:r w:rsidRPr="00B40035">
              <w:rPr>
                <w:rFonts w:hint="eastAsia"/>
                <w:color w:val="000000"/>
                <w:kern w:val="0"/>
                <w:sz w:val="24"/>
              </w:rPr>
              <w:t>30mg/L</w:t>
            </w:r>
            <w:r w:rsidRPr="00B40035">
              <w:rPr>
                <w:rFonts w:hint="eastAsia"/>
                <w:color w:val="000000"/>
                <w:kern w:val="0"/>
                <w:sz w:val="24"/>
              </w:rPr>
              <w:t>。</w:t>
            </w:r>
          </w:p>
          <w:p w14:paraId="2A020E76" w14:textId="77777777" w:rsidR="00B40035" w:rsidRPr="00B40035" w:rsidRDefault="00B40035" w:rsidP="00B40035">
            <w:pPr>
              <w:autoSpaceDE/>
              <w:autoSpaceDN/>
              <w:spacing w:line="360" w:lineRule="auto"/>
              <w:ind w:firstLineChars="200" w:firstLine="482"/>
              <w:rPr>
                <w:b/>
                <w:bCs/>
                <w:color w:val="000000"/>
                <w:kern w:val="0"/>
                <w:sz w:val="24"/>
              </w:rPr>
            </w:pPr>
            <w:r w:rsidRPr="00B40035">
              <w:rPr>
                <w:rFonts w:ascii="宋体" w:hAnsi="宋体" w:cs="宋体" w:hint="eastAsia"/>
                <w:b/>
                <w:bCs/>
                <w:color w:val="000000"/>
                <w:kern w:val="0"/>
                <w:sz w:val="24"/>
              </w:rPr>
              <w:t>⑤</w:t>
            </w:r>
            <w:r w:rsidRPr="00B40035">
              <w:rPr>
                <w:b/>
                <w:bCs/>
                <w:color w:val="000000"/>
                <w:kern w:val="0"/>
                <w:sz w:val="24"/>
              </w:rPr>
              <w:t>废水回用可行性分析</w:t>
            </w:r>
          </w:p>
          <w:p w14:paraId="2BF183F5" w14:textId="77777777" w:rsidR="00B40035" w:rsidRPr="00B40035" w:rsidRDefault="00B40035" w:rsidP="00B40035">
            <w:pPr>
              <w:autoSpaceDE/>
              <w:autoSpaceDN/>
              <w:spacing w:line="360" w:lineRule="auto"/>
              <w:ind w:firstLineChars="200" w:firstLine="480"/>
              <w:rPr>
                <w:color w:val="000000"/>
                <w:kern w:val="0"/>
                <w:sz w:val="24"/>
              </w:rPr>
            </w:pPr>
            <w:r w:rsidRPr="00B40035">
              <w:rPr>
                <w:color w:val="000000"/>
                <w:kern w:val="0"/>
                <w:sz w:val="24"/>
              </w:rPr>
              <w:t>该套</w:t>
            </w:r>
            <w:r w:rsidRPr="00B40035">
              <w:rPr>
                <w:rFonts w:hint="eastAsia"/>
                <w:color w:val="000000"/>
                <w:kern w:val="0"/>
                <w:sz w:val="24"/>
              </w:rPr>
              <w:t>废水</w:t>
            </w:r>
            <w:r w:rsidRPr="00B40035">
              <w:rPr>
                <w:color w:val="000000"/>
                <w:kern w:val="0"/>
                <w:sz w:val="24"/>
              </w:rPr>
              <w:t>处理</w:t>
            </w:r>
            <w:r w:rsidRPr="00B40035">
              <w:rPr>
                <w:rFonts w:hint="eastAsia"/>
                <w:color w:val="000000"/>
                <w:kern w:val="0"/>
                <w:sz w:val="24"/>
              </w:rPr>
              <w:t>装置</w:t>
            </w:r>
            <w:r w:rsidRPr="00B40035">
              <w:rPr>
                <w:color w:val="000000"/>
                <w:kern w:val="0"/>
                <w:sz w:val="24"/>
              </w:rPr>
              <w:t>处理出水</w:t>
            </w:r>
            <w:r w:rsidRPr="00B40035">
              <w:rPr>
                <w:rFonts w:hint="eastAsia"/>
                <w:color w:val="000000"/>
                <w:kern w:val="0"/>
                <w:sz w:val="24"/>
              </w:rPr>
              <w:t>中悬浮物满足《城市污水再生利用工业用水水质》（</w:t>
            </w:r>
            <w:r w:rsidRPr="00B40035">
              <w:rPr>
                <w:rFonts w:hint="eastAsia"/>
                <w:color w:val="000000"/>
                <w:kern w:val="0"/>
                <w:sz w:val="24"/>
              </w:rPr>
              <w:t>GB/T19923-2005</w:t>
            </w:r>
            <w:r w:rsidRPr="00B40035">
              <w:rPr>
                <w:rFonts w:hint="eastAsia"/>
                <w:color w:val="000000"/>
                <w:kern w:val="0"/>
                <w:sz w:val="24"/>
              </w:rPr>
              <w:t>）表</w:t>
            </w:r>
            <w:r w:rsidRPr="00B40035">
              <w:rPr>
                <w:rFonts w:hint="eastAsia"/>
                <w:color w:val="000000"/>
                <w:kern w:val="0"/>
                <w:sz w:val="24"/>
              </w:rPr>
              <w:t>1</w:t>
            </w:r>
            <w:r w:rsidRPr="00B40035">
              <w:rPr>
                <w:rFonts w:hint="eastAsia"/>
                <w:color w:val="000000"/>
                <w:kern w:val="0"/>
                <w:sz w:val="24"/>
              </w:rPr>
              <w:t>中洗涤用水标准，废水处理设施处理能力为</w:t>
            </w:r>
            <w:r w:rsidRPr="00B40035">
              <w:rPr>
                <w:color w:val="000000"/>
                <w:kern w:val="0"/>
                <w:sz w:val="24"/>
              </w:rPr>
              <w:t>1</w:t>
            </w:r>
            <w:r w:rsidRPr="00B40035">
              <w:rPr>
                <w:rFonts w:hint="eastAsia"/>
                <w:color w:val="000000"/>
                <w:kern w:val="0"/>
                <w:sz w:val="24"/>
              </w:rPr>
              <w:t>t/d</w:t>
            </w:r>
            <w:r w:rsidRPr="00B40035">
              <w:rPr>
                <w:rFonts w:hint="eastAsia"/>
                <w:color w:val="000000"/>
                <w:kern w:val="0"/>
                <w:sz w:val="24"/>
              </w:rPr>
              <w:t>，本项目建成后全厂清洗废水产生量为</w:t>
            </w:r>
            <w:r w:rsidRPr="00B40035">
              <w:rPr>
                <w:color w:val="000000"/>
                <w:kern w:val="0"/>
                <w:sz w:val="24"/>
              </w:rPr>
              <w:t>0.9</w:t>
            </w:r>
            <w:r w:rsidRPr="00B40035">
              <w:rPr>
                <w:rFonts w:hint="eastAsia"/>
                <w:color w:val="000000"/>
                <w:kern w:val="0"/>
                <w:sz w:val="24"/>
              </w:rPr>
              <w:t>t/d</w:t>
            </w:r>
            <w:r w:rsidRPr="00B40035">
              <w:rPr>
                <w:rFonts w:hint="eastAsia"/>
                <w:color w:val="000000"/>
                <w:kern w:val="0"/>
                <w:sz w:val="24"/>
              </w:rPr>
              <w:t>，故该废水处理装置能力能满足本项目清洗废水水质和水量方面的处理要求，并且处理工艺属于《排污许可证申请与核发技术规范铁路、船舶、航空航天及其他运输设备制造业》（</w:t>
            </w:r>
            <w:r w:rsidRPr="00B40035">
              <w:rPr>
                <w:rFonts w:hint="eastAsia"/>
                <w:color w:val="000000"/>
                <w:kern w:val="0"/>
                <w:sz w:val="24"/>
              </w:rPr>
              <w:t>HJ1124-2020</w:t>
            </w:r>
            <w:r w:rsidRPr="00B40035">
              <w:rPr>
                <w:rFonts w:hint="eastAsia"/>
                <w:color w:val="000000"/>
                <w:kern w:val="0"/>
                <w:sz w:val="24"/>
              </w:rPr>
              <w:t>）中的可行技术。因此本项目废水处理设备出水作为本项目清洗</w:t>
            </w:r>
            <w:proofErr w:type="gramStart"/>
            <w:r w:rsidRPr="00B40035">
              <w:rPr>
                <w:rFonts w:hint="eastAsia"/>
                <w:color w:val="000000"/>
                <w:kern w:val="0"/>
                <w:sz w:val="24"/>
              </w:rPr>
              <w:t>用水回</w:t>
            </w:r>
            <w:proofErr w:type="gramEnd"/>
            <w:r w:rsidRPr="00B40035">
              <w:rPr>
                <w:rFonts w:hint="eastAsia"/>
                <w:color w:val="000000"/>
                <w:kern w:val="0"/>
                <w:sz w:val="24"/>
              </w:rPr>
              <w:t>用于清洗环节是可行的。</w:t>
            </w:r>
          </w:p>
          <w:p w14:paraId="6B602598" w14:textId="77777777" w:rsidR="00B40035" w:rsidRPr="00B40035" w:rsidRDefault="00B40035" w:rsidP="00B40035">
            <w:pPr>
              <w:autoSpaceDE/>
              <w:autoSpaceDN/>
              <w:spacing w:line="360" w:lineRule="auto"/>
              <w:ind w:firstLineChars="200" w:firstLine="482"/>
              <w:rPr>
                <w:b/>
                <w:bCs/>
                <w:color w:val="000000"/>
                <w:kern w:val="0"/>
                <w:sz w:val="24"/>
              </w:rPr>
            </w:pPr>
            <w:r w:rsidRPr="00B40035">
              <w:rPr>
                <w:rFonts w:hint="eastAsia"/>
                <w:b/>
                <w:bCs/>
                <w:color w:val="000000"/>
                <w:kern w:val="0"/>
                <w:sz w:val="24"/>
              </w:rPr>
              <w:t>2</w:t>
            </w:r>
            <w:r w:rsidRPr="00B40035">
              <w:rPr>
                <w:rFonts w:hint="eastAsia"/>
                <w:b/>
                <w:bCs/>
                <w:color w:val="000000"/>
                <w:kern w:val="0"/>
                <w:sz w:val="24"/>
              </w:rPr>
              <w:t>）生活污水和食堂废水</w:t>
            </w:r>
          </w:p>
          <w:p w14:paraId="628F1F05" w14:textId="77777777" w:rsidR="00B40035" w:rsidRPr="00B40035" w:rsidRDefault="00B40035" w:rsidP="00B40035">
            <w:pPr>
              <w:autoSpaceDE/>
              <w:autoSpaceDN/>
              <w:spacing w:line="360" w:lineRule="auto"/>
              <w:ind w:firstLineChars="200" w:firstLine="482"/>
              <w:rPr>
                <w:b/>
                <w:bCs/>
                <w:color w:val="000000"/>
                <w:kern w:val="0"/>
                <w:sz w:val="24"/>
              </w:rPr>
            </w:pPr>
            <w:r w:rsidRPr="00B40035">
              <w:rPr>
                <w:b/>
                <w:bCs/>
                <w:color w:val="000000"/>
                <w:kern w:val="0"/>
                <w:sz w:val="24"/>
              </w:rPr>
              <w:fldChar w:fldCharType="begin"/>
            </w:r>
            <w:r w:rsidRPr="00B40035">
              <w:rPr>
                <w:b/>
                <w:bCs/>
                <w:color w:val="000000"/>
                <w:kern w:val="0"/>
                <w:sz w:val="24"/>
              </w:rPr>
              <w:instrText xml:space="preserve"> </w:instrText>
            </w:r>
            <w:r w:rsidRPr="00B40035">
              <w:rPr>
                <w:rFonts w:hint="eastAsia"/>
                <w:b/>
                <w:bCs/>
                <w:color w:val="000000"/>
                <w:kern w:val="0"/>
                <w:sz w:val="24"/>
              </w:rPr>
              <w:instrText>= 1 \* GB3</w:instrText>
            </w:r>
            <w:r w:rsidRPr="00B40035">
              <w:rPr>
                <w:b/>
                <w:bCs/>
                <w:color w:val="000000"/>
                <w:kern w:val="0"/>
                <w:sz w:val="24"/>
              </w:rPr>
              <w:instrText xml:space="preserve"> </w:instrText>
            </w:r>
            <w:r w:rsidRPr="00B40035">
              <w:rPr>
                <w:b/>
                <w:bCs/>
                <w:color w:val="000000"/>
                <w:kern w:val="0"/>
                <w:sz w:val="24"/>
              </w:rPr>
              <w:fldChar w:fldCharType="separate"/>
            </w:r>
            <w:r w:rsidRPr="00B40035">
              <w:rPr>
                <w:rFonts w:hint="eastAsia"/>
                <w:b/>
                <w:bCs/>
                <w:noProof/>
                <w:color w:val="000000"/>
                <w:kern w:val="0"/>
                <w:sz w:val="24"/>
              </w:rPr>
              <w:t>①</w:t>
            </w:r>
            <w:r w:rsidRPr="00B40035">
              <w:rPr>
                <w:b/>
                <w:bCs/>
                <w:color w:val="000000"/>
                <w:kern w:val="0"/>
                <w:sz w:val="24"/>
              </w:rPr>
              <w:fldChar w:fldCharType="end"/>
            </w:r>
            <w:r w:rsidRPr="00B40035">
              <w:rPr>
                <w:rFonts w:hint="eastAsia"/>
                <w:b/>
                <w:bCs/>
                <w:color w:val="000000"/>
                <w:kern w:val="0"/>
                <w:sz w:val="24"/>
              </w:rPr>
              <w:t>生活污水</w:t>
            </w:r>
          </w:p>
          <w:p w14:paraId="27A5E4C0"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本项目劳动定员</w:t>
            </w:r>
            <w:r w:rsidRPr="00B40035">
              <w:rPr>
                <w:color w:val="000000"/>
                <w:kern w:val="0"/>
                <w:sz w:val="24"/>
              </w:rPr>
              <w:t>200</w:t>
            </w:r>
            <w:r w:rsidRPr="00B40035">
              <w:rPr>
                <w:rFonts w:hint="eastAsia"/>
                <w:color w:val="000000"/>
                <w:kern w:val="0"/>
                <w:sz w:val="24"/>
              </w:rPr>
              <w:t>人，厂区不提供住宿，根据《建筑给水排水设计标准》（</w:t>
            </w:r>
            <w:r w:rsidRPr="00B40035">
              <w:rPr>
                <w:rFonts w:hint="eastAsia"/>
                <w:color w:val="000000"/>
                <w:kern w:val="0"/>
                <w:sz w:val="24"/>
              </w:rPr>
              <w:t>GB50015-2019</w:t>
            </w:r>
            <w:r w:rsidRPr="00B40035">
              <w:rPr>
                <w:rFonts w:hint="eastAsia"/>
                <w:color w:val="000000"/>
                <w:kern w:val="0"/>
                <w:sz w:val="24"/>
              </w:rPr>
              <w:t>），</w:t>
            </w:r>
            <w:r w:rsidRPr="00B40035">
              <w:rPr>
                <w:color w:val="000000"/>
                <w:kern w:val="0"/>
                <w:sz w:val="24"/>
              </w:rPr>
              <w:t>职工用水量按</w:t>
            </w:r>
            <w:r w:rsidRPr="00B40035">
              <w:rPr>
                <w:color w:val="000000"/>
                <w:kern w:val="0"/>
                <w:sz w:val="24"/>
              </w:rPr>
              <w:t>50L/d·</w:t>
            </w:r>
            <w:r w:rsidRPr="00B40035">
              <w:rPr>
                <w:color w:val="000000"/>
                <w:kern w:val="0"/>
                <w:sz w:val="24"/>
              </w:rPr>
              <w:t>人计，年工作</w:t>
            </w:r>
            <w:r w:rsidRPr="00B40035">
              <w:rPr>
                <w:color w:val="000000"/>
                <w:kern w:val="0"/>
                <w:sz w:val="24"/>
              </w:rPr>
              <w:t>300</w:t>
            </w:r>
            <w:r w:rsidRPr="00B40035">
              <w:rPr>
                <w:color w:val="000000"/>
                <w:kern w:val="0"/>
                <w:sz w:val="24"/>
              </w:rPr>
              <w:t>天，</w:t>
            </w:r>
            <w:r w:rsidRPr="00B40035">
              <w:rPr>
                <w:rFonts w:hint="eastAsia"/>
                <w:color w:val="000000"/>
                <w:kern w:val="0"/>
                <w:sz w:val="24"/>
              </w:rPr>
              <w:t>则本项目建成后生活用水</w:t>
            </w:r>
            <w:r w:rsidRPr="00B40035">
              <w:rPr>
                <w:rFonts w:hint="eastAsia"/>
                <w:color w:val="000000"/>
                <w:kern w:val="0"/>
                <w:sz w:val="24"/>
              </w:rPr>
              <w:t>3</w:t>
            </w:r>
            <w:r w:rsidRPr="00B40035">
              <w:rPr>
                <w:color w:val="000000"/>
                <w:kern w:val="0"/>
                <w:sz w:val="24"/>
              </w:rPr>
              <w:t>000</w:t>
            </w:r>
            <w:r w:rsidRPr="00B40035">
              <w:rPr>
                <w:rFonts w:hint="eastAsia"/>
                <w:color w:val="000000"/>
                <w:kern w:val="0"/>
                <w:sz w:val="24"/>
              </w:rPr>
              <w:t>t/a</w:t>
            </w:r>
            <w:r w:rsidRPr="00B40035">
              <w:rPr>
                <w:color w:val="000000"/>
                <w:kern w:val="0"/>
                <w:sz w:val="24"/>
              </w:rPr>
              <w:t>；根据《城市排水工程规划规范》（</w:t>
            </w:r>
            <w:r w:rsidRPr="00B40035">
              <w:rPr>
                <w:color w:val="000000"/>
                <w:kern w:val="0"/>
                <w:sz w:val="24"/>
              </w:rPr>
              <w:t>GB50318-2017</w:t>
            </w:r>
            <w:r w:rsidRPr="00B40035">
              <w:rPr>
                <w:color w:val="000000"/>
                <w:kern w:val="0"/>
                <w:sz w:val="24"/>
              </w:rPr>
              <w:t>）废水产生量以用水量的</w:t>
            </w:r>
            <w:r w:rsidRPr="00B40035">
              <w:rPr>
                <w:color w:val="000000"/>
                <w:kern w:val="0"/>
                <w:sz w:val="24"/>
              </w:rPr>
              <w:t>80%</w:t>
            </w:r>
            <w:r w:rsidRPr="00B40035">
              <w:rPr>
                <w:color w:val="000000"/>
                <w:kern w:val="0"/>
                <w:sz w:val="24"/>
              </w:rPr>
              <w:t>计，</w:t>
            </w:r>
            <w:r w:rsidRPr="00B40035">
              <w:rPr>
                <w:rFonts w:hint="eastAsia"/>
                <w:color w:val="000000"/>
                <w:kern w:val="0"/>
                <w:sz w:val="24"/>
              </w:rPr>
              <w:t>则生活污水量为</w:t>
            </w:r>
            <w:r w:rsidRPr="00B40035">
              <w:rPr>
                <w:color w:val="000000"/>
                <w:kern w:val="0"/>
                <w:sz w:val="24"/>
              </w:rPr>
              <w:t>2400t</w:t>
            </w:r>
            <w:r w:rsidRPr="00B40035">
              <w:rPr>
                <w:rFonts w:hint="eastAsia"/>
                <w:color w:val="000000"/>
                <w:kern w:val="0"/>
                <w:sz w:val="24"/>
              </w:rPr>
              <w:t>/a</w:t>
            </w:r>
            <w:r w:rsidRPr="00B40035">
              <w:rPr>
                <w:color w:val="000000"/>
                <w:kern w:val="0"/>
                <w:sz w:val="24"/>
              </w:rPr>
              <w:t>，</w:t>
            </w:r>
            <w:r w:rsidRPr="00B40035">
              <w:rPr>
                <w:rFonts w:hint="eastAsia"/>
                <w:color w:val="000000"/>
                <w:kern w:val="0"/>
                <w:sz w:val="24"/>
              </w:rPr>
              <w:t>经化粪池预处理后，接入宜兴市城市污水处理厂集中处理，处理达标的</w:t>
            </w:r>
            <w:proofErr w:type="gramStart"/>
            <w:r w:rsidRPr="00B40035">
              <w:rPr>
                <w:rFonts w:hint="eastAsia"/>
                <w:color w:val="000000"/>
                <w:kern w:val="0"/>
                <w:sz w:val="24"/>
              </w:rPr>
              <w:t>尾水排入武宜运河</w:t>
            </w:r>
            <w:proofErr w:type="gramEnd"/>
            <w:r w:rsidRPr="00B40035">
              <w:rPr>
                <w:rFonts w:hint="eastAsia"/>
                <w:color w:val="000000"/>
                <w:kern w:val="0"/>
                <w:sz w:val="24"/>
              </w:rPr>
              <w:t>。</w:t>
            </w:r>
          </w:p>
          <w:p w14:paraId="22455CBD" w14:textId="77777777" w:rsidR="00B40035" w:rsidRPr="00B40035" w:rsidRDefault="00B40035" w:rsidP="00B40035">
            <w:pPr>
              <w:autoSpaceDE/>
              <w:autoSpaceDN/>
              <w:spacing w:line="360" w:lineRule="auto"/>
              <w:ind w:firstLineChars="200" w:firstLine="482"/>
              <w:rPr>
                <w:b/>
                <w:bCs/>
                <w:color w:val="000000"/>
                <w:kern w:val="0"/>
                <w:sz w:val="24"/>
              </w:rPr>
            </w:pPr>
            <w:r w:rsidRPr="00B40035">
              <w:rPr>
                <w:b/>
                <w:bCs/>
                <w:color w:val="000000"/>
                <w:kern w:val="0"/>
                <w:sz w:val="24"/>
              </w:rPr>
              <w:fldChar w:fldCharType="begin"/>
            </w:r>
            <w:r w:rsidRPr="00B40035">
              <w:rPr>
                <w:b/>
                <w:bCs/>
                <w:color w:val="000000"/>
                <w:kern w:val="0"/>
                <w:sz w:val="24"/>
              </w:rPr>
              <w:instrText xml:space="preserve"> </w:instrText>
            </w:r>
            <w:r w:rsidRPr="00B40035">
              <w:rPr>
                <w:rFonts w:hint="eastAsia"/>
                <w:b/>
                <w:bCs/>
                <w:color w:val="000000"/>
                <w:kern w:val="0"/>
                <w:sz w:val="24"/>
              </w:rPr>
              <w:instrText>= 2 \* GB3</w:instrText>
            </w:r>
            <w:r w:rsidRPr="00B40035">
              <w:rPr>
                <w:b/>
                <w:bCs/>
                <w:color w:val="000000"/>
                <w:kern w:val="0"/>
                <w:sz w:val="24"/>
              </w:rPr>
              <w:instrText xml:space="preserve"> </w:instrText>
            </w:r>
            <w:r w:rsidRPr="00B40035">
              <w:rPr>
                <w:b/>
                <w:bCs/>
                <w:color w:val="000000"/>
                <w:kern w:val="0"/>
                <w:sz w:val="24"/>
              </w:rPr>
              <w:fldChar w:fldCharType="separate"/>
            </w:r>
            <w:r w:rsidRPr="00B40035">
              <w:rPr>
                <w:rFonts w:hint="eastAsia"/>
                <w:b/>
                <w:bCs/>
                <w:noProof/>
                <w:color w:val="000000"/>
                <w:kern w:val="0"/>
                <w:sz w:val="24"/>
              </w:rPr>
              <w:t>②</w:t>
            </w:r>
            <w:r w:rsidRPr="00B40035">
              <w:rPr>
                <w:b/>
                <w:bCs/>
                <w:color w:val="000000"/>
                <w:kern w:val="0"/>
                <w:sz w:val="24"/>
              </w:rPr>
              <w:fldChar w:fldCharType="end"/>
            </w:r>
            <w:r w:rsidRPr="00B40035">
              <w:rPr>
                <w:rFonts w:hint="eastAsia"/>
                <w:b/>
                <w:bCs/>
                <w:color w:val="000000"/>
                <w:kern w:val="0"/>
                <w:sz w:val="24"/>
              </w:rPr>
              <w:t>食堂废水</w:t>
            </w:r>
          </w:p>
          <w:p w14:paraId="5A0380F8"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本项目新建食堂，提供午和晚餐，员工分批排班（其中早班</w:t>
            </w:r>
            <w:r w:rsidRPr="00B40035">
              <w:rPr>
                <w:color w:val="000000"/>
                <w:kern w:val="0"/>
                <w:sz w:val="24"/>
              </w:rPr>
              <w:t>100</w:t>
            </w:r>
            <w:r w:rsidRPr="00B40035">
              <w:rPr>
                <w:rFonts w:hint="eastAsia"/>
                <w:color w:val="000000"/>
                <w:kern w:val="0"/>
                <w:sz w:val="24"/>
              </w:rPr>
              <w:t>人、晚班</w:t>
            </w:r>
            <w:r w:rsidRPr="00B40035">
              <w:rPr>
                <w:color w:val="000000"/>
                <w:kern w:val="0"/>
                <w:sz w:val="24"/>
              </w:rPr>
              <w:t>100</w:t>
            </w:r>
            <w:r w:rsidRPr="00B40035">
              <w:rPr>
                <w:rFonts w:hint="eastAsia"/>
                <w:color w:val="000000"/>
                <w:kern w:val="0"/>
                <w:sz w:val="24"/>
              </w:rPr>
              <w:t>人），年工作</w:t>
            </w:r>
            <w:r w:rsidRPr="00B40035">
              <w:rPr>
                <w:color w:val="000000"/>
                <w:kern w:val="0"/>
                <w:sz w:val="24"/>
              </w:rPr>
              <w:t>300</w:t>
            </w:r>
            <w:r w:rsidRPr="00B40035">
              <w:rPr>
                <w:rFonts w:hint="eastAsia"/>
                <w:color w:val="000000"/>
                <w:kern w:val="0"/>
                <w:sz w:val="24"/>
              </w:rPr>
              <w:t>天，根据《建筑给水排水设计标准》（</w:t>
            </w:r>
            <w:r w:rsidRPr="00B40035">
              <w:rPr>
                <w:rFonts w:hint="eastAsia"/>
                <w:color w:val="000000"/>
                <w:kern w:val="0"/>
                <w:sz w:val="24"/>
              </w:rPr>
              <w:t>GB50015-2019</w:t>
            </w:r>
            <w:r w:rsidRPr="00B40035">
              <w:rPr>
                <w:rFonts w:hint="eastAsia"/>
                <w:color w:val="000000"/>
                <w:kern w:val="0"/>
                <w:sz w:val="24"/>
              </w:rPr>
              <w:t>），员工食堂用水定额每人每餐</w:t>
            </w:r>
            <w:r w:rsidRPr="00B40035">
              <w:rPr>
                <w:rFonts w:hint="eastAsia"/>
                <w:color w:val="000000"/>
                <w:kern w:val="0"/>
                <w:sz w:val="24"/>
              </w:rPr>
              <w:t>20~25L</w:t>
            </w:r>
            <w:r w:rsidRPr="00B40035">
              <w:rPr>
                <w:rFonts w:hint="eastAsia"/>
                <w:color w:val="000000"/>
                <w:kern w:val="0"/>
                <w:sz w:val="24"/>
              </w:rPr>
              <w:t>，本次评价按照</w:t>
            </w:r>
            <w:r w:rsidRPr="00B40035">
              <w:rPr>
                <w:rFonts w:hint="eastAsia"/>
                <w:color w:val="000000"/>
                <w:kern w:val="0"/>
                <w:sz w:val="24"/>
              </w:rPr>
              <w:t>25L/</w:t>
            </w:r>
            <w:r w:rsidRPr="00B40035">
              <w:rPr>
                <w:rFonts w:hint="eastAsia"/>
                <w:color w:val="000000"/>
                <w:kern w:val="0"/>
                <w:sz w:val="24"/>
              </w:rPr>
              <w:t>人·餐计，则本项目建成后食堂用水</w:t>
            </w:r>
            <w:r w:rsidRPr="00B40035">
              <w:rPr>
                <w:color w:val="000000"/>
                <w:kern w:val="0"/>
                <w:sz w:val="24"/>
              </w:rPr>
              <w:t>1500</w:t>
            </w:r>
            <w:r w:rsidRPr="00B40035">
              <w:rPr>
                <w:rFonts w:hint="eastAsia"/>
                <w:color w:val="000000"/>
                <w:kern w:val="0"/>
                <w:sz w:val="24"/>
              </w:rPr>
              <w:t>t/a</w:t>
            </w:r>
            <w:r w:rsidRPr="00B40035">
              <w:rPr>
                <w:color w:val="000000"/>
                <w:kern w:val="0"/>
                <w:sz w:val="24"/>
              </w:rPr>
              <w:t>，</w:t>
            </w:r>
            <w:r w:rsidRPr="00B40035">
              <w:rPr>
                <w:rFonts w:hint="eastAsia"/>
                <w:color w:val="000000"/>
                <w:kern w:val="0"/>
                <w:sz w:val="24"/>
              </w:rPr>
              <w:t>废水量按用水量的</w:t>
            </w:r>
            <w:r w:rsidRPr="00B40035">
              <w:rPr>
                <w:rFonts w:hint="eastAsia"/>
                <w:color w:val="000000"/>
                <w:kern w:val="0"/>
                <w:sz w:val="24"/>
              </w:rPr>
              <w:t>80%</w:t>
            </w:r>
            <w:r w:rsidRPr="00B40035">
              <w:rPr>
                <w:rFonts w:hint="eastAsia"/>
                <w:color w:val="000000"/>
                <w:kern w:val="0"/>
                <w:sz w:val="24"/>
              </w:rPr>
              <w:t>计，则食堂废水量为</w:t>
            </w:r>
            <w:r w:rsidRPr="00B40035">
              <w:rPr>
                <w:rFonts w:hint="eastAsia"/>
                <w:color w:val="000000"/>
                <w:kern w:val="0"/>
                <w:sz w:val="24"/>
              </w:rPr>
              <w:t>1</w:t>
            </w:r>
            <w:r w:rsidRPr="00B40035">
              <w:rPr>
                <w:color w:val="000000"/>
                <w:kern w:val="0"/>
                <w:sz w:val="24"/>
              </w:rPr>
              <w:t>200t/a</w:t>
            </w:r>
            <w:r w:rsidRPr="00B40035">
              <w:rPr>
                <w:rFonts w:hint="eastAsia"/>
                <w:color w:val="000000"/>
                <w:kern w:val="0"/>
                <w:sz w:val="24"/>
              </w:rPr>
              <w:t>，经隔油池和化粪池预处理达标后接管宜兴市城市污水处理厂处理集中处理，处理达标的</w:t>
            </w:r>
            <w:proofErr w:type="gramStart"/>
            <w:r w:rsidRPr="00B40035">
              <w:rPr>
                <w:rFonts w:hint="eastAsia"/>
                <w:color w:val="000000"/>
                <w:kern w:val="0"/>
                <w:sz w:val="24"/>
              </w:rPr>
              <w:t>尾水排入武宜运河</w:t>
            </w:r>
            <w:proofErr w:type="gramEnd"/>
            <w:r w:rsidRPr="00B40035">
              <w:rPr>
                <w:rFonts w:hint="eastAsia"/>
                <w:color w:val="000000"/>
                <w:kern w:val="0"/>
                <w:sz w:val="24"/>
              </w:rPr>
              <w:t>。</w:t>
            </w:r>
          </w:p>
          <w:p w14:paraId="5377A0C8"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本项目生活污水和食堂</w:t>
            </w:r>
            <w:proofErr w:type="gramStart"/>
            <w:r w:rsidRPr="00B40035">
              <w:rPr>
                <w:rFonts w:hint="eastAsia"/>
                <w:color w:val="000000"/>
                <w:kern w:val="0"/>
                <w:sz w:val="24"/>
              </w:rPr>
              <w:t>废水产排情况</w:t>
            </w:r>
            <w:proofErr w:type="gramEnd"/>
            <w:r w:rsidRPr="00B40035">
              <w:rPr>
                <w:rFonts w:hint="eastAsia"/>
                <w:color w:val="000000"/>
                <w:kern w:val="0"/>
                <w:sz w:val="24"/>
              </w:rPr>
              <w:t>见表</w:t>
            </w:r>
            <w:r w:rsidRPr="00B40035">
              <w:rPr>
                <w:rFonts w:hint="eastAsia"/>
                <w:color w:val="000000"/>
                <w:kern w:val="0"/>
                <w:sz w:val="24"/>
              </w:rPr>
              <w:t>4-2</w:t>
            </w:r>
            <w:r w:rsidRPr="00B40035">
              <w:rPr>
                <w:color w:val="000000"/>
                <w:kern w:val="0"/>
                <w:sz w:val="24"/>
              </w:rPr>
              <w:t>4</w:t>
            </w:r>
            <w:r w:rsidRPr="00B40035">
              <w:rPr>
                <w:rFonts w:hint="eastAsia"/>
                <w:color w:val="000000"/>
                <w:kern w:val="0"/>
                <w:sz w:val="24"/>
              </w:rPr>
              <w:t>。</w:t>
            </w:r>
          </w:p>
          <w:p w14:paraId="2F5FE7B5" w14:textId="77777777" w:rsidR="00B40035" w:rsidRPr="00B40035" w:rsidRDefault="00B40035" w:rsidP="00B40035">
            <w:pPr>
              <w:autoSpaceDE/>
              <w:autoSpaceDN/>
              <w:spacing w:line="360" w:lineRule="auto"/>
              <w:jc w:val="center"/>
              <w:rPr>
                <w:b/>
                <w:bCs/>
                <w:color w:val="000000"/>
                <w:kern w:val="0"/>
                <w:sz w:val="24"/>
              </w:rPr>
            </w:pPr>
            <w:r w:rsidRPr="00B40035">
              <w:rPr>
                <w:rFonts w:hint="eastAsia"/>
                <w:b/>
                <w:bCs/>
                <w:color w:val="000000"/>
                <w:kern w:val="0"/>
                <w:sz w:val="24"/>
              </w:rPr>
              <w:t>表</w:t>
            </w:r>
            <w:r w:rsidRPr="00B40035">
              <w:rPr>
                <w:rFonts w:hint="eastAsia"/>
                <w:b/>
                <w:bCs/>
                <w:color w:val="000000"/>
                <w:kern w:val="0"/>
                <w:sz w:val="24"/>
              </w:rPr>
              <w:t>4-2</w:t>
            </w:r>
            <w:r w:rsidRPr="00B40035">
              <w:rPr>
                <w:b/>
                <w:bCs/>
                <w:color w:val="000000"/>
                <w:kern w:val="0"/>
                <w:sz w:val="24"/>
              </w:rPr>
              <w:t>4</w:t>
            </w:r>
            <w:r w:rsidRPr="00B40035">
              <w:rPr>
                <w:rFonts w:hint="eastAsia"/>
                <w:b/>
                <w:bCs/>
                <w:color w:val="000000"/>
                <w:kern w:val="0"/>
                <w:sz w:val="24"/>
              </w:rPr>
              <w:t>本项目水污染物产生及排放一览表</w:t>
            </w:r>
          </w:p>
          <w:tbl>
            <w:tblPr>
              <w:tblW w:w="5000"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7"/>
              <w:gridCol w:w="525"/>
              <w:gridCol w:w="613"/>
              <w:gridCol w:w="625"/>
              <w:gridCol w:w="797"/>
              <w:gridCol w:w="325"/>
              <w:gridCol w:w="527"/>
              <w:gridCol w:w="549"/>
              <w:gridCol w:w="707"/>
              <w:gridCol w:w="691"/>
              <w:gridCol w:w="527"/>
              <w:gridCol w:w="549"/>
              <w:gridCol w:w="726"/>
              <w:gridCol w:w="811"/>
              <w:gridCol w:w="837"/>
            </w:tblGrid>
            <w:tr w:rsidR="001A4420" w:rsidRPr="00B40035" w14:paraId="15B23D0B" w14:textId="77777777" w:rsidTr="0032443B">
              <w:trPr>
                <w:trHeight w:val="227"/>
              </w:trPr>
              <w:tc>
                <w:tcPr>
                  <w:tcW w:w="169" w:type="pct"/>
                  <w:vMerge w:val="restart"/>
                  <w:vAlign w:val="center"/>
                </w:tcPr>
                <w:p w14:paraId="0D48D66F" w14:textId="77777777" w:rsidR="00B40035" w:rsidRPr="00B40035" w:rsidRDefault="00B40035" w:rsidP="00B40035">
                  <w:pPr>
                    <w:autoSpaceDE/>
                    <w:autoSpaceDN/>
                    <w:jc w:val="center"/>
                    <w:rPr>
                      <w:b/>
                      <w:bCs/>
                      <w:color w:val="000000"/>
                      <w:sz w:val="18"/>
                      <w:szCs w:val="18"/>
                    </w:rPr>
                  </w:pPr>
                  <w:r w:rsidRPr="00B40035">
                    <w:rPr>
                      <w:rFonts w:hint="eastAsia"/>
                      <w:b/>
                      <w:bCs/>
                      <w:color w:val="000000"/>
                      <w:sz w:val="18"/>
                      <w:szCs w:val="18"/>
                    </w:rPr>
                    <w:t>类别</w:t>
                  </w:r>
                </w:p>
              </w:tc>
              <w:tc>
                <w:tcPr>
                  <w:tcW w:w="288" w:type="pct"/>
                  <w:vMerge w:val="restart"/>
                  <w:vAlign w:val="center"/>
                </w:tcPr>
                <w:p w14:paraId="3E572555"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废水产生量</w:t>
                  </w:r>
                  <w:r w:rsidRPr="00B40035">
                    <w:rPr>
                      <w:b/>
                      <w:bCs/>
                      <w:color w:val="000000"/>
                      <w:sz w:val="18"/>
                      <w:szCs w:val="18"/>
                    </w:rPr>
                    <w:t>(t/a)</w:t>
                  </w:r>
                </w:p>
              </w:tc>
              <w:tc>
                <w:tcPr>
                  <w:tcW w:w="1116" w:type="pct"/>
                  <w:gridSpan w:val="3"/>
                  <w:vAlign w:val="center"/>
                </w:tcPr>
                <w:p w14:paraId="304012E2"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污染物产生情况</w:t>
                  </w:r>
                </w:p>
              </w:tc>
              <w:tc>
                <w:tcPr>
                  <w:tcW w:w="178" w:type="pct"/>
                  <w:vMerge w:val="restart"/>
                  <w:vAlign w:val="center"/>
                </w:tcPr>
                <w:p w14:paraId="25213C3F"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治理方式</w:t>
                  </w:r>
                </w:p>
              </w:tc>
              <w:tc>
                <w:tcPr>
                  <w:tcW w:w="289" w:type="pct"/>
                  <w:vMerge w:val="restart"/>
                  <w:vAlign w:val="center"/>
                </w:tcPr>
                <w:p w14:paraId="0711160E"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废水</w:t>
                  </w:r>
                  <w:r w:rsidRPr="00B40035">
                    <w:rPr>
                      <w:rFonts w:hint="eastAsia"/>
                      <w:b/>
                      <w:bCs/>
                      <w:color w:val="000000"/>
                      <w:sz w:val="18"/>
                      <w:szCs w:val="18"/>
                    </w:rPr>
                    <w:t>接管</w:t>
                  </w:r>
                  <w:r w:rsidRPr="00B40035">
                    <w:rPr>
                      <w:b/>
                      <w:bCs/>
                      <w:color w:val="000000"/>
                      <w:sz w:val="18"/>
                      <w:szCs w:val="18"/>
                    </w:rPr>
                    <w:t>量</w:t>
                  </w:r>
                  <w:r w:rsidRPr="00B40035">
                    <w:rPr>
                      <w:b/>
                      <w:bCs/>
                      <w:color w:val="000000"/>
                      <w:sz w:val="18"/>
                      <w:szCs w:val="18"/>
                    </w:rPr>
                    <w:t>(t/a)</w:t>
                  </w:r>
                </w:p>
              </w:tc>
              <w:tc>
                <w:tcPr>
                  <w:tcW w:w="1068" w:type="pct"/>
                  <w:gridSpan w:val="3"/>
                  <w:vAlign w:val="center"/>
                </w:tcPr>
                <w:p w14:paraId="3587D068"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污染物</w:t>
                  </w:r>
                  <w:r w:rsidRPr="00B40035">
                    <w:rPr>
                      <w:rFonts w:hint="eastAsia"/>
                      <w:b/>
                      <w:bCs/>
                      <w:color w:val="000000"/>
                      <w:sz w:val="18"/>
                      <w:szCs w:val="18"/>
                    </w:rPr>
                    <w:t>处理</w:t>
                  </w:r>
                  <w:r w:rsidRPr="00B40035">
                    <w:rPr>
                      <w:b/>
                      <w:bCs/>
                      <w:color w:val="000000"/>
                      <w:sz w:val="18"/>
                      <w:szCs w:val="18"/>
                    </w:rPr>
                    <w:t>情况</w:t>
                  </w:r>
                </w:p>
              </w:tc>
              <w:tc>
                <w:tcPr>
                  <w:tcW w:w="289" w:type="pct"/>
                  <w:vMerge w:val="restart"/>
                  <w:vAlign w:val="center"/>
                </w:tcPr>
                <w:p w14:paraId="3652FDE6"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废水排放量</w:t>
                  </w:r>
                  <w:r w:rsidRPr="00B40035">
                    <w:rPr>
                      <w:b/>
                      <w:bCs/>
                      <w:color w:val="000000"/>
                      <w:sz w:val="18"/>
                      <w:szCs w:val="18"/>
                    </w:rPr>
                    <w:t>(t/a)</w:t>
                  </w:r>
                </w:p>
              </w:tc>
              <w:tc>
                <w:tcPr>
                  <w:tcW w:w="1144" w:type="pct"/>
                  <w:gridSpan w:val="3"/>
                  <w:vAlign w:val="center"/>
                </w:tcPr>
                <w:p w14:paraId="28E32B69"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污染物排放情况</w:t>
                  </w:r>
                </w:p>
              </w:tc>
              <w:tc>
                <w:tcPr>
                  <w:tcW w:w="459" w:type="pct"/>
                  <w:vMerge w:val="restart"/>
                  <w:vAlign w:val="center"/>
                </w:tcPr>
                <w:p w14:paraId="2E05203B"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排放去向</w:t>
                  </w:r>
                </w:p>
              </w:tc>
            </w:tr>
            <w:tr w:rsidR="000203C5" w:rsidRPr="00B40035" w14:paraId="622787EC" w14:textId="77777777" w:rsidTr="0032443B">
              <w:trPr>
                <w:trHeight w:val="227"/>
              </w:trPr>
              <w:tc>
                <w:tcPr>
                  <w:tcW w:w="169" w:type="pct"/>
                  <w:vMerge/>
                  <w:vAlign w:val="center"/>
                </w:tcPr>
                <w:p w14:paraId="71DC9F04" w14:textId="77777777" w:rsidR="00B40035" w:rsidRPr="00B40035" w:rsidRDefault="00B40035" w:rsidP="00B40035">
                  <w:pPr>
                    <w:autoSpaceDE/>
                    <w:autoSpaceDN/>
                    <w:jc w:val="center"/>
                    <w:rPr>
                      <w:b/>
                      <w:bCs/>
                      <w:color w:val="000000"/>
                      <w:sz w:val="18"/>
                      <w:szCs w:val="18"/>
                    </w:rPr>
                  </w:pPr>
                </w:p>
              </w:tc>
              <w:tc>
                <w:tcPr>
                  <w:tcW w:w="288" w:type="pct"/>
                  <w:vMerge/>
                  <w:vAlign w:val="center"/>
                </w:tcPr>
                <w:p w14:paraId="37CD5C5B" w14:textId="77777777" w:rsidR="00B40035" w:rsidRPr="00B40035" w:rsidRDefault="00B40035" w:rsidP="00B40035">
                  <w:pPr>
                    <w:autoSpaceDE/>
                    <w:autoSpaceDN/>
                    <w:jc w:val="center"/>
                    <w:rPr>
                      <w:b/>
                      <w:bCs/>
                      <w:color w:val="000000"/>
                      <w:sz w:val="18"/>
                      <w:szCs w:val="18"/>
                    </w:rPr>
                  </w:pPr>
                </w:p>
              </w:tc>
              <w:tc>
                <w:tcPr>
                  <w:tcW w:w="336" w:type="pct"/>
                  <w:vAlign w:val="center"/>
                </w:tcPr>
                <w:p w14:paraId="5C5CEB4B"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污染物名称</w:t>
                  </w:r>
                </w:p>
              </w:tc>
              <w:tc>
                <w:tcPr>
                  <w:tcW w:w="343" w:type="pct"/>
                  <w:vAlign w:val="center"/>
                </w:tcPr>
                <w:p w14:paraId="73BB8D16"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浓度</w:t>
                  </w:r>
                </w:p>
                <w:p w14:paraId="7D2073F5"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(mg/L)</w:t>
                  </w:r>
                </w:p>
              </w:tc>
              <w:tc>
                <w:tcPr>
                  <w:tcW w:w="437" w:type="pct"/>
                  <w:vAlign w:val="center"/>
                </w:tcPr>
                <w:p w14:paraId="610D7EA7"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产生量</w:t>
                  </w:r>
                  <w:r w:rsidRPr="00B40035">
                    <w:rPr>
                      <w:b/>
                      <w:bCs/>
                      <w:color w:val="000000"/>
                      <w:sz w:val="18"/>
                      <w:szCs w:val="18"/>
                    </w:rPr>
                    <w:t>(t/a)</w:t>
                  </w:r>
                </w:p>
              </w:tc>
              <w:tc>
                <w:tcPr>
                  <w:tcW w:w="178" w:type="pct"/>
                  <w:vMerge/>
                  <w:vAlign w:val="center"/>
                </w:tcPr>
                <w:p w14:paraId="5DC0C839" w14:textId="77777777" w:rsidR="00B40035" w:rsidRPr="00B40035" w:rsidRDefault="00B40035" w:rsidP="00B40035">
                  <w:pPr>
                    <w:autoSpaceDE/>
                    <w:autoSpaceDN/>
                    <w:jc w:val="center"/>
                    <w:rPr>
                      <w:b/>
                      <w:bCs/>
                      <w:color w:val="000000"/>
                      <w:sz w:val="18"/>
                      <w:szCs w:val="18"/>
                    </w:rPr>
                  </w:pPr>
                </w:p>
              </w:tc>
              <w:tc>
                <w:tcPr>
                  <w:tcW w:w="289" w:type="pct"/>
                  <w:vMerge/>
                  <w:vAlign w:val="center"/>
                </w:tcPr>
                <w:p w14:paraId="47CE20B4" w14:textId="77777777" w:rsidR="00B40035" w:rsidRPr="00B40035" w:rsidRDefault="00B40035" w:rsidP="00B40035">
                  <w:pPr>
                    <w:autoSpaceDE/>
                    <w:autoSpaceDN/>
                    <w:jc w:val="center"/>
                    <w:rPr>
                      <w:b/>
                      <w:bCs/>
                      <w:color w:val="000000"/>
                      <w:sz w:val="18"/>
                      <w:szCs w:val="18"/>
                    </w:rPr>
                  </w:pPr>
                </w:p>
              </w:tc>
              <w:tc>
                <w:tcPr>
                  <w:tcW w:w="301" w:type="pct"/>
                  <w:vAlign w:val="center"/>
                </w:tcPr>
                <w:p w14:paraId="49C965BE"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污染物名称</w:t>
                  </w:r>
                </w:p>
              </w:tc>
              <w:tc>
                <w:tcPr>
                  <w:tcW w:w="388" w:type="pct"/>
                  <w:vAlign w:val="center"/>
                </w:tcPr>
                <w:p w14:paraId="4E510762"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浓度</w:t>
                  </w:r>
                  <w:r w:rsidRPr="00B40035">
                    <w:rPr>
                      <w:b/>
                      <w:bCs/>
                      <w:color w:val="000000"/>
                      <w:sz w:val="18"/>
                      <w:szCs w:val="18"/>
                    </w:rPr>
                    <w:t>(mg/L)</w:t>
                  </w:r>
                </w:p>
              </w:tc>
              <w:tc>
                <w:tcPr>
                  <w:tcW w:w="379" w:type="pct"/>
                  <w:vAlign w:val="center"/>
                </w:tcPr>
                <w:p w14:paraId="159520E2" w14:textId="77777777" w:rsidR="00B40035" w:rsidRPr="00B40035" w:rsidRDefault="00B40035" w:rsidP="00B40035">
                  <w:pPr>
                    <w:autoSpaceDE/>
                    <w:autoSpaceDN/>
                    <w:jc w:val="center"/>
                    <w:rPr>
                      <w:b/>
                      <w:bCs/>
                      <w:color w:val="000000"/>
                      <w:sz w:val="18"/>
                      <w:szCs w:val="18"/>
                    </w:rPr>
                  </w:pPr>
                  <w:r w:rsidRPr="00B40035">
                    <w:rPr>
                      <w:rFonts w:hint="eastAsia"/>
                      <w:b/>
                      <w:bCs/>
                      <w:color w:val="000000"/>
                      <w:sz w:val="18"/>
                      <w:szCs w:val="18"/>
                    </w:rPr>
                    <w:t>接管</w:t>
                  </w:r>
                  <w:r w:rsidRPr="00B40035">
                    <w:rPr>
                      <w:b/>
                      <w:bCs/>
                      <w:color w:val="000000"/>
                      <w:sz w:val="18"/>
                      <w:szCs w:val="18"/>
                    </w:rPr>
                    <w:t>量</w:t>
                  </w:r>
                  <w:r w:rsidRPr="00B40035">
                    <w:rPr>
                      <w:b/>
                      <w:bCs/>
                      <w:color w:val="000000"/>
                      <w:sz w:val="18"/>
                      <w:szCs w:val="18"/>
                    </w:rPr>
                    <w:t>(t/a)</w:t>
                  </w:r>
                </w:p>
              </w:tc>
              <w:tc>
                <w:tcPr>
                  <w:tcW w:w="289" w:type="pct"/>
                  <w:vMerge/>
                  <w:vAlign w:val="center"/>
                </w:tcPr>
                <w:p w14:paraId="151B2F42" w14:textId="77777777" w:rsidR="00B40035" w:rsidRPr="00B40035" w:rsidRDefault="00B40035" w:rsidP="00B40035">
                  <w:pPr>
                    <w:autoSpaceDE/>
                    <w:autoSpaceDN/>
                    <w:jc w:val="center"/>
                    <w:rPr>
                      <w:b/>
                      <w:bCs/>
                      <w:color w:val="000000"/>
                      <w:sz w:val="18"/>
                      <w:szCs w:val="18"/>
                    </w:rPr>
                  </w:pPr>
                </w:p>
              </w:tc>
              <w:tc>
                <w:tcPr>
                  <w:tcW w:w="301" w:type="pct"/>
                  <w:vAlign w:val="center"/>
                </w:tcPr>
                <w:p w14:paraId="4EF0B072"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污染物名称</w:t>
                  </w:r>
                </w:p>
              </w:tc>
              <w:tc>
                <w:tcPr>
                  <w:tcW w:w="398" w:type="pct"/>
                  <w:vAlign w:val="center"/>
                </w:tcPr>
                <w:p w14:paraId="02ADEB78"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浓度</w:t>
                  </w:r>
                  <w:r w:rsidRPr="00B40035">
                    <w:rPr>
                      <w:b/>
                      <w:bCs/>
                      <w:color w:val="000000"/>
                      <w:sz w:val="18"/>
                      <w:szCs w:val="18"/>
                    </w:rPr>
                    <w:t>(mg/L)</w:t>
                  </w:r>
                </w:p>
              </w:tc>
              <w:tc>
                <w:tcPr>
                  <w:tcW w:w="445" w:type="pct"/>
                  <w:vAlign w:val="center"/>
                </w:tcPr>
                <w:p w14:paraId="652F1D34" w14:textId="77777777" w:rsidR="00B40035" w:rsidRPr="00B40035" w:rsidRDefault="00B40035" w:rsidP="00B40035">
                  <w:pPr>
                    <w:autoSpaceDE/>
                    <w:autoSpaceDN/>
                    <w:jc w:val="center"/>
                    <w:rPr>
                      <w:b/>
                      <w:bCs/>
                      <w:color w:val="000000"/>
                      <w:sz w:val="18"/>
                      <w:szCs w:val="18"/>
                    </w:rPr>
                  </w:pPr>
                  <w:r w:rsidRPr="00B40035">
                    <w:rPr>
                      <w:b/>
                      <w:bCs/>
                      <w:color w:val="000000"/>
                      <w:sz w:val="18"/>
                      <w:szCs w:val="18"/>
                    </w:rPr>
                    <w:t>排放量</w:t>
                  </w:r>
                  <w:r w:rsidRPr="00B40035">
                    <w:rPr>
                      <w:b/>
                      <w:bCs/>
                      <w:color w:val="000000"/>
                      <w:sz w:val="18"/>
                      <w:szCs w:val="18"/>
                    </w:rPr>
                    <w:t>(t/a)</w:t>
                  </w:r>
                </w:p>
              </w:tc>
              <w:tc>
                <w:tcPr>
                  <w:tcW w:w="459" w:type="pct"/>
                  <w:vMerge/>
                  <w:vAlign w:val="center"/>
                </w:tcPr>
                <w:p w14:paraId="5B804017" w14:textId="77777777" w:rsidR="00B40035" w:rsidRPr="00B40035" w:rsidRDefault="00B40035" w:rsidP="00B40035">
                  <w:pPr>
                    <w:autoSpaceDE/>
                    <w:autoSpaceDN/>
                    <w:jc w:val="center"/>
                    <w:rPr>
                      <w:color w:val="000000"/>
                      <w:sz w:val="18"/>
                      <w:szCs w:val="18"/>
                    </w:rPr>
                  </w:pPr>
                </w:p>
              </w:tc>
            </w:tr>
            <w:tr w:rsidR="000203C5" w:rsidRPr="00B40035" w14:paraId="6AD5EB4D" w14:textId="77777777" w:rsidTr="0032443B">
              <w:trPr>
                <w:trHeight w:val="227"/>
              </w:trPr>
              <w:tc>
                <w:tcPr>
                  <w:tcW w:w="169" w:type="pct"/>
                  <w:vMerge w:val="restart"/>
                  <w:vAlign w:val="center"/>
                </w:tcPr>
                <w:p w14:paraId="21965336"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生活污水</w:t>
                  </w:r>
                </w:p>
              </w:tc>
              <w:tc>
                <w:tcPr>
                  <w:tcW w:w="288" w:type="pct"/>
                  <w:vMerge w:val="restart"/>
                  <w:vAlign w:val="center"/>
                </w:tcPr>
                <w:p w14:paraId="1F02F65E" w14:textId="77777777" w:rsidR="00B40035" w:rsidRPr="00B40035" w:rsidRDefault="00B40035" w:rsidP="00B40035">
                  <w:pPr>
                    <w:autoSpaceDE/>
                    <w:autoSpaceDN/>
                    <w:jc w:val="center"/>
                    <w:rPr>
                      <w:color w:val="000000"/>
                      <w:sz w:val="18"/>
                      <w:szCs w:val="18"/>
                    </w:rPr>
                  </w:pPr>
                  <w:r w:rsidRPr="00B40035">
                    <w:rPr>
                      <w:color w:val="000000"/>
                      <w:sz w:val="18"/>
                      <w:szCs w:val="18"/>
                    </w:rPr>
                    <w:t>2400</w:t>
                  </w:r>
                </w:p>
              </w:tc>
              <w:tc>
                <w:tcPr>
                  <w:tcW w:w="336" w:type="pct"/>
                  <w:vAlign w:val="center"/>
                </w:tcPr>
                <w:p w14:paraId="4FB22D05" w14:textId="77777777" w:rsidR="00B40035" w:rsidRPr="00B40035" w:rsidRDefault="00B40035" w:rsidP="00B40035">
                  <w:pPr>
                    <w:autoSpaceDE/>
                    <w:autoSpaceDN/>
                    <w:jc w:val="center"/>
                    <w:rPr>
                      <w:color w:val="000000"/>
                      <w:sz w:val="18"/>
                      <w:szCs w:val="18"/>
                    </w:rPr>
                  </w:pPr>
                  <w:r w:rsidRPr="00B40035">
                    <w:rPr>
                      <w:color w:val="000000"/>
                      <w:sz w:val="18"/>
                      <w:szCs w:val="18"/>
                    </w:rPr>
                    <w:t>COD</w:t>
                  </w:r>
                </w:p>
              </w:tc>
              <w:tc>
                <w:tcPr>
                  <w:tcW w:w="343" w:type="pct"/>
                  <w:vAlign w:val="center"/>
                </w:tcPr>
                <w:p w14:paraId="0175ED7D" w14:textId="77777777" w:rsidR="00B40035" w:rsidRPr="00B40035" w:rsidRDefault="00B40035" w:rsidP="00B40035">
                  <w:pPr>
                    <w:autoSpaceDE/>
                    <w:autoSpaceDN/>
                    <w:jc w:val="center"/>
                    <w:rPr>
                      <w:color w:val="000000"/>
                      <w:sz w:val="18"/>
                      <w:szCs w:val="18"/>
                    </w:rPr>
                  </w:pPr>
                  <w:r w:rsidRPr="00B40035">
                    <w:rPr>
                      <w:color w:val="000000"/>
                      <w:sz w:val="18"/>
                      <w:szCs w:val="18"/>
                    </w:rPr>
                    <w:t>500</w:t>
                  </w:r>
                </w:p>
              </w:tc>
              <w:tc>
                <w:tcPr>
                  <w:tcW w:w="437" w:type="pct"/>
                  <w:vAlign w:val="center"/>
                </w:tcPr>
                <w:p w14:paraId="242491A1" w14:textId="77777777" w:rsidR="00B40035" w:rsidRPr="00B40035" w:rsidRDefault="00B40035" w:rsidP="00B40035">
                  <w:pPr>
                    <w:autoSpaceDE/>
                    <w:autoSpaceDN/>
                    <w:jc w:val="center"/>
                    <w:rPr>
                      <w:color w:val="000000"/>
                      <w:sz w:val="18"/>
                      <w:szCs w:val="18"/>
                    </w:rPr>
                  </w:pPr>
                  <w:r w:rsidRPr="00B40035">
                    <w:rPr>
                      <w:color w:val="000000"/>
                      <w:sz w:val="18"/>
                      <w:szCs w:val="18"/>
                    </w:rPr>
                    <w:t>1.2</w:t>
                  </w:r>
                </w:p>
              </w:tc>
              <w:tc>
                <w:tcPr>
                  <w:tcW w:w="178" w:type="pct"/>
                  <w:vMerge w:val="restart"/>
                  <w:vAlign w:val="center"/>
                </w:tcPr>
                <w:p w14:paraId="29F39054"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化粪池</w:t>
                  </w:r>
                </w:p>
              </w:tc>
              <w:tc>
                <w:tcPr>
                  <w:tcW w:w="289" w:type="pct"/>
                  <w:vMerge w:val="restart"/>
                  <w:vAlign w:val="center"/>
                </w:tcPr>
                <w:p w14:paraId="7FF4A663" w14:textId="77777777" w:rsidR="00B40035" w:rsidRPr="00B40035" w:rsidRDefault="00B40035" w:rsidP="00B40035">
                  <w:pPr>
                    <w:autoSpaceDE/>
                    <w:autoSpaceDN/>
                    <w:jc w:val="center"/>
                    <w:rPr>
                      <w:color w:val="000000"/>
                      <w:sz w:val="18"/>
                      <w:szCs w:val="18"/>
                    </w:rPr>
                  </w:pPr>
                  <w:r w:rsidRPr="00B40035">
                    <w:rPr>
                      <w:color w:val="000000"/>
                      <w:sz w:val="18"/>
                      <w:szCs w:val="18"/>
                    </w:rPr>
                    <w:t>2400</w:t>
                  </w:r>
                </w:p>
              </w:tc>
              <w:tc>
                <w:tcPr>
                  <w:tcW w:w="301" w:type="pct"/>
                  <w:vAlign w:val="center"/>
                </w:tcPr>
                <w:p w14:paraId="67A0318A" w14:textId="77777777" w:rsidR="00B40035" w:rsidRPr="00B40035" w:rsidRDefault="00B40035" w:rsidP="00B40035">
                  <w:pPr>
                    <w:autoSpaceDE/>
                    <w:autoSpaceDN/>
                    <w:jc w:val="center"/>
                    <w:rPr>
                      <w:color w:val="000000"/>
                      <w:sz w:val="18"/>
                      <w:szCs w:val="18"/>
                    </w:rPr>
                  </w:pPr>
                  <w:r w:rsidRPr="00B40035">
                    <w:rPr>
                      <w:color w:val="000000"/>
                      <w:sz w:val="18"/>
                      <w:szCs w:val="18"/>
                    </w:rPr>
                    <w:t>COD</w:t>
                  </w:r>
                </w:p>
              </w:tc>
              <w:tc>
                <w:tcPr>
                  <w:tcW w:w="388" w:type="pct"/>
                  <w:vAlign w:val="center"/>
                </w:tcPr>
                <w:p w14:paraId="07997040" w14:textId="77777777" w:rsidR="00B40035" w:rsidRPr="00B40035" w:rsidRDefault="00B40035" w:rsidP="00B40035">
                  <w:pPr>
                    <w:autoSpaceDE/>
                    <w:autoSpaceDN/>
                    <w:jc w:val="center"/>
                    <w:rPr>
                      <w:color w:val="000000"/>
                      <w:sz w:val="18"/>
                      <w:szCs w:val="18"/>
                    </w:rPr>
                  </w:pPr>
                  <w:r w:rsidRPr="00B40035">
                    <w:rPr>
                      <w:color w:val="000000"/>
                      <w:sz w:val="18"/>
                      <w:szCs w:val="18"/>
                    </w:rPr>
                    <w:t>450</w:t>
                  </w:r>
                </w:p>
              </w:tc>
              <w:tc>
                <w:tcPr>
                  <w:tcW w:w="379" w:type="pct"/>
                  <w:vAlign w:val="center"/>
                </w:tcPr>
                <w:p w14:paraId="2473F70E" w14:textId="77777777" w:rsidR="00B40035" w:rsidRPr="00B40035" w:rsidRDefault="00B40035" w:rsidP="00B40035">
                  <w:pPr>
                    <w:autoSpaceDE/>
                    <w:autoSpaceDN/>
                    <w:jc w:val="center"/>
                    <w:rPr>
                      <w:color w:val="000000"/>
                      <w:sz w:val="18"/>
                      <w:szCs w:val="18"/>
                    </w:rPr>
                  </w:pPr>
                  <w:r w:rsidRPr="00B40035">
                    <w:rPr>
                      <w:color w:val="000000"/>
                      <w:sz w:val="18"/>
                      <w:szCs w:val="18"/>
                    </w:rPr>
                    <w:t>1.08</w:t>
                  </w:r>
                </w:p>
              </w:tc>
              <w:tc>
                <w:tcPr>
                  <w:tcW w:w="289" w:type="pct"/>
                  <w:vMerge w:val="restart"/>
                  <w:vAlign w:val="center"/>
                </w:tcPr>
                <w:p w14:paraId="0FD9A995" w14:textId="77777777" w:rsidR="00B40035" w:rsidRPr="00B40035" w:rsidRDefault="00B40035" w:rsidP="00B40035">
                  <w:pPr>
                    <w:autoSpaceDE/>
                    <w:autoSpaceDN/>
                    <w:jc w:val="center"/>
                    <w:rPr>
                      <w:color w:val="000000"/>
                      <w:sz w:val="18"/>
                      <w:szCs w:val="18"/>
                    </w:rPr>
                  </w:pPr>
                  <w:r w:rsidRPr="00B40035">
                    <w:rPr>
                      <w:color w:val="000000"/>
                      <w:sz w:val="18"/>
                      <w:szCs w:val="18"/>
                    </w:rPr>
                    <w:t>2400</w:t>
                  </w:r>
                </w:p>
              </w:tc>
              <w:tc>
                <w:tcPr>
                  <w:tcW w:w="301" w:type="pct"/>
                  <w:vAlign w:val="center"/>
                </w:tcPr>
                <w:p w14:paraId="2C4B7646" w14:textId="77777777" w:rsidR="00B40035" w:rsidRPr="00B40035" w:rsidRDefault="00B40035" w:rsidP="00B40035">
                  <w:pPr>
                    <w:autoSpaceDE/>
                    <w:autoSpaceDN/>
                    <w:jc w:val="center"/>
                    <w:rPr>
                      <w:color w:val="000000"/>
                      <w:sz w:val="18"/>
                      <w:szCs w:val="18"/>
                    </w:rPr>
                  </w:pPr>
                  <w:r w:rsidRPr="00B40035">
                    <w:rPr>
                      <w:color w:val="000000"/>
                      <w:sz w:val="18"/>
                      <w:szCs w:val="18"/>
                    </w:rPr>
                    <w:t>COD</w:t>
                  </w:r>
                </w:p>
              </w:tc>
              <w:tc>
                <w:tcPr>
                  <w:tcW w:w="398" w:type="pct"/>
                  <w:vAlign w:val="center"/>
                </w:tcPr>
                <w:p w14:paraId="6605174C" w14:textId="77777777" w:rsidR="00B40035" w:rsidRPr="00B40035" w:rsidRDefault="00B40035" w:rsidP="00B40035">
                  <w:pPr>
                    <w:autoSpaceDE/>
                    <w:autoSpaceDN/>
                    <w:jc w:val="center"/>
                    <w:rPr>
                      <w:color w:val="000000"/>
                      <w:sz w:val="18"/>
                      <w:szCs w:val="18"/>
                    </w:rPr>
                  </w:pPr>
                  <w:r w:rsidRPr="00B40035">
                    <w:rPr>
                      <w:color w:val="000000"/>
                      <w:sz w:val="18"/>
                      <w:szCs w:val="18"/>
                    </w:rPr>
                    <w:t>40</w:t>
                  </w:r>
                </w:p>
              </w:tc>
              <w:tc>
                <w:tcPr>
                  <w:tcW w:w="445" w:type="pct"/>
                  <w:vAlign w:val="center"/>
                </w:tcPr>
                <w:p w14:paraId="6C5B9D77" w14:textId="77777777" w:rsidR="00B40035" w:rsidRPr="00B40035" w:rsidRDefault="00B40035" w:rsidP="00B40035">
                  <w:pPr>
                    <w:autoSpaceDE/>
                    <w:autoSpaceDN/>
                    <w:jc w:val="center"/>
                    <w:rPr>
                      <w:color w:val="000000"/>
                      <w:sz w:val="18"/>
                      <w:szCs w:val="18"/>
                    </w:rPr>
                  </w:pPr>
                  <w:r w:rsidRPr="00B40035">
                    <w:rPr>
                      <w:color w:val="000000"/>
                      <w:sz w:val="18"/>
                      <w:szCs w:val="18"/>
                    </w:rPr>
                    <w:t>0.096</w:t>
                  </w:r>
                </w:p>
              </w:tc>
              <w:tc>
                <w:tcPr>
                  <w:tcW w:w="459" w:type="pct"/>
                  <w:vMerge w:val="restart"/>
                  <w:vAlign w:val="center"/>
                </w:tcPr>
                <w:p w14:paraId="11B4DCCA"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间接排</w:t>
                  </w:r>
                </w:p>
                <w:p w14:paraId="6286DCEA"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放，接入宜兴市城市污水处理厂集中</w:t>
                  </w:r>
                  <w:r w:rsidRPr="00B40035">
                    <w:rPr>
                      <w:rFonts w:hint="eastAsia"/>
                      <w:color w:val="000000"/>
                      <w:sz w:val="18"/>
                      <w:szCs w:val="18"/>
                    </w:rPr>
                    <w:lastRenderedPageBreak/>
                    <w:t>处理达标后排</w:t>
                  </w:r>
                  <w:proofErr w:type="gramStart"/>
                  <w:r w:rsidRPr="00B40035">
                    <w:rPr>
                      <w:rFonts w:hint="eastAsia"/>
                      <w:color w:val="000000"/>
                      <w:sz w:val="18"/>
                      <w:szCs w:val="18"/>
                    </w:rPr>
                    <w:t>入武宜运河</w:t>
                  </w:r>
                  <w:proofErr w:type="gramEnd"/>
                </w:p>
              </w:tc>
            </w:tr>
            <w:tr w:rsidR="000203C5" w:rsidRPr="00B40035" w14:paraId="2D830F1F" w14:textId="77777777" w:rsidTr="0032443B">
              <w:trPr>
                <w:trHeight w:val="227"/>
              </w:trPr>
              <w:tc>
                <w:tcPr>
                  <w:tcW w:w="169" w:type="pct"/>
                  <w:vMerge/>
                  <w:vAlign w:val="center"/>
                </w:tcPr>
                <w:p w14:paraId="2BB0D133" w14:textId="77777777" w:rsidR="00B40035" w:rsidRPr="00B40035" w:rsidRDefault="00B40035" w:rsidP="00B40035">
                  <w:pPr>
                    <w:autoSpaceDE/>
                    <w:autoSpaceDN/>
                    <w:jc w:val="center"/>
                    <w:rPr>
                      <w:color w:val="000000"/>
                      <w:sz w:val="18"/>
                      <w:szCs w:val="18"/>
                    </w:rPr>
                  </w:pPr>
                </w:p>
              </w:tc>
              <w:tc>
                <w:tcPr>
                  <w:tcW w:w="288" w:type="pct"/>
                  <w:vMerge/>
                  <w:vAlign w:val="center"/>
                </w:tcPr>
                <w:p w14:paraId="39565E7B" w14:textId="77777777" w:rsidR="00B40035" w:rsidRPr="00B40035" w:rsidRDefault="00B40035" w:rsidP="00B40035">
                  <w:pPr>
                    <w:autoSpaceDE/>
                    <w:autoSpaceDN/>
                    <w:jc w:val="center"/>
                    <w:rPr>
                      <w:color w:val="000000"/>
                      <w:sz w:val="18"/>
                      <w:szCs w:val="18"/>
                    </w:rPr>
                  </w:pPr>
                </w:p>
              </w:tc>
              <w:tc>
                <w:tcPr>
                  <w:tcW w:w="336" w:type="pct"/>
                  <w:vAlign w:val="center"/>
                </w:tcPr>
                <w:p w14:paraId="41735D11" w14:textId="77777777" w:rsidR="00B40035" w:rsidRPr="00B40035" w:rsidRDefault="00B40035" w:rsidP="00B40035">
                  <w:pPr>
                    <w:autoSpaceDE/>
                    <w:autoSpaceDN/>
                    <w:jc w:val="center"/>
                    <w:rPr>
                      <w:color w:val="000000"/>
                      <w:sz w:val="18"/>
                      <w:szCs w:val="18"/>
                    </w:rPr>
                  </w:pPr>
                  <w:r w:rsidRPr="00B40035">
                    <w:rPr>
                      <w:color w:val="000000"/>
                      <w:sz w:val="18"/>
                      <w:szCs w:val="18"/>
                    </w:rPr>
                    <w:t>SS</w:t>
                  </w:r>
                </w:p>
              </w:tc>
              <w:tc>
                <w:tcPr>
                  <w:tcW w:w="343" w:type="pct"/>
                  <w:vAlign w:val="center"/>
                </w:tcPr>
                <w:p w14:paraId="01C61A7D" w14:textId="77777777" w:rsidR="00B40035" w:rsidRPr="00B40035" w:rsidRDefault="00B40035" w:rsidP="00B40035">
                  <w:pPr>
                    <w:autoSpaceDE/>
                    <w:autoSpaceDN/>
                    <w:jc w:val="center"/>
                    <w:rPr>
                      <w:color w:val="000000"/>
                      <w:sz w:val="18"/>
                      <w:szCs w:val="18"/>
                    </w:rPr>
                  </w:pPr>
                  <w:r w:rsidRPr="00B40035">
                    <w:rPr>
                      <w:color w:val="000000"/>
                      <w:sz w:val="18"/>
                      <w:szCs w:val="18"/>
                    </w:rPr>
                    <w:t>400</w:t>
                  </w:r>
                </w:p>
              </w:tc>
              <w:tc>
                <w:tcPr>
                  <w:tcW w:w="437" w:type="pct"/>
                  <w:vAlign w:val="center"/>
                </w:tcPr>
                <w:p w14:paraId="27F2E190" w14:textId="77777777" w:rsidR="00B40035" w:rsidRPr="00B40035" w:rsidRDefault="00B40035" w:rsidP="00B40035">
                  <w:pPr>
                    <w:autoSpaceDE/>
                    <w:autoSpaceDN/>
                    <w:jc w:val="center"/>
                    <w:rPr>
                      <w:color w:val="000000"/>
                      <w:sz w:val="18"/>
                      <w:szCs w:val="18"/>
                    </w:rPr>
                  </w:pPr>
                  <w:r w:rsidRPr="00B40035">
                    <w:rPr>
                      <w:color w:val="000000"/>
                      <w:sz w:val="18"/>
                      <w:szCs w:val="18"/>
                    </w:rPr>
                    <w:t>0.96</w:t>
                  </w:r>
                </w:p>
              </w:tc>
              <w:tc>
                <w:tcPr>
                  <w:tcW w:w="178" w:type="pct"/>
                  <w:vMerge/>
                  <w:vAlign w:val="center"/>
                </w:tcPr>
                <w:p w14:paraId="2BC414FA" w14:textId="77777777" w:rsidR="00B40035" w:rsidRPr="00B40035" w:rsidRDefault="00B40035" w:rsidP="00B40035">
                  <w:pPr>
                    <w:autoSpaceDE/>
                    <w:autoSpaceDN/>
                    <w:jc w:val="center"/>
                    <w:rPr>
                      <w:color w:val="000000"/>
                      <w:sz w:val="18"/>
                      <w:szCs w:val="18"/>
                    </w:rPr>
                  </w:pPr>
                </w:p>
              </w:tc>
              <w:tc>
                <w:tcPr>
                  <w:tcW w:w="289" w:type="pct"/>
                  <w:vMerge/>
                  <w:vAlign w:val="center"/>
                </w:tcPr>
                <w:p w14:paraId="1C658620" w14:textId="77777777" w:rsidR="00B40035" w:rsidRPr="00B40035" w:rsidRDefault="00B40035" w:rsidP="00B40035">
                  <w:pPr>
                    <w:autoSpaceDE/>
                    <w:autoSpaceDN/>
                    <w:jc w:val="center"/>
                    <w:rPr>
                      <w:color w:val="000000"/>
                      <w:sz w:val="18"/>
                      <w:szCs w:val="18"/>
                    </w:rPr>
                  </w:pPr>
                </w:p>
              </w:tc>
              <w:tc>
                <w:tcPr>
                  <w:tcW w:w="301" w:type="pct"/>
                  <w:vAlign w:val="center"/>
                </w:tcPr>
                <w:p w14:paraId="7DD74227" w14:textId="77777777" w:rsidR="00B40035" w:rsidRPr="00B40035" w:rsidRDefault="00B40035" w:rsidP="00B40035">
                  <w:pPr>
                    <w:autoSpaceDE/>
                    <w:autoSpaceDN/>
                    <w:jc w:val="center"/>
                    <w:rPr>
                      <w:color w:val="000000"/>
                      <w:sz w:val="18"/>
                      <w:szCs w:val="18"/>
                    </w:rPr>
                  </w:pPr>
                  <w:r w:rsidRPr="00B40035">
                    <w:rPr>
                      <w:color w:val="000000"/>
                      <w:sz w:val="18"/>
                      <w:szCs w:val="18"/>
                    </w:rPr>
                    <w:t>SS</w:t>
                  </w:r>
                </w:p>
              </w:tc>
              <w:tc>
                <w:tcPr>
                  <w:tcW w:w="388" w:type="pct"/>
                  <w:vAlign w:val="center"/>
                </w:tcPr>
                <w:p w14:paraId="4611CBC7" w14:textId="77777777" w:rsidR="00B40035" w:rsidRPr="00B40035" w:rsidRDefault="00B40035" w:rsidP="00B40035">
                  <w:pPr>
                    <w:autoSpaceDE/>
                    <w:autoSpaceDN/>
                    <w:jc w:val="center"/>
                    <w:rPr>
                      <w:color w:val="000000"/>
                      <w:sz w:val="18"/>
                      <w:szCs w:val="18"/>
                    </w:rPr>
                  </w:pPr>
                  <w:r w:rsidRPr="00B40035">
                    <w:rPr>
                      <w:color w:val="000000"/>
                      <w:sz w:val="18"/>
                      <w:szCs w:val="18"/>
                    </w:rPr>
                    <w:t>350</w:t>
                  </w:r>
                </w:p>
              </w:tc>
              <w:tc>
                <w:tcPr>
                  <w:tcW w:w="379" w:type="pct"/>
                  <w:vAlign w:val="center"/>
                </w:tcPr>
                <w:p w14:paraId="33C363A4" w14:textId="77777777" w:rsidR="00B40035" w:rsidRPr="00B40035" w:rsidRDefault="00B40035" w:rsidP="00B40035">
                  <w:pPr>
                    <w:autoSpaceDE/>
                    <w:autoSpaceDN/>
                    <w:jc w:val="center"/>
                    <w:rPr>
                      <w:color w:val="000000"/>
                      <w:sz w:val="18"/>
                      <w:szCs w:val="18"/>
                    </w:rPr>
                  </w:pPr>
                  <w:r w:rsidRPr="00B40035">
                    <w:rPr>
                      <w:color w:val="000000"/>
                      <w:sz w:val="18"/>
                      <w:szCs w:val="18"/>
                    </w:rPr>
                    <w:t>0.84</w:t>
                  </w:r>
                </w:p>
              </w:tc>
              <w:tc>
                <w:tcPr>
                  <w:tcW w:w="289" w:type="pct"/>
                  <w:vMerge/>
                  <w:vAlign w:val="center"/>
                </w:tcPr>
                <w:p w14:paraId="69D255F4" w14:textId="77777777" w:rsidR="00B40035" w:rsidRPr="00B40035" w:rsidRDefault="00B40035" w:rsidP="00B40035">
                  <w:pPr>
                    <w:autoSpaceDE/>
                    <w:autoSpaceDN/>
                    <w:jc w:val="center"/>
                    <w:rPr>
                      <w:color w:val="000000"/>
                      <w:sz w:val="18"/>
                      <w:szCs w:val="18"/>
                    </w:rPr>
                  </w:pPr>
                </w:p>
              </w:tc>
              <w:tc>
                <w:tcPr>
                  <w:tcW w:w="301" w:type="pct"/>
                  <w:vAlign w:val="center"/>
                </w:tcPr>
                <w:p w14:paraId="45386781" w14:textId="77777777" w:rsidR="00B40035" w:rsidRPr="00B40035" w:rsidRDefault="00B40035" w:rsidP="00B40035">
                  <w:pPr>
                    <w:autoSpaceDE/>
                    <w:autoSpaceDN/>
                    <w:jc w:val="center"/>
                    <w:rPr>
                      <w:color w:val="000000"/>
                      <w:sz w:val="18"/>
                      <w:szCs w:val="18"/>
                    </w:rPr>
                  </w:pPr>
                  <w:r w:rsidRPr="00B40035">
                    <w:rPr>
                      <w:color w:val="000000"/>
                      <w:sz w:val="18"/>
                      <w:szCs w:val="18"/>
                    </w:rPr>
                    <w:t>SS</w:t>
                  </w:r>
                </w:p>
              </w:tc>
              <w:tc>
                <w:tcPr>
                  <w:tcW w:w="398" w:type="pct"/>
                  <w:vAlign w:val="center"/>
                </w:tcPr>
                <w:p w14:paraId="1FE78EFD" w14:textId="77777777" w:rsidR="00B40035" w:rsidRPr="00B40035" w:rsidRDefault="00B40035" w:rsidP="00B40035">
                  <w:pPr>
                    <w:autoSpaceDE/>
                    <w:autoSpaceDN/>
                    <w:jc w:val="center"/>
                    <w:rPr>
                      <w:color w:val="000000"/>
                      <w:sz w:val="18"/>
                      <w:szCs w:val="18"/>
                    </w:rPr>
                  </w:pPr>
                  <w:r w:rsidRPr="00B40035">
                    <w:rPr>
                      <w:color w:val="000000"/>
                      <w:sz w:val="18"/>
                      <w:szCs w:val="18"/>
                    </w:rPr>
                    <w:t>10</w:t>
                  </w:r>
                </w:p>
              </w:tc>
              <w:tc>
                <w:tcPr>
                  <w:tcW w:w="445" w:type="pct"/>
                  <w:vAlign w:val="center"/>
                </w:tcPr>
                <w:p w14:paraId="1165528F" w14:textId="77777777" w:rsidR="00B40035" w:rsidRPr="00B40035" w:rsidRDefault="00B40035" w:rsidP="00B40035">
                  <w:pPr>
                    <w:autoSpaceDE/>
                    <w:autoSpaceDN/>
                    <w:jc w:val="center"/>
                    <w:rPr>
                      <w:color w:val="000000"/>
                      <w:sz w:val="18"/>
                      <w:szCs w:val="18"/>
                    </w:rPr>
                  </w:pPr>
                  <w:r w:rsidRPr="00B40035">
                    <w:rPr>
                      <w:color w:val="000000"/>
                      <w:sz w:val="18"/>
                      <w:szCs w:val="18"/>
                    </w:rPr>
                    <w:t>0.024</w:t>
                  </w:r>
                </w:p>
              </w:tc>
              <w:tc>
                <w:tcPr>
                  <w:tcW w:w="459" w:type="pct"/>
                  <w:vMerge/>
                  <w:vAlign w:val="center"/>
                </w:tcPr>
                <w:p w14:paraId="771CF8D6" w14:textId="77777777" w:rsidR="00B40035" w:rsidRPr="00B40035" w:rsidRDefault="00B40035" w:rsidP="00B40035">
                  <w:pPr>
                    <w:autoSpaceDE/>
                    <w:autoSpaceDN/>
                    <w:jc w:val="center"/>
                    <w:rPr>
                      <w:color w:val="000000"/>
                      <w:sz w:val="18"/>
                      <w:szCs w:val="18"/>
                    </w:rPr>
                  </w:pPr>
                </w:p>
              </w:tc>
            </w:tr>
            <w:tr w:rsidR="000203C5" w:rsidRPr="00B40035" w14:paraId="2EFCF3D2" w14:textId="77777777" w:rsidTr="0032443B">
              <w:trPr>
                <w:trHeight w:val="227"/>
              </w:trPr>
              <w:tc>
                <w:tcPr>
                  <w:tcW w:w="169" w:type="pct"/>
                  <w:vMerge/>
                  <w:vAlign w:val="center"/>
                </w:tcPr>
                <w:p w14:paraId="17E7E8F6" w14:textId="77777777" w:rsidR="00B40035" w:rsidRPr="00B40035" w:rsidRDefault="00B40035" w:rsidP="00B40035">
                  <w:pPr>
                    <w:autoSpaceDE/>
                    <w:autoSpaceDN/>
                    <w:jc w:val="center"/>
                    <w:rPr>
                      <w:color w:val="000000"/>
                      <w:sz w:val="18"/>
                      <w:szCs w:val="18"/>
                    </w:rPr>
                  </w:pPr>
                </w:p>
              </w:tc>
              <w:tc>
                <w:tcPr>
                  <w:tcW w:w="288" w:type="pct"/>
                  <w:vMerge/>
                  <w:vAlign w:val="center"/>
                </w:tcPr>
                <w:p w14:paraId="36E0F0E5" w14:textId="77777777" w:rsidR="00B40035" w:rsidRPr="00B40035" w:rsidRDefault="00B40035" w:rsidP="00B40035">
                  <w:pPr>
                    <w:autoSpaceDE/>
                    <w:autoSpaceDN/>
                    <w:jc w:val="center"/>
                    <w:rPr>
                      <w:color w:val="000000"/>
                      <w:sz w:val="18"/>
                      <w:szCs w:val="18"/>
                    </w:rPr>
                  </w:pPr>
                </w:p>
              </w:tc>
              <w:tc>
                <w:tcPr>
                  <w:tcW w:w="336" w:type="pct"/>
                  <w:vAlign w:val="center"/>
                </w:tcPr>
                <w:p w14:paraId="6E865EA0" w14:textId="77777777" w:rsidR="00B40035" w:rsidRPr="00B40035" w:rsidRDefault="00B40035" w:rsidP="00B40035">
                  <w:pPr>
                    <w:autoSpaceDE/>
                    <w:autoSpaceDN/>
                    <w:jc w:val="center"/>
                    <w:rPr>
                      <w:color w:val="000000"/>
                      <w:sz w:val="18"/>
                      <w:szCs w:val="18"/>
                    </w:rPr>
                  </w:pPr>
                  <w:r w:rsidRPr="00B40035">
                    <w:rPr>
                      <w:color w:val="000000"/>
                      <w:sz w:val="18"/>
                      <w:szCs w:val="18"/>
                    </w:rPr>
                    <w:t>氨氮</w:t>
                  </w:r>
                </w:p>
              </w:tc>
              <w:tc>
                <w:tcPr>
                  <w:tcW w:w="343" w:type="pct"/>
                  <w:vAlign w:val="center"/>
                </w:tcPr>
                <w:p w14:paraId="33E90D5F" w14:textId="77777777" w:rsidR="00B40035" w:rsidRPr="00B40035" w:rsidRDefault="00B40035" w:rsidP="00B40035">
                  <w:pPr>
                    <w:autoSpaceDE/>
                    <w:autoSpaceDN/>
                    <w:jc w:val="center"/>
                    <w:rPr>
                      <w:color w:val="000000"/>
                      <w:sz w:val="18"/>
                      <w:szCs w:val="18"/>
                    </w:rPr>
                  </w:pPr>
                  <w:r w:rsidRPr="00B40035">
                    <w:rPr>
                      <w:color w:val="000000"/>
                      <w:sz w:val="18"/>
                      <w:szCs w:val="18"/>
                    </w:rPr>
                    <w:t>45</w:t>
                  </w:r>
                </w:p>
              </w:tc>
              <w:tc>
                <w:tcPr>
                  <w:tcW w:w="437" w:type="pct"/>
                  <w:vAlign w:val="center"/>
                </w:tcPr>
                <w:p w14:paraId="0EB2C90F" w14:textId="77777777" w:rsidR="00B40035" w:rsidRPr="00B40035" w:rsidRDefault="00B40035" w:rsidP="00B40035">
                  <w:pPr>
                    <w:autoSpaceDE/>
                    <w:autoSpaceDN/>
                    <w:jc w:val="center"/>
                    <w:rPr>
                      <w:color w:val="000000"/>
                      <w:sz w:val="18"/>
                      <w:szCs w:val="18"/>
                    </w:rPr>
                  </w:pPr>
                  <w:r w:rsidRPr="00B40035">
                    <w:rPr>
                      <w:color w:val="000000"/>
                      <w:sz w:val="18"/>
                      <w:szCs w:val="18"/>
                    </w:rPr>
                    <w:t>0.108</w:t>
                  </w:r>
                </w:p>
              </w:tc>
              <w:tc>
                <w:tcPr>
                  <w:tcW w:w="178" w:type="pct"/>
                  <w:vMerge/>
                  <w:vAlign w:val="center"/>
                </w:tcPr>
                <w:p w14:paraId="7BD80C3A" w14:textId="77777777" w:rsidR="00B40035" w:rsidRPr="00B40035" w:rsidRDefault="00B40035" w:rsidP="00B40035">
                  <w:pPr>
                    <w:autoSpaceDE/>
                    <w:autoSpaceDN/>
                    <w:jc w:val="center"/>
                    <w:rPr>
                      <w:color w:val="000000"/>
                      <w:sz w:val="18"/>
                      <w:szCs w:val="18"/>
                    </w:rPr>
                  </w:pPr>
                </w:p>
              </w:tc>
              <w:tc>
                <w:tcPr>
                  <w:tcW w:w="289" w:type="pct"/>
                  <w:vMerge/>
                  <w:vAlign w:val="center"/>
                </w:tcPr>
                <w:p w14:paraId="2A5A0DB9" w14:textId="77777777" w:rsidR="00B40035" w:rsidRPr="00B40035" w:rsidRDefault="00B40035" w:rsidP="00B40035">
                  <w:pPr>
                    <w:autoSpaceDE/>
                    <w:autoSpaceDN/>
                    <w:jc w:val="center"/>
                    <w:rPr>
                      <w:color w:val="000000"/>
                      <w:sz w:val="18"/>
                      <w:szCs w:val="18"/>
                    </w:rPr>
                  </w:pPr>
                </w:p>
              </w:tc>
              <w:tc>
                <w:tcPr>
                  <w:tcW w:w="301" w:type="pct"/>
                  <w:vAlign w:val="center"/>
                </w:tcPr>
                <w:p w14:paraId="5BCD4766" w14:textId="77777777" w:rsidR="00B40035" w:rsidRPr="00B40035" w:rsidRDefault="00B40035" w:rsidP="00B40035">
                  <w:pPr>
                    <w:autoSpaceDE/>
                    <w:autoSpaceDN/>
                    <w:jc w:val="center"/>
                    <w:rPr>
                      <w:color w:val="000000"/>
                      <w:sz w:val="18"/>
                      <w:szCs w:val="18"/>
                    </w:rPr>
                  </w:pPr>
                  <w:r w:rsidRPr="00B40035">
                    <w:rPr>
                      <w:color w:val="000000"/>
                      <w:sz w:val="18"/>
                      <w:szCs w:val="18"/>
                    </w:rPr>
                    <w:t>氨氮</w:t>
                  </w:r>
                </w:p>
              </w:tc>
              <w:tc>
                <w:tcPr>
                  <w:tcW w:w="388" w:type="pct"/>
                  <w:vAlign w:val="center"/>
                </w:tcPr>
                <w:p w14:paraId="6D39020C" w14:textId="77777777" w:rsidR="00B40035" w:rsidRPr="00B40035" w:rsidRDefault="00B40035" w:rsidP="00B40035">
                  <w:pPr>
                    <w:autoSpaceDE/>
                    <w:autoSpaceDN/>
                    <w:jc w:val="center"/>
                    <w:rPr>
                      <w:color w:val="000000"/>
                      <w:sz w:val="18"/>
                      <w:szCs w:val="18"/>
                    </w:rPr>
                  </w:pPr>
                  <w:r w:rsidRPr="00B40035">
                    <w:rPr>
                      <w:color w:val="000000"/>
                      <w:sz w:val="18"/>
                      <w:szCs w:val="18"/>
                    </w:rPr>
                    <w:t>45</w:t>
                  </w:r>
                </w:p>
              </w:tc>
              <w:tc>
                <w:tcPr>
                  <w:tcW w:w="379" w:type="pct"/>
                  <w:vAlign w:val="center"/>
                </w:tcPr>
                <w:p w14:paraId="3F107913" w14:textId="77777777" w:rsidR="00B40035" w:rsidRPr="00B40035" w:rsidRDefault="00B40035" w:rsidP="00B40035">
                  <w:pPr>
                    <w:autoSpaceDE/>
                    <w:autoSpaceDN/>
                    <w:jc w:val="center"/>
                    <w:rPr>
                      <w:color w:val="000000"/>
                      <w:sz w:val="18"/>
                      <w:szCs w:val="18"/>
                    </w:rPr>
                  </w:pPr>
                  <w:r w:rsidRPr="00B40035">
                    <w:rPr>
                      <w:color w:val="000000"/>
                      <w:sz w:val="18"/>
                      <w:szCs w:val="18"/>
                    </w:rPr>
                    <w:t>0.108</w:t>
                  </w:r>
                </w:p>
              </w:tc>
              <w:tc>
                <w:tcPr>
                  <w:tcW w:w="289" w:type="pct"/>
                  <w:vMerge/>
                  <w:vAlign w:val="center"/>
                </w:tcPr>
                <w:p w14:paraId="7601AB56" w14:textId="77777777" w:rsidR="00B40035" w:rsidRPr="00B40035" w:rsidRDefault="00B40035" w:rsidP="00B40035">
                  <w:pPr>
                    <w:autoSpaceDE/>
                    <w:autoSpaceDN/>
                    <w:jc w:val="center"/>
                    <w:rPr>
                      <w:color w:val="000000"/>
                      <w:sz w:val="18"/>
                      <w:szCs w:val="18"/>
                    </w:rPr>
                  </w:pPr>
                </w:p>
              </w:tc>
              <w:tc>
                <w:tcPr>
                  <w:tcW w:w="301" w:type="pct"/>
                  <w:vAlign w:val="center"/>
                </w:tcPr>
                <w:p w14:paraId="3916EF7D" w14:textId="77777777" w:rsidR="00B40035" w:rsidRPr="00B40035" w:rsidRDefault="00B40035" w:rsidP="00B40035">
                  <w:pPr>
                    <w:autoSpaceDE/>
                    <w:autoSpaceDN/>
                    <w:jc w:val="center"/>
                    <w:rPr>
                      <w:color w:val="000000"/>
                      <w:sz w:val="18"/>
                      <w:szCs w:val="18"/>
                    </w:rPr>
                  </w:pPr>
                  <w:r w:rsidRPr="00B40035">
                    <w:rPr>
                      <w:color w:val="000000"/>
                      <w:sz w:val="18"/>
                      <w:szCs w:val="18"/>
                    </w:rPr>
                    <w:t>氨氮</w:t>
                  </w:r>
                </w:p>
              </w:tc>
              <w:tc>
                <w:tcPr>
                  <w:tcW w:w="398" w:type="pct"/>
                  <w:vAlign w:val="center"/>
                </w:tcPr>
                <w:p w14:paraId="3FEE61F5" w14:textId="77777777" w:rsidR="00B40035" w:rsidRPr="00B40035" w:rsidRDefault="00B40035" w:rsidP="00B40035">
                  <w:pPr>
                    <w:autoSpaceDE/>
                    <w:autoSpaceDN/>
                    <w:jc w:val="center"/>
                    <w:rPr>
                      <w:color w:val="000000"/>
                      <w:sz w:val="18"/>
                      <w:szCs w:val="18"/>
                    </w:rPr>
                  </w:pPr>
                  <w:r w:rsidRPr="00B40035">
                    <w:rPr>
                      <w:color w:val="000000"/>
                      <w:sz w:val="18"/>
                      <w:szCs w:val="18"/>
                    </w:rPr>
                    <w:t>3</w:t>
                  </w:r>
                </w:p>
              </w:tc>
              <w:tc>
                <w:tcPr>
                  <w:tcW w:w="445" w:type="pct"/>
                  <w:vAlign w:val="center"/>
                </w:tcPr>
                <w:p w14:paraId="3730BBC9" w14:textId="77777777" w:rsidR="00B40035" w:rsidRPr="00B40035" w:rsidRDefault="00B40035" w:rsidP="00B40035">
                  <w:pPr>
                    <w:autoSpaceDE/>
                    <w:autoSpaceDN/>
                    <w:jc w:val="center"/>
                    <w:rPr>
                      <w:color w:val="000000"/>
                      <w:sz w:val="18"/>
                      <w:szCs w:val="18"/>
                    </w:rPr>
                  </w:pPr>
                  <w:r w:rsidRPr="00B40035">
                    <w:rPr>
                      <w:color w:val="000000"/>
                      <w:sz w:val="18"/>
                      <w:szCs w:val="18"/>
                    </w:rPr>
                    <w:t>0.0072</w:t>
                  </w:r>
                </w:p>
              </w:tc>
              <w:tc>
                <w:tcPr>
                  <w:tcW w:w="459" w:type="pct"/>
                  <w:vMerge/>
                  <w:vAlign w:val="center"/>
                </w:tcPr>
                <w:p w14:paraId="63A0E84E" w14:textId="77777777" w:rsidR="00B40035" w:rsidRPr="00B40035" w:rsidRDefault="00B40035" w:rsidP="00B40035">
                  <w:pPr>
                    <w:autoSpaceDE/>
                    <w:autoSpaceDN/>
                    <w:jc w:val="center"/>
                    <w:rPr>
                      <w:color w:val="000000"/>
                      <w:sz w:val="18"/>
                      <w:szCs w:val="18"/>
                    </w:rPr>
                  </w:pPr>
                </w:p>
              </w:tc>
            </w:tr>
            <w:tr w:rsidR="000203C5" w:rsidRPr="00B40035" w14:paraId="47C1BCA0" w14:textId="77777777" w:rsidTr="0032443B">
              <w:trPr>
                <w:trHeight w:val="227"/>
              </w:trPr>
              <w:tc>
                <w:tcPr>
                  <w:tcW w:w="169" w:type="pct"/>
                  <w:vMerge/>
                  <w:vAlign w:val="center"/>
                </w:tcPr>
                <w:p w14:paraId="39227FF4" w14:textId="77777777" w:rsidR="00B40035" w:rsidRPr="00B40035" w:rsidRDefault="00B40035" w:rsidP="00B40035">
                  <w:pPr>
                    <w:autoSpaceDE/>
                    <w:autoSpaceDN/>
                    <w:jc w:val="center"/>
                    <w:rPr>
                      <w:color w:val="000000"/>
                      <w:sz w:val="18"/>
                      <w:szCs w:val="18"/>
                    </w:rPr>
                  </w:pPr>
                </w:p>
              </w:tc>
              <w:tc>
                <w:tcPr>
                  <w:tcW w:w="288" w:type="pct"/>
                  <w:vMerge/>
                  <w:vAlign w:val="center"/>
                </w:tcPr>
                <w:p w14:paraId="7B93841C" w14:textId="77777777" w:rsidR="00B40035" w:rsidRPr="00B40035" w:rsidRDefault="00B40035" w:rsidP="00B40035">
                  <w:pPr>
                    <w:autoSpaceDE/>
                    <w:autoSpaceDN/>
                    <w:jc w:val="center"/>
                    <w:rPr>
                      <w:color w:val="000000"/>
                      <w:sz w:val="18"/>
                      <w:szCs w:val="18"/>
                    </w:rPr>
                  </w:pPr>
                </w:p>
              </w:tc>
              <w:tc>
                <w:tcPr>
                  <w:tcW w:w="336" w:type="pct"/>
                  <w:vAlign w:val="center"/>
                </w:tcPr>
                <w:p w14:paraId="65402985"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总磷</w:t>
                  </w:r>
                </w:p>
              </w:tc>
              <w:tc>
                <w:tcPr>
                  <w:tcW w:w="343" w:type="pct"/>
                  <w:vAlign w:val="center"/>
                </w:tcPr>
                <w:p w14:paraId="6985BD30" w14:textId="77777777" w:rsidR="00B40035" w:rsidRPr="00B40035" w:rsidRDefault="00B40035" w:rsidP="00B40035">
                  <w:pPr>
                    <w:autoSpaceDE/>
                    <w:autoSpaceDN/>
                    <w:jc w:val="center"/>
                    <w:rPr>
                      <w:color w:val="000000"/>
                      <w:sz w:val="18"/>
                      <w:szCs w:val="18"/>
                    </w:rPr>
                  </w:pPr>
                  <w:r w:rsidRPr="00B40035">
                    <w:rPr>
                      <w:color w:val="000000"/>
                      <w:sz w:val="18"/>
                      <w:szCs w:val="18"/>
                    </w:rPr>
                    <w:t>8</w:t>
                  </w:r>
                </w:p>
              </w:tc>
              <w:tc>
                <w:tcPr>
                  <w:tcW w:w="437" w:type="pct"/>
                  <w:vAlign w:val="center"/>
                </w:tcPr>
                <w:p w14:paraId="4AB7CD87" w14:textId="77777777" w:rsidR="00B40035" w:rsidRPr="00B40035" w:rsidRDefault="00B40035" w:rsidP="00B40035">
                  <w:pPr>
                    <w:autoSpaceDE/>
                    <w:autoSpaceDN/>
                    <w:jc w:val="center"/>
                    <w:rPr>
                      <w:color w:val="000000"/>
                      <w:sz w:val="18"/>
                      <w:szCs w:val="18"/>
                    </w:rPr>
                  </w:pPr>
                  <w:r w:rsidRPr="00B40035">
                    <w:rPr>
                      <w:color w:val="000000"/>
                      <w:sz w:val="18"/>
                      <w:szCs w:val="18"/>
                    </w:rPr>
                    <w:t>0.0192</w:t>
                  </w:r>
                </w:p>
              </w:tc>
              <w:tc>
                <w:tcPr>
                  <w:tcW w:w="178" w:type="pct"/>
                  <w:vMerge/>
                  <w:vAlign w:val="center"/>
                </w:tcPr>
                <w:p w14:paraId="08548DE3" w14:textId="77777777" w:rsidR="00B40035" w:rsidRPr="00B40035" w:rsidRDefault="00B40035" w:rsidP="00B40035">
                  <w:pPr>
                    <w:autoSpaceDE/>
                    <w:autoSpaceDN/>
                    <w:jc w:val="center"/>
                    <w:rPr>
                      <w:color w:val="000000"/>
                      <w:sz w:val="18"/>
                      <w:szCs w:val="18"/>
                    </w:rPr>
                  </w:pPr>
                </w:p>
              </w:tc>
              <w:tc>
                <w:tcPr>
                  <w:tcW w:w="289" w:type="pct"/>
                  <w:vMerge/>
                  <w:vAlign w:val="center"/>
                </w:tcPr>
                <w:p w14:paraId="2ED3E8C6" w14:textId="77777777" w:rsidR="00B40035" w:rsidRPr="00B40035" w:rsidRDefault="00B40035" w:rsidP="00B40035">
                  <w:pPr>
                    <w:autoSpaceDE/>
                    <w:autoSpaceDN/>
                    <w:jc w:val="center"/>
                    <w:rPr>
                      <w:color w:val="000000"/>
                      <w:sz w:val="18"/>
                      <w:szCs w:val="18"/>
                    </w:rPr>
                  </w:pPr>
                </w:p>
              </w:tc>
              <w:tc>
                <w:tcPr>
                  <w:tcW w:w="301" w:type="pct"/>
                  <w:vAlign w:val="center"/>
                </w:tcPr>
                <w:p w14:paraId="1295CD52"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总磷</w:t>
                  </w:r>
                </w:p>
              </w:tc>
              <w:tc>
                <w:tcPr>
                  <w:tcW w:w="388" w:type="pct"/>
                  <w:vAlign w:val="center"/>
                </w:tcPr>
                <w:p w14:paraId="17F29104" w14:textId="77777777" w:rsidR="00B40035" w:rsidRPr="00B40035" w:rsidRDefault="00B40035" w:rsidP="00B40035">
                  <w:pPr>
                    <w:autoSpaceDE/>
                    <w:autoSpaceDN/>
                    <w:jc w:val="center"/>
                    <w:rPr>
                      <w:color w:val="000000"/>
                      <w:sz w:val="18"/>
                      <w:szCs w:val="18"/>
                    </w:rPr>
                  </w:pPr>
                  <w:r w:rsidRPr="00B40035">
                    <w:rPr>
                      <w:color w:val="000000"/>
                      <w:sz w:val="18"/>
                      <w:szCs w:val="18"/>
                    </w:rPr>
                    <w:t>8</w:t>
                  </w:r>
                </w:p>
              </w:tc>
              <w:tc>
                <w:tcPr>
                  <w:tcW w:w="379" w:type="pct"/>
                  <w:vAlign w:val="center"/>
                </w:tcPr>
                <w:p w14:paraId="4FB21234" w14:textId="77777777" w:rsidR="00B40035" w:rsidRPr="00B40035" w:rsidRDefault="00B40035" w:rsidP="00B40035">
                  <w:pPr>
                    <w:autoSpaceDE/>
                    <w:autoSpaceDN/>
                    <w:jc w:val="center"/>
                    <w:rPr>
                      <w:color w:val="000000"/>
                      <w:sz w:val="18"/>
                      <w:szCs w:val="18"/>
                    </w:rPr>
                  </w:pPr>
                  <w:r w:rsidRPr="00B40035">
                    <w:rPr>
                      <w:color w:val="000000"/>
                      <w:sz w:val="18"/>
                      <w:szCs w:val="18"/>
                    </w:rPr>
                    <w:t>0.0192</w:t>
                  </w:r>
                </w:p>
              </w:tc>
              <w:tc>
                <w:tcPr>
                  <w:tcW w:w="289" w:type="pct"/>
                  <w:vMerge/>
                  <w:vAlign w:val="center"/>
                </w:tcPr>
                <w:p w14:paraId="7D71473A" w14:textId="77777777" w:rsidR="00B40035" w:rsidRPr="00B40035" w:rsidRDefault="00B40035" w:rsidP="00B40035">
                  <w:pPr>
                    <w:autoSpaceDE/>
                    <w:autoSpaceDN/>
                    <w:jc w:val="center"/>
                    <w:rPr>
                      <w:color w:val="000000"/>
                      <w:sz w:val="18"/>
                      <w:szCs w:val="18"/>
                    </w:rPr>
                  </w:pPr>
                </w:p>
              </w:tc>
              <w:tc>
                <w:tcPr>
                  <w:tcW w:w="301" w:type="pct"/>
                  <w:vAlign w:val="center"/>
                </w:tcPr>
                <w:p w14:paraId="7DC68350"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总磷</w:t>
                  </w:r>
                </w:p>
              </w:tc>
              <w:tc>
                <w:tcPr>
                  <w:tcW w:w="398" w:type="pct"/>
                  <w:vAlign w:val="center"/>
                </w:tcPr>
                <w:p w14:paraId="43A88F05" w14:textId="77777777" w:rsidR="00B40035" w:rsidRPr="00B40035" w:rsidRDefault="00B40035" w:rsidP="00B40035">
                  <w:pPr>
                    <w:autoSpaceDE/>
                    <w:autoSpaceDN/>
                    <w:jc w:val="center"/>
                    <w:rPr>
                      <w:color w:val="000000"/>
                      <w:sz w:val="18"/>
                      <w:szCs w:val="18"/>
                    </w:rPr>
                  </w:pPr>
                  <w:r w:rsidRPr="00B40035">
                    <w:rPr>
                      <w:color w:val="000000"/>
                      <w:sz w:val="18"/>
                      <w:szCs w:val="18"/>
                    </w:rPr>
                    <w:t>0.3</w:t>
                  </w:r>
                </w:p>
              </w:tc>
              <w:tc>
                <w:tcPr>
                  <w:tcW w:w="445" w:type="pct"/>
                  <w:vAlign w:val="center"/>
                </w:tcPr>
                <w:p w14:paraId="34838F81" w14:textId="77777777" w:rsidR="00B40035" w:rsidRPr="00B40035" w:rsidRDefault="00B40035" w:rsidP="00B40035">
                  <w:pPr>
                    <w:autoSpaceDE/>
                    <w:autoSpaceDN/>
                    <w:jc w:val="center"/>
                    <w:rPr>
                      <w:color w:val="000000"/>
                      <w:sz w:val="18"/>
                      <w:szCs w:val="18"/>
                    </w:rPr>
                  </w:pPr>
                  <w:r w:rsidRPr="00B40035">
                    <w:rPr>
                      <w:color w:val="000000"/>
                      <w:sz w:val="18"/>
                      <w:szCs w:val="18"/>
                    </w:rPr>
                    <w:t>0.00072</w:t>
                  </w:r>
                </w:p>
              </w:tc>
              <w:tc>
                <w:tcPr>
                  <w:tcW w:w="459" w:type="pct"/>
                  <w:vMerge/>
                  <w:vAlign w:val="center"/>
                </w:tcPr>
                <w:p w14:paraId="362515CA" w14:textId="77777777" w:rsidR="00B40035" w:rsidRPr="00B40035" w:rsidRDefault="00B40035" w:rsidP="00B40035">
                  <w:pPr>
                    <w:autoSpaceDE/>
                    <w:autoSpaceDN/>
                    <w:jc w:val="center"/>
                    <w:rPr>
                      <w:color w:val="000000"/>
                      <w:sz w:val="18"/>
                      <w:szCs w:val="18"/>
                    </w:rPr>
                  </w:pPr>
                </w:p>
              </w:tc>
            </w:tr>
            <w:tr w:rsidR="000203C5" w:rsidRPr="00B40035" w14:paraId="70FAE57B" w14:textId="77777777" w:rsidTr="0032443B">
              <w:trPr>
                <w:trHeight w:val="227"/>
              </w:trPr>
              <w:tc>
                <w:tcPr>
                  <w:tcW w:w="169" w:type="pct"/>
                  <w:vMerge/>
                  <w:vAlign w:val="center"/>
                </w:tcPr>
                <w:p w14:paraId="6E6E2296" w14:textId="77777777" w:rsidR="00B40035" w:rsidRPr="00B40035" w:rsidRDefault="00B40035" w:rsidP="00B40035">
                  <w:pPr>
                    <w:autoSpaceDE/>
                    <w:autoSpaceDN/>
                    <w:jc w:val="center"/>
                    <w:rPr>
                      <w:color w:val="000000"/>
                      <w:sz w:val="18"/>
                      <w:szCs w:val="18"/>
                    </w:rPr>
                  </w:pPr>
                </w:p>
              </w:tc>
              <w:tc>
                <w:tcPr>
                  <w:tcW w:w="288" w:type="pct"/>
                  <w:vMerge/>
                  <w:vAlign w:val="center"/>
                </w:tcPr>
                <w:p w14:paraId="1231B3E1" w14:textId="77777777" w:rsidR="00B40035" w:rsidRPr="00B40035" w:rsidRDefault="00B40035" w:rsidP="00B40035">
                  <w:pPr>
                    <w:autoSpaceDE/>
                    <w:autoSpaceDN/>
                    <w:jc w:val="center"/>
                    <w:rPr>
                      <w:color w:val="000000"/>
                      <w:sz w:val="18"/>
                      <w:szCs w:val="18"/>
                    </w:rPr>
                  </w:pPr>
                </w:p>
              </w:tc>
              <w:tc>
                <w:tcPr>
                  <w:tcW w:w="336" w:type="pct"/>
                  <w:vAlign w:val="center"/>
                </w:tcPr>
                <w:p w14:paraId="17CE7B0F"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总氮</w:t>
                  </w:r>
                </w:p>
              </w:tc>
              <w:tc>
                <w:tcPr>
                  <w:tcW w:w="343" w:type="pct"/>
                  <w:vAlign w:val="center"/>
                </w:tcPr>
                <w:p w14:paraId="6753AA64" w14:textId="77777777" w:rsidR="00B40035" w:rsidRPr="00B40035" w:rsidRDefault="00B40035" w:rsidP="00B40035">
                  <w:pPr>
                    <w:autoSpaceDE/>
                    <w:autoSpaceDN/>
                    <w:jc w:val="center"/>
                    <w:rPr>
                      <w:color w:val="000000"/>
                      <w:sz w:val="18"/>
                      <w:szCs w:val="18"/>
                    </w:rPr>
                  </w:pPr>
                  <w:r w:rsidRPr="00B40035">
                    <w:rPr>
                      <w:color w:val="000000"/>
                      <w:sz w:val="18"/>
                      <w:szCs w:val="18"/>
                    </w:rPr>
                    <w:t>70</w:t>
                  </w:r>
                </w:p>
              </w:tc>
              <w:tc>
                <w:tcPr>
                  <w:tcW w:w="437" w:type="pct"/>
                  <w:vAlign w:val="center"/>
                </w:tcPr>
                <w:p w14:paraId="0FBCA429" w14:textId="77777777" w:rsidR="00B40035" w:rsidRPr="00B40035" w:rsidRDefault="00B40035" w:rsidP="00B40035">
                  <w:pPr>
                    <w:autoSpaceDE/>
                    <w:autoSpaceDN/>
                    <w:jc w:val="center"/>
                    <w:rPr>
                      <w:color w:val="000000"/>
                      <w:sz w:val="18"/>
                      <w:szCs w:val="18"/>
                    </w:rPr>
                  </w:pPr>
                  <w:r w:rsidRPr="00B40035">
                    <w:rPr>
                      <w:color w:val="000000"/>
                      <w:sz w:val="18"/>
                      <w:szCs w:val="18"/>
                    </w:rPr>
                    <w:t>0.168</w:t>
                  </w:r>
                </w:p>
              </w:tc>
              <w:tc>
                <w:tcPr>
                  <w:tcW w:w="178" w:type="pct"/>
                  <w:vMerge/>
                  <w:vAlign w:val="center"/>
                </w:tcPr>
                <w:p w14:paraId="52F2669A" w14:textId="77777777" w:rsidR="00B40035" w:rsidRPr="00B40035" w:rsidRDefault="00B40035" w:rsidP="00B40035">
                  <w:pPr>
                    <w:autoSpaceDE/>
                    <w:autoSpaceDN/>
                    <w:jc w:val="center"/>
                    <w:rPr>
                      <w:color w:val="000000"/>
                      <w:sz w:val="18"/>
                      <w:szCs w:val="18"/>
                    </w:rPr>
                  </w:pPr>
                </w:p>
              </w:tc>
              <w:tc>
                <w:tcPr>
                  <w:tcW w:w="289" w:type="pct"/>
                  <w:vMerge/>
                  <w:vAlign w:val="center"/>
                </w:tcPr>
                <w:p w14:paraId="3856F424" w14:textId="77777777" w:rsidR="00B40035" w:rsidRPr="00B40035" w:rsidRDefault="00B40035" w:rsidP="00B40035">
                  <w:pPr>
                    <w:autoSpaceDE/>
                    <w:autoSpaceDN/>
                    <w:jc w:val="center"/>
                    <w:rPr>
                      <w:color w:val="000000"/>
                      <w:sz w:val="18"/>
                      <w:szCs w:val="18"/>
                    </w:rPr>
                  </w:pPr>
                </w:p>
              </w:tc>
              <w:tc>
                <w:tcPr>
                  <w:tcW w:w="301" w:type="pct"/>
                  <w:vAlign w:val="center"/>
                </w:tcPr>
                <w:p w14:paraId="7AE0ECE1"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总氮</w:t>
                  </w:r>
                </w:p>
              </w:tc>
              <w:tc>
                <w:tcPr>
                  <w:tcW w:w="388" w:type="pct"/>
                  <w:vAlign w:val="center"/>
                </w:tcPr>
                <w:p w14:paraId="21EC71D8" w14:textId="77777777" w:rsidR="00B40035" w:rsidRPr="00B40035" w:rsidRDefault="00B40035" w:rsidP="00B40035">
                  <w:pPr>
                    <w:autoSpaceDE/>
                    <w:autoSpaceDN/>
                    <w:jc w:val="center"/>
                    <w:rPr>
                      <w:color w:val="000000"/>
                      <w:sz w:val="18"/>
                      <w:szCs w:val="18"/>
                    </w:rPr>
                  </w:pPr>
                  <w:r w:rsidRPr="00B40035">
                    <w:rPr>
                      <w:color w:val="000000"/>
                      <w:sz w:val="18"/>
                      <w:szCs w:val="18"/>
                    </w:rPr>
                    <w:t>70</w:t>
                  </w:r>
                </w:p>
              </w:tc>
              <w:tc>
                <w:tcPr>
                  <w:tcW w:w="379" w:type="pct"/>
                  <w:vAlign w:val="center"/>
                </w:tcPr>
                <w:p w14:paraId="06D839EC" w14:textId="77777777" w:rsidR="00B40035" w:rsidRPr="00B40035" w:rsidRDefault="00B40035" w:rsidP="00B40035">
                  <w:pPr>
                    <w:autoSpaceDE/>
                    <w:autoSpaceDN/>
                    <w:jc w:val="center"/>
                    <w:rPr>
                      <w:color w:val="000000"/>
                      <w:sz w:val="18"/>
                      <w:szCs w:val="18"/>
                    </w:rPr>
                  </w:pPr>
                  <w:r w:rsidRPr="00B40035">
                    <w:rPr>
                      <w:color w:val="000000"/>
                      <w:sz w:val="18"/>
                      <w:szCs w:val="18"/>
                    </w:rPr>
                    <w:t>0.168</w:t>
                  </w:r>
                </w:p>
              </w:tc>
              <w:tc>
                <w:tcPr>
                  <w:tcW w:w="289" w:type="pct"/>
                  <w:vMerge/>
                  <w:vAlign w:val="center"/>
                </w:tcPr>
                <w:p w14:paraId="3032CD08" w14:textId="77777777" w:rsidR="00B40035" w:rsidRPr="00B40035" w:rsidRDefault="00B40035" w:rsidP="00B40035">
                  <w:pPr>
                    <w:autoSpaceDE/>
                    <w:autoSpaceDN/>
                    <w:jc w:val="center"/>
                    <w:rPr>
                      <w:color w:val="000000"/>
                      <w:sz w:val="18"/>
                      <w:szCs w:val="18"/>
                    </w:rPr>
                  </w:pPr>
                </w:p>
              </w:tc>
              <w:tc>
                <w:tcPr>
                  <w:tcW w:w="301" w:type="pct"/>
                  <w:vAlign w:val="center"/>
                </w:tcPr>
                <w:p w14:paraId="27F06B86"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总氮</w:t>
                  </w:r>
                </w:p>
              </w:tc>
              <w:tc>
                <w:tcPr>
                  <w:tcW w:w="398" w:type="pct"/>
                  <w:vAlign w:val="center"/>
                </w:tcPr>
                <w:p w14:paraId="4D59AF52" w14:textId="77777777" w:rsidR="00B40035" w:rsidRPr="00B40035" w:rsidRDefault="00B40035" w:rsidP="00B40035">
                  <w:pPr>
                    <w:autoSpaceDE/>
                    <w:autoSpaceDN/>
                    <w:jc w:val="center"/>
                    <w:rPr>
                      <w:color w:val="000000"/>
                      <w:sz w:val="18"/>
                      <w:szCs w:val="18"/>
                    </w:rPr>
                  </w:pPr>
                  <w:r w:rsidRPr="00B40035">
                    <w:rPr>
                      <w:color w:val="000000"/>
                      <w:sz w:val="18"/>
                      <w:szCs w:val="18"/>
                    </w:rPr>
                    <w:t>10</w:t>
                  </w:r>
                </w:p>
              </w:tc>
              <w:tc>
                <w:tcPr>
                  <w:tcW w:w="445" w:type="pct"/>
                  <w:vAlign w:val="center"/>
                </w:tcPr>
                <w:p w14:paraId="04A7CD1C" w14:textId="77777777" w:rsidR="00B40035" w:rsidRPr="00B40035" w:rsidRDefault="00B40035" w:rsidP="00B40035">
                  <w:pPr>
                    <w:autoSpaceDE/>
                    <w:autoSpaceDN/>
                    <w:jc w:val="center"/>
                    <w:rPr>
                      <w:color w:val="000000"/>
                      <w:sz w:val="18"/>
                      <w:szCs w:val="18"/>
                    </w:rPr>
                  </w:pPr>
                  <w:r w:rsidRPr="00B40035">
                    <w:rPr>
                      <w:color w:val="000000"/>
                      <w:sz w:val="18"/>
                      <w:szCs w:val="18"/>
                    </w:rPr>
                    <w:t>0.024</w:t>
                  </w:r>
                </w:p>
              </w:tc>
              <w:tc>
                <w:tcPr>
                  <w:tcW w:w="459" w:type="pct"/>
                  <w:vMerge/>
                  <w:vAlign w:val="center"/>
                </w:tcPr>
                <w:p w14:paraId="3474695D" w14:textId="77777777" w:rsidR="00B40035" w:rsidRPr="00B40035" w:rsidRDefault="00B40035" w:rsidP="00B40035">
                  <w:pPr>
                    <w:autoSpaceDE/>
                    <w:autoSpaceDN/>
                    <w:jc w:val="center"/>
                    <w:rPr>
                      <w:color w:val="000000"/>
                      <w:sz w:val="18"/>
                      <w:szCs w:val="18"/>
                    </w:rPr>
                  </w:pPr>
                </w:p>
              </w:tc>
            </w:tr>
            <w:tr w:rsidR="000203C5" w:rsidRPr="00B40035" w14:paraId="11E5AED3" w14:textId="77777777" w:rsidTr="0032443B">
              <w:trPr>
                <w:trHeight w:val="227"/>
              </w:trPr>
              <w:tc>
                <w:tcPr>
                  <w:tcW w:w="169" w:type="pct"/>
                  <w:vMerge w:val="restart"/>
                  <w:vAlign w:val="center"/>
                </w:tcPr>
                <w:p w14:paraId="64429193"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lastRenderedPageBreak/>
                    <w:t>食堂废水</w:t>
                  </w:r>
                </w:p>
              </w:tc>
              <w:tc>
                <w:tcPr>
                  <w:tcW w:w="288" w:type="pct"/>
                  <w:vMerge w:val="restart"/>
                  <w:vAlign w:val="center"/>
                </w:tcPr>
                <w:p w14:paraId="68D791D6"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1</w:t>
                  </w:r>
                  <w:r w:rsidRPr="00B40035">
                    <w:rPr>
                      <w:color w:val="000000"/>
                      <w:sz w:val="18"/>
                      <w:szCs w:val="18"/>
                    </w:rPr>
                    <w:t>200</w:t>
                  </w:r>
                </w:p>
              </w:tc>
              <w:tc>
                <w:tcPr>
                  <w:tcW w:w="336" w:type="pct"/>
                  <w:vAlign w:val="center"/>
                </w:tcPr>
                <w:p w14:paraId="3102ABFD" w14:textId="77777777" w:rsidR="00B40035" w:rsidRPr="00B40035" w:rsidRDefault="00B40035" w:rsidP="00B40035">
                  <w:pPr>
                    <w:autoSpaceDE/>
                    <w:autoSpaceDN/>
                    <w:jc w:val="center"/>
                    <w:rPr>
                      <w:color w:val="000000"/>
                      <w:sz w:val="18"/>
                      <w:szCs w:val="18"/>
                    </w:rPr>
                  </w:pPr>
                  <w:r w:rsidRPr="00B40035">
                    <w:rPr>
                      <w:color w:val="000000"/>
                      <w:sz w:val="18"/>
                      <w:szCs w:val="18"/>
                    </w:rPr>
                    <w:t>COD</w:t>
                  </w:r>
                </w:p>
              </w:tc>
              <w:tc>
                <w:tcPr>
                  <w:tcW w:w="343" w:type="pct"/>
                  <w:vAlign w:val="center"/>
                </w:tcPr>
                <w:p w14:paraId="4E8CDC4E" w14:textId="77777777" w:rsidR="00B40035" w:rsidRPr="00B40035" w:rsidRDefault="00B40035" w:rsidP="00B40035">
                  <w:pPr>
                    <w:autoSpaceDE/>
                    <w:autoSpaceDN/>
                    <w:jc w:val="center"/>
                    <w:rPr>
                      <w:color w:val="000000"/>
                      <w:sz w:val="18"/>
                      <w:szCs w:val="18"/>
                    </w:rPr>
                  </w:pPr>
                  <w:r w:rsidRPr="00B40035">
                    <w:rPr>
                      <w:color w:val="000000"/>
                      <w:sz w:val="18"/>
                      <w:szCs w:val="18"/>
                    </w:rPr>
                    <w:t>500</w:t>
                  </w:r>
                </w:p>
              </w:tc>
              <w:tc>
                <w:tcPr>
                  <w:tcW w:w="437" w:type="pct"/>
                  <w:vAlign w:val="center"/>
                </w:tcPr>
                <w:p w14:paraId="0CEC7C8C" w14:textId="77777777" w:rsidR="00B40035" w:rsidRPr="00B40035" w:rsidRDefault="00B40035" w:rsidP="00B40035">
                  <w:pPr>
                    <w:autoSpaceDE/>
                    <w:autoSpaceDN/>
                    <w:jc w:val="center"/>
                    <w:rPr>
                      <w:color w:val="000000"/>
                      <w:sz w:val="18"/>
                      <w:szCs w:val="18"/>
                    </w:rPr>
                  </w:pPr>
                  <w:r w:rsidRPr="00B40035">
                    <w:rPr>
                      <w:color w:val="000000"/>
                      <w:sz w:val="18"/>
                      <w:szCs w:val="18"/>
                    </w:rPr>
                    <w:t>0.6</w:t>
                  </w:r>
                </w:p>
              </w:tc>
              <w:tc>
                <w:tcPr>
                  <w:tcW w:w="178" w:type="pct"/>
                  <w:vMerge w:val="restart"/>
                  <w:vAlign w:val="center"/>
                </w:tcPr>
                <w:p w14:paraId="6772C306"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隔油池</w:t>
                  </w:r>
                  <w:r w:rsidRPr="00B40035">
                    <w:rPr>
                      <w:rFonts w:hint="eastAsia"/>
                      <w:color w:val="000000"/>
                      <w:sz w:val="18"/>
                      <w:szCs w:val="18"/>
                    </w:rPr>
                    <w:t>+</w:t>
                  </w:r>
                  <w:r w:rsidRPr="00B40035">
                    <w:rPr>
                      <w:rFonts w:hint="eastAsia"/>
                      <w:color w:val="000000"/>
                      <w:sz w:val="18"/>
                      <w:szCs w:val="18"/>
                    </w:rPr>
                    <w:t>化粪池</w:t>
                  </w:r>
                </w:p>
              </w:tc>
              <w:tc>
                <w:tcPr>
                  <w:tcW w:w="289" w:type="pct"/>
                  <w:vMerge w:val="restart"/>
                  <w:vAlign w:val="center"/>
                </w:tcPr>
                <w:p w14:paraId="38B0B7EA"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1</w:t>
                  </w:r>
                  <w:r w:rsidRPr="00B40035">
                    <w:rPr>
                      <w:color w:val="000000"/>
                      <w:sz w:val="18"/>
                      <w:szCs w:val="18"/>
                    </w:rPr>
                    <w:t>200</w:t>
                  </w:r>
                </w:p>
              </w:tc>
              <w:tc>
                <w:tcPr>
                  <w:tcW w:w="301" w:type="pct"/>
                  <w:vAlign w:val="center"/>
                </w:tcPr>
                <w:p w14:paraId="6E8C53B6" w14:textId="77777777" w:rsidR="00B40035" w:rsidRPr="00B40035" w:rsidRDefault="00B40035" w:rsidP="00B40035">
                  <w:pPr>
                    <w:autoSpaceDE/>
                    <w:autoSpaceDN/>
                    <w:jc w:val="center"/>
                    <w:rPr>
                      <w:color w:val="000000"/>
                      <w:sz w:val="18"/>
                      <w:szCs w:val="18"/>
                    </w:rPr>
                  </w:pPr>
                  <w:r w:rsidRPr="00B40035">
                    <w:rPr>
                      <w:color w:val="000000"/>
                      <w:sz w:val="18"/>
                      <w:szCs w:val="18"/>
                    </w:rPr>
                    <w:t>COD</w:t>
                  </w:r>
                </w:p>
              </w:tc>
              <w:tc>
                <w:tcPr>
                  <w:tcW w:w="388" w:type="pct"/>
                  <w:vAlign w:val="center"/>
                </w:tcPr>
                <w:p w14:paraId="187466CE" w14:textId="77777777" w:rsidR="00B40035" w:rsidRPr="00B40035" w:rsidRDefault="00B40035" w:rsidP="00B40035">
                  <w:pPr>
                    <w:autoSpaceDE/>
                    <w:autoSpaceDN/>
                    <w:jc w:val="center"/>
                    <w:rPr>
                      <w:color w:val="000000"/>
                      <w:sz w:val="18"/>
                      <w:szCs w:val="18"/>
                    </w:rPr>
                  </w:pPr>
                  <w:r w:rsidRPr="00B40035">
                    <w:rPr>
                      <w:color w:val="000000"/>
                      <w:sz w:val="18"/>
                      <w:szCs w:val="18"/>
                    </w:rPr>
                    <w:t>450</w:t>
                  </w:r>
                </w:p>
              </w:tc>
              <w:tc>
                <w:tcPr>
                  <w:tcW w:w="379" w:type="pct"/>
                  <w:vAlign w:val="center"/>
                </w:tcPr>
                <w:p w14:paraId="44989FB6" w14:textId="77777777" w:rsidR="00B40035" w:rsidRPr="00B40035" w:rsidRDefault="00B40035" w:rsidP="00B40035">
                  <w:pPr>
                    <w:autoSpaceDE/>
                    <w:autoSpaceDN/>
                    <w:jc w:val="center"/>
                    <w:rPr>
                      <w:color w:val="000000"/>
                      <w:sz w:val="18"/>
                      <w:szCs w:val="18"/>
                    </w:rPr>
                  </w:pPr>
                  <w:r w:rsidRPr="00B40035">
                    <w:rPr>
                      <w:color w:val="000000"/>
                      <w:sz w:val="18"/>
                      <w:szCs w:val="18"/>
                    </w:rPr>
                    <w:t>0.54</w:t>
                  </w:r>
                </w:p>
              </w:tc>
              <w:tc>
                <w:tcPr>
                  <w:tcW w:w="289" w:type="pct"/>
                  <w:vMerge w:val="restart"/>
                  <w:vAlign w:val="center"/>
                </w:tcPr>
                <w:p w14:paraId="2E33EFC5"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1</w:t>
                  </w:r>
                  <w:r w:rsidRPr="00B40035">
                    <w:rPr>
                      <w:color w:val="000000"/>
                      <w:sz w:val="18"/>
                      <w:szCs w:val="18"/>
                    </w:rPr>
                    <w:t>200</w:t>
                  </w:r>
                </w:p>
              </w:tc>
              <w:tc>
                <w:tcPr>
                  <w:tcW w:w="301" w:type="pct"/>
                  <w:vAlign w:val="center"/>
                </w:tcPr>
                <w:p w14:paraId="19822C90" w14:textId="77777777" w:rsidR="00B40035" w:rsidRPr="00B40035" w:rsidRDefault="00B40035" w:rsidP="00B40035">
                  <w:pPr>
                    <w:autoSpaceDE/>
                    <w:autoSpaceDN/>
                    <w:jc w:val="center"/>
                    <w:rPr>
                      <w:color w:val="000000"/>
                      <w:sz w:val="18"/>
                      <w:szCs w:val="18"/>
                    </w:rPr>
                  </w:pPr>
                  <w:r w:rsidRPr="00B40035">
                    <w:rPr>
                      <w:color w:val="000000"/>
                      <w:sz w:val="18"/>
                      <w:szCs w:val="18"/>
                    </w:rPr>
                    <w:t>COD</w:t>
                  </w:r>
                </w:p>
              </w:tc>
              <w:tc>
                <w:tcPr>
                  <w:tcW w:w="398" w:type="pct"/>
                  <w:vAlign w:val="center"/>
                </w:tcPr>
                <w:p w14:paraId="31F45B8B" w14:textId="77777777" w:rsidR="00B40035" w:rsidRPr="00B40035" w:rsidRDefault="00B40035" w:rsidP="00B40035">
                  <w:pPr>
                    <w:autoSpaceDE/>
                    <w:autoSpaceDN/>
                    <w:jc w:val="center"/>
                    <w:rPr>
                      <w:color w:val="000000"/>
                      <w:sz w:val="18"/>
                      <w:szCs w:val="18"/>
                    </w:rPr>
                  </w:pPr>
                  <w:r w:rsidRPr="00B40035">
                    <w:rPr>
                      <w:color w:val="000000"/>
                      <w:sz w:val="18"/>
                      <w:szCs w:val="18"/>
                    </w:rPr>
                    <w:t>40</w:t>
                  </w:r>
                </w:p>
              </w:tc>
              <w:tc>
                <w:tcPr>
                  <w:tcW w:w="445" w:type="pct"/>
                  <w:vAlign w:val="center"/>
                </w:tcPr>
                <w:p w14:paraId="0668A510" w14:textId="77777777" w:rsidR="00B40035" w:rsidRPr="00B40035" w:rsidRDefault="00B40035" w:rsidP="00B40035">
                  <w:pPr>
                    <w:autoSpaceDE/>
                    <w:autoSpaceDN/>
                    <w:jc w:val="center"/>
                    <w:rPr>
                      <w:color w:val="000000"/>
                      <w:sz w:val="18"/>
                      <w:szCs w:val="18"/>
                    </w:rPr>
                  </w:pPr>
                  <w:r w:rsidRPr="00B40035">
                    <w:rPr>
                      <w:color w:val="000000"/>
                      <w:sz w:val="18"/>
                      <w:szCs w:val="18"/>
                    </w:rPr>
                    <w:t>0.048</w:t>
                  </w:r>
                </w:p>
              </w:tc>
              <w:tc>
                <w:tcPr>
                  <w:tcW w:w="459" w:type="pct"/>
                  <w:vMerge/>
                  <w:vAlign w:val="center"/>
                </w:tcPr>
                <w:p w14:paraId="779107D0" w14:textId="77777777" w:rsidR="00B40035" w:rsidRPr="00B40035" w:rsidRDefault="00B40035" w:rsidP="00B40035">
                  <w:pPr>
                    <w:autoSpaceDE/>
                    <w:autoSpaceDN/>
                    <w:jc w:val="center"/>
                    <w:rPr>
                      <w:color w:val="000000"/>
                      <w:sz w:val="18"/>
                      <w:szCs w:val="18"/>
                    </w:rPr>
                  </w:pPr>
                </w:p>
              </w:tc>
            </w:tr>
            <w:tr w:rsidR="000203C5" w:rsidRPr="00B40035" w14:paraId="77BC2B7F" w14:textId="77777777" w:rsidTr="0032443B">
              <w:trPr>
                <w:trHeight w:val="227"/>
              </w:trPr>
              <w:tc>
                <w:tcPr>
                  <w:tcW w:w="169" w:type="pct"/>
                  <w:vMerge/>
                  <w:vAlign w:val="center"/>
                </w:tcPr>
                <w:p w14:paraId="33709CA9" w14:textId="77777777" w:rsidR="00B40035" w:rsidRPr="00B40035" w:rsidRDefault="00B40035" w:rsidP="00B40035">
                  <w:pPr>
                    <w:autoSpaceDE/>
                    <w:autoSpaceDN/>
                    <w:jc w:val="center"/>
                    <w:rPr>
                      <w:color w:val="000000"/>
                      <w:sz w:val="18"/>
                      <w:szCs w:val="18"/>
                    </w:rPr>
                  </w:pPr>
                </w:p>
              </w:tc>
              <w:tc>
                <w:tcPr>
                  <w:tcW w:w="288" w:type="pct"/>
                  <w:vMerge/>
                  <w:vAlign w:val="center"/>
                </w:tcPr>
                <w:p w14:paraId="0236C83B" w14:textId="77777777" w:rsidR="00B40035" w:rsidRPr="00B40035" w:rsidRDefault="00B40035" w:rsidP="00B40035">
                  <w:pPr>
                    <w:autoSpaceDE/>
                    <w:autoSpaceDN/>
                    <w:jc w:val="center"/>
                    <w:rPr>
                      <w:color w:val="000000"/>
                      <w:sz w:val="18"/>
                      <w:szCs w:val="18"/>
                    </w:rPr>
                  </w:pPr>
                </w:p>
              </w:tc>
              <w:tc>
                <w:tcPr>
                  <w:tcW w:w="336" w:type="pct"/>
                  <w:vAlign w:val="center"/>
                </w:tcPr>
                <w:p w14:paraId="0AAC21D4" w14:textId="77777777" w:rsidR="00B40035" w:rsidRPr="00B40035" w:rsidRDefault="00B40035" w:rsidP="00B40035">
                  <w:pPr>
                    <w:autoSpaceDE/>
                    <w:autoSpaceDN/>
                    <w:jc w:val="center"/>
                    <w:rPr>
                      <w:color w:val="000000"/>
                      <w:sz w:val="18"/>
                      <w:szCs w:val="18"/>
                    </w:rPr>
                  </w:pPr>
                  <w:r w:rsidRPr="00B40035">
                    <w:rPr>
                      <w:color w:val="000000"/>
                      <w:sz w:val="18"/>
                      <w:szCs w:val="18"/>
                    </w:rPr>
                    <w:t>SS</w:t>
                  </w:r>
                </w:p>
              </w:tc>
              <w:tc>
                <w:tcPr>
                  <w:tcW w:w="343" w:type="pct"/>
                  <w:vAlign w:val="center"/>
                </w:tcPr>
                <w:p w14:paraId="089A83CF" w14:textId="77777777" w:rsidR="00B40035" w:rsidRPr="00B40035" w:rsidRDefault="00B40035" w:rsidP="00B40035">
                  <w:pPr>
                    <w:autoSpaceDE/>
                    <w:autoSpaceDN/>
                    <w:jc w:val="center"/>
                    <w:rPr>
                      <w:color w:val="000000"/>
                      <w:sz w:val="18"/>
                      <w:szCs w:val="18"/>
                    </w:rPr>
                  </w:pPr>
                  <w:r w:rsidRPr="00B40035">
                    <w:rPr>
                      <w:color w:val="000000"/>
                      <w:sz w:val="18"/>
                      <w:szCs w:val="18"/>
                    </w:rPr>
                    <w:t>400</w:t>
                  </w:r>
                </w:p>
              </w:tc>
              <w:tc>
                <w:tcPr>
                  <w:tcW w:w="437" w:type="pct"/>
                  <w:vAlign w:val="center"/>
                </w:tcPr>
                <w:p w14:paraId="2ABF52BD" w14:textId="77777777" w:rsidR="00B40035" w:rsidRPr="00B40035" w:rsidRDefault="00B40035" w:rsidP="00B40035">
                  <w:pPr>
                    <w:autoSpaceDE/>
                    <w:autoSpaceDN/>
                    <w:jc w:val="center"/>
                    <w:rPr>
                      <w:color w:val="000000"/>
                      <w:sz w:val="18"/>
                      <w:szCs w:val="18"/>
                    </w:rPr>
                  </w:pPr>
                  <w:r w:rsidRPr="00B40035">
                    <w:rPr>
                      <w:color w:val="000000"/>
                      <w:sz w:val="18"/>
                      <w:szCs w:val="18"/>
                    </w:rPr>
                    <w:t>0.48</w:t>
                  </w:r>
                </w:p>
              </w:tc>
              <w:tc>
                <w:tcPr>
                  <w:tcW w:w="178" w:type="pct"/>
                  <w:vMerge/>
                  <w:vAlign w:val="center"/>
                </w:tcPr>
                <w:p w14:paraId="08D5F03D" w14:textId="77777777" w:rsidR="00B40035" w:rsidRPr="00B40035" w:rsidRDefault="00B40035" w:rsidP="00B40035">
                  <w:pPr>
                    <w:autoSpaceDE/>
                    <w:autoSpaceDN/>
                    <w:jc w:val="center"/>
                    <w:rPr>
                      <w:color w:val="000000"/>
                      <w:sz w:val="18"/>
                      <w:szCs w:val="18"/>
                    </w:rPr>
                  </w:pPr>
                </w:p>
              </w:tc>
              <w:tc>
                <w:tcPr>
                  <w:tcW w:w="289" w:type="pct"/>
                  <w:vMerge/>
                  <w:vAlign w:val="center"/>
                </w:tcPr>
                <w:p w14:paraId="126DFD00" w14:textId="77777777" w:rsidR="00B40035" w:rsidRPr="00B40035" w:rsidRDefault="00B40035" w:rsidP="00B40035">
                  <w:pPr>
                    <w:autoSpaceDE/>
                    <w:autoSpaceDN/>
                    <w:jc w:val="center"/>
                    <w:rPr>
                      <w:color w:val="000000"/>
                      <w:sz w:val="18"/>
                      <w:szCs w:val="18"/>
                    </w:rPr>
                  </w:pPr>
                </w:p>
              </w:tc>
              <w:tc>
                <w:tcPr>
                  <w:tcW w:w="301" w:type="pct"/>
                  <w:vAlign w:val="center"/>
                </w:tcPr>
                <w:p w14:paraId="208F9C41" w14:textId="77777777" w:rsidR="00B40035" w:rsidRPr="00B40035" w:rsidRDefault="00B40035" w:rsidP="00B40035">
                  <w:pPr>
                    <w:autoSpaceDE/>
                    <w:autoSpaceDN/>
                    <w:jc w:val="center"/>
                    <w:rPr>
                      <w:color w:val="000000"/>
                      <w:sz w:val="18"/>
                      <w:szCs w:val="18"/>
                    </w:rPr>
                  </w:pPr>
                  <w:r w:rsidRPr="00B40035">
                    <w:rPr>
                      <w:color w:val="000000"/>
                      <w:sz w:val="18"/>
                      <w:szCs w:val="18"/>
                    </w:rPr>
                    <w:t>SS</w:t>
                  </w:r>
                </w:p>
              </w:tc>
              <w:tc>
                <w:tcPr>
                  <w:tcW w:w="388" w:type="pct"/>
                  <w:vAlign w:val="center"/>
                </w:tcPr>
                <w:p w14:paraId="406A2661" w14:textId="77777777" w:rsidR="00B40035" w:rsidRPr="00B40035" w:rsidRDefault="00B40035" w:rsidP="00B40035">
                  <w:pPr>
                    <w:autoSpaceDE/>
                    <w:autoSpaceDN/>
                    <w:jc w:val="center"/>
                    <w:rPr>
                      <w:color w:val="000000"/>
                      <w:sz w:val="18"/>
                      <w:szCs w:val="18"/>
                    </w:rPr>
                  </w:pPr>
                  <w:r w:rsidRPr="00B40035">
                    <w:rPr>
                      <w:color w:val="000000"/>
                      <w:sz w:val="18"/>
                      <w:szCs w:val="18"/>
                    </w:rPr>
                    <w:t>350</w:t>
                  </w:r>
                </w:p>
              </w:tc>
              <w:tc>
                <w:tcPr>
                  <w:tcW w:w="379" w:type="pct"/>
                  <w:vAlign w:val="center"/>
                </w:tcPr>
                <w:p w14:paraId="434F3CFE" w14:textId="77777777" w:rsidR="00B40035" w:rsidRPr="00B40035" w:rsidRDefault="00B40035" w:rsidP="00B40035">
                  <w:pPr>
                    <w:autoSpaceDE/>
                    <w:autoSpaceDN/>
                    <w:jc w:val="center"/>
                    <w:rPr>
                      <w:color w:val="000000"/>
                      <w:sz w:val="18"/>
                      <w:szCs w:val="18"/>
                    </w:rPr>
                  </w:pPr>
                  <w:r w:rsidRPr="00B40035">
                    <w:rPr>
                      <w:color w:val="000000"/>
                      <w:sz w:val="18"/>
                      <w:szCs w:val="18"/>
                    </w:rPr>
                    <w:t>0.42</w:t>
                  </w:r>
                </w:p>
              </w:tc>
              <w:tc>
                <w:tcPr>
                  <w:tcW w:w="289" w:type="pct"/>
                  <w:vMerge/>
                  <w:vAlign w:val="center"/>
                </w:tcPr>
                <w:p w14:paraId="51E3A960" w14:textId="77777777" w:rsidR="00B40035" w:rsidRPr="00B40035" w:rsidRDefault="00B40035" w:rsidP="00B40035">
                  <w:pPr>
                    <w:autoSpaceDE/>
                    <w:autoSpaceDN/>
                    <w:jc w:val="center"/>
                    <w:rPr>
                      <w:color w:val="000000"/>
                      <w:sz w:val="18"/>
                      <w:szCs w:val="18"/>
                    </w:rPr>
                  </w:pPr>
                </w:p>
              </w:tc>
              <w:tc>
                <w:tcPr>
                  <w:tcW w:w="301" w:type="pct"/>
                  <w:vAlign w:val="center"/>
                </w:tcPr>
                <w:p w14:paraId="25E59E32" w14:textId="77777777" w:rsidR="00B40035" w:rsidRPr="00B40035" w:rsidRDefault="00B40035" w:rsidP="00B40035">
                  <w:pPr>
                    <w:autoSpaceDE/>
                    <w:autoSpaceDN/>
                    <w:jc w:val="center"/>
                    <w:rPr>
                      <w:color w:val="000000"/>
                      <w:sz w:val="18"/>
                      <w:szCs w:val="18"/>
                    </w:rPr>
                  </w:pPr>
                  <w:r w:rsidRPr="00B40035">
                    <w:rPr>
                      <w:color w:val="000000"/>
                      <w:sz w:val="18"/>
                      <w:szCs w:val="18"/>
                    </w:rPr>
                    <w:t>SS</w:t>
                  </w:r>
                </w:p>
              </w:tc>
              <w:tc>
                <w:tcPr>
                  <w:tcW w:w="398" w:type="pct"/>
                  <w:vAlign w:val="center"/>
                </w:tcPr>
                <w:p w14:paraId="74F2A13A" w14:textId="77777777" w:rsidR="00B40035" w:rsidRPr="00B40035" w:rsidRDefault="00B40035" w:rsidP="00B40035">
                  <w:pPr>
                    <w:autoSpaceDE/>
                    <w:autoSpaceDN/>
                    <w:jc w:val="center"/>
                    <w:rPr>
                      <w:color w:val="000000"/>
                      <w:sz w:val="18"/>
                      <w:szCs w:val="18"/>
                    </w:rPr>
                  </w:pPr>
                  <w:r w:rsidRPr="00B40035">
                    <w:rPr>
                      <w:color w:val="000000"/>
                      <w:sz w:val="18"/>
                      <w:szCs w:val="18"/>
                    </w:rPr>
                    <w:t>10</w:t>
                  </w:r>
                </w:p>
              </w:tc>
              <w:tc>
                <w:tcPr>
                  <w:tcW w:w="445" w:type="pct"/>
                  <w:vAlign w:val="center"/>
                </w:tcPr>
                <w:p w14:paraId="1B202FB3" w14:textId="77777777" w:rsidR="00B40035" w:rsidRPr="00B40035" w:rsidRDefault="00B40035" w:rsidP="00B40035">
                  <w:pPr>
                    <w:autoSpaceDE/>
                    <w:autoSpaceDN/>
                    <w:jc w:val="center"/>
                    <w:rPr>
                      <w:color w:val="000000"/>
                      <w:sz w:val="18"/>
                      <w:szCs w:val="18"/>
                    </w:rPr>
                  </w:pPr>
                  <w:r w:rsidRPr="00B40035">
                    <w:rPr>
                      <w:color w:val="000000"/>
                      <w:sz w:val="18"/>
                      <w:szCs w:val="18"/>
                    </w:rPr>
                    <w:t>0.012</w:t>
                  </w:r>
                </w:p>
              </w:tc>
              <w:tc>
                <w:tcPr>
                  <w:tcW w:w="459" w:type="pct"/>
                  <w:vMerge/>
                  <w:vAlign w:val="center"/>
                </w:tcPr>
                <w:p w14:paraId="3CD2A2CB" w14:textId="77777777" w:rsidR="00B40035" w:rsidRPr="00B40035" w:rsidRDefault="00B40035" w:rsidP="00B40035">
                  <w:pPr>
                    <w:autoSpaceDE/>
                    <w:autoSpaceDN/>
                    <w:jc w:val="center"/>
                    <w:rPr>
                      <w:color w:val="000000"/>
                      <w:sz w:val="18"/>
                      <w:szCs w:val="18"/>
                    </w:rPr>
                  </w:pPr>
                </w:p>
              </w:tc>
            </w:tr>
            <w:tr w:rsidR="000203C5" w:rsidRPr="00B40035" w14:paraId="4DE73ADF" w14:textId="77777777" w:rsidTr="0032443B">
              <w:trPr>
                <w:trHeight w:val="227"/>
              </w:trPr>
              <w:tc>
                <w:tcPr>
                  <w:tcW w:w="169" w:type="pct"/>
                  <w:vMerge/>
                  <w:vAlign w:val="center"/>
                </w:tcPr>
                <w:p w14:paraId="08DD9A9B" w14:textId="77777777" w:rsidR="00B40035" w:rsidRPr="00B40035" w:rsidRDefault="00B40035" w:rsidP="00B40035">
                  <w:pPr>
                    <w:autoSpaceDE/>
                    <w:autoSpaceDN/>
                    <w:jc w:val="center"/>
                    <w:rPr>
                      <w:color w:val="000000"/>
                      <w:sz w:val="18"/>
                      <w:szCs w:val="18"/>
                    </w:rPr>
                  </w:pPr>
                </w:p>
              </w:tc>
              <w:tc>
                <w:tcPr>
                  <w:tcW w:w="288" w:type="pct"/>
                  <w:vMerge/>
                  <w:vAlign w:val="center"/>
                </w:tcPr>
                <w:p w14:paraId="3880DC57" w14:textId="77777777" w:rsidR="00B40035" w:rsidRPr="00B40035" w:rsidRDefault="00B40035" w:rsidP="00B40035">
                  <w:pPr>
                    <w:autoSpaceDE/>
                    <w:autoSpaceDN/>
                    <w:jc w:val="center"/>
                    <w:rPr>
                      <w:color w:val="000000"/>
                      <w:sz w:val="18"/>
                      <w:szCs w:val="18"/>
                    </w:rPr>
                  </w:pPr>
                </w:p>
              </w:tc>
              <w:tc>
                <w:tcPr>
                  <w:tcW w:w="336" w:type="pct"/>
                  <w:vAlign w:val="center"/>
                </w:tcPr>
                <w:p w14:paraId="4291B9A4" w14:textId="77777777" w:rsidR="00B40035" w:rsidRPr="00B40035" w:rsidRDefault="00B40035" w:rsidP="00B40035">
                  <w:pPr>
                    <w:autoSpaceDE/>
                    <w:autoSpaceDN/>
                    <w:jc w:val="center"/>
                    <w:rPr>
                      <w:color w:val="000000"/>
                      <w:sz w:val="18"/>
                      <w:szCs w:val="18"/>
                    </w:rPr>
                  </w:pPr>
                  <w:r w:rsidRPr="00B40035">
                    <w:rPr>
                      <w:color w:val="000000"/>
                      <w:sz w:val="18"/>
                      <w:szCs w:val="18"/>
                    </w:rPr>
                    <w:t>氨氮</w:t>
                  </w:r>
                </w:p>
              </w:tc>
              <w:tc>
                <w:tcPr>
                  <w:tcW w:w="343" w:type="pct"/>
                  <w:vAlign w:val="center"/>
                </w:tcPr>
                <w:p w14:paraId="6B8B9FB8" w14:textId="77777777" w:rsidR="00B40035" w:rsidRPr="00B40035" w:rsidRDefault="00B40035" w:rsidP="00B40035">
                  <w:pPr>
                    <w:autoSpaceDE/>
                    <w:autoSpaceDN/>
                    <w:jc w:val="center"/>
                    <w:rPr>
                      <w:color w:val="000000"/>
                      <w:sz w:val="18"/>
                      <w:szCs w:val="18"/>
                    </w:rPr>
                  </w:pPr>
                  <w:r w:rsidRPr="00B40035">
                    <w:rPr>
                      <w:color w:val="000000"/>
                      <w:sz w:val="18"/>
                      <w:szCs w:val="18"/>
                    </w:rPr>
                    <w:t>45</w:t>
                  </w:r>
                </w:p>
              </w:tc>
              <w:tc>
                <w:tcPr>
                  <w:tcW w:w="437" w:type="pct"/>
                  <w:vAlign w:val="center"/>
                </w:tcPr>
                <w:p w14:paraId="667B3932" w14:textId="77777777" w:rsidR="00B40035" w:rsidRPr="00B40035" w:rsidRDefault="00B40035" w:rsidP="00B40035">
                  <w:pPr>
                    <w:autoSpaceDE/>
                    <w:autoSpaceDN/>
                    <w:jc w:val="center"/>
                    <w:rPr>
                      <w:color w:val="000000"/>
                      <w:sz w:val="18"/>
                      <w:szCs w:val="18"/>
                    </w:rPr>
                  </w:pPr>
                  <w:r w:rsidRPr="00B40035">
                    <w:rPr>
                      <w:color w:val="000000"/>
                      <w:sz w:val="18"/>
                      <w:szCs w:val="18"/>
                    </w:rPr>
                    <w:t>0.054</w:t>
                  </w:r>
                </w:p>
              </w:tc>
              <w:tc>
                <w:tcPr>
                  <w:tcW w:w="178" w:type="pct"/>
                  <w:vMerge/>
                  <w:vAlign w:val="center"/>
                </w:tcPr>
                <w:p w14:paraId="204E2DF9" w14:textId="77777777" w:rsidR="00B40035" w:rsidRPr="00B40035" w:rsidRDefault="00B40035" w:rsidP="00B40035">
                  <w:pPr>
                    <w:autoSpaceDE/>
                    <w:autoSpaceDN/>
                    <w:jc w:val="center"/>
                    <w:rPr>
                      <w:color w:val="000000"/>
                      <w:sz w:val="18"/>
                      <w:szCs w:val="18"/>
                    </w:rPr>
                  </w:pPr>
                </w:p>
              </w:tc>
              <w:tc>
                <w:tcPr>
                  <w:tcW w:w="289" w:type="pct"/>
                  <w:vMerge/>
                  <w:vAlign w:val="center"/>
                </w:tcPr>
                <w:p w14:paraId="72467821" w14:textId="77777777" w:rsidR="00B40035" w:rsidRPr="00B40035" w:rsidRDefault="00B40035" w:rsidP="00B40035">
                  <w:pPr>
                    <w:autoSpaceDE/>
                    <w:autoSpaceDN/>
                    <w:jc w:val="center"/>
                    <w:rPr>
                      <w:color w:val="000000"/>
                      <w:sz w:val="18"/>
                      <w:szCs w:val="18"/>
                    </w:rPr>
                  </w:pPr>
                </w:p>
              </w:tc>
              <w:tc>
                <w:tcPr>
                  <w:tcW w:w="301" w:type="pct"/>
                  <w:vAlign w:val="center"/>
                </w:tcPr>
                <w:p w14:paraId="147B7F8E" w14:textId="77777777" w:rsidR="00B40035" w:rsidRPr="00B40035" w:rsidRDefault="00B40035" w:rsidP="00B40035">
                  <w:pPr>
                    <w:autoSpaceDE/>
                    <w:autoSpaceDN/>
                    <w:jc w:val="center"/>
                    <w:rPr>
                      <w:color w:val="000000"/>
                      <w:sz w:val="18"/>
                      <w:szCs w:val="18"/>
                    </w:rPr>
                  </w:pPr>
                  <w:r w:rsidRPr="00B40035">
                    <w:rPr>
                      <w:color w:val="000000"/>
                      <w:sz w:val="18"/>
                      <w:szCs w:val="18"/>
                    </w:rPr>
                    <w:t>氨氮</w:t>
                  </w:r>
                </w:p>
              </w:tc>
              <w:tc>
                <w:tcPr>
                  <w:tcW w:w="388" w:type="pct"/>
                  <w:vAlign w:val="center"/>
                </w:tcPr>
                <w:p w14:paraId="60D91DE9" w14:textId="77777777" w:rsidR="00B40035" w:rsidRPr="00B40035" w:rsidRDefault="00B40035" w:rsidP="00B40035">
                  <w:pPr>
                    <w:autoSpaceDE/>
                    <w:autoSpaceDN/>
                    <w:jc w:val="center"/>
                    <w:rPr>
                      <w:color w:val="000000"/>
                      <w:sz w:val="18"/>
                      <w:szCs w:val="18"/>
                    </w:rPr>
                  </w:pPr>
                  <w:r w:rsidRPr="00B40035">
                    <w:rPr>
                      <w:color w:val="000000"/>
                      <w:sz w:val="18"/>
                      <w:szCs w:val="18"/>
                    </w:rPr>
                    <w:t>45</w:t>
                  </w:r>
                </w:p>
              </w:tc>
              <w:tc>
                <w:tcPr>
                  <w:tcW w:w="379" w:type="pct"/>
                  <w:vAlign w:val="center"/>
                </w:tcPr>
                <w:p w14:paraId="045D5DBF" w14:textId="77777777" w:rsidR="00B40035" w:rsidRPr="00B40035" w:rsidRDefault="00B40035" w:rsidP="00B40035">
                  <w:pPr>
                    <w:autoSpaceDE/>
                    <w:autoSpaceDN/>
                    <w:jc w:val="center"/>
                    <w:rPr>
                      <w:color w:val="000000"/>
                      <w:sz w:val="18"/>
                      <w:szCs w:val="18"/>
                    </w:rPr>
                  </w:pPr>
                  <w:r w:rsidRPr="00B40035">
                    <w:rPr>
                      <w:color w:val="000000"/>
                      <w:sz w:val="18"/>
                      <w:szCs w:val="18"/>
                    </w:rPr>
                    <w:t>0.054</w:t>
                  </w:r>
                </w:p>
              </w:tc>
              <w:tc>
                <w:tcPr>
                  <w:tcW w:w="289" w:type="pct"/>
                  <w:vMerge/>
                  <w:vAlign w:val="center"/>
                </w:tcPr>
                <w:p w14:paraId="0CE223A9" w14:textId="77777777" w:rsidR="00B40035" w:rsidRPr="00B40035" w:rsidRDefault="00B40035" w:rsidP="00B40035">
                  <w:pPr>
                    <w:autoSpaceDE/>
                    <w:autoSpaceDN/>
                    <w:jc w:val="center"/>
                    <w:rPr>
                      <w:color w:val="000000"/>
                      <w:sz w:val="18"/>
                      <w:szCs w:val="18"/>
                    </w:rPr>
                  </w:pPr>
                </w:p>
              </w:tc>
              <w:tc>
                <w:tcPr>
                  <w:tcW w:w="301" w:type="pct"/>
                  <w:vAlign w:val="center"/>
                </w:tcPr>
                <w:p w14:paraId="5A7EB181" w14:textId="77777777" w:rsidR="00B40035" w:rsidRPr="00B40035" w:rsidRDefault="00B40035" w:rsidP="00B40035">
                  <w:pPr>
                    <w:autoSpaceDE/>
                    <w:autoSpaceDN/>
                    <w:jc w:val="center"/>
                    <w:rPr>
                      <w:color w:val="000000"/>
                      <w:sz w:val="18"/>
                      <w:szCs w:val="18"/>
                    </w:rPr>
                  </w:pPr>
                  <w:r w:rsidRPr="00B40035">
                    <w:rPr>
                      <w:color w:val="000000"/>
                      <w:sz w:val="18"/>
                      <w:szCs w:val="18"/>
                    </w:rPr>
                    <w:t>氨氮</w:t>
                  </w:r>
                </w:p>
              </w:tc>
              <w:tc>
                <w:tcPr>
                  <w:tcW w:w="398" w:type="pct"/>
                  <w:vAlign w:val="center"/>
                </w:tcPr>
                <w:p w14:paraId="496C9B06" w14:textId="77777777" w:rsidR="00B40035" w:rsidRPr="00B40035" w:rsidRDefault="00B40035" w:rsidP="00B40035">
                  <w:pPr>
                    <w:autoSpaceDE/>
                    <w:autoSpaceDN/>
                    <w:jc w:val="center"/>
                    <w:rPr>
                      <w:color w:val="000000"/>
                      <w:sz w:val="18"/>
                      <w:szCs w:val="18"/>
                    </w:rPr>
                  </w:pPr>
                  <w:r w:rsidRPr="00B40035">
                    <w:rPr>
                      <w:color w:val="000000"/>
                      <w:sz w:val="18"/>
                      <w:szCs w:val="18"/>
                    </w:rPr>
                    <w:t>3</w:t>
                  </w:r>
                </w:p>
              </w:tc>
              <w:tc>
                <w:tcPr>
                  <w:tcW w:w="445" w:type="pct"/>
                  <w:vAlign w:val="center"/>
                </w:tcPr>
                <w:p w14:paraId="66840401" w14:textId="77777777" w:rsidR="00B40035" w:rsidRPr="00B40035" w:rsidRDefault="00B40035" w:rsidP="00B40035">
                  <w:pPr>
                    <w:autoSpaceDE/>
                    <w:autoSpaceDN/>
                    <w:jc w:val="center"/>
                    <w:rPr>
                      <w:color w:val="000000"/>
                      <w:sz w:val="18"/>
                      <w:szCs w:val="18"/>
                    </w:rPr>
                  </w:pPr>
                  <w:r w:rsidRPr="00B40035">
                    <w:rPr>
                      <w:color w:val="000000"/>
                      <w:sz w:val="18"/>
                      <w:szCs w:val="18"/>
                    </w:rPr>
                    <w:t>0.0036</w:t>
                  </w:r>
                </w:p>
              </w:tc>
              <w:tc>
                <w:tcPr>
                  <w:tcW w:w="459" w:type="pct"/>
                  <w:vMerge/>
                  <w:vAlign w:val="center"/>
                </w:tcPr>
                <w:p w14:paraId="719A777F" w14:textId="77777777" w:rsidR="00B40035" w:rsidRPr="00B40035" w:rsidRDefault="00B40035" w:rsidP="00B40035">
                  <w:pPr>
                    <w:autoSpaceDE/>
                    <w:autoSpaceDN/>
                    <w:jc w:val="center"/>
                    <w:rPr>
                      <w:color w:val="000000"/>
                      <w:sz w:val="18"/>
                      <w:szCs w:val="18"/>
                    </w:rPr>
                  </w:pPr>
                </w:p>
              </w:tc>
            </w:tr>
            <w:tr w:rsidR="000203C5" w:rsidRPr="00B40035" w14:paraId="6709B914" w14:textId="77777777" w:rsidTr="0032443B">
              <w:trPr>
                <w:trHeight w:val="227"/>
              </w:trPr>
              <w:tc>
                <w:tcPr>
                  <w:tcW w:w="169" w:type="pct"/>
                  <w:vMerge/>
                  <w:vAlign w:val="center"/>
                </w:tcPr>
                <w:p w14:paraId="3ACA610B" w14:textId="77777777" w:rsidR="00B40035" w:rsidRPr="00B40035" w:rsidRDefault="00B40035" w:rsidP="00B40035">
                  <w:pPr>
                    <w:autoSpaceDE/>
                    <w:autoSpaceDN/>
                    <w:jc w:val="center"/>
                    <w:rPr>
                      <w:color w:val="000000"/>
                      <w:sz w:val="18"/>
                      <w:szCs w:val="18"/>
                    </w:rPr>
                  </w:pPr>
                </w:p>
              </w:tc>
              <w:tc>
                <w:tcPr>
                  <w:tcW w:w="288" w:type="pct"/>
                  <w:vMerge/>
                  <w:vAlign w:val="center"/>
                </w:tcPr>
                <w:p w14:paraId="00F9A948" w14:textId="77777777" w:rsidR="00B40035" w:rsidRPr="00B40035" w:rsidRDefault="00B40035" w:rsidP="00B40035">
                  <w:pPr>
                    <w:autoSpaceDE/>
                    <w:autoSpaceDN/>
                    <w:jc w:val="center"/>
                    <w:rPr>
                      <w:color w:val="000000"/>
                      <w:sz w:val="18"/>
                      <w:szCs w:val="18"/>
                    </w:rPr>
                  </w:pPr>
                </w:p>
              </w:tc>
              <w:tc>
                <w:tcPr>
                  <w:tcW w:w="336" w:type="pct"/>
                  <w:vAlign w:val="center"/>
                </w:tcPr>
                <w:p w14:paraId="04DFF12C"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总磷</w:t>
                  </w:r>
                </w:p>
              </w:tc>
              <w:tc>
                <w:tcPr>
                  <w:tcW w:w="343" w:type="pct"/>
                  <w:vAlign w:val="center"/>
                </w:tcPr>
                <w:p w14:paraId="1E33D970" w14:textId="77777777" w:rsidR="00B40035" w:rsidRPr="00B40035" w:rsidRDefault="00B40035" w:rsidP="00B40035">
                  <w:pPr>
                    <w:autoSpaceDE/>
                    <w:autoSpaceDN/>
                    <w:jc w:val="center"/>
                    <w:rPr>
                      <w:color w:val="000000"/>
                      <w:sz w:val="18"/>
                      <w:szCs w:val="18"/>
                    </w:rPr>
                  </w:pPr>
                  <w:r w:rsidRPr="00B40035">
                    <w:rPr>
                      <w:color w:val="000000"/>
                      <w:sz w:val="18"/>
                      <w:szCs w:val="18"/>
                    </w:rPr>
                    <w:t>8</w:t>
                  </w:r>
                </w:p>
              </w:tc>
              <w:tc>
                <w:tcPr>
                  <w:tcW w:w="437" w:type="pct"/>
                  <w:vAlign w:val="center"/>
                </w:tcPr>
                <w:p w14:paraId="4629625B" w14:textId="77777777" w:rsidR="00B40035" w:rsidRPr="00B40035" w:rsidRDefault="00B40035" w:rsidP="00B40035">
                  <w:pPr>
                    <w:autoSpaceDE/>
                    <w:autoSpaceDN/>
                    <w:jc w:val="center"/>
                    <w:rPr>
                      <w:color w:val="000000"/>
                      <w:sz w:val="18"/>
                      <w:szCs w:val="18"/>
                    </w:rPr>
                  </w:pPr>
                  <w:r w:rsidRPr="00B40035">
                    <w:rPr>
                      <w:color w:val="000000"/>
                      <w:sz w:val="18"/>
                      <w:szCs w:val="18"/>
                    </w:rPr>
                    <w:t>0.0096</w:t>
                  </w:r>
                </w:p>
              </w:tc>
              <w:tc>
                <w:tcPr>
                  <w:tcW w:w="178" w:type="pct"/>
                  <w:vMerge/>
                  <w:vAlign w:val="center"/>
                </w:tcPr>
                <w:p w14:paraId="3CAF0E3E" w14:textId="77777777" w:rsidR="00B40035" w:rsidRPr="00B40035" w:rsidRDefault="00B40035" w:rsidP="00B40035">
                  <w:pPr>
                    <w:autoSpaceDE/>
                    <w:autoSpaceDN/>
                    <w:jc w:val="center"/>
                    <w:rPr>
                      <w:color w:val="000000"/>
                      <w:sz w:val="18"/>
                      <w:szCs w:val="18"/>
                    </w:rPr>
                  </w:pPr>
                </w:p>
              </w:tc>
              <w:tc>
                <w:tcPr>
                  <w:tcW w:w="289" w:type="pct"/>
                  <w:vMerge/>
                  <w:vAlign w:val="center"/>
                </w:tcPr>
                <w:p w14:paraId="22C24621" w14:textId="77777777" w:rsidR="00B40035" w:rsidRPr="00B40035" w:rsidRDefault="00B40035" w:rsidP="00B40035">
                  <w:pPr>
                    <w:autoSpaceDE/>
                    <w:autoSpaceDN/>
                    <w:jc w:val="center"/>
                    <w:rPr>
                      <w:color w:val="000000"/>
                      <w:sz w:val="18"/>
                      <w:szCs w:val="18"/>
                    </w:rPr>
                  </w:pPr>
                </w:p>
              </w:tc>
              <w:tc>
                <w:tcPr>
                  <w:tcW w:w="301" w:type="pct"/>
                  <w:vAlign w:val="center"/>
                </w:tcPr>
                <w:p w14:paraId="12091F28"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总磷</w:t>
                  </w:r>
                </w:p>
              </w:tc>
              <w:tc>
                <w:tcPr>
                  <w:tcW w:w="388" w:type="pct"/>
                  <w:vAlign w:val="center"/>
                </w:tcPr>
                <w:p w14:paraId="02FCF9BB" w14:textId="77777777" w:rsidR="00B40035" w:rsidRPr="00B40035" w:rsidRDefault="00B40035" w:rsidP="00B40035">
                  <w:pPr>
                    <w:autoSpaceDE/>
                    <w:autoSpaceDN/>
                    <w:jc w:val="center"/>
                    <w:rPr>
                      <w:color w:val="000000"/>
                      <w:sz w:val="18"/>
                      <w:szCs w:val="18"/>
                    </w:rPr>
                  </w:pPr>
                  <w:r w:rsidRPr="00B40035">
                    <w:rPr>
                      <w:color w:val="000000"/>
                      <w:sz w:val="18"/>
                      <w:szCs w:val="18"/>
                    </w:rPr>
                    <w:t>8</w:t>
                  </w:r>
                </w:p>
              </w:tc>
              <w:tc>
                <w:tcPr>
                  <w:tcW w:w="379" w:type="pct"/>
                  <w:vAlign w:val="center"/>
                </w:tcPr>
                <w:p w14:paraId="3E053740" w14:textId="77777777" w:rsidR="00B40035" w:rsidRPr="00B40035" w:rsidRDefault="00B40035" w:rsidP="00B40035">
                  <w:pPr>
                    <w:autoSpaceDE/>
                    <w:autoSpaceDN/>
                    <w:jc w:val="center"/>
                    <w:rPr>
                      <w:color w:val="000000"/>
                      <w:sz w:val="18"/>
                      <w:szCs w:val="18"/>
                    </w:rPr>
                  </w:pPr>
                  <w:r w:rsidRPr="00B40035">
                    <w:rPr>
                      <w:color w:val="000000"/>
                      <w:sz w:val="18"/>
                      <w:szCs w:val="18"/>
                    </w:rPr>
                    <w:t>0.0096</w:t>
                  </w:r>
                </w:p>
              </w:tc>
              <w:tc>
                <w:tcPr>
                  <w:tcW w:w="289" w:type="pct"/>
                  <w:vMerge/>
                  <w:vAlign w:val="center"/>
                </w:tcPr>
                <w:p w14:paraId="6925748E" w14:textId="77777777" w:rsidR="00B40035" w:rsidRPr="00B40035" w:rsidRDefault="00B40035" w:rsidP="00B40035">
                  <w:pPr>
                    <w:autoSpaceDE/>
                    <w:autoSpaceDN/>
                    <w:jc w:val="center"/>
                    <w:rPr>
                      <w:color w:val="000000"/>
                      <w:sz w:val="18"/>
                      <w:szCs w:val="18"/>
                    </w:rPr>
                  </w:pPr>
                </w:p>
              </w:tc>
              <w:tc>
                <w:tcPr>
                  <w:tcW w:w="301" w:type="pct"/>
                  <w:vAlign w:val="center"/>
                </w:tcPr>
                <w:p w14:paraId="5CF5686A"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总磷</w:t>
                  </w:r>
                </w:p>
              </w:tc>
              <w:tc>
                <w:tcPr>
                  <w:tcW w:w="398" w:type="pct"/>
                  <w:vAlign w:val="center"/>
                </w:tcPr>
                <w:p w14:paraId="4DB39BE0" w14:textId="77777777" w:rsidR="00B40035" w:rsidRPr="00B40035" w:rsidRDefault="00B40035" w:rsidP="00B40035">
                  <w:pPr>
                    <w:autoSpaceDE/>
                    <w:autoSpaceDN/>
                    <w:jc w:val="center"/>
                    <w:rPr>
                      <w:color w:val="000000"/>
                      <w:sz w:val="18"/>
                      <w:szCs w:val="18"/>
                    </w:rPr>
                  </w:pPr>
                  <w:r w:rsidRPr="00B40035">
                    <w:rPr>
                      <w:color w:val="000000"/>
                      <w:sz w:val="18"/>
                      <w:szCs w:val="18"/>
                    </w:rPr>
                    <w:t>0.3</w:t>
                  </w:r>
                </w:p>
              </w:tc>
              <w:tc>
                <w:tcPr>
                  <w:tcW w:w="445" w:type="pct"/>
                  <w:vAlign w:val="center"/>
                </w:tcPr>
                <w:p w14:paraId="7E6FB364" w14:textId="77777777" w:rsidR="00B40035" w:rsidRPr="00B40035" w:rsidRDefault="00B40035" w:rsidP="00B40035">
                  <w:pPr>
                    <w:autoSpaceDE/>
                    <w:autoSpaceDN/>
                    <w:jc w:val="center"/>
                    <w:rPr>
                      <w:color w:val="000000"/>
                      <w:sz w:val="18"/>
                      <w:szCs w:val="18"/>
                    </w:rPr>
                  </w:pPr>
                  <w:r w:rsidRPr="00B40035">
                    <w:rPr>
                      <w:color w:val="000000"/>
                      <w:sz w:val="18"/>
                      <w:szCs w:val="18"/>
                    </w:rPr>
                    <w:t>0.00036</w:t>
                  </w:r>
                </w:p>
              </w:tc>
              <w:tc>
                <w:tcPr>
                  <w:tcW w:w="459" w:type="pct"/>
                  <w:vMerge/>
                  <w:vAlign w:val="center"/>
                </w:tcPr>
                <w:p w14:paraId="1E420D6C" w14:textId="77777777" w:rsidR="00B40035" w:rsidRPr="00B40035" w:rsidRDefault="00B40035" w:rsidP="00B40035">
                  <w:pPr>
                    <w:autoSpaceDE/>
                    <w:autoSpaceDN/>
                    <w:jc w:val="center"/>
                    <w:rPr>
                      <w:color w:val="000000"/>
                      <w:sz w:val="18"/>
                      <w:szCs w:val="18"/>
                    </w:rPr>
                  </w:pPr>
                </w:p>
              </w:tc>
            </w:tr>
            <w:tr w:rsidR="000203C5" w:rsidRPr="00B40035" w14:paraId="7B738744" w14:textId="77777777" w:rsidTr="0032443B">
              <w:trPr>
                <w:trHeight w:val="227"/>
              </w:trPr>
              <w:tc>
                <w:tcPr>
                  <w:tcW w:w="169" w:type="pct"/>
                  <w:vMerge/>
                  <w:vAlign w:val="center"/>
                </w:tcPr>
                <w:p w14:paraId="7B0E3417" w14:textId="77777777" w:rsidR="00B40035" w:rsidRPr="00B40035" w:rsidRDefault="00B40035" w:rsidP="00B40035">
                  <w:pPr>
                    <w:autoSpaceDE/>
                    <w:autoSpaceDN/>
                    <w:jc w:val="center"/>
                    <w:rPr>
                      <w:color w:val="000000"/>
                      <w:sz w:val="18"/>
                      <w:szCs w:val="18"/>
                    </w:rPr>
                  </w:pPr>
                </w:p>
              </w:tc>
              <w:tc>
                <w:tcPr>
                  <w:tcW w:w="288" w:type="pct"/>
                  <w:vMerge/>
                  <w:vAlign w:val="center"/>
                </w:tcPr>
                <w:p w14:paraId="6AF151E9" w14:textId="77777777" w:rsidR="00B40035" w:rsidRPr="00B40035" w:rsidRDefault="00B40035" w:rsidP="00B40035">
                  <w:pPr>
                    <w:autoSpaceDE/>
                    <w:autoSpaceDN/>
                    <w:jc w:val="center"/>
                    <w:rPr>
                      <w:color w:val="000000"/>
                      <w:sz w:val="18"/>
                      <w:szCs w:val="18"/>
                    </w:rPr>
                  </w:pPr>
                </w:p>
              </w:tc>
              <w:tc>
                <w:tcPr>
                  <w:tcW w:w="336" w:type="pct"/>
                  <w:vAlign w:val="center"/>
                </w:tcPr>
                <w:p w14:paraId="46E045B7"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总氮</w:t>
                  </w:r>
                </w:p>
              </w:tc>
              <w:tc>
                <w:tcPr>
                  <w:tcW w:w="343" w:type="pct"/>
                  <w:vAlign w:val="center"/>
                </w:tcPr>
                <w:p w14:paraId="24DF50E1" w14:textId="77777777" w:rsidR="00B40035" w:rsidRPr="00B40035" w:rsidRDefault="00B40035" w:rsidP="00B40035">
                  <w:pPr>
                    <w:autoSpaceDE/>
                    <w:autoSpaceDN/>
                    <w:jc w:val="center"/>
                    <w:rPr>
                      <w:color w:val="000000"/>
                      <w:sz w:val="18"/>
                      <w:szCs w:val="18"/>
                    </w:rPr>
                  </w:pPr>
                  <w:r w:rsidRPr="00B40035">
                    <w:rPr>
                      <w:color w:val="000000"/>
                      <w:sz w:val="18"/>
                      <w:szCs w:val="18"/>
                    </w:rPr>
                    <w:t>70</w:t>
                  </w:r>
                </w:p>
              </w:tc>
              <w:tc>
                <w:tcPr>
                  <w:tcW w:w="437" w:type="pct"/>
                  <w:vAlign w:val="center"/>
                </w:tcPr>
                <w:p w14:paraId="262E8196" w14:textId="77777777" w:rsidR="00B40035" w:rsidRPr="00B40035" w:rsidRDefault="00B40035" w:rsidP="00B40035">
                  <w:pPr>
                    <w:autoSpaceDE/>
                    <w:autoSpaceDN/>
                    <w:jc w:val="center"/>
                    <w:rPr>
                      <w:color w:val="000000"/>
                      <w:sz w:val="18"/>
                      <w:szCs w:val="18"/>
                    </w:rPr>
                  </w:pPr>
                  <w:r w:rsidRPr="00B40035">
                    <w:rPr>
                      <w:color w:val="000000"/>
                      <w:sz w:val="18"/>
                      <w:szCs w:val="18"/>
                    </w:rPr>
                    <w:t>0.084</w:t>
                  </w:r>
                </w:p>
              </w:tc>
              <w:tc>
                <w:tcPr>
                  <w:tcW w:w="178" w:type="pct"/>
                  <w:vMerge/>
                  <w:vAlign w:val="center"/>
                </w:tcPr>
                <w:p w14:paraId="612E13A8" w14:textId="77777777" w:rsidR="00B40035" w:rsidRPr="00B40035" w:rsidRDefault="00B40035" w:rsidP="00B40035">
                  <w:pPr>
                    <w:autoSpaceDE/>
                    <w:autoSpaceDN/>
                    <w:jc w:val="center"/>
                    <w:rPr>
                      <w:color w:val="000000"/>
                      <w:sz w:val="18"/>
                      <w:szCs w:val="18"/>
                    </w:rPr>
                  </w:pPr>
                </w:p>
              </w:tc>
              <w:tc>
                <w:tcPr>
                  <w:tcW w:w="289" w:type="pct"/>
                  <w:vMerge/>
                  <w:vAlign w:val="center"/>
                </w:tcPr>
                <w:p w14:paraId="3FB50EC4" w14:textId="77777777" w:rsidR="00B40035" w:rsidRPr="00B40035" w:rsidRDefault="00B40035" w:rsidP="00B40035">
                  <w:pPr>
                    <w:autoSpaceDE/>
                    <w:autoSpaceDN/>
                    <w:jc w:val="center"/>
                    <w:rPr>
                      <w:color w:val="000000"/>
                      <w:sz w:val="18"/>
                      <w:szCs w:val="18"/>
                    </w:rPr>
                  </w:pPr>
                </w:p>
              </w:tc>
              <w:tc>
                <w:tcPr>
                  <w:tcW w:w="301" w:type="pct"/>
                  <w:vAlign w:val="center"/>
                </w:tcPr>
                <w:p w14:paraId="20043CE9"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总氮</w:t>
                  </w:r>
                </w:p>
              </w:tc>
              <w:tc>
                <w:tcPr>
                  <w:tcW w:w="388" w:type="pct"/>
                  <w:vAlign w:val="center"/>
                </w:tcPr>
                <w:p w14:paraId="5DA189F7" w14:textId="77777777" w:rsidR="00B40035" w:rsidRPr="00B40035" w:rsidRDefault="00B40035" w:rsidP="00B40035">
                  <w:pPr>
                    <w:autoSpaceDE/>
                    <w:autoSpaceDN/>
                    <w:jc w:val="center"/>
                    <w:rPr>
                      <w:color w:val="000000"/>
                      <w:sz w:val="18"/>
                      <w:szCs w:val="18"/>
                    </w:rPr>
                  </w:pPr>
                  <w:r w:rsidRPr="00B40035">
                    <w:rPr>
                      <w:color w:val="000000"/>
                      <w:sz w:val="18"/>
                      <w:szCs w:val="18"/>
                    </w:rPr>
                    <w:t>70</w:t>
                  </w:r>
                </w:p>
              </w:tc>
              <w:tc>
                <w:tcPr>
                  <w:tcW w:w="379" w:type="pct"/>
                  <w:vAlign w:val="center"/>
                </w:tcPr>
                <w:p w14:paraId="1936A1F9" w14:textId="77777777" w:rsidR="00B40035" w:rsidRPr="00B40035" w:rsidRDefault="00B40035" w:rsidP="00B40035">
                  <w:pPr>
                    <w:autoSpaceDE/>
                    <w:autoSpaceDN/>
                    <w:jc w:val="center"/>
                    <w:rPr>
                      <w:color w:val="000000"/>
                      <w:sz w:val="18"/>
                      <w:szCs w:val="18"/>
                    </w:rPr>
                  </w:pPr>
                  <w:r w:rsidRPr="00B40035">
                    <w:rPr>
                      <w:color w:val="000000"/>
                      <w:sz w:val="18"/>
                      <w:szCs w:val="18"/>
                    </w:rPr>
                    <w:t>0.084</w:t>
                  </w:r>
                </w:p>
              </w:tc>
              <w:tc>
                <w:tcPr>
                  <w:tcW w:w="289" w:type="pct"/>
                  <w:vMerge/>
                  <w:vAlign w:val="center"/>
                </w:tcPr>
                <w:p w14:paraId="5FF08DBE" w14:textId="77777777" w:rsidR="00B40035" w:rsidRPr="00B40035" w:rsidRDefault="00B40035" w:rsidP="00B40035">
                  <w:pPr>
                    <w:autoSpaceDE/>
                    <w:autoSpaceDN/>
                    <w:jc w:val="center"/>
                    <w:rPr>
                      <w:color w:val="000000"/>
                      <w:sz w:val="18"/>
                      <w:szCs w:val="18"/>
                    </w:rPr>
                  </w:pPr>
                </w:p>
              </w:tc>
              <w:tc>
                <w:tcPr>
                  <w:tcW w:w="301" w:type="pct"/>
                  <w:vAlign w:val="center"/>
                </w:tcPr>
                <w:p w14:paraId="2A7AAC62"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总氮</w:t>
                  </w:r>
                </w:p>
              </w:tc>
              <w:tc>
                <w:tcPr>
                  <w:tcW w:w="398" w:type="pct"/>
                  <w:vAlign w:val="center"/>
                </w:tcPr>
                <w:p w14:paraId="3F33F6D4" w14:textId="77777777" w:rsidR="00B40035" w:rsidRPr="00B40035" w:rsidRDefault="00B40035" w:rsidP="00B40035">
                  <w:pPr>
                    <w:autoSpaceDE/>
                    <w:autoSpaceDN/>
                    <w:jc w:val="center"/>
                    <w:rPr>
                      <w:color w:val="000000"/>
                      <w:sz w:val="18"/>
                      <w:szCs w:val="18"/>
                    </w:rPr>
                  </w:pPr>
                  <w:r w:rsidRPr="00B40035">
                    <w:rPr>
                      <w:color w:val="000000"/>
                      <w:sz w:val="18"/>
                      <w:szCs w:val="18"/>
                    </w:rPr>
                    <w:t>10</w:t>
                  </w:r>
                </w:p>
              </w:tc>
              <w:tc>
                <w:tcPr>
                  <w:tcW w:w="445" w:type="pct"/>
                  <w:vAlign w:val="center"/>
                </w:tcPr>
                <w:p w14:paraId="47910AF1" w14:textId="77777777" w:rsidR="00B40035" w:rsidRPr="00B40035" w:rsidRDefault="00B40035" w:rsidP="00B40035">
                  <w:pPr>
                    <w:autoSpaceDE/>
                    <w:autoSpaceDN/>
                    <w:jc w:val="center"/>
                    <w:rPr>
                      <w:color w:val="000000"/>
                      <w:sz w:val="18"/>
                      <w:szCs w:val="18"/>
                    </w:rPr>
                  </w:pPr>
                  <w:r w:rsidRPr="00B40035">
                    <w:rPr>
                      <w:color w:val="000000"/>
                      <w:sz w:val="18"/>
                      <w:szCs w:val="18"/>
                    </w:rPr>
                    <w:t>0.012</w:t>
                  </w:r>
                </w:p>
              </w:tc>
              <w:tc>
                <w:tcPr>
                  <w:tcW w:w="459" w:type="pct"/>
                  <w:vMerge/>
                  <w:vAlign w:val="center"/>
                </w:tcPr>
                <w:p w14:paraId="225D96EB" w14:textId="77777777" w:rsidR="00B40035" w:rsidRPr="00B40035" w:rsidRDefault="00B40035" w:rsidP="00B40035">
                  <w:pPr>
                    <w:autoSpaceDE/>
                    <w:autoSpaceDN/>
                    <w:jc w:val="center"/>
                    <w:rPr>
                      <w:color w:val="000000"/>
                      <w:sz w:val="18"/>
                      <w:szCs w:val="18"/>
                    </w:rPr>
                  </w:pPr>
                </w:p>
              </w:tc>
            </w:tr>
            <w:tr w:rsidR="000203C5" w:rsidRPr="00B40035" w14:paraId="02A00DDE" w14:textId="77777777" w:rsidTr="0032443B">
              <w:trPr>
                <w:trHeight w:val="227"/>
              </w:trPr>
              <w:tc>
                <w:tcPr>
                  <w:tcW w:w="169" w:type="pct"/>
                  <w:vMerge/>
                  <w:vAlign w:val="center"/>
                </w:tcPr>
                <w:p w14:paraId="1A192A00" w14:textId="77777777" w:rsidR="00B40035" w:rsidRPr="00B40035" w:rsidRDefault="00B40035" w:rsidP="00B40035">
                  <w:pPr>
                    <w:autoSpaceDE/>
                    <w:autoSpaceDN/>
                    <w:jc w:val="center"/>
                    <w:rPr>
                      <w:color w:val="000000"/>
                      <w:sz w:val="18"/>
                      <w:szCs w:val="18"/>
                    </w:rPr>
                  </w:pPr>
                </w:p>
              </w:tc>
              <w:tc>
                <w:tcPr>
                  <w:tcW w:w="288" w:type="pct"/>
                  <w:vMerge/>
                  <w:vAlign w:val="center"/>
                </w:tcPr>
                <w:p w14:paraId="526D03DC" w14:textId="77777777" w:rsidR="00B40035" w:rsidRPr="00B40035" w:rsidRDefault="00B40035" w:rsidP="00B40035">
                  <w:pPr>
                    <w:autoSpaceDE/>
                    <w:autoSpaceDN/>
                    <w:jc w:val="center"/>
                    <w:rPr>
                      <w:color w:val="000000"/>
                      <w:sz w:val="18"/>
                      <w:szCs w:val="18"/>
                    </w:rPr>
                  </w:pPr>
                </w:p>
              </w:tc>
              <w:tc>
                <w:tcPr>
                  <w:tcW w:w="336" w:type="pct"/>
                  <w:vAlign w:val="center"/>
                </w:tcPr>
                <w:p w14:paraId="3B3A022A"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动植物油</w:t>
                  </w:r>
                </w:p>
              </w:tc>
              <w:tc>
                <w:tcPr>
                  <w:tcW w:w="343" w:type="pct"/>
                  <w:vAlign w:val="center"/>
                </w:tcPr>
                <w:p w14:paraId="3B71C6AC" w14:textId="77777777" w:rsidR="00B40035" w:rsidRPr="00B40035" w:rsidRDefault="00B40035" w:rsidP="00B40035">
                  <w:pPr>
                    <w:autoSpaceDE/>
                    <w:autoSpaceDN/>
                    <w:jc w:val="center"/>
                    <w:rPr>
                      <w:color w:val="000000"/>
                      <w:sz w:val="18"/>
                      <w:szCs w:val="18"/>
                    </w:rPr>
                  </w:pPr>
                  <w:r w:rsidRPr="00B40035">
                    <w:rPr>
                      <w:color w:val="000000"/>
                      <w:sz w:val="18"/>
                      <w:szCs w:val="18"/>
                    </w:rPr>
                    <w:t>200</w:t>
                  </w:r>
                </w:p>
              </w:tc>
              <w:tc>
                <w:tcPr>
                  <w:tcW w:w="437" w:type="pct"/>
                  <w:vAlign w:val="center"/>
                </w:tcPr>
                <w:p w14:paraId="16DF7DEB" w14:textId="77777777" w:rsidR="00B40035" w:rsidRPr="00B40035" w:rsidRDefault="00B40035" w:rsidP="00B40035">
                  <w:pPr>
                    <w:autoSpaceDE/>
                    <w:autoSpaceDN/>
                    <w:jc w:val="center"/>
                    <w:rPr>
                      <w:color w:val="000000"/>
                      <w:sz w:val="18"/>
                      <w:szCs w:val="18"/>
                    </w:rPr>
                  </w:pPr>
                  <w:r w:rsidRPr="00B40035">
                    <w:rPr>
                      <w:color w:val="000000"/>
                      <w:sz w:val="18"/>
                      <w:szCs w:val="18"/>
                    </w:rPr>
                    <w:t>0.24</w:t>
                  </w:r>
                </w:p>
              </w:tc>
              <w:tc>
                <w:tcPr>
                  <w:tcW w:w="178" w:type="pct"/>
                  <w:vMerge/>
                  <w:vAlign w:val="center"/>
                </w:tcPr>
                <w:p w14:paraId="16EE5426" w14:textId="77777777" w:rsidR="00B40035" w:rsidRPr="00B40035" w:rsidRDefault="00B40035" w:rsidP="00B40035">
                  <w:pPr>
                    <w:autoSpaceDE/>
                    <w:autoSpaceDN/>
                    <w:jc w:val="center"/>
                    <w:rPr>
                      <w:color w:val="000000"/>
                      <w:sz w:val="18"/>
                      <w:szCs w:val="18"/>
                    </w:rPr>
                  </w:pPr>
                </w:p>
              </w:tc>
              <w:tc>
                <w:tcPr>
                  <w:tcW w:w="289" w:type="pct"/>
                  <w:vMerge/>
                  <w:vAlign w:val="center"/>
                </w:tcPr>
                <w:p w14:paraId="501EFCFC" w14:textId="77777777" w:rsidR="00B40035" w:rsidRPr="00B40035" w:rsidRDefault="00B40035" w:rsidP="00B40035">
                  <w:pPr>
                    <w:autoSpaceDE/>
                    <w:autoSpaceDN/>
                    <w:jc w:val="center"/>
                    <w:rPr>
                      <w:color w:val="000000"/>
                      <w:sz w:val="18"/>
                      <w:szCs w:val="18"/>
                    </w:rPr>
                  </w:pPr>
                </w:p>
              </w:tc>
              <w:tc>
                <w:tcPr>
                  <w:tcW w:w="301" w:type="pct"/>
                  <w:vAlign w:val="center"/>
                </w:tcPr>
                <w:p w14:paraId="4FDC3ED1"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动植物油</w:t>
                  </w:r>
                </w:p>
              </w:tc>
              <w:tc>
                <w:tcPr>
                  <w:tcW w:w="388" w:type="pct"/>
                  <w:vAlign w:val="center"/>
                </w:tcPr>
                <w:p w14:paraId="4F62A7A6"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1</w:t>
                  </w:r>
                  <w:r w:rsidRPr="00B40035">
                    <w:rPr>
                      <w:color w:val="000000"/>
                      <w:sz w:val="18"/>
                      <w:szCs w:val="18"/>
                    </w:rPr>
                    <w:t>00</w:t>
                  </w:r>
                </w:p>
              </w:tc>
              <w:tc>
                <w:tcPr>
                  <w:tcW w:w="379" w:type="pct"/>
                  <w:vAlign w:val="center"/>
                </w:tcPr>
                <w:p w14:paraId="16C66F56" w14:textId="77777777" w:rsidR="00B40035" w:rsidRPr="00B40035" w:rsidRDefault="00B40035" w:rsidP="00B40035">
                  <w:pPr>
                    <w:autoSpaceDE/>
                    <w:autoSpaceDN/>
                    <w:jc w:val="center"/>
                    <w:rPr>
                      <w:color w:val="000000"/>
                      <w:sz w:val="18"/>
                      <w:szCs w:val="18"/>
                    </w:rPr>
                  </w:pPr>
                  <w:r w:rsidRPr="00B40035">
                    <w:rPr>
                      <w:color w:val="000000"/>
                      <w:sz w:val="18"/>
                      <w:szCs w:val="18"/>
                    </w:rPr>
                    <w:t>0.12</w:t>
                  </w:r>
                </w:p>
              </w:tc>
              <w:tc>
                <w:tcPr>
                  <w:tcW w:w="289" w:type="pct"/>
                  <w:vMerge/>
                  <w:vAlign w:val="center"/>
                </w:tcPr>
                <w:p w14:paraId="55A9FC86" w14:textId="77777777" w:rsidR="00B40035" w:rsidRPr="00B40035" w:rsidRDefault="00B40035" w:rsidP="00B40035">
                  <w:pPr>
                    <w:autoSpaceDE/>
                    <w:autoSpaceDN/>
                    <w:jc w:val="center"/>
                    <w:rPr>
                      <w:color w:val="000000"/>
                      <w:sz w:val="18"/>
                      <w:szCs w:val="18"/>
                    </w:rPr>
                  </w:pPr>
                </w:p>
              </w:tc>
              <w:tc>
                <w:tcPr>
                  <w:tcW w:w="301" w:type="pct"/>
                  <w:vAlign w:val="center"/>
                </w:tcPr>
                <w:p w14:paraId="7549890D"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动植物油</w:t>
                  </w:r>
                </w:p>
              </w:tc>
              <w:tc>
                <w:tcPr>
                  <w:tcW w:w="398" w:type="pct"/>
                  <w:vAlign w:val="center"/>
                </w:tcPr>
                <w:p w14:paraId="211BB8E7" w14:textId="77777777" w:rsidR="00B40035" w:rsidRPr="00B40035" w:rsidRDefault="00B40035" w:rsidP="00B40035">
                  <w:pPr>
                    <w:autoSpaceDE/>
                    <w:autoSpaceDN/>
                    <w:jc w:val="center"/>
                    <w:rPr>
                      <w:color w:val="000000"/>
                      <w:sz w:val="18"/>
                      <w:szCs w:val="18"/>
                    </w:rPr>
                  </w:pPr>
                  <w:r w:rsidRPr="00B40035">
                    <w:rPr>
                      <w:rFonts w:hint="eastAsia"/>
                      <w:color w:val="000000"/>
                      <w:sz w:val="18"/>
                      <w:szCs w:val="18"/>
                    </w:rPr>
                    <w:t>1</w:t>
                  </w:r>
                </w:p>
              </w:tc>
              <w:tc>
                <w:tcPr>
                  <w:tcW w:w="445" w:type="pct"/>
                  <w:vAlign w:val="center"/>
                </w:tcPr>
                <w:p w14:paraId="3F912F17" w14:textId="77777777" w:rsidR="00B40035" w:rsidRPr="00B40035" w:rsidRDefault="00B40035" w:rsidP="00B40035">
                  <w:pPr>
                    <w:autoSpaceDE/>
                    <w:autoSpaceDN/>
                    <w:jc w:val="center"/>
                    <w:rPr>
                      <w:color w:val="000000"/>
                      <w:sz w:val="18"/>
                      <w:szCs w:val="18"/>
                    </w:rPr>
                  </w:pPr>
                  <w:r w:rsidRPr="00B40035">
                    <w:rPr>
                      <w:color w:val="000000"/>
                      <w:sz w:val="18"/>
                      <w:szCs w:val="18"/>
                    </w:rPr>
                    <w:t>0.0012</w:t>
                  </w:r>
                </w:p>
              </w:tc>
              <w:tc>
                <w:tcPr>
                  <w:tcW w:w="459" w:type="pct"/>
                  <w:vMerge/>
                  <w:vAlign w:val="center"/>
                </w:tcPr>
                <w:p w14:paraId="3FC84F89" w14:textId="77777777" w:rsidR="00B40035" w:rsidRPr="00B40035" w:rsidRDefault="00B40035" w:rsidP="00B40035">
                  <w:pPr>
                    <w:autoSpaceDE/>
                    <w:autoSpaceDN/>
                    <w:jc w:val="center"/>
                    <w:rPr>
                      <w:color w:val="000000"/>
                      <w:sz w:val="18"/>
                      <w:szCs w:val="18"/>
                    </w:rPr>
                  </w:pPr>
                </w:p>
              </w:tc>
            </w:tr>
          </w:tbl>
          <w:p w14:paraId="5140C1FB" w14:textId="77777777" w:rsidR="00B40035" w:rsidRPr="00B40035" w:rsidRDefault="00B40035" w:rsidP="00B40035">
            <w:pPr>
              <w:autoSpaceDE/>
              <w:autoSpaceDN/>
              <w:spacing w:beforeLines="50" w:before="120" w:line="360" w:lineRule="auto"/>
              <w:ind w:firstLineChars="200" w:firstLine="482"/>
              <w:rPr>
                <w:b/>
                <w:bCs/>
                <w:color w:val="000000"/>
                <w:kern w:val="0"/>
                <w:sz w:val="24"/>
              </w:rPr>
            </w:pPr>
            <w:r w:rsidRPr="00B40035">
              <w:rPr>
                <w:rFonts w:hint="eastAsia"/>
                <w:b/>
                <w:bCs/>
                <w:color w:val="000000"/>
                <w:kern w:val="0"/>
                <w:sz w:val="24"/>
              </w:rPr>
              <w:t>（</w:t>
            </w:r>
            <w:r w:rsidRPr="00B40035">
              <w:rPr>
                <w:rFonts w:hint="eastAsia"/>
                <w:b/>
                <w:bCs/>
                <w:color w:val="000000"/>
                <w:kern w:val="0"/>
                <w:sz w:val="24"/>
              </w:rPr>
              <w:t>2</w:t>
            </w:r>
            <w:r w:rsidRPr="00B40035">
              <w:rPr>
                <w:rFonts w:hint="eastAsia"/>
                <w:b/>
                <w:bCs/>
                <w:color w:val="000000"/>
                <w:kern w:val="0"/>
                <w:sz w:val="24"/>
              </w:rPr>
              <w:t>）废水类别、污染物及污染治理设施信息</w:t>
            </w:r>
          </w:p>
          <w:p w14:paraId="3C5EAD34" w14:textId="77777777" w:rsidR="00B40035" w:rsidRPr="00B40035" w:rsidRDefault="00B40035" w:rsidP="00B40035">
            <w:pPr>
              <w:autoSpaceDE/>
              <w:autoSpaceDN/>
              <w:spacing w:line="360" w:lineRule="auto"/>
              <w:ind w:firstLineChars="200" w:firstLine="480"/>
              <w:rPr>
                <w:color w:val="000000"/>
                <w:kern w:val="0"/>
                <w:sz w:val="24"/>
              </w:rPr>
            </w:pPr>
            <w:r w:rsidRPr="00B40035">
              <w:rPr>
                <w:rFonts w:hint="eastAsia"/>
                <w:color w:val="000000"/>
                <w:kern w:val="0"/>
                <w:sz w:val="24"/>
              </w:rPr>
              <w:t>废水类别、污染物及污染治理设施信息表见表</w:t>
            </w:r>
            <w:r w:rsidRPr="00B40035">
              <w:rPr>
                <w:rFonts w:hint="eastAsia"/>
                <w:color w:val="000000"/>
                <w:kern w:val="0"/>
                <w:sz w:val="24"/>
              </w:rPr>
              <w:t>4-2</w:t>
            </w:r>
            <w:r w:rsidRPr="00B40035">
              <w:rPr>
                <w:color w:val="000000"/>
                <w:kern w:val="0"/>
                <w:sz w:val="24"/>
              </w:rPr>
              <w:t>5</w:t>
            </w:r>
            <w:r w:rsidRPr="00B40035">
              <w:rPr>
                <w:rFonts w:hint="eastAsia"/>
                <w:color w:val="000000"/>
                <w:kern w:val="0"/>
                <w:sz w:val="24"/>
              </w:rPr>
              <w:t>。</w:t>
            </w:r>
          </w:p>
          <w:p w14:paraId="17276767" w14:textId="12DBC735" w:rsidR="00B40035" w:rsidRPr="00B40035" w:rsidRDefault="000C22FB" w:rsidP="00B40035">
            <w:pPr>
              <w:autoSpaceDE/>
              <w:autoSpaceDN/>
              <w:spacing w:line="360" w:lineRule="auto"/>
              <w:jc w:val="center"/>
              <w:rPr>
                <w:b/>
                <w:bCs/>
                <w:color w:val="000000"/>
                <w:kern w:val="0"/>
                <w:sz w:val="24"/>
              </w:rPr>
            </w:pPr>
            <w:r>
              <w:rPr>
                <w:rFonts w:hint="eastAsia"/>
                <w:b/>
                <w:bCs/>
                <w:color w:val="000000"/>
                <w:kern w:val="0"/>
                <w:sz w:val="24"/>
              </w:rPr>
              <w:t>表</w:t>
            </w:r>
            <w:r w:rsidR="00B40035" w:rsidRPr="00B40035">
              <w:rPr>
                <w:rFonts w:hint="eastAsia"/>
                <w:b/>
                <w:bCs/>
                <w:color w:val="000000"/>
                <w:kern w:val="0"/>
                <w:sz w:val="24"/>
              </w:rPr>
              <w:t>4-2</w:t>
            </w:r>
            <w:r w:rsidR="00B40035" w:rsidRPr="00B40035">
              <w:rPr>
                <w:b/>
                <w:bCs/>
                <w:color w:val="000000"/>
                <w:kern w:val="0"/>
                <w:sz w:val="24"/>
              </w:rPr>
              <w:t>5</w:t>
            </w:r>
            <w:r w:rsidR="00B40035" w:rsidRPr="00B40035">
              <w:rPr>
                <w:rFonts w:hint="eastAsia"/>
                <w:b/>
                <w:bCs/>
                <w:color w:val="000000"/>
                <w:kern w:val="0"/>
                <w:sz w:val="24"/>
              </w:rPr>
              <w:t>废水类别、污染物及污染治理设施信息表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8"/>
              <w:gridCol w:w="478"/>
              <w:gridCol w:w="902"/>
              <w:gridCol w:w="532"/>
              <w:gridCol w:w="1130"/>
              <w:gridCol w:w="921"/>
              <w:gridCol w:w="799"/>
              <w:gridCol w:w="817"/>
              <w:gridCol w:w="760"/>
              <w:gridCol w:w="758"/>
              <w:gridCol w:w="1541"/>
            </w:tblGrid>
            <w:tr w:rsidR="00F51EBE" w:rsidRPr="00B40035" w14:paraId="2964DF34" w14:textId="77777777" w:rsidTr="0032443B">
              <w:trPr>
                <w:trHeight w:val="340"/>
                <w:jc w:val="center"/>
              </w:trPr>
              <w:tc>
                <w:tcPr>
                  <w:tcW w:w="262" w:type="pct"/>
                  <w:vMerge w:val="restart"/>
                  <w:vAlign w:val="center"/>
                </w:tcPr>
                <w:p w14:paraId="5DB6A725" w14:textId="77777777" w:rsidR="00B40035" w:rsidRPr="00B40035" w:rsidRDefault="00B40035" w:rsidP="00B40035">
                  <w:pPr>
                    <w:autoSpaceDE/>
                    <w:autoSpaceDN/>
                    <w:adjustRightInd/>
                    <w:snapToGrid/>
                    <w:jc w:val="center"/>
                    <w:rPr>
                      <w:szCs w:val="21"/>
                    </w:rPr>
                  </w:pPr>
                  <w:r w:rsidRPr="00B40035">
                    <w:rPr>
                      <w:szCs w:val="21"/>
                    </w:rPr>
                    <w:t>序号</w:t>
                  </w:r>
                </w:p>
              </w:tc>
              <w:tc>
                <w:tcPr>
                  <w:tcW w:w="262" w:type="pct"/>
                  <w:vMerge w:val="restart"/>
                  <w:vAlign w:val="center"/>
                </w:tcPr>
                <w:p w14:paraId="43371048" w14:textId="77777777" w:rsidR="00B40035" w:rsidRPr="00B40035" w:rsidRDefault="00B40035" w:rsidP="00B40035">
                  <w:pPr>
                    <w:autoSpaceDE/>
                    <w:autoSpaceDN/>
                    <w:adjustRightInd/>
                    <w:snapToGrid/>
                    <w:jc w:val="center"/>
                    <w:rPr>
                      <w:szCs w:val="21"/>
                    </w:rPr>
                  </w:pPr>
                  <w:r w:rsidRPr="00B40035">
                    <w:rPr>
                      <w:szCs w:val="21"/>
                    </w:rPr>
                    <w:t>废水类别</w:t>
                  </w:r>
                </w:p>
              </w:tc>
              <w:tc>
                <w:tcPr>
                  <w:tcW w:w="495" w:type="pct"/>
                  <w:vMerge w:val="restart"/>
                  <w:vAlign w:val="center"/>
                </w:tcPr>
                <w:p w14:paraId="32786BD4" w14:textId="77777777" w:rsidR="00B40035" w:rsidRPr="00B40035" w:rsidRDefault="00B40035" w:rsidP="00B40035">
                  <w:pPr>
                    <w:autoSpaceDE/>
                    <w:autoSpaceDN/>
                    <w:adjustRightInd/>
                    <w:snapToGrid/>
                    <w:jc w:val="center"/>
                    <w:rPr>
                      <w:szCs w:val="21"/>
                    </w:rPr>
                  </w:pPr>
                  <w:r w:rsidRPr="00B40035">
                    <w:rPr>
                      <w:szCs w:val="21"/>
                    </w:rPr>
                    <w:t>污染物种类</w:t>
                  </w:r>
                </w:p>
              </w:tc>
              <w:tc>
                <w:tcPr>
                  <w:tcW w:w="292" w:type="pct"/>
                  <w:vMerge w:val="restart"/>
                  <w:vAlign w:val="center"/>
                </w:tcPr>
                <w:p w14:paraId="50CD7D68" w14:textId="77777777" w:rsidR="00B40035" w:rsidRPr="00B40035" w:rsidRDefault="00B40035" w:rsidP="00B40035">
                  <w:pPr>
                    <w:autoSpaceDE/>
                    <w:autoSpaceDN/>
                    <w:adjustRightInd/>
                    <w:snapToGrid/>
                    <w:jc w:val="center"/>
                    <w:rPr>
                      <w:szCs w:val="21"/>
                    </w:rPr>
                  </w:pPr>
                  <w:r w:rsidRPr="00B40035">
                    <w:rPr>
                      <w:szCs w:val="21"/>
                    </w:rPr>
                    <w:t>排放</w:t>
                  </w:r>
                </w:p>
                <w:p w14:paraId="7650CD01" w14:textId="77777777" w:rsidR="00B40035" w:rsidRPr="00B40035" w:rsidRDefault="00B40035" w:rsidP="00B40035">
                  <w:pPr>
                    <w:autoSpaceDE/>
                    <w:autoSpaceDN/>
                    <w:adjustRightInd/>
                    <w:snapToGrid/>
                    <w:jc w:val="center"/>
                    <w:rPr>
                      <w:szCs w:val="21"/>
                    </w:rPr>
                  </w:pPr>
                  <w:r w:rsidRPr="00B40035">
                    <w:rPr>
                      <w:szCs w:val="21"/>
                    </w:rPr>
                    <w:t>去向</w:t>
                  </w:r>
                </w:p>
              </w:tc>
              <w:tc>
                <w:tcPr>
                  <w:tcW w:w="620" w:type="pct"/>
                  <w:vMerge w:val="restart"/>
                  <w:vAlign w:val="center"/>
                </w:tcPr>
                <w:p w14:paraId="14D5917B" w14:textId="77777777" w:rsidR="00B40035" w:rsidRPr="00B40035" w:rsidRDefault="00B40035" w:rsidP="00B40035">
                  <w:pPr>
                    <w:autoSpaceDE/>
                    <w:autoSpaceDN/>
                    <w:adjustRightInd/>
                    <w:snapToGrid/>
                    <w:jc w:val="center"/>
                    <w:rPr>
                      <w:szCs w:val="21"/>
                    </w:rPr>
                  </w:pPr>
                  <w:r w:rsidRPr="00B40035">
                    <w:rPr>
                      <w:szCs w:val="21"/>
                    </w:rPr>
                    <w:t>排放规律</w:t>
                  </w:r>
                </w:p>
              </w:tc>
              <w:tc>
                <w:tcPr>
                  <w:tcW w:w="1390" w:type="pct"/>
                  <w:gridSpan w:val="3"/>
                  <w:vAlign w:val="center"/>
                </w:tcPr>
                <w:p w14:paraId="603AE7BC" w14:textId="77777777" w:rsidR="00B40035" w:rsidRPr="00B40035" w:rsidRDefault="00B40035" w:rsidP="00B40035">
                  <w:pPr>
                    <w:autoSpaceDE/>
                    <w:autoSpaceDN/>
                    <w:adjustRightInd/>
                    <w:snapToGrid/>
                    <w:jc w:val="center"/>
                    <w:rPr>
                      <w:szCs w:val="21"/>
                    </w:rPr>
                  </w:pPr>
                  <w:r w:rsidRPr="00B40035">
                    <w:rPr>
                      <w:szCs w:val="21"/>
                    </w:rPr>
                    <w:t>污染治理设施</w:t>
                  </w:r>
                </w:p>
              </w:tc>
              <w:tc>
                <w:tcPr>
                  <w:tcW w:w="417" w:type="pct"/>
                  <w:vMerge w:val="restart"/>
                  <w:vAlign w:val="center"/>
                </w:tcPr>
                <w:p w14:paraId="4ED8FF26" w14:textId="77777777" w:rsidR="00B40035" w:rsidRPr="00B40035" w:rsidRDefault="00B40035" w:rsidP="00B40035">
                  <w:pPr>
                    <w:autoSpaceDE/>
                    <w:autoSpaceDN/>
                    <w:adjustRightInd/>
                    <w:snapToGrid/>
                    <w:jc w:val="center"/>
                    <w:rPr>
                      <w:szCs w:val="21"/>
                    </w:rPr>
                  </w:pPr>
                  <w:r w:rsidRPr="00B40035">
                    <w:rPr>
                      <w:szCs w:val="21"/>
                    </w:rPr>
                    <w:t>排放口编号</w:t>
                  </w:r>
                </w:p>
              </w:tc>
              <w:tc>
                <w:tcPr>
                  <w:tcW w:w="416" w:type="pct"/>
                  <w:vMerge w:val="restart"/>
                  <w:vAlign w:val="center"/>
                </w:tcPr>
                <w:p w14:paraId="75C12533" w14:textId="77777777" w:rsidR="00B40035" w:rsidRPr="00B40035" w:rsidRDefault="00B40035" w:rsidP="00B40035">
                  <w:pPr>
                    <w:autoSpaceDE/>
                    <w:autoSpaceDN/>
                    <w:adjustRightInd/>
                    <w:snapToGrid/>
                    <w:jc w:val="center"/>
                    <w:rPr>
                      <w:szCs w:val="21"/>
                    </w:rPr>
                  </w:pPr>
                  <w:r w:rsidRPr="00B40035">
                    <w:rPr>
                      <w:szCs w:val="21"/>
                    </w:rPr>
                    <w:t>排放口设置是否符合要求</w:t>
                  </w:r>
                </w:p>
              </w:tc>
              <w:tc>
                <w:tcPr>
                  <w:tcW w:w="845" w:type="pct"/>
                  <w:vMerge w:val="restart"/>
                  <w:vAlign w:val="center"/>
                </w:tcPr>
                <w:p w14:paraId="0DBD11E9" w14:textId="77777777" w:rsidR="00B40035" w:rsidRPr="00B40035" w:rsidRDefault="00B40035" w:rsidP="00B40035">
                  <w:pPr>
                    <w:autoSpaceDE/>
                    <w:autoSpaceDN/>
                    <w:adjustRightInd/>
                    <w:snapToGrid/>
                    <w:jc w:val="center"/>
                    <w:rPr>
                      <w:szCs w:val="21"/>
                    </w:rPr>
                  </w:pPr>
                  <w:r w:rsidRPr="00B40035">
                    <w:rPr>
                      <w:szCs w:val="21"/>
                    </w:rPr>
                    <w:t>排放</w:t>
                  </w:r>
                  <w:proofErr w:type="gramStart"/>
                  <w:r w:rsidRPr="00B40035">
                    <w:rPr>
                      <w:szCs w:val="21"/>
                    </w:rPr>
                    <w:t>口类型</w:t>
                  </w:r>
                  <w:proofErr w:type="gramEnd"/>
                </w:p>
              </w:tc>
            </w:tr>
            <w:tr w:rsidR="00B40035" w:rsidRPr="00B40035" w14:paraId="2C2D8DAC" w14:textId="77777777" w:rsidTr="0032443B">
              <w:trPr>
                <w:trHeight w:val="340"/>
                <w:jc w:val="center"/>
              </w:trPr>
              <w:tc>
                <w:tcPr>
                  <w:tcW w:w="262" w:type="pct"/>
                  <w:vMerge/>
                  <w:vAlign w:val="center"/>
                </w:tcPr>
                <w:p w14:paraId="1DD39347" w14:textId="77777777" w:rsidR="00B40035" w:rsidRPr="00B40035" w:rsidRDefault="00B40035" w:rsidP="00B40035">
                  <w:pPr>
                    <w:autoSpaceDE/>
                    <w:autoSpaceDN/>
                    <w:adjustRightInd/>
                    <w:snapToGrid/>
                    <w:jc w:val="center"/>
                    <w:rPr>
                      <w:szCs w:val="21"/>
                    </w:rPr>
                  </w:pPr>
                </w:p>
              </w:tc>
              <w:tc>
                <w:tcPr>
                  <w:tcW w:w="262" w:type="pct"/>
                  <w:vMerge/>
                  <w:vAlign w:val="center"/>
                </w:tcPr>
                <w:p w14:paraId="58C5C5E9" w14:textId="77777777" w:rsidR="00B40035" w:rsidRPr="00B40035" w:rsidRDefault="00B40035" w:rsidP="00B40035">
                  <w:pPr>
                    <w:autoSpaceDE/>
                    <w:autoSpaceDN/>
                    <w:adjustRightInd/>
                    <w:snapToGrid/>
                    <w:jc w:val="center"/>
                    <w:rPr>
                      <w:szCs w:val="21"/>
                    </w:rPr>
                  </w:pPr>
                </w:p>
              </w:tc>
              <w:tc>
                <w:tcPr>
                  <w:tcW w:w="495" w:type="pct"/>
                  <w:vMerge/>
                  <w:vAlign w:val="center"/>
                </w:tcPr>
                <w:p w14:paraId="3646618C" w14:textId="77777777" w:rsidR="00B40035" w:rsidRPr="00B40035" w:rsidRDefault="00B40035" w:rsidP="00B40035">
                  <w:pPr>
                    <w:autoSpaceDE/>
                    <w:autoSpaceDN/>
                    <w:adjustRightInd/>
                    <w:snapToGrid/>
                    <w:jc w:val="center"/>
                    <w:rPr>
                      <w:szCs w:val="21"/>
                    </w:rPr>
                  </w:pPr>
                </w:p>
              </w:tc>
              <w:tc>
                <w:tcPr>
                  <w:tcW w:w="292" w:type="pct"/>
                  <w:vMerge/>
                  <w:vAlign w:val="center"/>
                </w:tcPr>
                <w:p w14:paraId="451912E6" w14:textId="77777777" w:rsidR="00B40035" w:rsidRPr="00B40035" w:rsidRDefault="00B40035" w:rsidP="00B40035">
                  <w:pPr>
                    <w:autoSpaceDE/>
                    <w:autoSpaceDN/>
                    <w:adjustRightInd/>
                    <w:snapToGrid/>
                    <w:jc w:val="center"/>
                    <w:rPr>
                      <w:szCs w:val="21"/>
                    </w:rPr>
                  </w:pPr>
                </w:p>
              </w:tc>
              <w:tc>
                <w:tcPr>
                  <w:tcW w:w="620" w:type="pct"/>
                  <w:vMerge/>
                  <w:vAlign w:val="center"/>
                </w:tcPr>
                <w:p w14:paraId="6DF6CFA1" w14:textId="77777777" w:rsidR="00B40035" w:rsidRPr="00B40035" w:rsidRDefault="00B40035" w:rsidP="00B40035">
                  <w:pPr>
                    <w:autoSpaceDE/>
                    <w:autoSpaceDN/>
                    <w:adjustRightInd/>
                    <w:snapToGrid/>
                    <w:jc w:val="center"/>
                    <w:rPr>
                      <w:szCs w:val="21"/>
                    </w:rPr>
                  </w:pPr>
                </w:p>
              </w:tc>
              <w:tc>
                <w:tcPr>
                  <w:tcW w:w="505" w:type="pct"/>
                  <w:vAlign w:val="center"/>
                </w:tcPr>
                <w:p w14:paraId="308837AB" w14:textId="77777777" w:rsidR="00B40035" w:rsidRPr="00B40035" w:rsidRDefault="00B40035" w:rsidP="00B40035">
                  <w:pPr>
                    <w:autoSpaceDE/>
                    <w:autoSpaceDN/>
                    <w:adjustRightInd/>
                    <w:snapToGrid/>
                    <w:jc w:val="center"/>
                    <w:rPr>
                      <w:szCs w:val="21"/>
                    </w:rPr>
                  </w:pPr>
                  <w:r w:rsidRPr="00B40035">
                    <w:rPr>
                      <w:szCs w:val="21"/>
                    </w:rPr>
                    <w:t>污染治理设施编号</w:t>
                  </w:r>
                </w:p>
              </w:tc>
              <w:tc>
                <w:tcPr>
                  <w:tcW w:w="438" w:type="pct"/>
                  <w:vAlign w:val="center"/>
                </w:tcPr>
                <w:p w14:paraId="74CC6F6A" w14:textId="77777777" w:rsidR="00B40035" w:rsidRPr="00B40035" w:rsidRDefault="00B40035" w:rsidP="00B40035">
                  <w:pPr>
                    <w:autoSpaceDE/>
                    <w:autoSpaceDN/>
                    <w:adjustRightInd/>
                    <w:snapToGrid/>
                    <w:jc w:val="center"/>
                    <w:rPr>
                      <w:szCs w:val="21"/>
                    </w:rPr>
                  </w:pPr>
                  <w:r w:rsidRPr="00B40035">
                    <w:rPr>
                      <w:szCs w:val="21"/>
                    </w:rPr>
                    <w:t>污染治理设施名称</w:t>
                  </w:r>
                </w:p>
              </w:tc>
              <w:tc>
                <w:tcPr>
                  <w:tcW w:w="448" w:type="pct"/>
                  <w:vAlign w:val="center"/>
                </w:tcPr>
                <w:p w14:paraId="61DB1C9B" w14:textId="77777777" w:rsidR="00B40035" w:rsidRPr="00B40035" w:rsidRDefault="00B40035" w:rsidP="00B40035">
                  <w:pPr>
                    <w:autoSpaceDE/>
                    <w:autoSpaceDN/>
                    <w:adjustRightInd/>
                    <w:snapToGrid/>
                    <w:jc w:val="center"/>
                    <w:rPr>
                      <w:szCs w:val="21"/>
                    </w:rPr>
                  </w:pPr>
                  <w:r w:rsidRPr="00B40035">
                    <w:rPr>
                      <w:szCs w:val="21"/>
                    </w:rPr>
                    <w:t>污染治理设施工艺</w:t>
                  </w:r>
                </w:p>
              </w:tc>
              <w:tc>
                <w:tcPr>
                  <w:tcW w:w="417" w:type="pct"/>
                  <w:vMerge/>
                  <w:vAlign w:val="center"/>
                </w:tcPr>
                <w:p w14:paraId="2DE5641D" w14:textId="77777777" w:rsidR="00B40035" w:rsidRPr="00B40035" w:rsidRDefault="00B40035" w:rsidP="00B40035">
                  <w:pPr>
                    <w:autoSpaceDE/>
                    <w:autoSpaceDN/>
                    <w:adjustRightInd/>
                    <w:snapToGrid/>
                    <w:jc w:val="center"/>
                    <w:rPr>
                      <w:szCs w:val="21"/>
                    </w:rPr>
                  </w:pPr>
                </w:p>
              </w:tc>
              <w:tc>
                <w:tcPr>
                  <w:tcW w:w="416" w:type="pct"/>
                  <w:vMerge/>
                  <w:vAlign w:val="center"/>
                </w:tcPr>
                <w:p w14:paraId="543E8566" w14:textId="77777777" w:rsidR="00B40035" w:rsidRPr="00B40035" w:rsidRDefault="00B40035" w:rsidP="00B40035">
                  <w:pPr>
                    <w:autoSpaceDE/>
                    <w:autoSpaceDN/>
                    <w:adjustRightInd/>
                    <w:snapToGrid/>
                    <w:jc w:val="center"/>
                    <w:rPr>
                      <w:szCs w:val="21"/>
                    </w:rPr>
                  </w:pPr>
                </w:p>
              </w:tc>
              <w:tc>
                <w:tcPr>
                  <w:tcW w:w="845" w:type="pct"/>
                  <w:vMerge/>
                  <w:vAlign w:val="center"/>
                </w:tcPr>
                <w:p w14:paraId="7D90843A" w14:textId="77777777" w:rsidR="00B40035" w:rsidRPr="00B40035" w:rsidRDefault="00B40035" w:rsidP="00B40035">
                  <w:pPr>
                    <w:autoSpaceDE/>
                    <w:autoSpaceDN/>
                    <w:adjustRightInd/>
                    <w:snapToGrid/>
                    <w:jc w:val="center"/>
                    <w:rPr>
                      <w:szCs w:val="21"/>
                    </w:rPr>
                  </w:pPr>
                </w:p>
              </w:tc>
            </w:tr>
            <w:tr w:rsidR="00F51EBE" w:rsidRPr="00B40035" w14:paraId="63A9DDF1" w14:textId="77777777" w:rsidTr="0032443B">
              <w:trPr>
                <w:trHeight w:val="340"/>
                <w:jc w:val="center"/>
              </w:trPr>
              <w:tc>
                <w:tcPr>
                  <w:tcW w:w="262" w:type="pct"/>
                  <w:vAlign w:val="center"/>
                </w:tcPr>
                <w:p w14:paraId="6AA0C8D6" w14:textId="77777777" w:rsidR="00B40035" w:rsidRPr="00B40035" w:rsidRDefault="00B40035" w:rsidP="00B40035">
                  <w:pPr>
                    <w:autoSpaceDE/>
                    <w:autoSpaceDN/>
                    <w:adjustRightInd/>
                    <w:snapToGrid/>
                    <w:jc w:val="center"/>
                    <w:rPr>
                      <w:szCs w:val="21"/>
                    </w:rPr>
                  </w:pPr>
                  <w:r w:rsidRPr="00B40035">
                    <w:rPr>
                      <w:szCs w:val="21"/>
                    </w:rPr>
                    <w:t>1</w:t>
                  </w:r>
                </w:p>
              </w:tc>
              <w:tc>
                <w:tcPr>
                  <w:tcW w:w="262" w:type="pct"/>
                  <w:vAlign w:val="center"/>
                </w:tcPr>
                <w:p w14:paraId="3545B347" w14:textId="77777777" w:rsidR="00B40035" w:rsidRPr="00B40035" w:rsidRDefault="00B40035" w:rsidP="00B40035">
                  <w:pPr>
                    <w:autoSpaceDE/>
                    <w:autoSpaceDN/>
                    <w:adjustRightInd/>
                    <w:snapToGrid/>
                    <w:jc w:val="center"/>
                    <w:rPr>
                      <w:szCs w:val="21"/>
                    </w:rPr>
                  </w:pPr>
                  <w:r w:rsidRPr="00B40035">
                    <w:rPr>
                      <w:szCs w:val="21"/>
                    </w:rPr>
                    <w:t>生活污水</w:t>
                  </w:r>
                </w:p>
              </w:tc>
              <w:tc>
                <w:tcPr>
                  <w:tcW w:w="495" w:type="pct"/>
                  <w:vAlign w:val="center"/>
                </w:tcPr>
                <w:p w14:paraId="4DFB7618" w14:textId="77777777" w:rsidR="00B40035" w:rsidRPr="00B40035" w:rsidRDefault="00B40035" w:rsidP="00B40035">
                  <w:pPr>
                    <w:autoSpaceDE/>
                    <w:autoSpaceDN/>
                    <w:adjustRightInd/>
                    <w:snapToGrid/>
                    <w:jc w:val="center"/>
                    <w:rPr>
                      <w:szCs w:val="21"/>
                    </w:rPr>
                  </w:pPr>
                  <w:r w:rsidRPr="00B40035">
                    <w:rPr>
                      <w:szCs w:val="21"/>
                    </w:rPr>
                    <w:t>COD</w:t>
                  </w:r>
                  <w:r w:rsidRPr="00B40035">
                    <w:rPr>
                      <w:szCs w:val="21"/>
                    </w:rPr>
                    <w:t>、</w:t>
                  </w:r>
                  <w:r w:rsidRPr="00B40035">
                    <w:rPr>
                      <w:szCs w:val="21"/>
                    </w:rPr>
                    <w:t>SS</w:t>
                  </w:r>
                  <w:r w:rsidRPr="00B40035">
                    <w:rPr>
                      <w:szCs w:val="21"/>
                    </w:rPr>
                    <w:t>、氨氮、总氮、总磷</w:t>
                  </w:r>
                </w:p>
              </w:tc>
              <w:tc>
                <w:tcPr>
                  <w:tcW w:w="292" w:type="pct"/>
                  <w:vMerge w:val="restart"/>
                  <w:vAlign w:val="center"/>
                </w:tcPr>
                <w:p w14:paraId="42EE659D" w14:textId="77777777" w:rsidR="00B40035" w:rsidRPr="00B40035" w:rsidRDefault="00B40035" w:rsidP="00B40035">
                  <w:pPr>
                    <w:autoSpaceDE/>
                    <w:autoSpaceDN/>
                    <w:adjustRightInd/>
                    <w:snapToGrid/>
                    <w:jc w:val="center"/>
                    <w:rPr>
                      <w:szCs w:val="21"/>
                    </w:rPr>
                  </w:pPr>
                  <w:r w:rsidRPr="00B40035">
                    <w:rPr>
                      <w:szCs w:val="21"/>
                    </w:rPr>
                    <w:t>城镇污水处理厂</w:t>
                  </w:r>
                </w:p>
              </w:tc>
              <w:tc>
                <w:tcPr>
                  <w:tcW w:w="620" w:type="pct"/>
                  <w:vMerge w:val="restart"/>
                  <w:vAlign w:val="center"/>
                </w:tcPr>
                <w:p w14:paraId="4EBD0B48" w14:textId="77777777" w:rsidR="00B40035" w:rsidRPr="00B40035" w:rsidRDefault="00B40035" w:rsidP="00B40035">
                  <w:pPr>
                    <w:autoSpaceDE/>
                    <w:autoSpaceDN/>
                    <w:adjustRightInd/>
                    <w:snapToGrid/>
                    <w:jc w:val="center"/>
                    <w:rPr>
                      <w:szCs w:val="21"/>
                    </w:rPr>
                  </w:pPr>
                  <w:r w:rsidRPr="00B40035">
                    <w:rPr>
                      <w:szCs w:val="21"/>
                    </w:rPr>
                    <w:t>间断排放，排放期间流量不稳定且无规律，但不属于冲击型排放</w:t>
                  </w:r>
                </w:p>
              </w:tc>
              <w:tc>
                <w:tcPr>
                  <w:tcW w:w="505" w:type="pct"/>
                  <w:vAlign w:val="center"/>
                </w:tcPr>
                <w:p w14:paraId="45669B6D" w14:textId="77777777" w:rsidR="00B40035" w:rsidRPr="00B40035" w:rsidRDefault="00B40035" w:rsidP="00B40035">
                  <w:pPr>
                    <w:autoSpaceDE/>
                    <w:autoSpaceDN/>
                    <w:adjustRightInd/>
                    <w:snapToGrid/>
                    <w:jc w:val="center"/>
                    <w:rPr>
                      <w:szCs w:val="21"/>
                    </w:rPr>
                  </w:pPr>
                  <w:r w:rsidRPr="00B40035">
                    <w:rPr>
                      <w:szCs w:val="21"/>
                    </w:rPr>
                    <w:t>TW001</w:t>
                  </w:r>
                </w:p>
              </w:tc>
              <w:tc>
                <w:tcPr>
                  <w:tcW w:w="438" w:type="pct"/>
                  <w:vAlign w:val="center"/>
                </w:tcPr>
                <w:p w14:paraId="0C658F60" w14:textId="77777777" w:rsidR="00B40035" w:rsidRPr="00B40035" w:rsidRDefault="00B40035" w:rsidP="00B40035">
                  <w:pPr>
                    <w:autoSpaceDE/>
                    <w:autoSpaceDN/>
                    <w:adjustRightInd/>
                    <w:snapToGrid/>
                    <w:jc w:val="center"/>
                    <w:rPr>
                      <w:szCs w:val="21"/>
                    </w:rPr>
                  </w:pPr>
                  <w:r w:rsidRPr="00B40035">
                    <w:rPr>
                      <w:szCs w:val="21"/>
                    </w:rPr>
                    <w:t>化粪池</w:t>
                  </w:r>
                </w:p>
              </w:tc>
              <w:tc>
                <w:tcPr>
                  <w:tcW w:w="448" w:type="pct"/>
                  <w:vAlign w:val="center"/>
                </w:tcPr>
                <w:p w14:paraId="2F3A0322" w14:textId="77777777" w:rsidR="00B40035" w:rsidRPr="00B40035" w:rsidRDefault="00B40035" w:rsidP="00B40035">
                  <w:pPr>
                    <w:autoSpaceDE/>
                    <w:autoSpaceDN/>
                    <w:adjustRightInd/>
                    <w:snapToGrid/>
                    <w:jc w:val="center"/>
                    <w:rPr>
                      <w:szCs w:val="21"/>
                    </w:rPr>
                  </w:pPr>
                  <w:r w:rsidRPr="00B40035">
                    <w:rPr>
                      <w:szCs w:val="21"/>
                    </w:rPr>
                    <w:t>沉淀</w:t>
                  </w:r>
                  <w:r w:rsidRPr="00B40035">
                    <w:rPr>
                      <w:szCs w:val="21"/>
                    </w:rPr>
                    <w:t>+</w:t>
                  </w:r>
                  <w:r w:rsidRPr="00B40035">
                    <w:rPr>
                      <w:szCs w:val="21"/>
                    </w:rPr>
                    <w:t>消化</w:t>
                  </w:r>
                </w:p>
              </w:tc>
              <w:tc>
                <w:tcPr>
                  <w:tcW w:w="417" w:type="pct"/>
                  <w:vMerge w:val="restart"/>
                  <w:vAlign w:val="center"/>
                </w:tcPr>
                <w:p w14:paraId="5F96FE19" w14:textId="77777777" w:rsidR="00B40035" w:rsidRPr="00B40035" w:rsidRDefault="00B40035" w:rsidP="00B40035">
                  <w:pPr>
                    <w:autoSpaceDE/>
                    <w:autoSpaceDN/>
                    <w:adjustRightInd/>
                    <w:snapToGrid/>
                    <w:jc w:val="center"/>
                    <w:rPr>
                      <w:szCs w:val="21"/>
                    </w:rPr>
                  </w:pPr>
                  <w:r w:rsidRPr="00B40035">
                    <w:rPr>
                      <w:szCs w:val="21"/>
                    </w:rPr>
                    <w:t>DW001</w:t>
                  </w:r>
                </w:p>
              </w:tc>
              <w:tc>
                <w:tcPr>
                  <w:tcW w:w="416" w:type="pct"/>
                  <w:vMerge w:val="restart"/>
                  <w:vAlign w:val="center"/>
                </w:tcPr>
                <w:p w14:paraId="3E9F019D" w14:textId="77777777" w:rsidR="00B40035" w:rsidRPr="00B40035" w:rsidRDefault="00B40035" w:rsidP="00B40035">
                  <w:pPr>
                    <w:autoSpaceDE/>
                    <w:autoSpaceDN/>
                    <w:adjustRightInd/>
                    <w:snapToGrid/>
                    <w:jc w:val="center"/>
                    <w:rPr>
                      <w:szCs w:val="21"/>
                    </w:rPr>
                  </w:pPr>
                  <w:r w:rsidRPr="00B40035">
                    <w:rPr>
                      <w:szCs w:val="21"/>
                    </w:rPr>
                    <w:t>√</w:t>
                  </w:r>
                  <w:r w:rsidRPr="00B40035">
                    <w:rPr>
                      <w:szCs w:val="21"/>
                    </w:rPr>
                    <w:t>是</w:t>
                  </w:r>
                </w:p>
                <w:p w14:paraId="750DB987" w14:textId="77777777" w:rsidR="00B40035" w:rsidRPr="00B40035" w:rsidRDefault="00B40035" w:rsidP="00B40035">
                  <w:pPr>
                    <w:autoSpaceDE/>
                    <w:autoSpaceDN/>
                    <w:adjustRightInd/>
                    <w:snapToGrid/>
                    <w:jc w:val="center"/>
                    <w:rPr>
                      <w:szCs w:val="21"/>
                    </w:rPr>
                  </w:pPr>
                  <w:r w:rsidRPr="00B40035">
                    <w:rPr>
                      <w:szCs w:val="21"/>
                    </w:rPr>
                    <w:t>□</w:t>
                  </w:r>
                  <w:r w:rsidRPr="00B40035">
                    <w:rPr>
                      <w:szCs w:val="21"/>
                    </w:rPr>
                    <w:t>否</w:t>
                  </w:r>
                </w:p>
              </w:tc>
              <w:tc>
                <w:tcPr>
                  <w:tcW w:w="845" w:type="pct"/>
                  <w:vMerge w:val="restart"/>
                  <w:vAlign w:val="center"/>
                </w:tcPr>
                <w:p w14:paraId="2A93538D" w14:textId="77777777" w:rsidR="00B40035" w:rsidRPr="00B40035" w:rsidRDefault="00B40035" w:rsidP="00B40035">
                  <w:pPr>
                    <w:autoSpaceDE/>
                    <w:autoSpaceDN/>
                    <w:adjustRightInd/>
                    <w:snapToGrid/>
                    <w:rPr>
                      <w:szCs w:val="21"/>
                    </w:rPr>
                  </w:pPr>
                  <w:r w:rsidRPr="00B40035">
                    <w:rPr>
                      <w:szCs w:val="21"/>
                    </w:rPr>
                    <w:t>√</w:t>
                  </w:r>
                  <w:r w:rsidRPr="00B40035">
                    <w:rPr>
                      <w:szCs w:val="21"/>
                    </w:rPr>
                    <w:t>企业总排</w:t>
                  </w:r>
                </w:p>
                <w:p w14:paraId="70F90416" w14:textId="77777777" w:rsidR="00B40035" w:rsidRPr="00B40035" w:rsidRDefault="00B40035" w:rsidP="00B40035">
                  <w:pPr>
                    <w:autoSpaceDE/>
                    <w:autoSpaceDN/>
                    <w:adjustRightInd/>
                    <w:snapToGrid/>
                    <w:rPr>
                      <w:szCs w:val="21"/>
                    </w:rPr>
                  </w:pPr>
                  <w:r w:rsidRPr="00B40035">
                    <w:rPr>
                      <w:szCs w:val="21"/>
                    </w:rPr>
                    <w:t>□</w:t>
                  </w:r>
                  <w:r w:rsidRPr="00B40035">
                    <w:rPr>
                      <w:szCs w:val="21"/>
                    </w:rPr>
                    <w:t>雨水排放</w:t>
                  </w:r>
                </w:p>
                <w:p w14:paraId="1C1EC538" w14:textId="77777777" w:rsidR="00B40035" w:rsidRPr="00B40035" w:rsidRDefault="00B40035" w:rsidP="00B40035">
                  <w:pPr>
                    <w:autoSpaceDE/>
                    <w:autoSpaceDN/>
                    <w:adjustRightInd/>
                    <w:snapToGrid/>
                    <w:rPr>
                      <w:szCs w:val="21"/>
                    </w:rPr>
                  </w:pPr>
                  <w:r w:rsidRPr="00B40035">
                    <w:rPr>
                      <w:szCs w:val="21"/>
                    </w:rPr>
                    <w:t>□</w:t>
                  </w:r>
                  <w:r w:rsidRPr="00B40035">
                    <w:rPr>
                      <w:szCs w:val="21"/>
                    </w:rPr>
                    <w:t>清净下水排放</w:t>
                  </w:r>
                </w:p>
                <w:p w14:paraId="6380A752" w14:textId="77777777" w:rsidR="00B40035" w:rsidRPr="00B40035" w:rsidRDefault="00B40035" w:rsidP="00B40035">
                  <w:pPr>
                    <w:autoSpaceDE/>
                    <w:autoSpaceDN/>
                    <w:adjustRightInd/>
                    <w:snapToGrid/>
                    <w:rPr>
                      <w:szCs w:val="21"/>
                    </w:rPr>
                  </w:pPr>
                  <w:r w:rsidRPr="00B40035">
                    <w:rPr>
                      <w:szCs w:val="21"/>
                    </w:rPr>
                    <w:t>□</w:t>
                  </w:r>
                  <w:r w:rsidRPr="00B40035">
                    <w:rPr>
                      <w:szCs w:val="21"/>
                    </w:rPr>
                    <w:t>温排水排放</w:t>
                  </w:r>
                </w:p>
                <w:p w14:paraId="599FD48C" w14:textId="77777777" w:rsidR="00B40035" w:rsidRPr="00B40035" w:rsidRDefault="00B40035" w:rsidP="00B40035">
                  <w:pPr>
                    <w:autoSpaceDE/>
                    <w:autoSpaceDN/>
                    <w:adjustRightInd/>
                    <w:snapToGrid/>
                    <w:rPr>
                      <w:szCs w:val="21"/>
                    </w:rPr>
                  </w:pPr>
                  <w:r w:rsidRPr="00B40035">
                    <w:rPr>
                      <w:szCs w:val="21"/>
                    </w:rPr>
                    <w:t>□</w:t>
                  </w:r>
                  <w:r w:rsidRPr="00B40035">
                    <w:rPr>
                      <w:szCs w:val="21"/>
                    </w:rPr>
                    <w:t>车间或车间处理设施排放口</w:t>
                  </w:r>
                </w:p>
              </w:tc>
            </w:tr>
            <w:tr w:rsidR="00F51EBE" w:rsidRPr="00B40035" w14:paraId="6F8C808B" w14:textId="77777777" w:rsidTr="0032443B">
              <w:trPr>
                <w:trHeight w:val="340"/>
                <w:jc w:val="center"/>
              </w:trPr>
              <w:tc>
                <w:tcPr>
                  <w:tcW w:w="262" w:type="pct"/>
                  <w:vMerge w:val="restart"/>
                  <w:vAlign w:val="center"/>
                </w:tcPr>
                <w:p w14:paraId="06B453A6" w14:textId="77777777" w:rsidR="00B40035" w:rsidRPr="00B40035" w:rsidRDefault="00B40035" w:rsidP="00B40035">
                  <w:pPr>
                    <w:autoSpaceDE/>
                    <w:autoSpaceDN/>
                    <w:adjustRightInd/>
                    <w:snapToGrid/>
                    <w:jc w:val="center"/>
                    <w:rPr>
                      <w:szCs w:val="21"/>
                    </w:rPr>
                  </w:pPr>
                  <w:r w:rsidRPr="00B40035">
                    <w:rPr>
                      <w:rFonts w:hint="eastAsia"/>
                      <w:szCs w:val="21"/>
                    </w:rPr>
                    <w:t>2</w:t>
                  </w:r>
                </w:p>
              </w:tc>
              <w:tc>
                <w:tcPr>
                  <w:tcW w:w="262" w:type="pct"/>
                  <w:vMerge w:val="restart"/>
                  <w:vAlign w:val="center"/>
                </w:tcPr>
                <w:p w14:paraId="4EF9CCC3" w14:textId="77777777" w:rsidR="00B40035" w:rsidRPr="00B40035" w:rsidRDefault="00B40035" w:rsidP="00B40035">
                  <w:pPr>
                    <w:autoSpaceDE/>
                    <w:autoSpaceDN/>
                    <w:adjustRightInd/>
                    <w:snapToGrid/>
                    <w:jc w:val="center"/>
                    <w:rPr>
                      <w:szCs w:val="21"/>
                    </w:rPr>
                  </w:pPr>
                  <w:r w:rsidRPr="00B40035">
                    <w:rPr>
                      <w:szCs w:val="21"/>
                    </w:rPr>
                    <w:t>食堂废水</w:t>
                  </w:r>
                </w:p>
              </w:tc>
              <w:tc>
                <w:tcPr>
                  <w:tcW w:w="495" w:type="pct"/>
                  <w:vMerge w:val="restart"/>
                  <w:vAlign w:val="center"/>
                </w:tcPr>
                <w:p w14:paraId="60313D4A" w14:textId="77777777" w:rsidR="00B40035" w:rsidRPr="00B40035" w:rsidRDefault="00B40035" w:rsidP="00B40035">
                  <w:pPr>
                    <w:autoSpaceDE/>
                    <w:autoSpaceDN/>
                    <w:adjustRightInd/>
                    <w:snapToGrid/>
                    <w:jc w:val="center"/>
                    <w:rPr>
                      <w:szCs w:val="21"/>
                    </w:rPr>
                  </w:pPr>
                  <w:r w:rsidRPr="00B40035">
                    <w:rPr>
                      <w:szCs w:val="21"/>
                    </w:rPr>
                    <w:t>COD</w:t>
                  </w:r>
                  <w:r w:rsidRPr="00B40035">
                    <w:rPr>
                      <w:szCs w:val="21"/>
                    </w:rPr>
                    <w:t>、</w:t>
                  </w:r>
                  <w:r w:rsidRPr="00B40035">
                    <w:rPr>
                      <w:szCs w:val="21"/>
                    </w:rPr>
                    <w:t>SS</w:t>
                  </w:r>
                  <w:r w:rsidRPr="00B40035">
                    <w:rPr>
                      <w:szCs w:val="21"/>
                    </w:rPr>
                    <w:t>、氨氮、总氮、总磷、</w:t>
                  </w:r>
                  <w:r w:rsidRPr="00B40035">
                    <w:rPr>
                      <w:rFonts w:hint="eastAsia"/>
                      <w:szCs w:val="21"/>
                    </w:rPr>
                    <w:t>动植物油</w:t>
                  </w:r>
                </w:p>
              </w:tc>
              <w:tc>
                <w:tcPr>
                  <w:tcW w:w="292" w:type="pct"/>
                  <w:vMerge/>
                  <w:vAlign w:val="center"/>
                </w:tcPr>
                <w:p w14:paraId="5C0921AA" w14:textId="77777777" w:rsidR="00B40035" w:rsidRPr="00B40035" w:rsidRDefault="00B40035" w:rsidP="00B40035">
                  <w:pPr>
                    <w:autoSpaceDE/>
                    <w:autoSpaceDN/>
                    <w:adjustRightInd/>
                    <w:snapToGrid/>
                    <w:jc w:val="center"/>
                    <w:rPr>
                      <w:szCs w:val="21"/>
                    </w:rPr>
                  </w:pPr>
                </w:p>
              </w:tc>
              <w:tc>
                <w:tcPr>
                  <w:tcW w:w="620" w:type="pct"/>
                  <w:vMerge/>
                  <w:vAlign w:val="center"/>
                </w:tcPr>
                <w:p w14:paraId="655D522B" w14:textId="77777777" w:rsidR="00B40035" w:rsidRPr="00B40035" w:rsidRDefault="00B40035" w:rsidP="00B40035">
                  <w:pPr>
                    <w:autoSpaceDE/>
                    <w:autoSpaceDN/>
                    <w:adjustRightInd/>
                    <w:snapToGrid/>
                    <w:jc w:val="center"/>
                    <w:rPr>
                      <w:szCs w:val="21"/>
                    </w:rPr>
                  </w:pPr>
                </w:p>
              </w:tc>
              <w:tc>
                <w:tcPr>
                  <w:tcW w:w="505" w:type="pct"/>
                  <w:vAlign w:val="center"/>
                </w:tcPr>
                <w:p w14:paraId="48262C8A" w14:textId="77777777" w:rsidR="00B40035" w:rsidRPr="00B40035" w:rsidRDefault="00B40035" w:rsidP="00B40035">
                  <w:pPr>
                    <w:autoSpaceDE/>
                    <w:autoSpaceDN/>
                    <w:adjustRightInd/>
                    <w:snapToGrid/>
                    <w:jc w:val="center"/>
                    <w:rPr>
                      <w:szCs w:val="21"/>
                    </w:rPr>
                  </w:pPr>
                  <w:r w:rsidRPr="00B40035">
                    <w:rPr>
                      <w:szCs w:val="21"/>
                    </w:rPr>
                    <w:t>TW002</w:t>
                  </w:r>
                </w:p>
              </w:tc>
              <w:tc>
                <w:tcPr>
                  <w:tcW w:w="438" w:type="pct"/>
                  <w:vAlign w:val="center"/>
                </w:tcPr>
                <w:p w14:paraId="7B8779B4" w14:textId="77777777" w:rsidR="00B40035" w:rsidRPr="00B40035" w:rsidRDefault="00B40035" w:rsidP="00B40035">
                  <w:pPr>
                    <w:autoSpaceDE/>
                    <w:autoSpaceDN/>
                    <w:adjustRightInd/>
                    <w:snapToGrid/>
                    <w:jc w:val="center"/>
                    <w:rPr>
                      <w:szCs w:val="21"/>
                    </w:rPr>
                  </w:pPr>
                  <w:r w:rsidRPr="00B40035">
                    <w:rPr>
                      <w:szCs w:val="21"/>
                    </w:rPr>
                    <w:t>隔油池</w:t>
                  </w:r>
                </w:p>
              </w:tc>
              <w:tc>
                <w:tcPr>
                  <w:tcW w:w="448" w:type="pct"/>
                  <w:vAlign w:val="center"/>
                </w:tcPr>
                <w:p w14:paraId="1754EAD9" w14:textId="77777777" w:rsidR="00B40035" w:rsidRPr="00B40035" w:rsidRDefault="00B40035" w:rsidP="00B40035">
                  <w:pPr>
                    <w:autoSpaceDE/>
                    <w:autoSpaceDN/>
                    <w:adjustRightInd/>
                    <w:snapToGrid/>
                    <w:jc w:val="center"/>
                    <w:rPr>
                      <w:szCs w:val="21"/>
                    </w:rPr>
                  </w:pPr>
                  <w:r w:rsidRPr="00B40035">
                    <w:rPr>
                      <w:szCs w:val="21"/>
                    </w:rPr>
                    <w:t>沉淀</w:t>
                  </w:r>
                </w:p>
              </w:tc>
              <w:tc>
                <w:tcPr>
                  <w:tcW w:w="417" w:type="pct"/>
                  <w:vMerge/>
                  <w:vAlign w:val="center"/>
                </w:tcPr>
                <w:p w14:paraId="2FC2556F" w14:textId="77777777" w:rsidR="00B40035" w:rsidRPr="00B40035" w:rsidRDefault="00B40035" w:rsidP="00B40035">
                  <w:pPr>
                    <w:autoSpaceDE/>
                    <w:autoSpaceDN/>
                    <w:adjustRightInd/>
                    <w:snapToGrid/>
                    <w:jc w:val="center"/>
                    <w:rPr>
                      <w:szCs w:val="21"/>
                    </w:rPr>
                  </w:pPr>
                </w:p>
              </w:tc>
              <w:tc>
                <w:tcPr>
                  <w:tcW w:w="416" w:type="pct"/>
                  <w:vMerge/>
                  <w:vAlign w:val="center"/>
                </w:tcPr>
                <w:p w14:paraId="4D544B8E" w14:textId="77777777" w:rsidR="00B40035" w:rsidRPr="00B40035" w:rsidRDefault="00B40035" w:rsidP="00B40035">
                  <w:pPr>
                    <w:autoSpaceDE/>
                    <w:autoSpaceDN/>
                    <w:adjustRightInd/>
                    <w:snapToGrid/>
                    <w:jc w:val="center"/>
                    <w:rPr>
                      <w:szCs w:val="21"/>
                    </w:rPr>
                  </w:pPr>
                </w:p>
              </w:tc>
              <w:tc>
                <w:tcPr>
                  <w:tcW w:w="845" w:type="pct"/>
                  <w:vMerge/>
                  <w:vAlign w:val="center"/>
                </w:tcPr>
                <w:p w14:paraId="35E36452" w14:textId="77777777" w:rsidR="00B40035" w:rsidRPr="00B40035" w:rsidRDefault="00B40035" w:rsidP="00B40035">
                  <w:pPr>
                    <w:autoSpaceDE/>
                    <w:autoSpaceDN/>
                    <w:adjustRightInd/>
                    <w:snapToGrid/>
                    <w:jc w:val="left"/>
                    <w:rPr>
                      <w:szCs w:val="21"/>
                    </w:rPr>
                  </w:pPr>
                </w:p>
              </w:tc>
            </w:tr>
            <w:tr w:rsidR="00F51EBE" w:rsidRPr="00B40035" w14:paraId="778E9C9E" w14:textId="77777777" w:rsidTr="0032443B">
              <w:trPr>
                <w:trHeight w:val="340"/>
                <w:jc w:val="center"/>
              </w:trPr>
              <w:tc>
                <w:tcPr>
                  <w:tcW w:w="262" w:type="pct"/>
                  <w:vMerge/>
                  <w:vAlign w:val="center"/>
                </w:tcPr>
                <w:p w14:paraId="7C2C3DC4" w14:textId="77777777" w:rsidR="00B40035" w:rsidRPr="00B40035" w:rsidRDefault="00B40035" w:rsidP="00B40035">
                  <w:pPr>
                    <w:autoSpaceDE/>
                    <w:autoSpaceDN/>
                    <w:adjustRightInd/>
                    <w:snapToGrid/>
                    <w:jc w:val="center"/>
                    <w:rPr>
                      <w:szCs w:val="21"/>
                    </w:rPr>
                  </w:pPr>
                </w:p>
              </w:tc>
              <w:tc>
                <w:tcPr>
                  <w:tcW w:w="262" w:type="pct"/>
                  <w:vMerge/>
                  <w:vAlign w:val="center"/>
                </w:tcPr>
                <w:p w14:paraId="484A9059" w14:textId="77777777" w:rsidR="00B40035" w:rsidRPr="00B40035" w:rsidRDefault="00B40035" w:rsidP="00B40035">
                  <w:pPr>
                    <w:autoSpaceDE/>
                    <w:autoSpaceDN/>
                    <w:adjustRightInd/>
                    <w:snapToGrid/>
                    <w:jc w:val="center"/>
                    <w:rPr>
                      <w:szCs w:val="21"/>
                    </w:rPr>
                  </w:pPr>
                </w:p>
              </w:tc>
              <w:tc>
                <w:tcPr>
                  <w:tcW w:w="495" w:type="pct"/>
                  <w:vMerge/>
                  <w:vAlign w:val="center"/>
                </w:tcPr>
                <w:p w14:paraId="6F9081D1" w14:textId="77777777" w:rsidR="00B40035" w:rsidRPr="00B40035" w:rsidRDefault="00B40035" w:rsidP="00B40035">
                  <w:pPr>
                    <w:autoSpaceDE/>
                    <w:autoSpaceDN/>
                    <w:adjustRightInd/>
                    <w:snapToGrid/>
                    <w:jc w:val="center"/>
                    <w:rPr>
                      <w:szCs w:val="21"/>
                    </w:rPr>
                  </w:pPr>
                </w:p>
              </w:tc>
              <w:tc>
                <w:tcPr>
                  <w:tcW w:w="292" w:type="pct"/>
                  <w:vMerge/>
                  <w:vAlign w:val="center"/>
                </w:tcPr>
                <w:p w14:paraId="15D126D0" w14:textId="77777777" w:rsidR="00B40035" w:rsidRPr="00B40035" w:rsidRDefault="00B40035" w:rsidP="00B40035">
                  <w:pPr>
                    <w:autoSpaceDE/>
                    <w:autoSpaceDN/>
                    <w:adjustRightInd/>
                    <w:snapToGrid/>
                    <w:jc w:val="center"/>
                    <w:rPr>
                      <w:szCs w:val="21"/>
                    </w:rPr>
                  </w:pPr>
                </w:p>
              </w:tc>
              <w:tc>
                <w:tcPr>
                  <w:tcW w:w="620" w:type="pct"/>
                  <w:vMerge/>
                  <w:vAlign w:val="center"/>
                </w:tcPr>
                <w:p w14:paraId="13CAC505" w14:textId="77777777" w:rsidR="00B40035" w:rsidRPr="00B40035" w:rsidRDefault="00B40035" w:rsidP="00B40035">
                  <w:pPr>
                    <w:autoSpaceDE/>
                    <w:autoSpaceDN/>
                    <w:adjustRightInd/>
                    <w:snapToGrid/>
                    <w:jc w:val="center"/>
                    <w:rPr>
                      <w:szCs w:val="21"/>
                    </w:rPr>
                  </w:pPr>
                </w:p>
              </w:tc>
              <w:tc>
                <w:tcPr>
                  <w:tcW w:w="505" w:type="pct"/>
                  <w:vAlign w:val="center"/>
                </w:tcPr>
                <w:p w14:paraId="64F500EB" w14:textId="77777777" w:rsidR="00B40035" w:rsidRPr="00B40035" w:rsidRDefault="00B40035" w:rsidP="00B40035">
                  <w:pPr>
                    <w:autoSpaceDE/>
                    <w:autoSpaceDN/>
                    <w:adjustRightInd/>
                    <w:snapToGrid/>
                    <w:jc w:val="center"/>
                    <w:rPr>
                      <w:szCs w:val="21"/>
                    </w:rPr>
                  </w:pPr>
                  <w:r w:rsidRPr="00B40035">
                    <w:rPr>
                      <w:szCs w:val="21"/>
                    </w:rPr>
                    <w:t>TW001</w:t>
                  </w:r>
                </w:p>
              </w:tc>
              <w:tc>
                <w:tcPr>
                  <w:tcW w:w="438" w:type="pct"/>
                  <w:vAlign w:val="center"/>
                </w:tcPr>
                <w:p w14:paraId="263128BD" w14:textId="77777777" w:rsidR="00B40035" w:rsidRPr="00B40035" w:rsidRDefault="00B40035" w:rsidP="00B40035">
                  <w:pPr>
                    <w:autoSpaceDE/>
                    <w:autoSpaceDN/>
                    <w:adjustRightInd/>
                    <w:snapToGrid/>
                    <w:jc w:val="center"/>
                    <w:rPr>
                      <w:szCs w:val="21"/>
                    </w:rPr>
                  </w:pPr>
                  <w:r w:rsidRPr="00B40035">
                    <w:rPr>
                      <w:szCs w:val="21"/>
                    </w:rPr>
                    <w:t>化粪池</w:t>
                  </w:r>
                </w:p>
              </w:tc>
              <w:tc>
                <w:tcPr>
                  <w:tcW w:w="448" w:type="pct"/>
                  <w:vAlign w:val="center"/>
                </w:tcPr>
                <w:p w14:paraId="46F4ADAE" w14:textId="77777777" w:rsidR="00B40035" w:rsidRPr="00B40035" w:rsidRDefault="00B40035" w:rsidP="00B40035">
                  <w:pPr>
                    <w:autoSpaceDE/>
                    <w:autoSpaceDN/>
                    <w:adjustRightInd/>
                    <w:snapToGrid/>
                    <w:jc w:val="center"/>
                    <w:rPr>
                      <w:szCs w:val="21"/>
                    </w:rPr>
                  </w:pPr>
                  <w:r w:rsidRPr="00B40035">
                    <w:rPr>
                      <w:szCs w:val="21"/>
                    </w:rPr>
                    <w:t>沉淀</w:t>
                  </w:r>
                  <w:r w:rsidRPr="00B40035">
                    <w:rPr>
                      <w:szCs w:val="21"/>
                    </w:rPr>
                    <w:t>+</w:t>
                  </w:r>
                  <w:r w:rsidRPr="00B40035">
                    <w:rPr>
                      <w:szCs w:val="21"/>
                    </w:rPr>
                    <w:t>消化</w:t>
                  </w:r>
                </w:p>
              </w:tc>
              <w:tc>
                <w:tcPr>
                  <w:tcW w:w="417" w:type="pct"/>
                  <w:vMerge/>
                  <w:vAlign w:val="center"/>
                </w:tcPr>
                <w:p w14:paraId="33B7CFF1" w14:textId="77777777" w:rsidR="00B40035" w:rsidRPr="00B40035" w:rsidRDefault="00B40035" w:rsidP="00B40035">
                  <w:pPr>
                    <w:autoSpaceDE/>
                    <w:autoSpaceDN/>
                    <w:adjustRightInd/>
                    <w:snapToGrid/>
                    <w:jc w:val="center"/>
                    <w:rPr>
                      <w:szCs w:val="21"/>
                    </w:rPr>
                  </w:pPr>
                </w:p>
              </w:tc>
              <w:tc>
                <w:tcPr>
                  <w:tcW w:w="416" w:type="pct"/>
                  <w:vMerge/>
                  <w:vAlign w:val="center"/>
                </w:tcPr>
                <w:p w14:paraId="2DB12153" w14:textId="77777777" w:rsidR="00B40035" w:rsidRPr="00B40035" w:rsidRDefault="00B40035" w:rsidP="00B40035">
                  <w:pPr>
                    <w:autoSpaceDE/>
                    <w:autoSpaceDN/>
                    <w:adjustRightInd/>
                    <w:snapToGrid/>
                    <w:jc w:val="center"/>
                    <w:rPr>
                      <w:szCs w:val="21"/>
                    </w:rPr>
                  </w:pPr>
                </w:p>
              </w:tc>
              <w:tc>
                <w:tcPr>
                  <w:tcW w:w="845" w:type="pct"/>
                  <w:vMerge/>
                  <w:vAlign w:val="center"/>
                </w:tcPr>
                <w:p w14:paraId="7F583FA5" w14:textId="77777777" w:rsidR="00B40035" w:rsidRPr="00B40035" w:rsidRDefault="00B40035" w:rsidP="00B40035">
                  <w:pPr>
                    <w:autoSpaceDE/>
                    <w:autoSpaceDN/>
                    <w:adjustRightInd/>
                    <w:snapToGrid/>
                    <w:jc w:val="left"/>
                    <w:rPr>
                      <w:szCs w:val="21"/>
                    </w:rPr>
                  </w:pPr>
                </w:p>
              </w:tc>
            </w:tr>
            <w:tr w:rsidR="00B40035" w:rsidRPr="00B40035" w14:paraId="7A6D8C7E" w14:textId="77777777" w:rsidTr="0032443B">
              <w:trPr>
                <w:trHeight w:val="912"/>
                <w:jc w:val="center"/>
              </w:trPr>
              <w:tc>
                <w:tcPr>
                  <w:tcW w:w="262" w:type="pct"/>
                  <w:vAlign w:val="center"/>
                </w:tcPr>
                <w:p w14:paraId="351B4705" w14:textId="77777777" w:rsidR="00B40035" w:rsidRPr="00B40035" w:rsidRDefault="00B40035" w:rsidP="00B40035">
                  <w:pPr>
                    <w:autoSpaceDE/>
                    <w:autoSpaceDN/>
                    <w:adjustRightInd/>
                    <w:snapToGrid/>
                    <w:jc w:val="center"/>
                    <w:rPr>
                      <w:szCs w:val="21"/>
                    </w:rPr>
                  </w:pPr>
                  <w:r w:rsidRPr="00B40035">
                    <w:rPr>
                      <w:szCs w:val="21"/>
                    </w:rPr>
                    <w:t>2</w:t>
                  </w:r>
                </w:p>
              </w:tc>
              <w:tc>
                <w:tcPr>
                  <w:tcW w:w="262" w:type="pct"/>
                  <w:vAlign w:val="center"/>
                </w:tcPr>
                <w:p w14:paraId="72805AC3" w14:textId="77777777" w:rsidR="00B40035" w:rsidRPr="00B40035" w:rsidRDefault="00B40035" w:rsidP="00B40035">
                  <w:pPr>
                    <w:autoSpaceDE/>
                    <w:autoSpaceDN/>
                    <w:adjustRightInd/>
                    <w:snapToGrid/>
                    <w:jc w:val="center"/>
                    <w:rPr>
                      <w:szCs w:val="21"/>
                    </w:rPr>
                  </w:pPr>
                  <w:r w:rsidRPr="00B40035">
                    <w:rPr>
                      <w:szCs w:val="21"/>
                    </w:rPr>
                    <w:t>生产废水</w:t>
                  </w:r>
                </w:p>
              </w:tc>
              <w:tc>
                <w:tcPr>
                  <w:tcW w:w="495" w:type="pct"/>
                  <w:vAlign w:val="center"/>
                </w:tcPr>
                <w:p w14:paraId="4126E3C6" w14:textId="77777777" w:rsidR="00B40035" w:rsidRPr="00B40035" w:rsidRDefault="00B40035" w:rsidP="00B40035">
                  <w:pPr>
                    <w:autoSpaceDE/>
                    <w:autoSpaceDN/>
                    <w:adjustRightInd/>
                    <w:snapToGrid/>
                    <w:jc w:val="center"/>
                    <w:rPr>
                      <w:szCs w:val="21"/>
                    </w:rPr>
                  </w:pPr>
                  <w:r w:rsidRPr="00B40035">
                    <w:rPr>
                      <w:szCs w:val="21"/>
                    </w:rPr>
                    <w:t>COD</w:t>
                  </w:r>
                  <w:r w:rsidRPr="00B40035">
                    <w:rPr>
                      <w:szCs w:val="21"/>
                    </w:rPr>
                    <w:t>、</w:t>
                  </w:r>
                  <w:r w:rsidRPr="00B40035">
                    <w:rPr>
                      <w:szCs w:val="21"/>
                    </w:rPr>
                    <w:t>SS</w:t>
                  </w:r>
                  <w:r w:rsidRPr="00B40035">
                    <w:rPr>
                      <w:szCs w:val="21"/>
                    </w:rPr>
                    <w:t>、石油类</w:t>
                  </w:r>
                </w:p>
              </w:tc>
              <w:tc>
                <w:tcPr>
                  <w:tcW w:w="292" w:type="pct"/>
                  <w:vAlign w:val="center"/>
                </w:tcPr>
                <w:p w14:paraId="0BFD035E" w14:textId="77777777" w:rsidR="00B40035" w:rsidRPr="00B40035" w:rsidRDefault="00B40035" w:rsidP="00B40035">
                  <w:pPr>
                    <w:autoSpaceDE/>
                    <w:autoSpaceDN/>
                    <w:adjustRightInd/>
                    <w:snapToGrid/>
                    <w:jc w:val="center"/>
                    <w:rPr>
                      <w:szCs w:val="21"/>
                    </w:rPr>
                  </w:pPr>
                  <w:r w:rsidRPr="00B40035">
                    <w:rPr>
                      <w:szCs w:val="21"/>
                    </w:rPr>
                    <w:t>回用</w:t>
                  </w:r>
                </w:p>
              </w:tc>
              <w:tc>
                <w:tcPr>
                  <w:tcW w:w="620" w:type="pct"/>
                  <w:vAlign w:val="center"/>
                </w:tcPr>
                <w:p w14:paraId="0476D7DD" w14:textId="77777777" w:rsidR="00B40035" w:rsidRPr="00B40035" w:rsidRDefault="00B40035" w:rsidP="00B40035">
                  <w:pPr>
                    <w:autoSpaceDE/>
                    <w:autoSpaceDN/>
                    <w:adjustRightInd/>
                    <w:snapToGrid/>
                    <w:rPr>
                      <w:szCs w:val="21"/>
                    </w:rPr>
                  </w:pPr>
                  <w:r w:rsidRPr="00B40035">
                    <w:rPr>
                      <w:szCs w:val="21"/>
                    </w:rPr>
                    <w:t>间断排放，排放期间流量不稳定且无规律，但不属于冲击型排放</w:t>
                  </w:r>
                </w:p>
              </w:tc>
              <w:tc>
                <w:tcPr>
                  <w:tcW w:w="505" w:type="pct"/>
                  <w:vAlign w:val="center"/>
                </w:tcPr>
                <w:p w14:paraId="5E43DAED" w14:textId="77777777" w:rsidR="00B40035" w:rsidRPr="00B40035" w:rsidRDefault="00B40035" w:rsidP="00B40035">
                  <w:pPr>
                    <w:autoSpaceDE/>
                    <w:autoSpaceDN/>
                    <w:adjustRightInd/>
                    <w:snapToGrid/>
                    <w:jc w:val="center"/>
                    <w:rPr>
                      <w:szCs w:val="21"/>
                    </w:rPr>
                  </w:pPr>
                  <w:r w:rsidRPr="00B40035">
                    <w:rPr>
                      <w:szCs w:val="21"/>
                    </w:rPr>
                    <w:t>TW003</w:t>
                  </w:r>
                </w:p>
              </w:tc>
              <w:tc>
                <w:tcPr>
                  <w:tcW w:w="438" w:type="pct"/>
                  <w:vAlign w:val="center"/>
                </w:tcPr>
                <w:p w14:paraId="6C32A54A" w14:textId="77777777" w:rsidR="00B40035" w:rsidRPr="00B40035" w:rsidRDefault="00B40035" w:rsidP="00B40035">
                  <w:pPr>
                    <w:autoSpaceDE/>
                    <w:autoSpaceDN/>
                    <w:adjustRightInd/>
                    <w:snapToGrid/>
                    <w:jc w:val="center"/>
                    <w:rPr>
                      <w:szCs w:val="21"/>
                    </w:rPr>
                  </w:pPr>
                  <w:r w:rsidRPr="00B40035">
                    <w:rPr>
                      <w:szCs w:val="21"/>
                    </w:rPr>
                    <w:t>减量化系统</w:t>
                  </w:r>
                </w:p>
              </w:tc>
              <w:tc>
                <w:tcPr>
                  <w:tcW w:w="448" w:type="pct"/>
                  <w:vAlign w:val="center"/>
                </w:tcPr>
                <w:p w14:paraId="6DFBF700" w14:textId="77777777" w:rsidR="00B40035" w:rsidRPr="00B40035" w:rsidRDefault="00B40035" w:rsidP="00B40035">
                  <w:pPr>
                    <w:autoSpaceDE/>
                    <w:autoSpaceDN/>
                    <w:adjustRightInd/>
                    <w:snapToGrid/>
                    <w:jc w:val="center"/>
                    <w:rPr>
                      <w:szCs w:val="21"/>
                    </w:rPr>
                  </w:pPr>
                  <w:r w:rsidRPr="00B40035">
                    <w:rPr>
                      <w:rFonts w:hint="eastAsia"/>
                      <w:szCs w:val="21"/>
                    </w:rPr>
                    <w:t>低温蒸发</w:t>
                  </w:r>
                  <w:r w:rsidRPr="00B40035">
                    <w:rPr>
                      <w:rFonts w:hint="eastAsia"/>
                      <w:szCs w:val="21"/>
                    </w:rPr>
                    <w:t>+</w:t>
                  </w:r>
                  <w:r w:rsidRPr="00B40035">
                    <w:rPr>
                      <w:rFonts w:hint="eastAsia"/>
                      <w:szCs w:val="21"/>
                    </w:rPr>
                    <w:t>热交换</w:t>
                  </w:r>
                </w:p>
              </w:tc>
              <w:tc>
                <w:tcPr>
                  <w:tcW w:w="417" w:type="pct"/>
                  <w:vAlign w:val="center"/>
                </w:tcPr>
                <w:p w14:paraId="763FA339" w14:textId="77777777" w:rsidR="00B40035" w:rsidRPr="00B40035" w:rsidRDefault="00B40035" w:rsidP="00B40035">
                  <w:pPr>
                    <w:autoSpaceDE/>
                    <w:autoSpaceDN/>
                    <w:adjustRightInd/>
                    <w:snapToGrid/>
                    <w:jc w:val="center"/>
                    <w:rPr>
                      <w:szCs w:val="21"/>
                    </w:rPr>
                  </w:pPr>
                  <w:r w:rsidRPr="00B40035">
                    <w:rPr>
                      <w:szCs w:val="21"/>
                    </w:rPr>
                    <w:t>/</w:t>
                  </w:r>
                </w:p>
              </w:tc>
              <w:tc>
                <w:tcPr>
                  <w:tcW w:w="416" w:type="pct"/>
                  <w:vAlign w:val="center"/>
                </w:tcPr>
                <w:p w14:paraId="0265B507" w14:textId="77777777" w:rsidR="00B40035" w:rsidRPr="00B40035" w:rsidRDefault="00B40035" w:rsidP="00B40035">
                  <w:pPr>
                    <w:autoSpaceDE/>
                    <w:autoSpaceDN/>
                    <w:adjustRightInd/>
                    <w:snapToGrid/>
                    <w:jc w:val="center"/>
                    <w:rPr>
                      <w:szCs w:val="21"/>
                    </w:rPr>
                  </w:pPr>
                  <w:r w:rsidRPr="00B40035">
                    <w:rPr>
                      <w:szCs w:val="21"/>
                    </w:rPr>
                    <w:t>/</w:t>
                  </w:r>
                </w:p>
              </w:tc>
              <w:tc>
                <w:tcPr>
                  <w:tcW w:w="845" w:type="pct"/>
                  <w:vAlign w:val="center"/>
                </w:tcPr>
                <w:p w14:paraId="12DE6FA3" w14:textId="77777777" w:rsidR="00B40035" w:rsidRPr="00B40035" w:rsidRDefault="00B40035" w:rsidP="00B40035">
                  <w:pPr>
                    <w:autoSpaceDE/>
                    <w:autoSpaceDN/>
                    <w:adjustRightInd/>
                    <w:snapToGrid/>
                    <w:jc w:val="center"/>
                    <w:rPr>
                      <w:szCs w:val="21"/>
                    </w:rPr>
                  </w:pPr>
                  <w:r w:rsidRPr="00B40035">
                    <w:rPr>
                      <w:szCs w:val="21"/>
                    </w:rPr>
                    <w:t>/</w:t>
                  </w:r>
                </w:p>
              </w:tc>
            </w:tr>
          </w:tbl>
          <w:p w14:paraId="57B3AB2B" w14:textId="77777777" w:rsidR="00B40035" w:rsidRPr="00B40035" w:rsidRDefault="00B40035" w:rsidP="00B40035">
            <w:pPr>
              <w:autoSpaceDE/>
              <w:autoSpaceDN/>
              <w:spacing w:beforeLines="50" w:before="120" w:line="360" w:lineRule="auto"/>
              <w:ind w:firstLineChars="200" w:firstLine="480"/>
              <w:rPr>
                <w:sz w:val="24"/>
              </w:rPr>
            </w:pPr>
            <w:r w:rsidRPr="00B40035">
              <w:rPr>
                <w:sz w:val="24"/>
              </w:rPr>
              <w:t>废水间接排放口基本情况见表</w:t>
            </w:r>
            <w:r w:rsidRPr="00B40035">
              <w:rPr>
                <w:sz w:val="24"/>
              </w:rPr>
              <w:t>4-</w:t>
            </w:r>
            <w:r w:rsidRPr="00B40035">
              <w:rPr>
                <w:rFonts w:hint="eastAsia"/>
                <w:sz w:val="24"/>
              </w:rPr>
              <w:t>2</w:t>
            </w:r>
            <w:r w:rsidRPr="00B40035">
              <w:rPr>
                <w:sz w:val="24"/>
              </w:rPr>
              <w:t>6</w:t>
            </w:r>
            <w:r w:rsidRPr="00B40035">
              <w:rPr>
                <w:sz w:val="24"/>
              </w:rPr>
              <w:t>。</w:t>
            </w:r>
          </w:p>
          <w:p w14:paraId="22BA71F4" w14:textId="77777777" w:rsidR="00B40035" w:rsidRPr="00B40035" w:rsidRDefault="00B40035" w:rsidP="00B40035">
            <w:pPr>
              <w:autoSpaceDE/>
              <w:autoSpaceDN/>
              <w:spacing w:line="360" w:lineRule="auto"/>
              <w:jc w:val="center"/>
              <w:rPr>
                <w:b/>
                <w:bCs/>
                <w:color w:val="000000"/>
                <w:kern w:val="0"/>
                <w:sz w:val="24"/>
              </w:rPr>
            </w:pPr>
            <w:r w:rsidRPr="00B40035">
              <w:rPr>
                <w:b/>
                <w:bCs/>
                <w:color w:val="000000"/>
                <w:kern w:val="0"/>
                <w:sz w:val="24"/>
              </w:rPr>
              <w:t>表</w:t>
            </w:r>
            <w:r w:rsidRPr="00B40035">
              <w:rPr>
                <w:b/>
                <w:bCs/>
                <w:color w:val="000000"/>
                <w:kern w:val="0"/>
                <w:sz w:val="24"/>
              </w:rPr>
              <w:t>4-</w:t>
            </w:r>
            <w:r w:rsidRPr="00B40035">
              <w:rPr>
                <w:rFonts w:hint="eastAsia"/>
                <w:b/>
                <w:bCs/>
                <w:color w:val="000000"/>
                <w:kern w:val="0"/>
                <w:sz w:val="24"/>
              </w:rPr>
              <w:t>2</w:t>
            </w:r>
            <w:r w:rsidRPr="00B40035">
              <w:rPr>
                <w:b/>
                <w:bCs/>
                <w:color w:val="000000"/>
                <w:kern w:val="0"/>
                <w:sz w:val="24"/>
              </w:rPr>
              <w:t>6</w:t>
            </w:r>
            <w:r w:rsidRPr="00B40035">
              <w:rPr>
                <w:b/>
                <w:bCs/>
                <w:color w:val="000000"/>
                <w:kern w:val="0"/>
                <w:sz w:val="24"/>
              </w:rPr>
              <w:t>废水间接排放口基本情况表</w:t>
            </w:r>
          </w:p>
          <w:tbl>
            <w:tblPr>
              <w:tblW w:w="8417" w:type="dxa"/>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
              <w:gridCol w:w="675"/>
              <w:gridCol w:w="1000"/>
              <w:gridCol w:w="903"/>
              <w:gridCol w:w="694"/>
              <w:gridCol w:w="417"/>
              <w:gridCol w:w="976"/>
              <w:gridCol w:w="625"/>
              <w:gridCol w:w="508"/>
              <w:gridCol w:w="1047"/>
              <w:gridCol w:w="1300"/>
            </w:tblGrid>
            <w:tr w:rsidR="00B40035" w:rsidRPr="00B40035" w14:paraId="05C83FD7" w14:textId="77777777" w:rsidTr="0032443B">
              <w:trPr>
                <w:trHeight w:val="283"/>
              </w:trPr>
              <w:tc>
                <w:tcPr>
                  <w:tcW w:w="162" w:type="pct"/>
                  <w:vMerge w:val="restart"/>
                  <w:vAlign w:val="center"/>
                </w:tcPr>
                <w:p w14:paraId="65B2759B" w14:textId="77777777" w:rsidR="00B40035" w:rsidRPr="00B40035" w:rsidRDefault="00B40035" w:rsidP="00B40035">
                  <w:pPr>
                    <w:autoSpaceDE/>
                    <w:autoSpaceDN/>
                    <w:adjustRightInd/>
                    <w:snapToGrid/>
                    <w:jc w:val="center"/>
                    <w:rPr>
                      <w:b/>
                      <w:bCs/>
                      <w:szCs w:val="21"/>
                    </w:rPr>
                  </w:pPr>
                  <w:r w:rsidRPr="00B40035">
                    <w:rPr>
                      <w:b/>
                      <w:bCs/>
                      <w:szCs w:val="21"/>
                    </w:rPr>
                    <w:t>序号</w:t>
                  </w:r>
                </w:p>
              </w:tc>
              <w:tc>
                <w:tcPr>
                  <w:tcW w:w="401" w:type="pct"/>
                  <w:vMerge w:val="restart"/>
                  <w:vAlign w:val="center"/>
                </w:tcPr>
                <w:p w14:paraId="0A569E98" w14:textId="77777777" w:rsidR="00B40035" w:rsidRPr="00B40035" w:rsidRDefault="00B40035" w:rsidP="00B40035">
                  <w:pPr>
                    <w:autoSpaceDE/>
                    <w:autoSpaceDN/>
                    <w:adjustRightInd/>
                    <w:snapToGrid/>
                    <w:jc w:val="center"/>
                    <w:rPr>
                      <w:b/>
                      <w:bCs/>
                      <w:szCs w:val="21"/>
                    </w:rPr>
                  </w:pPr>
                  <w:r w:rsidRPr="00B40035">
                    <w:rPr>
                      <w:b/>
                      <w:bCs/>
                      <w:szCs w:val="21"/>
                    </w:rPr>
                    <w:t>排放口编号</w:t>
                  </w:r>
                </w:p>
              </w:tc>
              <w:tc>
                <w:tcPr>
                  <w:tcW w:w="1130" w:type="pct"/>
                  <w:gridSpan w:val="2"/>
                  <w:vAlign w:val="center"/>
                </w:tcPr>
                <w:p w14:paraId="380ED42F" w14:textId="77777777" w:rsidR="00B40035" w:rsidRPr="00B40035" w:rsidRDefault="00B40035" w:rsidP="00B40035">
                  <w:pPr>
                    <w:autoSpaceDE/>
                    <w:autoSpaceDN/>
                    <w:adjustRightInd/>
                    <w:snapToGrid/>
                    <w:jc w:val="center"/>
                    <w:rPr>
                      <w:b/>
                      <w:bCs/>
                      <w:szCs w:val="21"/>
                    </w:rPr>
                  </w:pPr>
                  <w:r w:rsidRPr="00B40035">
                    <w:rPr>
                      <w:b/>
                      <w:bCs/>
                      <w:szCs w:val="21"/>
                    </w:rPr>
                    <w:t>排放口地理位置</w:t>
                  </w:r>
                </w:p>
              </w:tc>
              <w:tc>
                <w:tcPr>
                  <w:tcW w:w="412" w:type="pct"/>
                  <w:vMerge w:val="restart"/>
                  <w:vAlign w:val="center"/>
                </w:tcPr>
                <w:p w14:paraId="2BEED3EF" w14:textId="77777777" w:rsidR="00B40035" w:rsidRPr="00B40035" w:rsidRDefault="00B40035" w:rsidP="00B40035">
                  <w:pPr>
                    <w:autoSpaceDE/>
                    <w:autoSpaceDN/>
                    <w:adjustRightInd/>
                    <w:snapToGrid/>
                    <w:jc w:val="center"/>
                    <w:rPr>
                      <w:b/>
                      <w:bCs/>
                      <w:szCs w:val="21"/>
                    </w:rPr>
                  </w:pPr>
                  <w:r w:rsidRPr="00B40035">
                    <w:rPr>
                      <w:b/>
                      <w:bCs/>
                      <w:szCs w:val="21"/>
                    </w:rPr>
                    <w:t>废水排放量</w:t>
                  </w:r>
                  <w:r w:rsidRPr="00B40035">
                    <w:rPr>
                      <w:rFonts w:hint="eastAsia"/>
                      <w:b/>
                      <w:bCs/>
                      <w:szCs w:val="21"/>
                    </w:rPr>
                    <w:t>(</w:t>
                  </w:r>
                  <w:r w:rsidRPr="00B40035">
                    <w:rPr>
                      <w:b/>
                      <w:bCs/>
                      <w:szCs w:val="21"/>
                    </w:rPr>
                    <w:t>万</w:t>
                  </w:r>
                  <w:r w:rsidRPr="00B40035">
                    <w:rPr>
                      <w:b/>
                      <w:bCs/>
                      <w:szCs w:val="21"/>
                    </w:rPr>
                    <w:t>t/a</w:t>
                  </w:r>
                  <w:r w:rsidRPr="00B40035">
                    <w:rPr>
                      <w:rFonts w:hint="eastAsia"/>
                      <w:b/>
                      <w:bCs/>
                      <w:szCs w:val="21"/>
                    </w:rPr>
                    <w:t>)</w:t>
                  </w:r>
                </w:p>
              </w:tc>
              <w:tc>
                <w:tcPr>
                  <w:tcW w:w="248" w:type="pct"/>
                  <w:vMerge w:val="restart"/>
                  <w:vAlign w:val="center"/>
                </w:tcPr>
                <w:p w14:paraId="04454EE5" w14:textId="77777777" w:rsidR="00B40035" w:rsidRPr="00B40035" w:rsidRDefault="00B40035" w:rsidP="00B40035">
                  <w:pPr>
                    <w:autoSpaceDE/>
                    <w:autoSpaceDN/>
                    <w:adjustRightInd/>
                    <w:snapToGrid/>
                    <w:jc w:val="center"/>
                    <w:rPr>
                      <w:b/>
                      <w:bCs/>
                      <w:szCs w:val="21"/>
                    </w:rPr>
                  </w:pPr>
                  <w:r w:rsidRPr="00B40035">
                    <w:rPr>
                      <w:b/>
                      <w:bCs/>
                      <w:szCs w:val="21"/>
                    </w:rPr>
                    <w:t>排放去向</w:t>
                  </w:r>
                </w:p>
              </w:tc>
              <w:tc>
                <w:tcPr>
                  <w:tcW w:w="580" w:type="pct"/>
                  <w:vMerge w:val="restart"/>
                  <w:vAlign w:val="center"/>
                </w:tcPr>
                <w:p w14:paraId="71F05D36" w14:textId="77777777" w:rsidR="00B40035" w:rsidRPr="00B40035" w:rsidRDefault="00B40035" w:rsidP="00B40035">
                  <w:pPr>
                    <w:autoSpaceDE/>
                    <w:autoSpaceDN/>
                    <w:adjustRightInd/>
                    <w:snapToGrid/>
                    <w:jc w:val="center"/>
                    <w:rPr>
                      <w:b/>
                      <w:bCs/>
                      <w:szCs w:val="21"/>
                    </w:rPr>
                  </w:pPr>
                  <w:r w:rsidRPr="00B40035">
                    <w:rPr>
                      <w:b/>
                      <w:bCs/>
                      <w:szCs w:val="21"/>
                    </w:rPr>
                    <w:t>排放规律</w:t>
                  </w:r>
                </w:p>
              </w:tc>
              <w:tc>
                <w:tcPr>
                  <w:tcW w:w="371" w:type="pct"/>
                  <w:vMerge w:val="restart"/>
                  <w:vAlign w:val="center"/>
                </w:tcPr>
                <w:p w14:paraId="2D34DF66" w14:textId="77777777" w:rsidR="00B40035" w:rsidRPr="00B40035" w:rsidRDefault="00B40035" w:rsidP="00B40035">
                  <w:pPr>
                    <w:autoSpaceDE/>
                    <w:autoSpaceDN/>
                    <w:adjustRightInd/>
                    <w:snapToGrid/>
                    <w:jc w:val="center"/>
                    <w:rPr>
                      <w:b/>
                      <w:bCs/>
                      <w:szCs w:val="21"/>
                    </w:rPr>
                  </w:pPr>
                  <w:r w:rsidRPr="00B40035">
                    <w:rPr>
                      <w:b/>
                      <w:bCs/>
                      <w:szCs w:val="21"/>
                    </w:rPr>
                    <w:t>间歇排放时段</w:t>
                  </w:r>
                </w:p>
              </w:tc>
              <w:tc>
                <w:tcPr>
                  <w:tcW w:w="1696" w:type="pct"/>
                  <w:gridSpan w:val="3"/>
                  <w:vAlign w:val="center"/>
                </w:tcPr>
                <w:p w14:paraId="606B0C6B" w14:textId="77777777" w:rsidR="00B40035" w:rsidRPr="00B40035" w:rsidRDefault="00B40035" w:rsidP="00B40035">
                  <w:pPr>
                    <w:autoSpaceDE/>
                    <w:autoSpaceDN/>
                    <w:adjustRightInd/>
                    <w:snapToGrid/>
                    <w:jc w:val="center"/>
                    <w:rPr>
                      <w:b/>
                      <w:bCs/>
                      <w:szCs w:val="21"/>
                    </w:rPr>
                  </w:pPr>
                  <w:r w:rsidRPr="00B40035">
                    <w:rPr>
                      <w:b/>
                      <w:bCs/>
                      <w:szCs w:val="21"/>
                    </w:rPr>
                    <w:t>受纳污水处理</w:t>
                  </w:r>
                  <w:proofErr w:type="gramStart"/>
                  <w:r w:rsidRPr="00B40035">
                    <w:rPr>
                      <w:b/>
                      <w:bCs/>
                      <w:szCs w:val="21"/>
                    </w:rPr>
                    <w:t>厂信息</w:t>
                  </w:r>
                  <w:proofErr w:type="gramEnd"/>
                </w:p>
              </w:tc>
            </w:tr>
            <w:tr w:rsidR="00B40035" w:rsidRPr="00B40035" w14:paraId="123784A6" w14:textId="77777777" w:rsidTr="0032443B">
              <w:trPr>
                <w:trHeight w:val="283"/>
              </w:trPr>
              <w:tc>
                <w:tcPr>
                  <w:tcW w:w="162" w:type="pct"/>
                  <w:vMerge/>
                  <w:vAlign w:val="center"/>
                </w:tcPr>
                <w:p w14:paraId="6E45BBD9" w14:textId="77777777" w:rsidR="00B40035" w:rsidRPr="00B40035" w:rsidRDefault="00B40035" w:rsidP="00B40035">
                  <w:pPr>
                    <w:autoSpaceDE/>
                    <w:autoSpaceDN/>
                    <w:adjustRightInd/>
                    <w:snapToGrid/>
                    <w:jc w:val="center"/>
                    <w:rPr>
                      <w:b/>
                      <w:bCs/>
                      <w:szCs w:val="21"/>
                    </w:rPr>
                  </w:pPr>
                </w:p>
              </w:tc>
              <w:tc>
                <w:tcPr>
                  <w:tcW w:w="401" w:type="pct"/>
                  <w:vMerge/>
                  <w:vAlign w:val="center"/>
                </w:tcPr>
                <w:p w14:paraId="04445C23" w14:textId="77777777" w:rsidR="00B40035" w:rsidRPr="00B40035" w:rsidRDefault="00B40035" w:rsidP="00B40035">
                  <w:pPr>
                    <w:autoSpaceDE/>
                    <w:autoSpaceDN/>
                    <w:adjustRightInd/>
                    <w:snapToGrid/>
                    <w:jc w:val="center"/>
                    <w:rPr>
                      <w:b/>
                      <w:bCs/>
                      <w:szCs w:val="21"/>
                    </w:rPr>
                  </w:pPr>
                </w:p>
              </w:tc>
              <w:tc>
                <w:tcPr>
                  <w:tcW w:w="594" w:type="pct"/>
                  <w:vAlign w:val="center"/>
                </w:tcPr>
                <w:p w14:paraId="4D8F5832" w14:textId="77777777" w:rsidR="00B40035" w:rsidRPr="00B40035" w:rsidRDefault="00B40035" w:rsidP="00B40035">
                  <w:pPr>
                    <w:autoSpaceDE/>
                    <w:autoSpaceDN/>
                    <w:adjustRightInd/>
                    <w:snapToGrid/>
                    <w:jc w:val="center"/>
                    <w:rPr>
                      <w:b/>
                      <w:bCs/>
                      <w:szCs w:val="21"/>
                    </w:rPr>
                  </w:pPr>
                  <w:r w:rsidRPr="00B40035">
                    <w:rPr>
                      <w:b/>
                      <w:bCs/>
                      <w:szCs w:val="21"/>
                    </w:rPr>
                    <w:t>经度</w:t>
                  </w:r>
                </w:p>
              </w:tc>
              <w:tc>
                <w:tcPr>
                  <w:tcW w:w="536" w:type="pct"/>
                  <w:vAlign w:val="center"/>
                </w:tcPr>
                <w:p w14:paraId="0F3759D2" w14:textId="77777777" w:rsidR="00B40035" w:rsidRPr="00B40035" w:rsidRDefault="00B40035" w:rsidP="00B40035">
                  <w:pPr>
                    <w:autoSpaceDE/>
                    <w:autoSpaceDN/>
                    <w:adjustRightInd/>
                    <w:snapToGrid/>
                    <w:jc w:val="center"/>
                    <w:rPr>
                      <w:b/>
                      <w:bCs/>
                      <w:szCs w:val="21"/>
                    </w:rPr>
                  </w:pPr>
                  <w:r w:rsidRPr="00B40035">
                    <w:rPr>
                      <w:b/>
                      <w:bCs/>
                      <w:szCs w:val="21"/>
                    </w:rPr>
                    <w:t>纬度</w:t>
                  </w:r>
                </w:p>
              </w:tc>
              <w:tc>
                <w:tcPr>
                  <w:tcW w:w="412" w:type="pct"/>
                  <w:vMerge/>
                  <w:vAlign w:val="center"/>
                </w:tcPr>
                <w:p w14:paraId="597D9718" w14:textId="77777777" w:rsidR="00B40035" w:rsidRPr="00B40035" w:rsidRDefault="00B40035" w:rsidP="00B40035">
                  <w:pPr>
                    <w:autoSpaceDE/>
                    <w:autoSpaceDN/>
                    <w:adjustRightInd/>
                    <w:snapToGrid/>
                    <w:jc w:val="center"/>
                    <w:rPr>
                      <w:b/>
                      <w:bCs/>
                      <w:szCs w:val="21"/>
                    </w:rPr>
                  </w:pPr>
                </w:p>
              </w:tc>
              <w:tc>
                <w:tcPr>
                  <w:tcW w:w="248" w:type="pct"/>
                  <w:vMerge/>
                  <w:vAlign w:val="center"/>
                </w:tcPr>
                <w:p w14:paraId="421A4A56" w14:textId="77777777" w:rsidR="00B40035" w:rsidRPr="00B40035" w:rsidRDefault="00B40035" w:rsidP="00B40035">
                  <w:pPr>
                    <w:autoSpaceDE/>
                    <w:autoSpaceDN/>
                    <w:adjustRightInd/>
                    <w:snapToGrid/>
                    <w:jc w:val="center"/>
                    <w:rPr>
                      <w:b/>
                      <w:bCs/>
                      <w:szCs w:val="21"/>
                    </w:rPr>
                  </w:pPr>
                </w:p>
              </w:tc>
              <w:tc>
                <w:tcPr>
                  <w:tcW w:w="580" w:type="pct"/>
                  <w:vMerge/>
                  <w:vAlign w:val="center"/>
                </w:tcPr>
                <w:p w14:paraId="05A29E30" w14:textId="77777777" w:rsidR="00B40035" w:rsidRPr="00B40035" w:rsidRDefault="00B40035" w:rsidP="00B40035">
                  <w:pPr>
                    <w:autoSpaceDE/>
                    <w:autoSpaceDN/>
                    <w:adjustRightInd/>
                    <w:snapToGrid/>
                    <w:jc w:val="center"/>
                    <w:rPr>
                      <w:b/>
                      <w:bCs/>
                      <w:szCs w:val="21"/>
                    </w:rPr>
                  </w:pPr>
                </w:p>
              </w:tc>
              <w:tc>
                <w:tcPr>
                  <w:tcW w:w="371" w:type="pct"/>
                  <w:vMerge/>
                  <w:vAlign w:val="center"/>
                </w:tcPr>
                <w:p w14:paraId="4A9B3BDA" w14:textId="77777777" w:rsidR="00B40035" w:rsidRPr="00B40035" w:rsidRDefault="00B40035" w:rsidP="00B40035">
                  <w:pPr>
                    <w:autoSpaceDE/>
                    <w:autoSpaceDN/>
                    <w:adjustRightInd/>
                    <w:snapToGrid/>
                    <w:jc w:val="center"/>
                    <w:rPr>
                      <w:b/>
                      <w:bCs/>
                      <w:szCs w:val="21"/>
                    </w:rPr>
                  </w:pPr>
                </w:p>
              </w:tc>
              <w:tc>
                <w:tcPr>
                  <w:tcW w:w="302" w:type="pct"/>
                  <w:vAlign w:val="center"/>
                </w:tcPr>
                <w:p w14:paraId="4053FEAD" w14:textId="77777777" w:rsidR="00B40035" w:rsidRPr="00B40035" w:rsidRDefault="00B40035" w:rsidP="00B40035">
                  <w:pPr>
                    <w:autoSpaceDE/>
                    <w:autoSpaceDN/>
                    <w:adjustRightInd/>
                    <w:snapToGrid/>
                    <w:jc w:val="center"/>
                    <w:rPr>
                      <w:b/>
                      <w:bCs/>
                      <w:szCs w:val="21"/>
                    </w:rPr>
                  </w:pPr>
                  <w:r w:rsidRPr="00B40035">
                    <w:rPr>
                      <w:b/>
                      <w:bCs/>
                      <w:szCs w:val="21"/>
                    </w:rPr>
                    <w:t>名称</w:t>
                  </w:r>
                </w:p>
              </w:tc>
              <w:tc>
                <w:tcPr>
                  <w:tcW w:w="622" w:type="pct"/>
                  <w:vAlign w:val="center"/>
                </w:tcPr>
                <w:p w14:paraId="715DFC93" w14:textId="77777777" w:rsidR="00B40035" w:rsidRPr="00B40035" w:rsidRDefault="00B40035" w:rsidP="00B40035">
                  <w:pPr>
                    <w:autoSpaceDE/>
                    <w:autoSpaceDN/>
                    <w:adjustRightInd/>
                    <w:snapToGrid/>
                    <w:jc w:val="center"/>
                    <w:rPr>
                      <w:b/>
                      <w:bCs/>
                      <w:szCs w:val="21"/>
                    </w:rPr>
                  </w:pPr>
                  <w:r w:rsidRPr="00B40035">
                    <w:rPr>
                      <w:b/>
                      <w:bCs/>
                      <w:szCs w:val="21"/>
                    </w:rPr>
                    <w:t>污染物种类</w:t>
                  </w:r>
                </w:p>
              </w:tc>
              <w:tc>
                <w:tcPr>
                  <w:tcW w:w="772" w:type="pct"/>
                  <w:vAlign w:val="center"/>
                </w:tcPr>
                <w:p w14:paraId="3DAF896A" w14:textId="77777777" w:rsidR="00B40035" w:rsidRPr="00B40035" w:rsidRDefault="00B40035" w:rsidP="00B40035">
                  <w:pPr>
                    <w:autoSpaceDE/>
                    <w:autoSpaceDN/>
                    <w:adjustRightInd/>
                    <w:snapToGrid/>
                    <w:jc w:val="center"/>
                    <w:rPr>
                      <w:b/>
                      <w:bCs/>
                      <w:szCs w:val="21"/>
                    </w:rPr>
                  </w:pPr>
                  <w:r w:rsidRPr="00B40035">
                    <w:rPr>
                      <w:b/>
                      <w:bCs/>
                      <w:szCs w:val="21"/>
                    </w:rPr>
                    <w:t>国家或地方污染物排放标准浓度限值（</w:t>
                  </w:r>
                  <w:r w:rsidRPr="00B40035">
                    <w:rPr>
                      <w:b/>
                      <w:bCs/>
                      <w:szCs w:val="21"/>
                    </w:rPr>
                    <w:t>mg/L</w:t>
                  </w:r>
                  <w:r w:rsidRPr="00B40035">
                    <w:rPr>
                      <w:b/>
                      <w:bCs/>
                      <w:szCs w:val="21"/>
                    </w:rPr>
                    <w:t>）</w:t>
                  </w:r>
                </w:p>
              </w:tc>
            </w:tr>
            <w:tr w:rsidR="00B40035" w:rsidRPr="00B40035" w14:paraId="1612DCED" w14:textId="77777777" w:rsidTr="0032443B">
              <w:trPr>
                <w:trHeight w:val="283"/>
              </w:trPr>
              <w:tc>
                <w:tcPr>
                  <w:tcW w:w="162" w:type="pct"/>
                  <w:vMerge w:val="restart"/>
                  <w:vAlign w:val="center"/>
                </w:tcPr>
                <w:p w14:paraId="76E87F4F" w14:textId="77777777" w:rsidR="00B40035" w:rsidRPr="00B40035" w:rsidRDefault="00B40035" w:rsidP="00B40035">
                  <w:pPr>
                    <w:autoSpaceDE/>
                    <w:autoSpaceDN/>
                    <w:adjustRightInd/>
                    <w:snapToGrid/>
                    <w:jc w:val="center"/>
                    <w:rPr>
                      <w:szCs w:val="21"/>
                    </w:rPr>
                  </w:pPr>
                  <w:r w:rsidRPr="00B40035">
                    <w:rPr>
                      <w:szCs w:val="21"/>
                    </w:rPr>
                    <w:t>1</w:t>
                  </w:r>
                </w:p>
              </w:tc>
              <w:tc>
                <w:tcPr>
                  <w:tcW w:w="401" w:type="pct"/>
                  <w:vMerge w:val="restart"/>
                  <w:vAlign w:val="center"/>
                </w:tcPr>
                <w:p w14:paraId="506903F1" w14:textId="77777777" w:rsidR="00B40035" w:rsidRPr="00B40035" w:rsidRDefault="00B40035" w:rsidP="00B40035">
                  <w:pPr>
                    <w:autoSpaceDE/>
                    <w:autoSpaceDN/>
                    <w:adjustRightInd/>
                    <w:snapToGrid/>
                    <w:jc w:val="center"/>
                    <w:rPr>
                      <w:szCs w:val="21"/>
                    </w:rPr>
                  </w:pPr>
                  <w:r w:rsidRPr="00B40035">
                    <w:rPr>
                      <w:szCs w:val="21"/>
                    </w:rPr>
                    <w:t>DW001</w:t>
                  </w:r>
                </w:p>
              </w:tc>
              <w:tc>
                <w:tcPr>
                  <w:tcW w:w="594" w:type="pct"/>
                  <w:vMerge w:val="restart"/>
                  <w:vAlign w:val="center"/>
                </w:tcPr>
                <w:p w14:paraId="67C91355" w14:textId="77777777" w:rsidR="00B40035" w:rsidRPr="00B40035" w:rsidRDefault="00B40035" w:rsidP="00B40035">
                  <w:pPr>
                    <w:autoSpaceDE/>
                    <w:autoSpaceDN/>
                    <w:adjustRightInd/>
                    <w:snapToGrid/>
                    <w:jc w:val="center"/>
                    <w:rPr>
                      <w:szCs w:val="21"/>
                    </w:rPr>
                  </w:pPr>
                  <w:r w:rsidRPr="00B40035">
                    <w:rPr>
                      <w:szCs w:val="21"/>
                    </w:rPr>
                    <w:t>119.840063</w:t>
                  </w:r>
                </w:p>
              </w:tc>
              <w:tc>
                <w:tcPr>
                  <w:tcW w:w="536" w:type="pct"/>
                  <w:vMerge w:val="restart"/>
                  <w:vAlign w:val="center"/>
                </w:tcPr>
                <w:p w14:paraId="27F79B77" w14:textId="77777777" w:rsidR="00B40035" w:rsidRPr="00B40035" w:rsidRDefault="00B40035" w:rsidP="00B40035">
                  <w:pPr>
                    <w:autoSpaceDE/>
                    <w:autoSpaceDN/>
                    <w:adjustRightInd/>
                    <w:snapToGrid/>
                    <w:jc w:val="center"/>
                    <w:rPr>
                      <w:szCs w:val="21"/>
                    </w:rPr>
                  </w:pPr>
                  <w:r w:rsidRPr="00B40035">
                    <w:rPr>
                      <w:szCs w:val="21"/>
                    </w:rPr>
                    <w:t>31.414984</w:t>
                  </w:r>
                </w:p>
              </w:tc>
              <w:tc>
                <w:tcPr>
                  <w:tcW w:w="412" w:type="pct"/>
                  <w:vMerge w:val="restart"/>
                  <w:vAlign w:val="center"/>
                </w:tcPr>
                <w:p w14:paraId="6113FA2C" w14:textId="77777777" w:rsidR="00B40035" w:rsidRPr="00B40035" w:rsidRDefault="00B40035" w:rsidP="00B40035">
                  <w:pPr>
                    <w:autoSpaceDE/>
                    <w:autoSpaceDN/>
                    <w:adjustRightInd/>
                    <w:snapToGrid/>
                    <w:jc w:val="center"/>
                    <w:rPr>
                      <w:szCs w:val="21"/>
                    </w:rPr>
                  </w:pPr>
                  <w:r w:rsidRPr="00B40035">
                    <w:rPr>
                      <w:rFonts w:hint="eastAsia"/>
                      <w:szCs w:val="21"/>
                    </w:rPr>
                    <w:t>0.06375</w:t>
                  </w:r>
                </w:p>
              </w:tc>
              <w:tc>
                <w:tcPr>
                  <w:tcW w:w="248" w:type="pct"/>
                  <w:vMerge w:val="restart"/>
                  <w:vAlign w:val="center"/>
                </w:tcPr>
                <w:p w14:paraId="567150EF" w14:textId="77777777" w:rsidR="00B40035" w:rsidRPr="00B40035" w:rsidRDefault="00B40035" w:rsidP="00B40035">
                  <w:pPr>
                    <w:autoSpaceDE/>
                    <w:autoSpaceDN/>
                    <w:adjustRightInd/>
                    <w:snapToGrid/>
                    <w:jc w:val="center"/>
                    <w:rPr>
                      <w:szCs w:val="21"/>
                    </w:rPr>
                  </w:pPr>
                  <w:r w:rsidRPr="00B40035">
                    <w:rPr>
                      <w:rFonts w:hint="eastAsia"/>
                      <w:szCs w:val="21"/>
                    </w:rPr>
                    <w:t>城镇污水</w:t>
                  </w:r>
                  <w:r w:rsidRPr="00B40035">
                    <w:rPr>
                      <w:szCs w:val="21"/>
                    </w:rPr>
                    <w:t>处理厂</w:t>
                  </w:r>
                </w:p>
              </w:tc>
              <w:tc>
                <w:tcPr>
                  <w:tcW w:w="580" w:type="pct"/>
                  <w:vMerge w:val="restart"/>
                  <w:vAlign w:val="center"/>
                </w:tcPr>
                <w:p w14:paraId="543AD0B1" w14:textId="77777777" w:rsidR="00B40035" w:rsidRPr="00B40035" w:rsidRDefault="00B40035" w:rsidP="00B40035">
                  <w:pPr>
                    <w:autoSpaceDE/>
                    <w:autoSpaceDN/>
                    <w:adjustRightInd/>
                    <w:snapToGrid/>
                    <w:jc w:val="center"/>
                    <w:rPr>
                      <w:szCs w:val="21"/>
                    </w:rPr>
                  </w:pPr>
                  <w:r w:rsidRPr="00B40035">
                    <w:rPr>
                      <w:szCs w:val="21"/>
                    </w:rPr>
                    <w:t>间断排放，排放期间流量不稳定且无规律，但不属于冲击型排放</w:t>
                  </w:r>
                </w:p>
              </w:tc>
              <w:tc>
                <w:tcPr>
                  <w:tcW w:w="371" w:type="pct"/>
                  <w:vMerge w:val="restart"/>
                  <w:vAlign w:val="center"/>
                </w:tcPr>
                <w:p w14:paraId="6F64F768" w14:textId="77777777" w:rsidR="00B40035" w:rsidRPr="00B40035" w:rsidRDefault="00B40035" w:rsidP="00B40035">
                  <w:pPr>
                    <w:autoSpaceDE/>
                    <w:autoSpaceDN/>
                    <w:adjustRightInd/>
                    <w:snapToGrid/>
                    <w:jc w:val="center"/>
                    <w:rPr>
                      <w:szCs w:val="21"/>
                    </w:rPr>
                  </w:pPr>
                  <w:r w:rsidRPr="00B40035">
                    <w:rPr>
                      <w:szCs w:val="21"/>
                    </w:rPr>
                    <w:t>工作期间</w:t>
                  </w:r>
                </w:p>
              </w:tc>
              <w:tc>
                <w:tcPr>
                  <w:tcW w:w="302" w:type="pct"/>
                  <w:vMerge w:val="restart"/>
                  <w:vAlign w:val="center"/>
                </w:tcPr>
                <w:p w14:paraId="0F743A35" w14:textId="77777777" w:rsidR="00B40035" w:rsidRPr="00B40035" w:rsidRDefault="00B40035" w:rsidP="00B40035">
                  <w:pPr>
                    <w:autoSpaceDE/>
                    <w:autoSpaceDN/>
                    <w:adjustRightInd/>
                    <w:snapToGrid/>
                    <w:jc w:val="center"/>
                    <w:rPr>
                      <w:szCs w:val="21"/>
                    </w:rPr>
                  </w:pPr>
                  <w:r w:rsidRPr="00B40035">
                    <w:rPr>
                      <w:rFonts w:hint="eastAsia"/>
                      <w:szCs w:val="21"/>
                    </w:rPr>
                    <w:t>宜兴市城市污水处理厂</w:t>
                  </w:r>
                </w:p>
              </w:tc>
              <w:tc>
                <w:tcPr>
                  <w:tcW w:w="622" w:type="pct"/>
                  <w:vAlign w:val="center"/>
                </w:tcPr>
                <w:p w14:paraId="78E9CC9B" w14:textId="77777777" w:rsidR="00B40035" w:rsidRPr="00B40035" w:rsidRDefault="00B40035" w:rsidP="00B40035">
                  <w:pPr>
                    <w:autoSpaceDE/>
                    <w:autoSpaceDN/>
                    <w:adjustRightInd/>
                    <w:snapToGrid/>
                    <w:jc w:val="center"/>
                    <w:rPr>
                      <w:szCs w:val="21"/>
                    </w:rPr>
                  </w:pPr>
                  <w:r w:rsidRPr="00B40035">
                    <w:rPr>
                      <w:szCs w:val="21"/>
                    </w:rPr>
                    <w:t>COD</w:t>
                  </w:r>
                </w:p>
              </w:tc>
              <w:tc>
                <w:tcPr>
                  <w:tcW w:w="772" w:type="pct"/>
                  <w:vAlign w:val="center"/>
                </w:tcPr>
                <w:p w14:paraId="3C5B4FD8" w14:textId="77777777" w:rsidR="00B40035" w:rsidRPr="00B40035" w:rsidRDefault="00B40035" w:rsidP="00B40035">
                  <w:pPr>
                    <w:autoSpaceDE/>
                    <w:autoSpaceDN/>
                    <w:adjustRightInd/>
                    <w:snapToGrid/>
                    <w:jc w:val="center"/>
                    <w:rPr>
                      <w:szCs w:val="21"/>
                    </w:rPr>
                  </w:pPr>
                  <w:r w:rsidRPr="00B40035">
                    <w:rPr>
                      <w:color w:val="000000"/>
                      <w:sz w:val="18"/>
                      <w:szCs w:val="18"/>
                    </w:rPr>
                    <w:t>40</w:t>
                  </w:r>
                </w:p>
              </w:tc>
            </w:tr>
            <w:tr w:rsidR="00B40035" w:rsidRPr="00B40035" w14:paraId="6AC9B19C" w14:textId="77777777" w:rsidTr="0032443B">
              <w:trPr>
                <w:trHeight w:val="283"/>
              </w:trPr>
              <w:tc>
                <w:tcPr>
                  <w:tcW w:w="162" w:type="pct"/>
                  <w:vMerge/>
                  <w:vAlign w:val="center"/>
                </w:tcPr>
                <w:p w14:paraId="6CB22033" w14:textId="77777777" w:rsidR="00B40035" w:rsidRPr="00B40035" w:rsidRDefault="00B40035" w:rsidP="00B40035">
                  <w:pPr>
                    <w:autoSpaceDE/>
                    <w:autoSpaceDN/>
                    <w:adjustRightInd/>
                    <w:snapToGrid/>
                    <w:jc w:val="center"/>
                    <w:rPr>
                      <w:szCs w:val="21"/>
                    </w:rPr>
                  </w:pPr>
                </w:p>
              </w:tc>
              <w:tc>
                <w:tcPr>
                  <w:tcW w:w="401" w:type="pct"/>
                  <w:vMerge/>
                  <w:vAlign w:val="center"/>
                </w:tcPr>
                <w:p w14:paraId="088A35E6" w14:textId="77777777" w:rsidR="00B40035" w:rsidRPr="00B40035" w:rsidRDefault="00B40035" w:rsidP="00B40035">
                  <w:pPr>
                    <w:autoSpaceDE/>
                    <w:autoSpaceDN/>
                    <w:adjustRightInd/>
                    <w:snapToGrid/>
                    <w:jc w:val="center"/>
                    <w:rPr>
                      <w:szCs w:val="21"/>
                    </w:rPr>
                  </w:pPr>
                </w:p>
              </w:tc>
              <w:tc>
                <w:tcPr>
                  <w:tcW w:w="594" w:type="pct"/>
                  <w:vMerge/>
                  <w:vAlign w:val="center"/>
                </w:tcPr>
                <w:p w14:paraId="3942654A" w14:textId="77777777" w:rsidR="00B40035" w:rsidRPr="00B40035" w:rsidRDefault="00B40035" w:rsidP="00B40035">
                  <w:pPr>
                    <w:autoSpaceDE/>
                    <w:autoSpaceDN/>
                    <w:adjustRightInd/>
                    <w:snapToGrid/>
                    <w:jc w:val="center"/>
                    <w:rPr>
                      <w:szCs w:val="21"/>
                    </w:rPr>
                  </w:pPr>
                </w:p>
              </w:tc>
              <w:tc>
                <w:tcPr>
                  <w:tcW w:w="536" w:type="pct"/>
                  <w:vMerge/>
                  <w:vAlign w:val="center"/>
                </w:tcPr>
                <w:p w14:paraId="43348C38" w14:textId="77777777" w:rsidR="00B40035" w:rsidRPr="00B40035" w:rsidRDefault="00B40035" w:rsidP="00B40035">
                  <w:pPr>
                    <w:autoSpaceDE/>
                    <w:autoSpaceDN/>
                    <w:adjustRightInd/>
                    <w:snapToGrid/>
                    <w:jc w:val="center"/>
                    <w:rPr>
                      <w:szCs w:val="21"/>
                    </w:rPr>
                  </w:pPr>
                </w:p>
              </w:tc>
              <w:tc>
                <w:tcPr>
                  <w:tcW w:w="412" w:type="pct"/>
                  <w:vMerge/>
                  <w:vAlign w:val="center"/>
                </w:tcPr>
                <w:p w14:paraId="51F40CFF" w14:textId="77777777" w:rsidR="00B40035" w:rsidRPr="00B40035" w:rsidRDefault="00B40035" w:rsidP="00B40035">
                  <w:pPr>
                    <w:autoSpaceDE/>
                    <w:autoSpaceDN/>
                    <w:adjustRightInd/>
                    <w:snapToGrid/>
                    <w:jc w:val="center"/>
                    <w:rPr>
                      <w:szCs w:val="21"/>
                    </w:rPr>
                  </w:pPr>
                </w:p>
              </w:tc>
              <w:tc>
                <w:tcPr>
                  <w:tcW w:w="248" w:type="pct"/>
                  <w:vMerge/>
                  <w:vAlign w:val="center"/>
                </w:tcPr>
                <w:p w14:paraId="1AA36583" w14:textId="77777777" w:rsidR="00B40035" w:rsidRPr="00B40035" w:rsidRDefault="00B40035" w:rsidP="00B40035">
                  <w:pPr>
                    <w:autoSpaceDE/>
                    <w:autoSpaceDN/>
                    <w:adjustRightInd/>
                    <w:snapToGrid/>
                    <w:jc w:val="center"/>
                    <w:rPr>
                      <w:szCs w:val="21"/>
                    </w:rPr>
                  </w:pPr>
                </w:p>
              </w:tc>
              <w:tc>
                <w:tcPr>
                  <w:tcW w:w="580" w:type="pct"/>
                  <w:vMerge/>
                  <w:vAlign w:val="center"/>
                </w:tcPr>
                <w:p w14:paraId="097A0206" w14:textId="77777777" w:rsidR="00B40035" w:rsidRPr="00B40035" w:rsidRDefault="00B40035" w:rsidP="00B40035">
                  <w:pPr>
                    <w:autoSpaceDE/>
                    <w:autoSpaceDN/>
                    <w:adjustRightInd/>
                    <w:snapToGrid/>
                    <w:jc w:val="center"/>
                    <w:rPr>
                      <w:szCs w:val="21"/>
                    </w:rPr>
                  </w:pPr>
                </w:p>
              </w:tc>
              <w:tc>
                <w:tcPr>
                  <w:tcW w:w="371" w:type="pct"/>
                  <w:vMerge/>
                  <w:vAlign w:val="center"/>
                </w:tcPr>
                <w:p w14:paraId="28AC52D5" w14:textId="77777777" w:rsidR="00B40035" w:rsidRPr="00B40035" w:rsidRDefault="00B40035" w:rsidP="00B40035">
                  <w:pPr>
                    <w:autoSpaceDE/>
                    <w:autoSpaceDN/>
                    <w:adjustRightInd/>
                    <w:snapToGrid/>
                    <w:jc w:val="center"/>
                    <w:rPr>
                      <w:szCs w:val="21"/>
                    </w:rPr>
                  </w:pPr>
                </w:p>
              </w:tc>
              <w:tc>
                <w:tcPr>
                  <w:tcW w:w="302" w:type="pct"/>
                  <w:vMerge/>
                  <w:vAlign w:val="center"/>
                </w:tcPr>
                <w:p w14:paraId="75F2871F" w14:textId="77777777" w:rsidR="00B40035" w:rsidRPr="00B40035" w:rsidRDefault="00B40035" w:rsidP="00B40035">
                  <w:pPr>
                    <w:autoSpaceDE/>
                    <w:autoSpaceDN/>
                    <w:adjustRightInd/>
                    <w:snapToGrid/>
                    <w:jc w:val="center"/>
                    <w:rPr>
                      <w:szCs w:val="21"/>
                    </w:rPr>
                  </w:pPr>
                </w:p>
              </w:tc>
              <w:tc>
                <w:tcPr>
                  <w:tcW w:w="622" w:type="pct"/>
                  <w:vAlign w:val="center"/>
                </w:tcPr>
                <w:p w14:paraId="7436B6FB" w14:textId="77777777" w:rsidR="00B40035" w:rsidRPr="00B40035" w:rsidRDefault="00B40035" w:rsidP="00B40035">
                  <w:pPr>
                    <w:autoSpaceDE/>
                    <w:autoSpaceDN/>
                    <w:adjustRightInd/>
                    <w:snapToGrid/>
                    <w:jc w:val="center"/>
                    <w:rPr>
                      <w:szCs w:val="21"/>
                    </w:rPr>
                  </w:pPr>
                  <w:r w:rsidRPr="00B40035">
                    <w:rPr>
                      <w:szCs w:val="21"/>
                    </w:rPr>
                    <w:t>SS</w:t>
                  </w:r>
                </w:p>
              </w:tc>
              <w:tc>
                <w:tcPr>
                  <w:tcW w:w="772" w:type="pct"/>
                  <w:vAlign w:val="center"/>
                </w:tcPr>
                <w:p w14:paraId="7216ABCC" w14:textId="77777777" w:rsidR="00B40035" w:rsidRPr="00B40035" w:rsidRDefault="00B40035" w:rsidP="00B40035">
                  <w:pPr>
                    <w:autoSpaceDE/>
                    <w:autoSpaceDN/>
                    <w:adjustRightInd/>
                    <w:snapToGrid/>
                    <w:jc w:val="center"/>
                    <w:rPr>
                      <w:szCs w:val="21"/>
                    </w:rPr>
                  </w:pPr>
                  <w:r w:rsidRPr="00B40035">
                    <w:rPr>
                      <w:color w:val="000000"/>
                      <w:sz w:val="18"/>
                      <w:szCs w:val="18"/>
                    </w:rPr>
                    <w:t>10</w:t>
                  </w:r>
                </w:p>
              </w:tc>
            </w:tr>
            <w:tr w:rsidR="00B40035" w:rsidRPr="00B40035" w14:paraId="6C3A06FE" w14:textId="77777777" w:rsidTr="0032443B">
              <w:trPr>
                <w:trHeight w:val="283"/>
              </w:trPr>
              <w:tc>
                <w:tcPr>
                  <w:tcW w:w="162" w:type="pct"/>
                  <w:vMerge/>
                  <w:vAlign w:val="center"/>
                </w:tcPr>
                <w:p w14:paraId="56AF9B4A" w14:textId="77777777" w:rsidR="00B40035" w:rsidRPr="00B40035" w:rsidRDefault="00B40035" w:rsidP="00B40035">
                  <w:pPr>
                    <w:autoSpaceDE/>
                    <w:autoSpaceDN/>
                    <w:adjustRightInd/>
                    <w:snapToGrid/>
                    <w:jc w:val="center"/>
                    <w:rPr>
                      <w:szCs w:val="21"/>
                    </w:rPr>
                  </w:pPr>
                </w:p>
              </w:tc>
              <w:tc>
                <w:tcPr>
                  <w:tcW w:w="401" w:type="pct"/>
                  <w:vMerge/>
                  <w:vAlign w:val="center"/>
                </w:tcPr>
                <w:p w14:paraId="29E55C32" w14:textId="77777777" w:rsidR="00B40035" w:rsidRPr="00B40035" w:rsidRDefault="00B40035" w:rsidP="00B40035">
                  <w:pPr>
                    <w:autoSpaceDE/>
                    <w:autoSpaceDN/>
                    <w:adjustRightInd/>
                    <w:snapToGrid/>
                    <w:jc w:val="center"/>
                    <w:rPr>
                      <w:szCs w:val="21"/>
                    </w:rPr>
                  </w:pPr>
                </w:p>
              </w:tc>
              <w:tc>
                <w:tcPr>
                  <w:tcW w:w="594" w:type="pct"/>
                  <w:vMerge/>
                  <w:vAlign w:val="center"/>
                </w:tcPr>
                <w:p w14:paraId="5F0EBCBC" w14:textId="77777777" w:rsidR="00B40035" w:rsidRPr="00B40035" w:rsidRDefault="00B40035" w:rsidP="00B40035">
                  <w:pPr>
                    <w:autoSpaceDE/>
                    <w:autoSpaceDN/>
                    <w:adjustRightInd/>
                    <w:snapToGrid/>
                    <w:jc w:val="center"/>
                    <w:rPr>
                      <w:szCs w:val="21"/>
                    </w:rPr>
                  </w:pPr>
                </w:p>
              </w:tc>
              <w:tc>
                <w:tcPr>
                  <w:tcW w:w="536" w:type="pct"/>
                  <w:vMerge/>
                  <w:vAlign w:val="center"/>
                </w:tcPr>
                <w:p w14:paraId="536B5894" w14:textId="77777777" w:rsidR="00B40035" w:rsidRPr="00B40035" w:rsidRDefault="00B40035" w:rsidP="00B40035">
                  <w:pPr>
                    <w:autoSpaceDE/>
                    <w:autoSpaceDN/>
                    <w:adjustRightInd/>
                    <w:snapToGrid/>
                    <w:jc w:val="center"/>
                    <w:rPr>
                      <w:szCs w:val="21"/>
                    </w:rPr>
                  </w:pPr>
                </w:p>
              </w:tc>
              <w:tc>
                <w:tcPr>
                  <w:tcW w:w="412" w:type="pct"/>
                  <w:vMerge/>
                  <w:vAlign w:val="center"/>
                </w:tcPr>
                <w:p w14:paraId="58320F43" w14:textId="77777777" w:rsidR="00B40035" w:rsidRPr="00B40035" w:rsidRDefault="00B40035" w:rsidP="00B40035">
                  <w:pPr>
                    <w:autoSpaceDE/>
                    <w:autoSpaceDN/>
                    <w:adjustRightInd/>
                    <w:snapToGrid/>
                    <w:jc w:val="center"/>
                    <w:rPr>
                      <w:szCs w:val="21"/>
                    </w:rPr>
                  </w:pPr>
                </w:p>
              </w:tc>
              <w:tc>
                <w:tcPr>
                  <w:tcW w:w="248" w:type="pct"/>
                  <w:vMerge/>
                  <w:vAlign w:val="center"/>
                </w:tcPr>
                <w:p w14:paraId="138073F4" w14:textId="77777777" w:rsidR="00B40035" w:rsidRPr="00B40035" w:rsidRDefault="00B40035" w:rsidP="00B40035">
                  <w:pPr>
                    <w:autoSpaceDE/>
                    <w:autoSpaceDN/>
                    <w:adjustRightInd/>
                    <w:snapToGrid/>
                    <w:jc w:val="center"/>
                    <w:rPr>
                      <w:szCs w:val="21"/>
                    </w:rPr>
                  </w:pPr>
                </w:p>
              </w:tc>
              <w:tc>
                <w:tcPr>
                  <w:tcW w:w="580" w:type="pct"/>
                  <w:vMerge/>
                  <w:vAlign w:val="center"/>
                </w:tcPr>
                <w:p w14:paraId="41ED1FB9" w14:textId="77777777" w:rsidR="00B40035" w:rsidRPr="00B40035" w:rsidRDefault="00B40035" w:rsidP="00B40035">
                  <w:pPr>
                    <w:autoSpaceDE/>
                    <w:autoSpaceDN/>
                    <w:adjustRightInd/>
                    <w:snapToGrid/>
                    <w:jc w:val="center"/>
                    <w:rPr>
                      <w:szCs w:val="21"/>
                    </w:rPr>
                  </w:pPr>
                </w:p>
              </w:tc>
              <w:tc>
                <w:tcPr>
                  <w:tcW w:w="371" w:type="pct"/>
                  <w:vMerge/>
                  <w:vAlign w:val="center"/>
                </w:tcPr>
                <w:p w14:paraId="40E6CC02" w14:textId="77777777" w:rsidR="00B40035" w:rsidRPr="00B40035" w:rsidRDefault="00B40035" w:rsidP="00B40035">
                  <w:pPr>
                    <w:autoSpaceDE/>
                    <w:autoSpaceDN/>
                    <w:adjustRightInd/>
                    <w:snapToGrid/>
                    <w:jc w:val="center"/>
                    <w:rPr>
                      <w:szCs w:val="21"/>
                    </w:rPr>
                  </w:pPr>
                </w:p>
              </w:tc>
              <w:tc>
                <w:tcPr>
                  <w:tcW w:w="302" w:type="pct"/>
                  <w:vMerge/>
                  <w:vAlign w:val="center"/>
                </w:tcPr>
                <w:p w14:paraId="712D2D5C" w14:textId="77777777" w:rsidR="00B40035" w:rsidRPr="00B40035" w:rsidRDefault="00B40035" w:rsidP="00B40035">
                  <w:pPr>
                    <w:autoSpaceDE/>
                    <w:autoSpaceDN/>
                    <w:adjustRightInd/>
                    <w:snapToGrid/>
                    <w:jc w:val="center"/>
                    <w:rPr>
                      <w:szCs w:val="21"/>
                    </w:rPr>
                  </w:pPr>
                </w:p>
              </w:tc>
              <w:tc>
                <w:tcPr>
                  <w:tcW w:w="622" w:type="pct"/>
                  <w:vAlign w:val="center"/>
                </w:tcPr>
                <w:p w14:paraId="6D320AF2" w14:textId="77777777" w:rsidR="00B40035" w:rsidRPr="00B40035" w:rsidRDefault="00B40035" w:rsidP="00B40035">
                  <w:pPr>
                    <w:autoSpaceDE/>
                    <w:autoSpaceDN/>
                    <w:adjustRightInd/>
                    <w:snapToGrid/>
                    <w:jc w:val="center"/>
                    <w:rPr>
                      <w:szCs w:val="21"/>
                    </w:rPr>
                  </w:pPr>
                  <w:r w:rsidRPr="00B40035">
                    <w:rPr>
                      <w:szCs w:val="21"/>
                    </w:rPr>
                    <w:t>氨氮</w:t>
                  </w:r>
                </w:p>
              </w:tc>
              <w:tc>
                <w:tcPr>
                  <w:tcW w:w="772" w:type="pct"/>
                  <w:vAlign w:val="center"/>
                </w:tcPr>
                <w:p w14:paraId="33DACEBD" w14:textId="77777777" w:rsidR="00B40035" w:rsidRPr="00B40035" w:rsidRDefault="00B40035" w:rsidP="00B40035">
                  <w:pPr>
                    <w:autoSpaceDE/>
                    <w:autoSpaceDN/>
                    <w:adjustRightInd/>
                    <w:snapToGrid/>
                    <w:jc w:val="center"/>
                    <w:rPr>
                      <w:szCs w:val="21"/>
                    </w:rPr>
                  </w:pPr>
                  <w:r w:rsidRPr="00B40035">
                    <w:rPr>
                      <w:color w:val="000000"/>
                      <w:sz w:val="18"/>
                      <w:szCs w:val="18"/>
                    </w:rPr>
                    <w:t>3</w:t>
                  </w:r>
                </w:p>
              </w:tc>
            </w:tr>
            <w:tr w:rsidR="00B40035" w:rsidRPr="00B40035" w14:paraId="485B76C9" w14:textId="77777777" w:rsidTr="0032443B">
              <w:trPr>
                <w:trHeight w:val="283"/>
              </w:trPr>
              <w:tc>
                <w:tcPr>
                  <w:tcW w:w="162" w:type="pct"/>
                  <w:vMerge/>
                  <w:vAlign w:val="center"/>
                </w:tcPr>
                <w:p w14:paraId="092B326A" w14:textId="77777777" w:rsidR="00B40035" w:rsidRPr="00B40035" w:rsidRDefault="00B40035" w:rsidP="00B40035">
                  <w:pPr>
                    <w:autoSpaceDE/>
                    <w:autoSpaceDN/>
                    <w:adjustRightInd/>
                    <w:snapToGrid/>
                    <w:jc w:val="center"/>
                    <w:rPr>
                      <w:szCs w:val="21"/>
                    </w:rPr>
                  </w:pPr>
                </w:p>
              </w:tc>
              <w:tc>
                <w:tcPr>
                  <w:tcW w:w="401" w:type="pct"/>
                  <w:vMerge/>
                  <w:vAlign w:val="center"/>
                </w:tcPr>
                <w:p w14:paraId="5939D4F6" w14:textId="77777777" w:rsidR="00B40035" w:rsidRPr="00B40035" w:rsidRDefault="00B40035" w:rsidP="00B40035">
                  <w:pPr>
                    <w:autoSpaceDE/>
                    <w:autoSpaceDN/>
                    <w:adjustRightInd/>
                    <w:snapToGrid/>
                    <w:jc w:val="center"/>
                    <w:rPr>
                      <w:szCs w:val="21"/>
                    </w:rPr>
                  </w:pPr>
                </w:p>
              </w:tc>
              <w:tc>
                <w:tcPr>
                  <w:tcW w:w="594" w:type="pct"/>
                  <w:vMerge/>
                  <w:vAlign w:val="center"/>
                </w:tcPr>
                <w:p w14:paraId="1AABD403" w14:textId="77777777" w:rsidR="00B40035" w:rsidRPr="00B40035" w:rsidRDefault="00B40035" w:rsidP="00B40035">
                  <w:pPr>
                    <w:autoSpaceDE/>
                    <w:autoSpaceDN/>
                    <w:adjustRightInd/>
                    <w:snapToGrid/>
                    <w:jc w:val="center"/>
                    <w:rPr>
                      <w:szCs w:val="21"/>
                    </w:rPr>
                  </w:pPr>
                </w:p>
              </w:tc>
              <w:tc>
                <w:tcPr>
                  <w:tcW w:w="536" w:type="pct"/>
                  <w:vMerge/>
                  <w:vAlign w:val="center"/>
                </w:tcPr>
                <w:p w14:paraId="4CF1271E" w14:textId="77777777" w:rsidR="00B40035" w:rsidRPr="00B40035" w:rsidRDefault="00B40035" w:rsidP="00B40035">
                  <w:pPr>
                    <w:autoSpaceDE/>
                    <w:autoSpaceDN/>
                    <w:adjustRightInd/>
                    <w:snapToGrid/>
                    <w:jc w:val="center"/>
                    <w:rPr>
                      <w:szCs w:val="21"/>
                    </w:rPr>
                  </w:pPr>
                </w:p>
              </w:tc>
              <w:tc>
                <w:tcPr>
                  <w:tcW w:w="412" w:type="pct"/>
                  <w:vMerge/>
                  <w:vAlign w:val="center"/>
                </w:tcPr>
                <w:p w14:paraId="5A76944C" w14:textId="77777777" w:rsidR="00B40035" w:rsidRPr="00B40035" w:rsidRDefault="00B40035" w:rsidP="00B40035">
                  <w:pPr>
                    <w:autoSpaceDE/>
                    <w:autoSpaceDN/>
                    <w:adjustRightInd/>
                    <w:snapToGrid/>
                    <w:jc w:val="center"/>
                    <w:rPr>
                      <w:szCs w:val="21"/>
                    </w:rPr>
                  </w:pPr>
                </w:p>
              </w:tc>
              <w:tc>
                <w:tcPr>
                  <w:tcW w:w="248" w:type="pct"/>
                  <w:vMerge/>
                  <w:vAlign w:val="center"/>
                </w:tcPr>
                <w:p w14:paraId="1223FEC1" w14:textId="77777777" w:rsidR="00B40035" w:rsidRPr="00B40035" w:rsidRDefault="00B40035" w:rsidP="00B40035">
                  <w:pPr>
                    <w:autoSpaceDE/>
                    <w:autoSpaceDN/>
                    <w:adjustRightInd/>
                    <w:snapToGrid/>
                    <w:jc w:val="center"/>
                    <w:rPr>
                      <w:szCs w:val="21"/>
                    </w:rPr>
                  </w:pPr>
                </w:p>
              </w:tc>
              <w:tc>
                <w:tcPr>
                  <w:tcW w:w="580" w:type="pct"/>
                  <w:vMerge/>
                  <w:vAlign w:val="center"/>
                </w:tcPr>
                <w:p w14:paraId="09F0EF1C" w14:textId="77777777" w:rsidR="00B40035" w:rsidRPr="00B40035" w:rsidRDefault="00B40035" w:rsidP="00B40035">
                  <w:pPr>
                    <w:autoSpaceDE/>
                    <w:autoSpaceDN/>
                    <w:adjustRightInd/>
                    <w:snapToGrid/>
                    <w:jc w:val="center"/>
                    <w:rPr>
                      <w:szCs w:val="21"/>
                    </w:rPr>
                  </w:pPr>
                </w:p>
              </w:tc>
              <w:tc>
                <w:tcPr>
                  <w:tcW w:w="371" w:type="pct"/>
                  <w:vMerge/>
                  <w:vAlign w:val="center"/>
                </w:tcPr>
                <w:p w14:paraId="7B11B31A" w14:textId="77777777" w:rsidR="00B40035" w:rsidRPr="00B40035" w:rsidRDefault="00B40035" w:rsidP="00B40035">
                  <w:pPr>
                    <w:autoSpaceDE/>
                    <w:autoSpaceDN/>
                    <w:adjustRightInd/>
                    <w:snapToGrid/>
                    <w:jc w:val="center"/>
                    <w:rPr>
                      <w:szCs w:val="21"/>
                    </w:rPr>
                  </w:pPr>
                </w:p>
              </w:tc>
              <w:tc>
                <w:tcPr>
                  <w:tcW w:w="302" w:type="pct"/>
                  <w:vMerge/>
                  <w:vAlign w:val="center"/>
                </w:tcPr>
                <w:p w14:paraId="7110D38B" w14:textId="77777777" w:rsidR="00B40035" w:rsidRPr="00B40035" w:rsidRDefault="00B40035" w:rsidP="00B40035">
                  <w:pPr>
                    <w:autoSpaceDE/>
                    <w:autoSpaceDN/>
                    <w:adjustRightInd/>
                    <w:snapToGrid/>
                    <w:jc w:val="center"/>
                    <w:rPr>
                      <w:szCs w:val="21"/>
                    </w:rPr>
                  </w:pPr>
                </w:p>
              </w:tc>
              <w:tc>
                <w:tcPr>
                  <w:tcW w:w="622" w:type="pct"/>
                  <w:vAlign w:val="center"/>
                </w:tcPr>
                <w:p w14:paraId="2D90794D" w14:textId="77777777" w:rsidR="00B40035" w:rsidRPr="00B40035" w:rsidRDefault="00B40035" w:rsidP="00B40035">
                  <w:pPr>
                    <w:autoSpaceDE/>
                    <w:autoSpaceDN/>
                    <w:adjustRightInd/>
                    <w:snapToGrid/>
                    <w:jc w:val="center"/>
                    <w:rPr>
                      <w:szCs w:val="21"/>
                    </w:rPr>
                  </w:pPr>
                  <w:r w:rsidRPr="00B40035">
                    <w:rPr>
                      <w:szCs w:val="21"/>
                    </w:rPr>
                    <w:t>总磷</w:t>
                  </w:r>
                </w:p>
              </w:tc>
              <w:tc>
                <w:tcPr>
                  <w:tcW w:w="772" w:type="pct"/>
                  <w:vAlign w:val="center"/>
                </w:tcPr>
                <w:p w14:paraId="1A8A57EA" w14:textId="77777777" w:rsidR="00B40035" w:rsidRPr="00B40035" w:rsidRDefault="00B40035" w:rsidP="00B40035">
                  <w:pPr>
                    <w:autoSpaceDE/>
                    <w:autoSpaceDN/>
                    <w:adjustRightInd/>
                    <w:snapToGrid/>
                    <w:jc w:val="center"/>
                    <w:rPr>
                      <w:szCs w:val="21"/>
                    </w:rPr>
                  </w:pPr>
                  <w:r w:rsidRPr="00B40035">
                    <w:rPr>
                      <w:color w:val="000000"/>
                      <w:sz w:val="18"/>
                      <w:szCs w:val="18"/>
                    </w:rPr>
                    <w:t>0.3</w:t>
                  </w:r>
                </w:p>
              </w:tc>
            </w:tr>
            <w:tr w:rsidR="00B40035" w:rsidRPr="00B40035" w14:paraId="2525E792" w14:textId="77777777" w:rsidTr="0032443B">
              <w:trPr>
                <w:trHeight w:val="283"/>
              </w:trPr>
              <w:tc>
                <w:tcPr>
                  <w:tcW w:w="162" w:type="pct"/>
                  <w:vMerge/>
                  <w:vAlign w:val="center"/>
                </w:tcPr>
                <w:p w14:paraId="77E8E17F" w14:textId="77777777" w:rsidR="00B40035" w:rsidRPr="00B40035" w:rsidRDefault="00B40035" w:rsidP="00B40035">
                  <w:pPr>
                    <w:autoSpaceDE/>
                    <w:autoSpaceDN/>
                    <w:adjustRightInd/>
                    <w:snapToGrid/>
                    <w:jc w:val="center"/>
                    <w:rPr>
                      <w:szCs w:val="21"/>
                    </w:rPr>
                  </w:pPr>
                </w:p>
              </w:tc>
              <w:tc>
                <w:tcPr>
                  <w:tcW w:w="401" w:type="pct"/>
                  <w:vMerge/>
                  <w:vAlign w:val="center"/>
                </w:tcPr>
                <w:p w14:paraId="3C1FB53B" w14:textId="77777777" w:rsidR="00B40035" w:rsidRPr="00B40035" w:rsidRDefault="00B40035" w:rsidP="00B40035">
                  <w:pPr>
                    <w:autoSpaceDE/>
                    <w:autoSpaceDN/>
                    <w:adjustRightInd/>
                    <w:snapToGrid/>
                    <w:jc w:val="center"/>
                    <w:rPr>
                      <w:szCs w:val="21"/>
                    </w:rPr>
                  </w:pPr>
                </w:p>
              </w:tc>
              <w:tc>
                <w:tcPr>
                  <w:tcW w:w="594" w:type="pct"/>
                  <w:vMerge/>
                  <w:vAlign w:val="center"/>
                </w:tcPr>
                <w:p w14:paraId="27786816" w14:textId="77777777" w:rsidR="00B40035" w:rsidRPr="00B40035" w:rsidRDefault="00B40035" w:rsidP="00B40035">
                  <w:pPr>
                    <w:autoSpaceDE/>
                    <w:autoSpaceDN/>
                    <w:adjustRightInd/>
                    <w:snapToGrid/>
                    <w:jc w:val="center"/>
                    <w:rPr>
                      <w:szCs w:val="21"/>
                    </w:rPr>
                  </w:pPr>
                </w:p>
              </w:tc>
              <w:tc>
                <w:tcPr>
                  <w:tcW w:w="536" w:type="pct"/>
                  <w:vMerge/>
                  <w:vAlign w:val="center"/>
                </w:tcPr>
                <w:p w14:paraId="513DCAB0" w14:textId="77777777" w:rsidR="00B40035" w:rsidRPr="00B40035" w:rsidRDefault="00B40035" w:rsidP="00B40035">
                  <w:pPr>
                    <w:autoSpaceDE/>
                    <w:autoSpaceDN/>
                    <w:adjustRightInd/>
                    <w:snapToGrid/>
                    <w:jc w:val="center"/>
                    <w:rPr>
                      <w:szCs w:val="21"/>
                    </w:rPr>
                  </w:pPr>
                </w:p>
              </w:tc>
              <w:tc>
                <w:tcPr>
                  <w:tcW w:w="412" w:type="pct"/>
                  <w:vMerge/>
                  <w:vAlign w:val="center"/>
                </w:tcPr>
                <w:p w14:paraId="4A95B2B4" w14:textId="77777777" w:rsidR="00B40035" w:rsidRPr="00B40035" w:rsidRDefault="00B40035" w:rsidP="00B40035">
                  <w:pPr>
                    <w:autoSpaceDE/>
                    <w:autoSpaceDN/>
                    <w:adjustRightInd/>
                    <w:snapToGrid/>
                    <w:jc w:val="center"/>
                    <w:rPr>
                      <w:szCs w:val="21"/>
                    </w:rPr>
                  </w:pPr>
                </w:p>
              </w:tc>
              <w:tc>
                <w:tcPr>
                  <w:tcW w:w="248" w:type="pct"/>
                  <w:vMerge/>
                  <w:vAlign w:val="center"/>
                </w:tcPr>
                <w:p w14:paraId="6BF58B64" w14:textId="77777777" w:rsidR="00B40035" w:rsidRPr="00B40035" w:rsidRDefault="00B40035" w:rsidP="00B40035">
                  <w:pPr>
                    <w:autoSpaceDE/>
                    <w:autoSpaceDN/>
                    <w:adjustRightInd/>
                    <w:snapToGrid/>
                    <w:jc w:val="center"/>
                    <w:rPr>
                      <w:szCs w:val="21"/>
                    </w:rPr>
                  </w:pPr>
                </w:p>
              </w:tc>
              <w:tc>
                <w:tcPr>
                  <w:tcW w:w="580" w:type="pct"/>
                  <w:vMerge/>
                  <w:vAlign w:val="center"/>
                </w:tcPr>
                <w:p w14:paraId="45F159AA" w14:textId="77777777" w:rsidR="00B40035" w:rsidRPr="00B40035" w:rsidRDefault="00B40035" w:rsidP="00B40035">
                  <w:pPr>
                    <w:autoSpaceDE/>
                    <w:autoSpaceDN/>
                    <w:adjustRightInd/>
                    <w:snapToGrid/>
                    <w:jc w:val="center"/>
                    <w:rPr>
                      <w:szCs w:val="21"/>
                    </w:rPr>
                  </w:pPr>
                </w:p>
              </w:tc>
              <w:tc>
                <w:tcPr>
                  <w:tcW w:w="371" w:type="pct"/>
                  <w:vMerge/>
                  <w:vAlign w:val="center"/>
                </w:tcPr>
                <w:p w14:paraId="57099C9B" w14:textId="77777777" w:rsidR="00B40035" w:rsidRPr="00B40035" w:rsidRDefault="00B40035" w:rsidP="00B40035">
                  <w:pPr>
                    <w:autoSpaceDE/>
                    <w:autoSpaceDN/>
                    <w:adjustRightInd/>
                    <w:snapToGrid/>
                    <w:jc w:val="center"/>
                    <w:rPr>
                      <w:szCs w:val="21"/>
                    </w:rPr>
                  </w:pPr>
                </w:p>
              </w:tc>
              <w:tc>
                <w:tcPr>
                  <w:tcW w:w="302" w:type="pct"/>
                  <w:vMerge/>
                  <w:vAlign w:val="center"/>
                </w:tcPr>
                <w:p w14:paraId="26C9DBF3" w14:textId="77777777" w:rsidR="00B40035" w:rsidRPr="00B40035" w:rsidRDefault="00B40035" w:rsidP="00B40035">
                  <w:pPr>
                    <w:autoSpaceDE/>
                    <w:autoSpaceDN/>
                    <w:adjustRightInd/>
                    <w:snapToGrid/>
                    <w:jc w:val="center"/>
                    <w:rPr>
                      <w:szCs w:val="21"/>
                    </w:rPr>
                  </w:pPr>
                </w:p>
              </w:tc>
              <w:tc>
                <w:tcPr>
                  <w:tcW w:w="622" w:type="pct"/>
                  <w:vAlign w:val="center"/>
                </w:tcPr>
                <w:p w14:paraId="2907B380" w14:textId="77777777" w:rsidR="00B40035" w:rsidRPr="00B40035" w:rsidRDefault="00B40035" w:rsidP="00B40035">
                  <w:pPr>
                    <w:autoSpaceDE/>
                    <w:autoSpaceDN/>
                    <w:adjustRightInd/>
                    <w:snapToGrid/>
                    <w:jc w:val="center"/>
                    <w:rPr>
                      <w:szCs w:val="21"/>
                    </w:rPr>
                  </w:pPr>
                  <w:r w:rsidRPr="00B40035">
                    <w:rPr>
                      <w:szCs w:val="21"/>
                    </w:rPr>
                    <w:t>总氮</w:t>
                  </w:r>
                </w:p>
              </w:tc>
              <w:tc>
                <w:tcPr>
                  <w:tcW w:w="772" w:type="pct"/>
                  <w:vAlign w:val="center"/>
                </w:tcPr>
                <w:p w14:paraId="277DEE26" w14:textId="77777777" w:rsidR="00B40035" w:rsidRPr="00B40035" w:rsidRDefault="00B40035" w:rsidP="00B40035">
                  <w:pPr>
                    <w:autoSpaceDE/>
                    <w:autoSpaceDN/>
                    <w:adjustRightInd/>
                    <w:snapToGrid/>
                    <w:jc w:val="center"/>
                    <w:rPr>
                      <w:szCs w:val="21"/>
                    </w:rPr>
                  </w:pPr>
                  <w:r w:rsidRPr="00B40035">
                    <w:rPr>
                      <w:color w:val="000000"/>
                      <w:sz w:val="18"/>
                      <w:szCs w:val="18"/>
                    </w:rPr>
                    <w:t>10</w:t>
                  </w:r>
                </w:p>
              </w:tc>
            </w:tr>
            <w:tr w:rsidR="00B40035" w:rsidRPr="00B40035" w14:paraId="423B4206" w14:textId="77777777" w:rsidTr="0032443B">
              <w:trPr>
                <w:trHeight w:val="283"/>
              </w:trPr>
              <w:tc>
                <w:tcPr>
                  <w:tcW w:w="162" w:type="pct"/>
                  <w:vMerge/>
                  <w:vAlign w:val="center"/>
                </w:tcPr>
                <w:p w14:paraId="3A31959F" w14:textId="77777777" w:rsidR="00B40035" w:rsidRPr="00B40035" w:rsidRDefault="00B40035" w:rsidP="00B40035">
                  <w:pPr>
                    <w:autoSpaceDE/>
                    <w:autoSpaceDN/>
                    <w:adjustRightInd/>
                    <w:snapToGrid/>
                    <w:jc w:val="center"/>
                    <w:rPr>
                      <w:szCs w:val="21"/>
                    </w:rPr>
                  </w:pPr>
                </w:p>
              </w:tc>
              <w:tc>
                <w:tcPr>
                  <w:tcW w:w="401" w:type="pct"/>
                  <w:vMerge/>
                  <w:vAlign w:val="center"/>
                </w:tcPr>
                <w:p w14:paraId="1B45B67A" w14:textId="77777777" w:rsidR="00B40035" w:rsidRPr="00B40035" w:rsidRDefault="00B40035" w:rsidP="00B40035">
                  <w:pPr>
                    <w:autoSpaceDE/>
                    <w:autoSpaceDN/>
                    <w:adjustRightInd/>
                    <w:snapToGrid/>
                    <w:jc w:val="center"/>
                    <w:rPr>
                      <w:szCs w:val="21"/>
                    </w:rPr>
                  </w:pPr>
                </w:p>
              </w:tc>
              <w:tc>
                <w:tcPr>
                  <w:tcW w:w="594" w:type="pct"/>
                  <w:vMerge/>
                  <w:vAlign w:val="center"/>
                </w:tcPr>
                <w:p w14:paraId="5C762542" w14:textId="77777777" w:rsidR="00B40035" w:rsidRPr="00B40035" w:rsidRDefault="00B40035" w:rsidP="00B40035">
                  <w:pPr>
                    <w:autoSpaceDE/>
                    <w:autoSpaceDN/>
                    <w:adjustRightInd/>
                    <w:snapToGrid/>
                    <w:jc w:val="center"/>
                    <w:rPr>
                      <w:szCs w:val="21"/>
                    </w:rPr>
                  </w:pPr>
                </w:p>
              </w:tc>
              <w:tc>
                <w:tcPr>
                  <w:tcW w:w="536" w:type="pct"/>
                  <w:vMerge/>
                  <w:vAlign w:val="center"/>
                </w:tcPr>
                <w:p w14:paraId="3B8044FF" w14:textId="77777777" w:rsidR="00B40035" w:rsidRPr="00B40035" w:rsidRDefault="00B40035" w:rsidP="00B40035">
                  <w:pPr>
                    <w:autoSpaceDE/>
                    <w:autoSpaceDN/>
                    <w:adjustRightInd/>
                    <w:snapToGrid/>
                    <w:jc w:val="center"/>
                    <w:rPr>
                      <w:szCs w:val="21"/>
                    </w:rPr>
                  </w:pPr>
                </w:p>
              </w:tc>
              <w:tc>
                <w:tcPr>
                  <w:tcW w:w="412" w:type="pct"/>
                  <w:vMerge/>
                  <w:vAlign w:val="center"/>
                </w:tcPr>
                <w:p w14:paraId="42E3B351" w14:textId="77777777" w:rsidR="00B40035" w:rsidRPr="00B40035" w:rsidRDefault="00B40035" w:rsidP="00B40035">
                  <w:pPr>
                    <w:autoSpaceDE/>
                    <w:autoSpaceDN/>
                    <w:adjustRightInd/>
                    <w:snapToGrid/>
                    <w:jc w:val="center"/>
                    <w:rPr>
                      <w:szCs w:val="21"/>
                    </w:rPr>
                  </w:pPr>
                </w:p>
              </w:tc>
              <w:tc>
                <w:tcPr>
                  <w:tcW w:w="248" w:type="pct"/>
                  <w:vMerge/>
                  <w:vAlign w:val="center"/>
                </w:tcPr>
                <w:p w14:paraId="34630B9C" w14:textId="77777777" w:rsidR="00B40035" w:rsidRPr="00B40035" w:rsidRDefault="00B40035" w:rsidP="00B40035">
                  <w:pPr>
                    <w:autoSpaceDE/>
                    <w:autoSpaceDN/>
                    <w:adjustRightInd/>
                    <w:snapToGrid/>
                    <w:jc w:val="center"/>
                    <w:rPr>
                      <w:szCs w:val="21"/>
                    </w:rPr>
                  </w:pPr>
                </w:p>
              </w:tc>
              <w:tc>
                <w:tcPr>
                  <w:tcW w:w="580" w:type="pct"/>
                  <w:vMerge/>
                  <w:vAlign w:val="center"/>
                </w:tcPr>
                <w:p w14:paraId="56C129B3" w14:textId="77777777" w:rsidR="00B40035" w:rsidRPr="00B40035" w:rsidRDefault="00B40035" w:rsidP="00B40035">
                  <w:pPr>
                    <w:autoSpaceDE/>
                    <w:autoSpaceDN/>
                    <w:adjustRightInd/>
                    <w:snapToGrid/>
                    <w:jc w:val="center"/>
                    <w:rPr>
                      <w:szCs w:val="21"/>
                    </w:rPr>
                  </w:pPr>
                </w:p>
              </w:tc>
              <w:tc>
                <w:tcPr>
                  <w:tcW w:w="371" w:type="pct"/>
                  <w:vMerge/>
                  <w:vAlign w:val="center"/>
                </w:tcPr>
                <w:p w14:paraId="4B69A38D" w14:textId="77777777" w:rsidR="00B40035" w:rsidRPr="00B40035" w:rsidRDefault="00B40035" w:rsidP="00B40035">
                  <w:pPr>
                    <w:autoSpaceDE/>
                    <w:autoSpaceDN/>
                    <w:adjustRightInd/>
                    <w:snapToGrid/>
                    <w:jc w:val="center"/>
                    <w:rPr>
                      <w:szCs w:val="21"/>
                    </w:rPr>
                  </w:pPr>
                </w:p>
              </w:tc>
              <w:tc>
                <w:tcPr>
                  <w:tcW w:w="302" w:type="pct"/>
                  <w:vMerge/>
                  <w:vAlign w:val="center"/>
                </w:tcPr>
                <w:p w14:paraId="2EB424CD" w14:textId="77777777" w:rsidR="00B40035" w:rsidRPr="00B40035" w:rsidRDefault="00B40035" w:rsidP="00B40035">
                  <w:pPr>
                    <w:autoSpaceDE/>
                    <w:autoSpaceDN/>
                    <w:adjustRightInd/>
                    <w:snapToGrid/>
                    <w:jc w:val="center"/>
                    <w:rPr>
                      <w:szCs w:val="21"/>
                    </w:rPr>
                  </w:pPr>
                </w:p>
              </w:tc>
              <w:tc>
                <w:tcPr>
                  <w:tcW w:w="622" w:type="pct"/>
                  <w:vAlign w:val="center"/>
                </w:tcPr>
                <w:p w14:paraId="4FF49860" w14:textId="77777777" w:rsidR="00B40035" w:rsidRPr="00B40035" w:rsidRDefault="00B40035" w:rsidP="00B40035">
                  <w:pPr>
                    <w:autoSpaceDE/>
                    <w:autoSpaceDN/>
                    <w:adjustRightInd/>
                    <w:snapToGrid/>
                    <w:jc w:val="center"/>
                    <w:rPr>
                      <w:szCs w:val="21"/>
                    </w:rPr>
                  </w:pPr>
                  <w:r w:rsidRPr="00B40035">
                    <w:rPr>
                      <w:rFonts w:hint="eastAsia"/>
                      <w:szCs w:val="21"/>
                    </w:rPr>
                    <w:t>动植物油</w:t>
                  </w:r>
                </w:p>
              </w:tc>
              <w:tc>
                <w:tcPr>
                  <w:tcW w:w="772" w:type="pct"/>
                  <w:vAlign w:val="center"/>
                </w:tcPr>
                <w:p w14:paraId="758674C9" w14:textId="77777777" w:rsidR="00B40035" w:rsidRPr="00B40035" w:rsidRDefault="00B40035" w:rsidP="00B40035">
                  <w:pPr>
                    <w:autoSpaceDE/>
                    <w:autoSpaceDN/>
                    <w:adjustRightInd/>
                    <w:snapToGrid/>
                    <w:jc w:val="center"/>
                    <w:rPr>
                      <w:szCs w:val="21"/>
                    </w:rPr>
                  </w:pPr>
                  <w:r w:rsidRPr="00B40035">
                    <w:rPr>
                      <w:rFonts w:hint="eastAsia"/>
                      <w:color w:val="000000"/>
                      <w:sz w:val="18"/>
                      <w:szCs w:val="18"/>
                    </w:rPr>
                    <w:t>1</w:t>
                  </w:r>
                </w:p>
              </w:tc>
            </w:tr>
          </w:tbl>
          <w:p w14:paraId="7660B585" w14:textId="77777777" w:rsidR="00B40035" w:rsidRPr="00B40035" w:rsidRDefault="00B40035" w:rsidP="00B40035">
            <w:pPr>
              <w:autoSpaceDE/>
              <w:autoSpaceDN/>
              <w:spacing w:beforeLines="50" w:before="120" w:line="360" w:lineRule="auto"/>
              <w:ind w:firstLineChars="200" w:firstLine="482"/>
              <w:rPr>
                <w:b/>
                <w:bCs/>
                <w:sz w:val="24"/>
              </w:rPr>
            </w:pPr>
            <w:r w:rsidRPr="00B40035">
              <w:rPr>
                <w:rFonts w:hint="eastAsia"/>
                <w:b/>
                <w:bCs/>
                <w:sz w:val="24"/>
              </w:rPr>
              <w:lastRenderedPageBreak/>
              <w:t>（</w:t>
            </w:r>
            <w:r w:rsidRPr="00B40035">
              <w:rPr>
                <w:rFonts w:hint="eastAsia"/>
                <w:b/>
                <w:bCs/>
                <w:sz w:val="24"/>
              </w:rPr>
              <w:t>3</w:t>
            </w:r>
            <w:r w:rsidRPr="00B40035">
              <w:rPr>
                <w:rFonts w:hint="eastAsia"/>
                <w:b/>
                <w:bCs/>
                <w:sz w:val="24"/>
              </w:rPr>
              <w:t>）</w:t>
            </w:r>
            <w:r w:rsidRPr="00B40035">
              <w:rPr>
                <w:b/>
                <w:bCs/>
                <w:sz w:val="24"/>
              </w:rPr>
              <w:t>废水污染治理设施可行性分析</w:t>
            </w:r>
          </w:p>
          <w:p w14:paraId="7720AB3F" w14:textId="77777777" w:rsidR="00B40035" w:rsidRPr="00B40035" w:rsidRDefault="00B40035" w:rsidP="00B40035">
            <w:pPr>
              <w:autoSpaceDE/>
              <w:autoSpaceDN/>
              <w:spacing w:line="360" w:lineRule="auto"/>
              <w:ind w:firstLineChars="200" w:firstLine="482"/>
              <w:rPr>
                <w:b/>
                <w:bCs/>
                <w:sz w:val="24"/>
              </w:rPr>
            </w:pPr>
            <w:r w:rsidRPr="00B40035">
              <w:rPr>
                <w:b/>
                <w:bCs/>
                <w:sz w:val="24"/>
              </w:rPr>
              <w:fldChar w:fldCharType="begin"/>
            </w:r>
            <w:r w:rsidRPr="00B40035">
              <w:rPr>
                <w:b/>
                <w:bCs/>
                <w:sz w:val="24"/>
              </w:rPr>
              <w:instrText xml:space="preserve"> </w:instrText>
            </w:r>
            <w:r w:rsidRPr="00B40035">
              <w:rPr>
                <w:rFonts w:hint="eastAsia"/>
                <w:b/>
                <w:bCs/>
                <w:sz w:val="24"/>
              </w:rPr>
              <w:instrText>= 1 \* GB3</w:instrText>
            </w:r>
            <w:r w:rsidRPr="00B40035">
              <w:rPr>
                <w:b/>
                <w:bCs/>
                <w:sz w:val="24"/>
              </w:rPr>
              <w:instrText xml:space="preserve"> </w:instrText>
            </w:r>
            <w:r w:rsidRPr="00B40035">
              <w:rPr>
                <w:b/>
                <w:bCs/>
                <w:sz w:val="24"/>
              </w:rPr>
              <w:fldChar w:fldCharType="separate"/>
            </w:r>
            <w:r w:rsidRPr="00B40035">
              <w:rPr>
                <w:rFonts w:hint="eastAsia"/>
                <w:b/>
                <w:bCs/>
                <w:noProof/>
                <w:sz w:val="24"/>
              </w:rPr>
              <w:t>①</w:t>
            </w:r>
            <w:r w:rsidRPr="00B40035">
              <w:rPr>
                <w:b/>
                <w:bCs/>
                <w:sz w:val="24"/>
              </w:rPr>
              <w:fldChar w:fldCharType="end"/>
            </w:r>
            <w:r w:rsidRPr="00B40035">
              <w:rPr>
                <w:b/>
                <w:bCs/>
                <w:sz w:val="24"/>
              </w:rPr>
              <w:t>生产废水治理设施可行性分析</w:t>
            </w:r>
          </w:p>
          <w:p w14:paraId="3B567A83" w14:textId="77777777" w:rsidR="00B40035" w:rsidRPr="00B40035" w:rsidRDefault="00B40035" w:rsidP="00B40035">
            <w:pPr>
              <w:autoSpaceDE/>
              <w:autoSpaceDN/>
              <w:spacing w:line="360" w:lineRule="auto"/>
              <w:ind w:firstLineChars="200" w:firstLine="480"/>
              <w:rPr>
                <w:sz w:val="24"/>
              </w:rPr>
            </w:pPr>
            <w:r w:rsidRPr="00B40035">
              <w:rPr>
                <w:sz w:val="24"/>
              </w:rPr>
              <w:t>本项目</w:t>
            </w:r>
            <w:r w:rsidRPr="00B40035">
              <w:rPr>
                <w:rFonts w:hint="eastAsia"/>
                <w:sz w:val="24"/>
              </w:rPr>
              <w:t>生产废水依托厂内一套废水减量化系统（低温蒸发</w:t>
            </w:r>
            <w:r w:rsidRPr="00B40035">
              <w:rPr>
                <w:rFonts w:hint="eastAsia"/>
                <w:sz w:val="24"/>
              </w:rPr>
              <w:t>+</w:t>
            </w:r>
            <w:r w:rsidRPr="00B40035">
              <w:rPr>
                <w:rFonts w:hint="eastAsia"/>
                <w:sz w:val="24"/>
              </w:rPr>
              <w:t>热交换）处理，回用于生产，清洗废水经处理后可达《城市污水再生利用工业用水水质》（</w:t>
            </w:r>
            <w:r w:rsidRPr="00B40035">
              <w:rPr>
                <w:rFonts w:hint="eastAsia"/>
                <w:sz w:val="24"/>
              </w:rPr>
              <w:t>GB/T19923-2005</w:t>
            </w:r>
            <w:r w:rsidRPr="00B40035">
              <w:rPr>
                <w:rFonts w:hint="eastAsia"/>
                <w:sz w:val="24"/>
              </w:rPr>
              <w:t>）表</w:t>
            </w:r>
            <w:r w:rsidRPr="00B40035">
              <w:rPr>
                <w:rFonts w:hint="eastAsia"/>
                <w:sz w:val="24"/>
              </w:rPr>
              <w:t>1</w:t>
            </w:r>
            <w:r w:rsidRPr="00B40035">
              <w:rPr>
                <w:rFonts w:hint="eastAsia"/>
                <w:sz w:val="24"/>
              </w:rPr>
              <w:t>中洗涤用水标准，即</w:t>
            </w:r>
            <w:r w:rsidRPr="00B40035">
              <w:rPr>
                <w:rFonts w:hint="eastAsia"/>
                <w:sz w:val="24"/>
              </w:rPr>
              <w:t>SS</w:t>
            </w:r>
            <w:r w:rsidRPr="00B40035">
              <w:rPr>
                <w:rFonts w:hint="eastAsia"/>
                <w:sz w:val="24"/>
              </w:rPr>
              <w:t>浓度小于</w:t>
            </w:r>
            <w:r w:rsidRPr="00B40035">
              <w:rPr>
                <w:rFonts w:hint="eastAsia"/>
                <w:sz w:val="24"/>
              </w:rPr>
              <w:t>30mg/L</w:t>
            </w:r>
            <w:r w:rsidRPr="00B40035">
              <w:rPr>
                <w:rFonts w:hint="eastAsia"/>
                <w:sz w:val="24"/>
              </w:rPr>
              <w:t>。</w:t>
            </w:r>
          </w:p>
          <w:p w14:paraId="7FA6B958"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废水处理设施处理能力为</w:t>
            </w:r>
            <w:r w:rsidRPr="00B40035">
              <w:rPr>
                <w:sz w:val="24"/>
              </w:rPr>
              <w:t>1</w:t>
            </w:r>
            <w:r w:rsidRPr="00B40035">
              <w:rPr>
                <w:rFonts w:hint="eastAsia"/>
                <w:sz w:val="24"/>
              </w:rPr>
              <w:t>t/d</w:t>
            </w:r>
            <w:r w:rsidRPr="00B40035">
              <w:rPr>
                <w:rFonts w:hint="eastAsia"/>
                <w:sz w:val="24"/>
              </w:rPr>
              <w:t>，本项目建成后全厂清洗废水产生量为</w:t>
            </w:r>
            <w:r w:rsidRPr="00B40035">
              <w:rPr>
                <w:sz w:val="24"/>
              </w:rPr>
              <w:t>0.9</w:t>
            </w:r>
            <w:r w:rsidRPr="00B40035">
              <w:rPr>
                <w:rFonts w:hint="eastAsia"/>
                <w:sz w:val="24"/>
              </w:rPr>
              <w:t>t/d</w:t>
            </w:r>
            <w:r w:rsidRPr="00B40035">
              <w:rPr>
                <w:rFonts w:hint="eastAsia"/>
                <w:sz w:val="24"/>
              </w:rPr>
              <w:t>，故该废水处理装置能力能满足本项目清洗废水水质和水量方面的处理要求，并且处理工艺属于《排污许可证申请与核发技术规范铁路、船舶、航空航天及其他运输设备制造业》（</w:t>
            </w:r>
            <w:r w:rsidRPr="00B40035">
              <w:rPr>
                <w:rFonts w:hint="eastAsia"/>
                <w:sz w:val="24"/>
              </w:rPr>
              <w:t>HJ1124-2020</w:t>
            </w:r>
            <w:r w:rsidRPr="00B40035">
              <w:rPr>
                <w:rFonts w:hint="eastAsia"/>
                <w:sz w:val="24"/>
              </w:rPr>
              <w:t>）中的可行技术。因此本项目废水处理设备出水作为本项目清洗</w:t>
            </w:r>
            <w:proofErr w:type="gramStart"/>
            <w:r w:rsidRPr="00B40035">
              <w:rPr>
                <w:rFonts w:hint="eastAsia"/>
                <w:sz w:val="24"/>
              </w:rPr>
              <w:t>用水回</w:t>
            </w:r>
            <w:proofErr w:type="gramEnd"/>
            <w:r w:rsidRPr="00B40035">
              <w:rPr>
                <w:rFonts w:hint="eastAsia"/>
                <w:sz w:val="24"/>
              </w:rPr>
              <w:t>用于清洗环节是可行的。</w:t>
            </w:r>
          </w:p>
          <w:p w14:paraId="3A21694B" w14:textId="77777777" w:rsidR="00B40035" w:rsidRPr="00B40035" w:rsidRDefault="00B40035" w:rsidP="00B40035">
            <w:pPr>
              <w:autoSpaceDE/>
              <w:autoSpaceDN/>
              <w:spacing w:line="360" w:lineRule="auto"/>
              <w:ind w:firstLineChars="200" w:firstLine="482"/>
              <w:rPr>
                <w:b/>
                <w:bCs/>
                <w:sz w:val="24"/>
              </w:rPr>
            </w:pPr>
            <w:r w:rsidRPr="00B40035">
              <w:rPr>
                <w:b/>
                <w:bCs/>
                <w:sz w:val="24"/>
              </w:rPr>
              <w:fldChar w:fldCharType="begin"/>
            </w:r>
            <w:r w:rsidRPr="00B40035">
              <w:rPr>
                <w:b/>
                <w:bCs/>
                <w:sz w:val="24"/>
              </w:rPr>
              <w:instrText xml:space="preserve"> </w:instrText>
            </w:r>
            <w:r w:rsidRPr="00B40035">
              <w:rPr>
                <w:rFonts w:hint="eastAsia"/>
                <w:b/>
                <w:bCs/>
                <w:sz w:val="24"/>
              </w:rPr>
              <w:instrText>= 2 \* GB3</w:instrText>
            </w:r>
            <w:r w:rsidRPr="00B40035">
              <w:rPr>
                <w:b/>
                <w:bCs/>
                <w:sz w:val="24"/>
              </w:rPr>
              <w:instrText xml:space="preserve"> </w:instrText>
            </w:r>
            <w:r w:rsidRPr="00B40035">
              <w:rPr>
                <w:b/>
                <w:bCs/>
                <w:sz w:val="24"/>
              </w:rPr>
              <w:fldChar w:fldCharType="separate"/>
            </w:r>
            <w:r w:rsidRPr="00B40035">
              <w:rPr>
                <w:rFonts w:hint="eastAsia"/>
                <w:b/>
                <w:bCs/>
                <w:noProof/>
                <w:sz w:val="24"/>
              </w:rPr>
              <w:t>②</w:t>
            </w:r>
            <w:r w:rsidRPr="00B40035">
              <w:rPr>
                <w:b/>
                <w:bCs/>
                <w:sz w:val="24"/>
              </w:rPr>
              <w:fldChar w:fldCharType="end"/>
            </w:r>
            <w:r w:rsidRPr="00B40035">
              <w:rPr>
                <w:b/>
                <w:bCs/>
                <w:sz w:val="24"/>
              </w:rPr>
              <w:t>生活污水和食堂废水治理设施可行性分析</w:t>
            </w:r>
          </w:p>
          <w:p w14:paraId="2ED133B2"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生活污水的主要污染物是</w:t>
            </w:r>
            <w:r w:rsidRPr="00B40035">
              <w:rPr>
                <w:rFonts w:hint="eastAsia"/>
                <w:sz w:val="24"/>
              </w:rPr>
              <w:t>COD</w:t>
            </w:r>
            <w:r w:rsidRPr="00B40035">
              <w:rPr>
                <w:rFonts w:hint="eastAsia"/>
                <w:sz w:val="24"/>
              </w:rPr>
              <w:t>、</w:t>
            </w:r>
            <w:r w:rsidRPr="00B40035">
              <w:rPr>
                <w:rFonts w:hint="eastAsia"/>
                <w:sz w:val="24"/>
              </w:rPr>
              <w:t>SS</w:t>
            </w:r>
            <w:r w:rsidRPr="00B40035">
              <w:rPr>
                <w:rFonts w:hint="eastAsia"/>
                <w:sz w:val="24"/>
              </w:rPr>
              <w:t>、</w:t>
            </w:r>
            <w:r w:rsidRPr="00B40035">
              <w:rPr>
                <w:rFonts w:hint="eastAsia"/>
                <w:sz w:val="24"/>
              </w:rPr>
              <w:t>NH</w:t>
            </w:r>
            <w:r w:rsidRPr="00B40035">
              <w:rPr>
                <w:rFonts w:hint="eastAsia"/>
                <w:sz w:val="24"/>
                <w:vertAlign w:val="subscript"/>
              </w:rPr>
              <w:t>3</w:t>
            </w:r>
            <w:r w:rsidRPr="00B40035">
              <w:rPr>
                <w:rFonts w:hint="eastAsia"/>
                <w:sz w:val="24"/>
              </w:rPr>
              <w:t>-N</w:t>
            </w:r>
            <w:r w:rsidRPr="00B40035">
              <w:rPr>
                <w:rFonts w:hint="eastAsia"/>
                <w:sz w:val="24"/>
              </w:rPr>
              <w:t>、</w:t>
            </w:r>
            <w:r w:rsidRPr="00B40035">
              <w:rPr>
                <w:rFonts w:hint="eastAsia"/>
                <w:sz w:val="24"/>
              </w:rPr>
              <w:t>TP</w:t>
            </w:r>
            <w:r w:rsidRPr="00B40035">
              <w:rPr>
                <w:rFonts w:hint="eastAsia"/>
                <w:sz w:val="24"/>
              </w:rPr>
              <w:t>、</w:t>
            </w:r>
            <w:r w:rsidRPr="00B40035">
              <w:rPr>
                <w:rFonts w:hint="eastAsia"/>
                <w:sz w:val="24"/>
              </w:rPr>
              <w:t>TN</w:t>
            </w:r>
            <w:r w:rsidRPr="00B40035">
              <w:rPr>
                <w:rFonts w:hint="eastAsia"/>
                <w:sz w:val="24"/>
              </w:rPr>
              <w:t>。食堂废水主要污染物是</w:t>
            </w:r>
            <w:r w:rsidRPr="00B40035">
              <w:rPr>
                <w:rFonts w:hint="eastAsia"/>
                <w:sz w:val="24"/>
              </w:rPr>
              <w:t>COD</w:t>
            </w:r>
            <w:r w:rsidRPr="00B40035">
              <w:rPr>
                <w:rFonts w:hint="eastAsia"/>
                <w:sz w:val="24"/>
              </w:rPr>
              <w:t>、</w:t>
            </w:r>
            <w:r w:rsidRPr="00B40035">
              <w:rPr>
                <w:rFonts w:hint="eastAsia"/>
                <w:sz w:val="24"/>
              </w:rPr>
              <w:t>SS</w:t>
            </w:r>
            <w:r w:rsidRPr="00B40035">
              <w:rPr>
                <w:rFonts w:hint="eastAsia"/>
                <w:sz w:val="24"/>
              </w:rPr>
              <w:t>、</w:t>
            </w:r>
            <w:r w:rsidRPr="00B40035">
              <w:rPr>
                <w:rFonts w:hint="eastAsia"/>
                <w:sz w:val="24"/>
              </w:rPr>
              <w:t>NH</w:t>
            </w:r>
            <w:r w:rsidRPr="00B40035">
              <w:rPr>
                <w:rFonts w:hint="eastAsia"/>
                <w:sz w:val="24"/>
                <w:vertAlign w:val="subscript"/>
              </w:rPr>
              <w:t>3</w:t>
            </w:r>
            <w:r w:rsidRPr="00B40035">
              <w:rPr>
                <w:rFonts w:hint="eastAsia"/>
                <w:sz w:val="24"/>
              </w:rPr>
              <w:t>-N</w:t>
            </w:r>
            <w:r w:rsidRPr="00B40035">
              <w:rPr>
                <w:rFonts w:hint="eastAsia"/>
                <w:sz w:val="24"/>
              </w:rPr>
              <w:t>、</w:t>
            </w:r>
            <w:r w:rsidRPr="00B40035">
              <w:rPr>
                <w:rFonts w:hint="eastAsia"/>
                <w:sz w:val="24"/>
              </w:rPr>
              <w:t>TP</w:t>
            </w:r>
            <w:r w:rsidRPr="00B40035">
              <w:rPr>
                <w:rFonts w:hint="eastAsia"/>
                <w:sz w:val="24"/>
              </w:rPr>
              <w:t>、</w:t>
            </w:r>
            <w:r w:rsidRPr="00B40035">
              <w:rPr>
                <w:rFonts w:hint="eastAsia"/>
                <w:sz w:val="24"/>
              </w:rPr>
              <w:t>TN</w:t>
            </w:r>
            <w:r w:rsidRPr="00B40035">
              <w:rPr>
                <w:rFonts w:hint="eastAsia"/>
                <w:sz w:val="24"/>
              </w:rPr>
              <w:t>、动植物油。</w:t>
            </w:r>
          </w:p>
          <w:p w14:paraId="2AB8F826" w14:textId="77777777" w:rsidR="00B40035" w:rsidRPr="00B40035" w:rsidRDefault="00B40035" w:rsidP="00B40035">
            <w:pPr>
              <w:autoSpaceDE/>
              <w:autoSpaceDN/>
              <w:spacing w:line="360" w:lineRule="auto"/>
              <w:ind w:firstLineChars="200" w:firstLine="482"/>
              <w:rPr>
                <w:sz w:val="24"/>
              </w:rPr>
            </w:pPr>
            <w:r w:rsidRPr="00B40035">
              <w:rPr>
                <w:rFonts w:hint="eastAsia"/>
                <w:b/>
                <w:bCs/>
                <w:sz w:val="24"/>
              </w:rPr>
              <w:t>化粪池原理：</w:t>
            </w:r>
            <w:r w:rsidRPr="00B40035">
              <w:rPr>
                <w:rFonts w:hint="eastAsia"/>
                <w:sz w:val="24"/>
              </w:rPr>
              <w:t>化粪池是一种利用沉淀和厌氧发酵的原理，去除生活污水中悬浮性有机物的处理设施，属于初级的过渡性生活处理构筑物。本项目使用两格化粪池，两格式化粪池是由两个相互连通的密封粪池组成，粪便由进粪管进入第一池依次顺流至第二池，</w:t>
            </w:r>
            <w:proofErr w:type="gramStart"/>
            <w:r w:rsidRPr="00B40035">
              <w:rPr>
                <w:rFonts w:hint="eastAsia"/>
                <w:sz w:val="24"/>
              </w:rPr>
              <w:t>其各池的</w:t>
            </w:r>
            <w:proofErr w:type="gramEnd"/>
            <w:r w:rsidRPr="00B40035">
              <w:rPr>
                <w:rFonts w:hint="eastAsia"/>
                <w:sz w:val="24"/>
              </w:rPr>
              <w:t>主要原理：</w:t>
            </w:r>
          </w:p>
          <w:p w14:paraId="1514A465"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第一池：主要截留含虫卵较多的粪便，粪便经发酵分解，松散的</w:t>
            </w:r>
            <w:proofErr w:type="gramStart"/>
            <w:r w:rsidRPr="00B40035">
              <w:rPr>
                <w:rFonts w:hint="eastAsia"/>
                <w:sz w:val="24"/>
              </w:rPr>
              <w:t>粪块因发酵</w:t>
            </w:r>
            <w:proofErr w:type="gramEnd"/>
            <w:r w:rsidRPr="00B40035">
              <w:rPr>
                <w:rFonts w:hint="eastAsia"/>
                <w:sz w:val="24"/>
              </w:rPr>
              <w:t>膨胀而浮升，比重大的下沉，因而形成上浮的粪皮、中层的粪液和下沉的粪渣。利用寄生虫的比重大于粪尿混合液的原理使其自然沉降于化粪池底部。利用粪液的浸泡和翻动化解粪块使其液化并截留粪渣于池底。厌氧发酵：化粪池的密闭厌氧环境，可以分解蛋白性有机物，并产生氨等物质，这些物质具有杀灭寄生虫卵及病菌的作用。</w:t>
            </w:r>
          </w:p>
          <w:p w14:paraId="53F38152"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第二池：进一步发酵、沉淀作用，与第一池相比，第二池</w:t>
            </w:r>
            <w:proofErr w:type="gramStart"/>
            <w:r w:rsidRPr="00B40035">
              <w:rPr>
                <w:rFonts w:hint="eastAsia"/>
                <w:sz w:val="24"/>
              </w:rPr>
              <w:t>的粪皮和</w:t>
            </w:r>
            <w:proofErr w:type="gramEnd"/>
            <w:r w:rsidRPr="00B40035">
              <w:rPr>
                <w:rFonts w:hint="eastAsia"/>
                <w:sz w:val="24"/>
              </w:rPr>
              <w:t>粪渣的数量减少，因此发酵分解的程度较低，由于没有新粪便的进入，粪</w:t>
            </w:r>
            <w:proofErr w:type="gramStart"/>
            <w:r w:rsidRPr="00B40035">
              <w:rPr>
                <w:rFonts w:hint="eastAsia"/>
                <w:sz w:val="24"/>
              </w:rPr>
              <w:t>液处于</w:t>
            </w:r>
            <w:proofErr w:type="gramEnd"/>
            <w:r w:rsidRPr="00B40035">
              <w:rPr>
                <w:rFonts w:hint="eastAsia"/>
                <w:sz w:val="24"/>
              </w:rPr>
              <w:t>比较静止状态，这有利于漂浮在粪池中的虫卵继续下沉。</w:t>
            </w:r>
          </w:p>
          <w:p w14:paraId="3FB4FD55" w14:textId="77777777" w:rsidR="00B40035" w:rsidRPr="00B40035" w:rsidRDefault="00B40035" w:rsidP="00B40035">
            <w:pPr>
              <w:autoSpaceDE/>
              <w:autoSpaceDN/>
              <w:spacing w:line="360" w:lineRule="auto"/>
              <w:ind w:firstLineChars="200" w:firstLine="482"/>
              <w:rPr>
                <w:sz w:val="24"/>
              </w:rPr>
            </w:pPr>
            <w:r w:rsidRPr="00B40035">
              <w:rPr>
                <w:rFonts w:hint="eastAsia"/>
                <w:b/>
                <w:bCs/>
                <w:sz w:val="24"/>
              </w:rPr>
              <w:t>隔油池原理：</w:t>
            </w:r>
            <w:r w:rsidRPr="00B40035">
              <w:rPr>
                <w:rFonts w:hint="eastAsia"/>
                <w:sz w:val="24"/>
              </w:rPr>
              <w:t>隔油池可以降低废水中动植物油浓度，使废水处理后可达标接管。隔油池利用废水中悬浮物和水的比重不同而达到分离的目的。隔油池的构造采用平流式，含油废水通过配水槽进入平面为矩形的隔油池，沿水平方向缓慢流动，在流动中油品上浮水面，由集油管或设置在池面的</w:t>
            </w:r>
            <w:proofErr w:type="gramStart"/>
            <w:r w:rsidRPr="00B40035">
              <w:rPr>
                <w:rFonts w:hint="eastAsia"/>
                <w:sz w:val="24"/>
              </w:rPr>
              <w:t>刮油机</w:t>
            </w:r>
            <w:proofErr w:type="gramEnd"/>
            <w:r w:rsidRPr="00B40035">
              <w:rPr>
                <w:rFonts w:hint="eastAsia"/>
                <w:sz w:val="24"/>
              </w:rPr>
              <w:t>推送到集油管中流入脱水池。在隔油池中沉淀</w:t>
            </w:r>
            <w:r w:rsidRPr="00B40035">
              <w:rPr>
                <w:rFonts w:hint="eastAsia"/>
                <w:sz w:val="24"/>
              </w:rPr>
              <w:lastRenderedPageBreak/>
              <w:t>下来的油脂及其他杂质，积聚到池底污泥斗中，通过排泥管进入污泥管中。经过隔油处理的废水则</w:t>
            </w:r>
            <w:proofErr w:type="gramStart"/>
            <w:r w:rsidRPr="00B40035">
              <w:rPr>
                <w:rFonts w:hint="eastAsia"/>
                <w:sz w:val="24"/>
              </w:rPr>
              <w:t>溢流入排水渠</w:t>
            </w:r>
            <w:proofErr w:type="gramEnd"/>
            <w:r w:rsidRPr="00B40035">
              <w:rPr>
                <w:rFonts w:hint="eastAsia"/>
                <w:sz w:val="24"/>
              </w:rPr>
              <w:t>排出池外，进行后续处理，以去除动植物油及其他污染物。</w:t>
            </w:r>
          </w:p>
          <w:p w14:paraId="1D6777DA"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本项目生活污水</w:t>
            </w:r>
            <w:r w:rsidRPr="00B40035">
              <w:rPr>
                <w:sz w:val="24"/>
              </w:rPr>
              <w:t>8</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，食堂废水</w:t>
            </w:r>
            <w:r w:rsidRPr="00B40035">
              <w:rPr>
                <w:sz w:val="24"/>
              </w:rPr>
              <w:t>4</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，厂内设置</w:t>
            </w:r>
            <w:r w:rsidRPr="00B40035">
              <w:rPr>
                <w:rFonts w:hint="eastAsia"/>
                <w:sz w:val="24"/>
              </w:rPr>
              <w:t>1</w:t>
            </w:r>
            <w:r w:rsidRPr="00B40035">
              <w:rPr>
                <w:rFonts w:hint="eastAsia"/>
                <w:sz w:val="24"/>
              </w:rPr>
              <w:t>座</w:t>
            </w:r>
            <w:r w:rsidRPr="00B40035">
              <w:rPr>
                <w:sz w:val="24"/>
              </w:rPr>
              <w:t>10</w:t>
            </w:r>
            <w:r w:rsidRPr="00B40035">
              <w:rPr>
                <w:rFonts w:hint="eastAsia"/>
                <w:sz w:val="24"/>
              </w:rPr>
              <w:t>m</w:t>
            </w:r>
            <w:r w:rsidRPr="00B40035">
              <w:rPr>
                <w:rFonts w:hint="eastAsia"/>
                <w:sz w:val="24"/>
                <w:vertAlign w:val="superscript"/>
              </w:rPr>
              <w:t>3</w:t>
            </w:r>
            <w:r w:rsidRPr="00B40035">
              <w:rPr>
                <w:rFonts w:hint="eastAsia"/>
                <w:sz w:val="24"/>
              </w:rPr>
              <w:t>隔油池、</w:t>
            </w:r>
            <w:r w:rsidRPr="00B40035">
              <w:rPr>
                <w:rFonts w:hint="eastAsia"/>
                <w:sz w:val="24"/>
              </w:rPr>
              <w:t>1</w:t>
            </w:r>
            <w:r w:rsidRPr="00B40035">
              <w:rPr>
                <w:rFonts w:hint="eastAsia"/>
                <w:sz w:val="24"/>
              </w:rPr>
              <w:t>座</w:t>
            </w:r>
            <w:r w:rsidRPr="00B40035">
              <w:rPr>
                <w:sz w:val="24"/>
              </w:rPr>
              <w:t>20</w:t>
            </w:r>
            <w:r w:rsidRPr="00B40035">
              <w:rPr>
                <w:rFonts w:hint="eastAsia"/>
                <w:sz w:val="24"/>
              </w:rPr>
              <w:t>m</w:t>
            </w:r>
            <w:r w:rsidRPr="00B40035">
              <w:rPr>
                <w:rFonts w:hint="eastAsia"/>
                <w:sz w:val="24"/>
                <w:vertAlign w:val="superscript"/>
              </w:rPr>
              <w:t>3</w:t>
            </w:r>
            <w:r w:rsidRPr="00B40035">
              <w:rPr>
                <w:rFonts w:hint="eastAsia"/>
                <w:sz w:val="24"/>
              </w:rPr>
              <w:t>化粪池，化粪池和隔油池容积可满足需求。</w:t>
            </w:r>
          </w:p>
          <w:p w14:paraId="256DB519" w14:textId="77777777" w:rsidR="00B40035" w:rsidRPr="00B40035" w:rsidRDefault="00B40035" w:rsidP="00B40035">
            <w:pPr>
              <w:autoSpaceDE/>
              <w:autoSpaceDN/>
              <w:spacing w:line="360" w:lineRule="auto"/>
              <w:ind w:firstLineChars="200" w:firstLine="442"/>
              <w:rPr>
                <w:b/>
                <w:spacing w:val="-10"/>
                <w:sz w:val="24"/>
                <w:szCs w:val="21"/>
              </w:rPr>
            </w:pPr>
            <w:r w:rsidRPr="00B40035">
              <w:rPr>
                <w:rFonts w:hint="eastAsia"/>
                <w:b/>
                <w:spacing w:val="-10"/>
                <w:sz w:val="24"/>
                <w:szCs w:val="21"/>
              </w:rPr>
              <w:t>（</w:t>
            </w:r>
            <w:r w:rsidRPr="00B40035">
              <w:rPr>
                <w:rFonts w:hint="eastAsia"/>
                <w:b/>
                <w:spacing w:val="-10"/>
                <w:sz w:val="24"/>
                <w:szCs w:val="21"/>
              </w:rPr>
              <w:t>3</w:t>
            </w:r>
            <w:r w:rsidRPr="00B40035">
              <w:rPr>
                <w:rFonts w:hint="eastAsia"/>
                <w:b/>
                <w:spacing w:val="-10"/>
                <w:sz w:val="24"/>
                <w:szCs w:val="21"/>
              </w:rPr>
              <w:t>）接管可行性分析</w:t>
            </w:r>
          </w:p>
          <w:p w14:paraId="7CC93DD2" w14:textId="77777777" w:rsidR="00B40035" w:rsidRPr="00B40035" w:rsidRDefault="00B40035" w:rsidP="00B40035">
            <w:pPr>
              <w:autoSpaceDE/>
              <w:autoSpaceDN/>
              <w:spacing w:line="360" w:lineRule="auto"/>
              <w:ind w:firstLineChars="200" w:firstLine="482"/>
              <w:rPr>
                <w:b/>
                <w:bCs/>
                <w:sz w:val="24"/>
              </w:rPr>
            </w:pPr>
            <w:r w:rsidRPr="00B40035">
              <w:rPr>
                <w:rFonts w:hint="eastAsia"/>
                <w:b/>
                <w:bCs/>
                <w:sz w:val="24"/>
              </w:rPr>
              <w:t>①宜兴城市污水处理厂概况</w:t>
            </w:r>
          </w:p>
          <w:p w14:paraId="4F5594E7"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宜兴建</w:t>
            </w:r>
            <w:proofErr w:type="gramStart"/>
            <w:r w:rsidRPr="00B40035">
              <w:rPr>
                <w:rFonts w:hint="eastAsia"/>
                <w:sz w:val="24"/>
              </w:rPr>
              <w:t>兴环境</w:t>
            </w:r>
            <w:proofErr w:type="gramEnd"/>
            <w:r w:rsidRPr="00B40035">
              <w:rPr>
                <w:rFonts w:hint="eastAsia"/>
                <w:sz w:val="24"/>
              </w:rPr>
              <w:t>投资有限公司城市污水处理厂位于荆溪北路与永盛路交叉口，东临长青路、北靠万人港，于</w:t>
            </w:r>
            <w:r w:rsidRPr="00B40035">
              <w:rPr>
                <w:rFonts w:hint="eastAsia"/>
                <w:sz w:val="24"/>
              </w:rPr>
              <w:t>2014</w:t>
            </w:r>
            <w:r w:rsidRPr="00B40035">
              <w:rPr>
                <w:rFonts w:hint="eastAsia"/>
                <w:sz w:val="24"/>
              </w:rPr>
              <w:t>年</w:t>
            </w:r>
            <w:r w:rsidRPr="00B40035">
              <w:rPr>
                <w:rFonts w:hint="eastAsia"/>
                <w:sz w:val="24"/>
              </w:rPr>
              <w:t>12</w:t>
            </w:r>
            <w:r w:rsidRPr="00B40035">
              <w:rPr>
                <w:rFonts w:hint="eastAsia"/>
                <w:sz w:val="24"/>
              </w:rPr>
              <w:t>月建成并投入试运行。宜兴市城市污水处理厂服务范围为宜城、新街、新庄、妃亭、宜兴经济开发区、芳桥、高滕，服务面积</w:t>
            </w:r>
            <w:r w:rsidRPr="00B40035">
              <w:rPr>
                <w:rFonts w:hint="eastAsia"/>
                <w:sz w:val="24"/>
              </w:rPr>
              <w:t>402km</w:t>
            </w:r>
            <w:r w:rsidRPr="00B40035">
              <w:rPr>
                <w:rFonts w:hint="eastAsia"/>
                <w:sz w:val="24"/>
                <w:vertAlign w:val="superscript"/>
              </w:rPr>
              <w:t>2</w:t>
            </w:r>
            <w:r w:rsidRPr="00B40035">
              <w:rPr>
                <w:rFonts w:hint="eastAsia"/>
                <w:sz w:val="24"/>
              </w:rPr>
              <w:t>，该服务范围内污水主干管网已全部建成。</w:t>
            </w:r>
          </w:p>
          <w:p w14:paraId="213E4640"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2018</w:t>
            </w:r>
            <w:r w:rsidRPr="00B40035">
              <w:rPr>
                <w:rFonts w:hint="eastAsia"/>
                <w:sz w:val="24"/>
              </w:rPr>
              <w:t>年污水处理厂进行了提</w:t>
            </w:r>
            <w:proofErr w:type="gramStart"/>
            <w:r w:rsidRPr="00B40035">
              <w:rPr>
                <w:rFonts w:hint="eastAsia"/>
                <w:sz w:val="24"/>
              </w:rPr>
              <w:t>标改造</w:t>
            </w:r>
            <w:proofErr w:type="gramEnd"/>
            <w:r w:rsidRPr="00B40035">
              <w:rPr>
                <w:rFonts w:hint="eastAsia"/>
                <w:sz w:val="24"/>
              </w:rPr>
              <w:t>后，全厂污水处理规模为</w:t>
            </w:r>
            <w:r w:rsidRPr="00B40035">
              <w:rPr>
                <w:rFonts w:hint="eastAsia"/>
                <w:sz w:val="24"/>
              </w:rPr>
              <w:t>10</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，其中</w:t>
            </w:r>
            <w:r w:rsidRPr="00B40035">
              <w:rPr>
                <w:rFonts w:hint="eastAsia"/>
                <w:sz w:val="24"/>
              </w:rPr>
              <w:t>7.5</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采用“水解酸化</w:t>
            </w:r>
            <w:r w:rsidRPr="00B40035">
              <w:rPr>
                <w:rFonts w:hint="eastAsia"/>
                <w:sz w:val="24"/>
              </w:rPr>
              <w:t>+A2/O</w:t>
            </w:r>
            <w:r w:rsidRPr="00B40035">
              <w:rPr>
                <w:rFonts w:hint="eastAsia"/>
                <w:sz w:val="24"/>
              </w:rPr>
              <w:t>生物池</w:t>
            </w:r>
            <w:r w:rsidRPr="00B40035">
              <w:rPr>
                <w:rFonts w:hint="eastAsia"/>
                <w:sz w:val="24"/>
              </w:rPr>
              <w:t>+</w:t>
            </w:r>
            <w:r w:rsidRPr="00B40035">
              <w:rPr>
                <w:rFonts w:hint="eastAsia"/>
                <w:sz w:val="24"/>
              </w:rPr>
              <w:t>二沉池</w:t>
            </w:r>
            <w:r w:rsidRPr="00B40035">
              <w:rPr>
                <w:rFonts w:hint="eastAsia"/>
                <w:sz w:val="24"/>
              </w:rPr>
              <w:t>+</w:t>
            </w:r>
            <w:r w:rsidRPr="00B40035">
              <w:rPr>
                <w:rFonts w:hint="eastAsia"/>
                <w:sz w:val="24"/>
              </w:rPr>
              <w:t>磁混凝沉淀池</w:t>
            </w:r>
            <w:r w:rsidRPr="00B40035">
              <w:rPr>
                <w:rFonts w:hint="eastAsia"/>
                <w:sz w:val="24"/>
              </w:rPr>
              <w:t>+</w:t>
            </w:r>
            <w:r w:rsidRPr="00B40035">
              <w:rPr>
                <w:rFonts w:hint="eastAsia"/>
                <w:sz w:val="24"/>
              </w:rPr>
              <w:t>滤布滤池</w:t>
            </w:r>
            <w:r w:rsidRPr="00B40035">
              <w:rPr>
                <w:rFonts w:hint="eastAsia"/>
                <w:sz w:val="24"/>
              </w:rPr>
              <w:t>+</w:t>
            </w:r>
            <w:r w:rsidRPr="00B40035">
              <w:rPr>
                <w:rFonts w:hint="eastAsia"/>
                <w:sz w:val="24"/>
              </w:rPr>
              <w:t>紫外消毒</w:t>
            </w:r>
            <w:r w:rsidRPr="00B40035">
              <w:rPr>
                <w:rFonts w:hint="eastAsia"/>
                <w:sz w:val="24"/>
              </w:rPr>
              <w:t>+</w:t>
            </w:r>
            <w:r w:rsidRPr="00B40035">
              <w:rPr>
                <w:rFonts w:hint="eastAsia"/>
                <w:sz w:val="24"/>
              </w:rPr>
              <w:t>次氯酸钠消毒”工艺处理后</w:t>
            </w:r>
            <w:r w:rsidRPr="00B40035">
              <w:rPr>
                <w:rFonts w:hint="eastAsia"/>
                <w:sz w:val="24"/>
              </w:rPr>
              <w:t>7</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外排，</w:t>
            </w:r>
            <w:r w:rsidRPr="00B40035">
              <w:rPr>
                <w:rFonts w:hint="eastAsia"/>
                <w:sz w:val="24"/>
              </w:rPr>
              <w:t>0.5</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排入临近的宜兴水专项人工湿地改善工程作为生态补水回用。剩余</w:t>
            </w:r>
            <w:r w:rsidRPr="00B40035">
              <w:rPr>
                <w:rFonts w:hint="eastAsia"/>
                <w:sz w:val="24"/>
              </w:rPr>
              <w:t>2.5</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采用“水解酸化</w:t>
            </w:r>
            <w:r w:rsidRPr="00B40035">
              <w:rPr>
                <w:rFonts w:hint="eastAsia"/>
                <w:sz w:val="24"/>
              </w:rPr>
              <w:t>+A2/O</w:t>
            </w:r>
            <w:r w:rsidRPr="00B40035">
              <w:rPr>
                <w:rFonts w:hint="eastAsia"/>
                <w:sz w:val="24"/>
              </w:rPr>
              <w:t>生物池</w:t>
            </w:r>
            <w:r w:rsidRPr="00B40035">
              <w:rPr>
                <w:rFonts w:hint="eastAsia"/>
                <w:sz w:val="24"/>
              </w:rPr>
              <w:t>+</w:t>
            </w:r>
            <w:r w:rsidRPr="00B40035">
              <w:rPr>
                <w:rFonts w:hint="eastAsia"/>
                <w:sz w:val="24"/>
              </w:rPr>
              <w:t>二沉池</w:t>
            </w:r>
            <w:r w:rsidRPr="00B40035">
              <w:rPr>
                <w:rFonts w:hint="eastAsia"/>
                <w:sz w:val="24"/>
              </w:rPr>
              <w:t>+</w:t>
            </w:r>
            <w:r w:rsidRPr="00B40035">
              <w:rPr>
                <w:rFonts w:hint="eastAsia"/>
                <w:sz w:val="24"/>
              </w:rPr>
              <w:t>磁混凝沉淀池</w:t>
            </w:r>
            <w:r w:rsidRPr="00B40035">
              <w:rPr>
                <w:rFonts w:hint="eastAsia"/>
                <w:sz w:val="24"/>
              </w:rPr>
              <w:t>+</w:t>
            </w:r>
            <w:r w:rsidRPr="00B40035">
              <w:rPr>
                <w:rFonts w:hint="eastAsia"/>
                <w:sz w:val="24"/>
              </w:rPr>
              <w:t>滤布滤池</w:t>
            </w:r>
            <w:r w:rsidRPr="00B40035">
              <w:rPr>
                <w:rFonts w:hint="eastAsia"/>
                <w:sz w:val="24"/>
              </w:rPr>
              <w:t>+</w:t>
            </w:r>
            <w:r w:rsidRPr="00B40035">
              <w:rPr>
                <w:rFonts w:hint="eastAsia"/>
                <w:sz w:val="24"/>
              </w:rPr>
              <w:t>膜过滤”处理后回用。</w:t>
            </w:r>
            <w:proofErr w:type="gramStart"/>
            <w:r w:rsidRPr="00B40035">
              <w:rPr>
                <w:rFonts w:hint="eastAsia"/>
                <w:sz w:val="24"/>
              </w:rPr>
              <w:t>全厂总回用水量</w:t>
            </w:r>
            <w:proofErr w:type="gramEnd"/>
            <w:r w:rsidRPr="00B40035">
              <w:rPr>
                <w:rFonts w:hint="eastAsia"/>
                <w:sz w:val="24"/>
              </w:rPr>
              <w:t>3</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，回用率达到</w:t>
            </w:r>
            <w:r w:rsidRPr="00B40035">
              <w:rPr>
                <w:rFonts w:hint="eastAsia"/>
                <w:sz w:val="24"/>
              </w:rPr>
              <w:t>30%</w:t>
            </w:r>
            <w:r w:rsidRPr="00B40035">
              <w:rPr>
                <w:rFonts w:hint="eastAsia"/>
                <w:sz w:val="24"/>
              </w:rPr>
              <w:t>。</w:t>
            </w:r>
          </w:p>
          <w:p w14:paraId="6D19C10A" w14:textId="77777777" w:rsidR="00B40035" w:rsidRPr="00B40035" w:rsidRDefault="00B40035" w:rsidP="00B40035">
            <w:pPr>
              <w:autoSpaceDE/>
              <w:autoSpaceDN/>
              <w:spacing w:line="360" w:lineRule="auto"/>
              <w:ind w:firstLineChars="200" w:firstLine="482"/>
              <w:rPr>
                <w:b/>
                <w:sz w:val="24"/>
              </w:rPr>
            </w:pPr>
            <w:r w:rsidRPr="00B40035">
              <w:rPr>
                <w:b/>
                <w:sz w:val="24"/>
              </w:rPr>
              <w:fldChar w:fldCharType="begin"/>
            </w:r>
            <w:r w:rsidRPr="00B40035">
              <w:rPr>
                <w:b/>
                <w:sz w:val="24"/>
              </w:rPr>
              <w:instrText xml:space="preserve"> = 2 \* GB3 </w:instrText>
            </w:r>
            <w:r w:rsidRPr="00B40035">
              <w:rPr>
                <w:b/>
                <w:sz w:val="24"/>
              </w:rPr>
              <w:fldChar w:fldCharType="separate"/>
            </w:r>
            <w:r w:rsidRPr="00B40035">
              <w:rPr>
                <w:rFonts w:ascii="宋体" w:hAnsi="宋体" w:cs="宋体"/>
                <w:b/>
                <w:sz w:val="24"/>
              </w:rPr>
              <w:t>②</w:t>
            </w:r>
            <w:r w:rsidRPr="00B40035">
              <w:rPr>
                <w:b/>
                <w:sz w:val="24"/>
              </w:rPr>
              <w:fldChar w:fldCharType="end"/>
            </w:r>
            <w:r w:rsidRPr="00B40035">
              <w:rPr>
                <w:b/>
                <w:sz w:val="24"/>
              </w:rPr>
              <w:t>废水达标排放情况</w:t>
            </w:r>
          </w:p>
          <w:p w14:paraId="100F9AE4"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根据企业实际运行情况，污水处理设施运行正常，出水水质情况正常，各项出水指标达《城镇污水处理厂污染物排放标准》（</w:t>
            </w:r>
            <w:r w:rsidRPr="00B40035">
              <w:rPr>
                <w:rFonts w:hint="eastAsia"/>
                <w:sz w:val="24"/>
              </w:rPr>
              <w:t>DB32/4440-2022</w:t>
            </w:r>
            <w:r w:rsidRPr="00B40035">
              <w:rPr>
                <w:rFonts w:hint="eastAsia"/>
                <w:sz w:val="24"/>
              </w:rPr>
              <w:t>）中规定的</w:t>
            </w:r>
            <w:r w:rsidRPr="00B40035">
              <w:rPr>
                <w:rFonts w:hint="eastAsia"/>
                <w:sz w:val="24"/>
              </w:rPr>
              <w:t>B</w:t>
            </w:r>
            <w:r w:rsidRPr="00B40035">
              <w:rPr>
                <w:rFonts w:hint="eastAsia"/>
                <w:sz w:val="24"/>
              </w:rPr>
              <w:t>级标准要求后排</w:t>
            </w:r>
            <w:proofErr w:type="gramStart"/>
            <w:r w:rsidRPr="00B40035">
              <w:rPr>
                <w:rFonts w:hint="eastAsia"/>
                <w:sz w:val="24"/>
              </w:rPr>
              <w:t>入武宜运河</w:t>
            </w:r>
            <w:proofErr w:type="gramEnd"/>
            <w:r w:rsidRPr="00B40035">
              <w:rPr>
                <w:rFonts w:hint="eastAsia"/>
                <w:sz w:val="24"/>
              </w:rPr>
              <w:t>。目前污水处理厂进水</w:t>
            </w:r>
            <w:r w:rsidRPr="00B40035">
              <w:rPr>
                <w:rFonts w:hint="eastAsia"/>
                <w:sz w:val="24"/>
              </w:rPr>
              <w:t>9.6</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，尚有</w:t>
            </w:r>
            <w:r w:rsidRPr="00B40035">
              <w:rPr>
                <w:rFonts w:hint="eastAsia"/>
                <w:sz w:val="24"/>
              </w:rPr>
              <w:t>0.4</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的余量。</w:t>
            </w:r>
          </w:p>
          <w:p w14:paraId="41B5D2DA" w14:textId="77777777" w:rsidR="00B40035" w:rsidRPr="00B40035" w:rsidRDefault="00B40035" w:rsidP="00B40035">
            <w:pPr>
              <w:autoSpaceDE/>
              <w:autoSpaceDN/>
              <w:spacing w:line="360" w:lineRule="auto"/>
              <w:ind w:firstLineChars="200" w:firstLine="482"/>
              <w:rPr>
                <w:b/>
                <w:bCs/>
                <w:sz w:val="24"/>
              </w:rPr>
            </w:pPr>
            <w:r w:rsidRPr="00B40035">
              <w:rPr>
                <w:b/>
                <w:bCs/>
                <w:sz w:val="24"/>
              </w:rPr>
              <w:fldChar w:fldCharType="begin"/>
            </w:r>
            <w:r w:rsidRPr="00B40035">
              <w:rPr>
                <w:b/>
                <w:bCs/>
                <w:sz w:val="24"/>
              </w:rPr>
              <w:instrText xml:space="preserve"> = 3 \* GB3 </w:instrText>
            </w:r>
            <w:r w:rsidRPr="00B40035">
              <w:rPr>
                <w:b/>
                <w:bCs/>
                <w:sz w:val="24"/>
              </w:rPr>
              <w:fldChar w:fldCharType="separate"/>
            </w:r>
            <w:r w:rsidRPr="00B40035">
              <w:rPr>
                <w:rFonts w:ascii="宋体" w:hAnsi="宋体" w:cs="宋体"/>
                <w:b/>
                <w:bCs/>
                <w:sz w:val="24"/>
              </w:rPr>
              <w:t>③</w:t>
            </w:r>
            <w:r w:rsidRPr="00B40035">
              <w:rPr>
                <w:b/>
                <w:bCs/>
                <w:sz w:val="24"/>
              </w:rPr>
              <w:fldChar w:fldCharType="end"/>
            </w:r>
            <w:r w:rsidRPr="00B40035">
              <w:rPr>
                <w:b/>
                <w:bCs/>
                <w:sz w:val="24"/>
              </w:rPr>
              <w:t>接管可行性</w:t>
            </w:r>
          </w:p>
          <w:p w14:paraId="7766CD9C" w14:textId="77777777" w:rsidR="00B40035" w:rsidRPr="00B40035" w:rsidRDefault="00B40035" w:rsidP="00B40035">
            <w:pPr>
              <w:autoSpaceDE/>
              <w:autoSpaceDN/>
              <w:spacing w:line="360" w:lineRule="auto"/>
              <w:ind w:firstLineChars="200" w:firstLine="482"/>
              <w:rPr>
                <w:b/>
                <w:bCs/>
                <w:sz w:val="24"/>
              </w:rPr>
            </w:pPr>
            <w:r w:rsidRPr="00B40035">
              <w:rPr>
                <w:b/>
                <w:bCs/>
                <w:sz w:val="24"/>
              </w:rPr>
              <w:t>a.</w:t>
            </w:r>
            <w:r w:rsidRPr="00B40035">
              <w:rPr>
                <w:b/>
                <w:bCs/>
                <w:sz w:val="24"/>
              </w:rPr>
              <w:t>接管处理能力分析</w:t>
            </w:r>
          </w:p>
          <w:p w14:paraId="3DEAC066"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宜兴城市污水处理厂废水处理能力为</w:t>
            </w:r>
            <w:r w:rsidRPr="00B40035">
              <w:rPr>
                <w:rFonts w:hint="eastAsia"/>
                <w:sz w:val="24"/>
              </w:rPr>
              <w:t>10</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，目前污水处理厂进水</w:t>
            </w:r>
            <w:r w:rsidRPr="00B40035">
              <w:rPr>
                <w:rFonts w:hint="eastAsia"/>
                <w:sz w:val="24"/>
              </w:rPr>
              <w:t>9.6</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，尚有</w:t>
            </w:r>
            <w:r w:rsidRPr="00B40035">
              <w:rPr>
                <w:rFonts w:hint="eastAsia"/>
                <w:sz w:val="24"/>
              </w:rPr>
              <w:t>0.4</w:t>
            </w:r>
            <w:r w:rsidRPr="00B40035">
              <w:rPr>
                <w:rFonts w:hint="eastAsia"/>
                <w:sz w:val="24"/>
              </w:rPr>
              <w:t>万</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的余量，本项目污水排放量合计</w:t>
            </w:r>
            <w:r w:rsidRPr="00B40035">
              <w:rPr>
                <w:sz w:val="24"/>
              </w:rPr>
              <w:t xml:space="preserve">12 </w:t>
            </w:r>
            <w:r w:rsidRPr="00B40035">
              <w:rPr>
                <w:rFonts w:hint="eastAsia"/>
                <w:sz w:val="24"/>
              </w:rPr>
              <w:t>m</w:t>
            </w:r>
            <w:r w:rsidRPr="00B40035">
              <w:rPr>
                <w:rFonts w:hint="eastAsia"/>
                <w:sz w:val="24"/>
                <w:vertAlign w:val="superscript"/>
              </w:rPr>
              <w:t>3</w:t>
            </w:r>
            <w:r w:rsidRPr="00B40035">
              <w:rPr>
                <w:rFonts w:hint="eastAsia"/>
                <w:sz w:val="24"/>
              </w:rPr>
              <w:t>/d</w:t>
            </w:r>
            <w:r w:rsidRPr="00B40035">
              <w:rPr>
                <w:rFonts w:hint="eastAsia"/>
                <w:sz w:val="24"/>
              </w:rPr>
              <w:t>，</w:t>
            </w:r>
            <w:r w:rsidRPr="00B40035">
              <w:rPr>
                <w:sz w:val="24"/>
              </w:rPr>
              <w:t>对污水处理厂的负荷冲击非常小</w:t>
            </w:r>
            <w:r w:rsidRPr="00B40035">
              <w:rPr>
                <w:rFonts w:hint="eastAsia"/>
                <w:sz w:val="24"/>
              </w:rPr>
              <w:t>。因此该污水厂有能力处理本项目排放的污水。</w:t>
            </w:r>
          </w:p>
          <w:p w14:paraId="71E3E417" w14:textId="77777777" w:rsidR="00B40035" w:rsidRPr="00B40035" w:rsidRDefault="00B40035" w:rsidP="00B40035">
            <w:pPr>
              <w:autoSpaceDE/>
              <w:autoSpaceDN/>
              <w:spacing w:line="360" w:lineRule="auto"/>
              <w:ind w:firstLineChars="200" w:firstLine="482"/>
              <w:rPr>
                <w:b/>
                <w:bCs/>
                <w:sz w:val="24"/>
              </w:rPr>
            </w:pPr>
            <w:r w:rsidRPr="00B40035">
              <w:rPr>
                <w:b/>
                <w:bCs/>
                <w:sz w:val="24"/>
              </w:rPr>
              <w:t>b.</w:t>
            </w:r>
            <w:r w:rsidRPr="00B40035">
              <w:rPr>
                <w:b/>
                <w:bCs/>
                <w:sz w:val="24"/>
              </w:rPr>
              <w:t>接管水质可行性分析</w:t>
            </w:r>
          </w:p>
          <w:p w14:paraId="4EB23ACB" w14:textId="77777777" w:rsidR="00B40035" w:rsidRPr="00B40035" w:rsidRDefault="00B40035" w:rsidP="00B40035">
            <w:pPr>
              <w:autoSpaceDE/>
              <w:autoSpaceDN/>
              <w:spacing w:line="360" w:lineRule="auto"/>
              <w:ind w:firstLineChars="200" w:firstLine="480"/>
              <w:rPr>
                <w:sz w:val="24"/>
              </w:rPr>
            </w:pPr>
            <w:r w:rsidRPr="00B40035">
              <w:rPr>
                <w:sz w:val="24"/>
              </w:rPr>
              <w:t>本项目废水产生量为</w:t>
            </w:r>
            <w:r w:rsidRPr="00B40035">
              <w:rPr>
                <w:sz w:val="24"/>
              </w:rPr>
              <w:t>3600 t/a</w:t>
            </w:r>
            <w:r w:rsidRPr="00B40035">
              <w:rPr>
                <w:sz w:val="24"/>
              </w:rPr>
              <w:t>，根据上述分析经预处理后，各污染物接管浓度达到《污水综合排放标准》表</w:t>
            </w:r>
            <w:r w:rsidRPr="00B40035">
              <w:rPr>
                <w:sz w:val="24"/>
              </w:rPr>
              <w:t>4</w:t>
            </w:r>
            <w:r w:rsidRPr="00B40035">
              <w:rPr>
                <w:sz w:val="24"/>
              </w:rPr>
              <w:t>中的三级标准：</w:t>
            </w:r>
            <w:r w:rsidRPr="00B40035">
              <w:rPr>
                <w:sz w:val="24"/>
              </w:rPr>
              <w:t>COD</w:t>
            </w:r>
            <w:r w:rsidRPr="00B40035">
              <w:rPr>
                <w:rFonts w:hint="eastAsia"/>
                <w:sz w:val="24"/>
              </w:rPr>
              <w:t>≤</w:t>
            </w:r>
            <w:r w:rsidRPr="00B40035">
              <w:rPr>
                <w:rFonts w:hint="eastAsia"/>
                <w:sz w:val="24"/>
              </w:rPr>
              <w:t>45</w:t>
            </w:r>
            <w:r w:rsidRPr="00B40035">
              <w:rPr>
                <w:sz w:val="24"/>
              </w:rPr>
              <w:t>0mg/L</w:t>
            </w:r>
            <w:r w:rsidRPr="00B40035">
              <w:rPr>
                <w:sz w:val="24"/>
              </w:rPr>
              <w:t>、</w:t>
            </w:r>
            <w:r w:rsidRPr="00B40035">
              <w:rPr>
                <w:sz w:val="24"/>
              </w:rPr>
              <w:t>SS</w:t>
            </w:r>
            <w:r w:rsidRPr="00B40035">
              <w:rPr>
                <w:rFonts w:hint="eastAsia"/>
                <w:sz w:val="24"/>
              </w:rPr>
              <w:t>≤</w:t>
            </w:r>
            <w:r w:rsidRPr="00B40035">
              <w:rPr>
                <w:rFonts w:hint="eastAsia"/>
                <w:sz w:val="24"/>
              </w:rPr>
              <w:t>35</w:t>
            </w:r>
            <w:r w:rsidRPr="00B40035">
              <w:rPr>
                <w:sz w:val="24"/>
              </w:rPr>
              <w:t>0mg/L</w:t>
            </w:r>
            <w:r w:rsidRPr="00B40035">
              <w:rPr>
                <w:rFonts w:hint="eastAsia"/>
                <w:sz w:val="24"/>
              </w:rPr>
              <w:t>，</w:t>
            </w:r>
            <w:r w:rsidRPr="00B40035">
              <w:rPr>
                <w:sz w:val="24"/>
              </w:rPr>
              <w:t>动植物油</w:t>
            </w:r>
            <w:r w:rsidRPr="00B40035">
              <w:rPr>
                <w:rFonts w:hint="eastAsia"/>
                <w:sz w:val="24"/>
              </w:rPr>
              <w:t>≤</w:t>
            </w:r>
            <w:r w:rsidRPr="00B40035">
              <w:rPr>
                <w:rFonts w:hint="eastAsia"/>
                <w:sz w:val="24"/>
              </w:rPr>
              <w:t>1</w:t>
            </w:r>
            <w:r w:rsidRPr="00B40035">
              <w:rPr>
                <w:sz w:val="24"/>
              </w:rPr>
              <w:t>00mg/L</w:t>
            </w:r>
            <w:r w:rsidRPr="00B40035">
              <w:rPr>
                <w:sz w:val="24"/>
              </w:rPr>
              <w:t>，《污水排入城镇下水道水质标准》</w:t>
            </w:r>
            <w:r w:rsidRPr="00B40035">
              <w:rPr>
                <w:sz w:val="24"/>
              </w:rPr>
              <w:t>(GB/T31962-2015)</w:t>
            </w:r>
            <w:r w:rsidRPr="00B40035">
              <w:rPr>
                <w:sz w:val="24"/>
              </w:rPr>
              <w:t>表</w:t>
            </w:r>
            <w:r w:rsidRPr="00B40035">
              <w:rPr>
                <w:sz w:val="24"/>
              </w:rPr>
              <w:t>1</w:t>
            </w:r>
            <w:r w:rsidRPr="00B40035">
              <w:rPr>
                <w:sz w:val="24"/>
              </w:rPr>
              <w:t>中</w:t>
            </w:r>
            <w:r w:rsidRPr="00B40035">
              <w:rPr>
                <w:sz w:val="24"/>
              </w:rPr>
              <w:t>B</w:t>
            </w:r>
            <w:r w:rsidRPr="00B40035">
              <w:rPr>
                <w:sz w:val="24"/>
              </w:rPr>
              <w:t>等级标准：氨氮</w:t>
            </w:r>
            <w:r w:rsidRPr="00B40035">
              <w:rPr>
                <w:rFonts w:hint="eastAsia"/>
                <w:sz w:val="24"/>
              </w:rPr>
              <w:t>≤</w:t>
            </w:r>
            <w:r w:rsidRPr="00B40035">
              <w:rPr>
                <w:sz w:val="24"/>
              </w:rPr>
              <w:t>45mg/L</w:t>
            </w:r>
            <w:r w:rsidRPr="00B40035">
              <w:rPr>
                <w:sz w:val="24"/>
              </w:rPr>
              <w:t>、总磷</w:t>
            </w:r>
            <w:r w:rsidRPr="00B40035">
              <w:rPr>
                <w:rFonts w:hint="eastAsia"/>
                <w:sz w:val="24"/>
              </w:rPr>
              <w:t>≤</w:t>
            </w:r>
            <w:r w:rsidRPr="00B40035">
              <w:rPr>
                <w:sz w:val="24"/>
              </w:rPr>
              <w:t>8.0mg/L</w:t>
            </w:r>
            <w:r w:rsidRPr="00B40035">
              <w:rPr>
                <w:sz w:val="24"/>
              </w:rPr>
              <w:t>、总氮</w:t>
            </w:r>
            <w:r w:rsidRPr="00B40035">
              <w:rPr>
                <w:rFonts w:hint="eastAsia"/>
                <w:sz w:val="24"/>
              </w:rPr>
              <w:t>≤</w:t>
            </w:r>
            <w:r w:rsidRPr="00B40035">
              <w:rPr>
                <w:sz w:val="24"/>
              </w:rPr>
              <w:t>70mg/L</w:t>
            </w:r>
            <w:r w:rsidRPr="00B40035">
              <w:rPr>
                <w:sz w:val="24"/>
              </w:rPr>
              <w:t>，可接管</w:t>
            </w:r>
            <w:r w:rsidRPr="00B40035">
              <w:rPr>
                <w:rFonts w:hint="eastAsia"/>
                <w:sz w:val="24"/>
              </w:rPr>
              <w:t>宜兴城市污水处理厂</w:t>
            </w:r>
            <w:r w:rsidRPr="00B40035">
              <w:rPr>
                <w:sz w:val="24"/>
              </w:rPr>
              <w:t>处理。</w:t>
            </w:r>
          </w:p>
          <w:p w14:paraId="26866214" w14:textId="77777777" w:rsidR="00B40035" w:rsidRPr="00B40035" w:rsidRDefault="00B40035" w:rsidP="00B40035">
            <w:pPr>
              <w:autoSpaceDE/>
              <w:autoSpaceDN/>
              <w:spacing w:line="360" w:lineRule="auto"/>
              <w:ind w:firstLineChars="200" w:firstLine="480"/>
              <w:rPr>
                <w:sz w:val="24"/>
              </w:rPr>
            </w:pPr>
            <w:r w:rsidRPr="00B40035">
              <w:rPr>
                <w:rFonts w:hint="eastAsia"/>
                <w:sz w:val="24"/>
              </w:rPr>
              <w:lastRenderedPageBreak/>
              <w:t>宜兴市城市污水处理厂处理工艺以生化处理为主，本项目接管废水为生活污水和食堂废水，水质简单，可生化性较好，排入宜兴市城市污水处理厂后能得到有效治理，不会对宜兴市城市污水处理厂的处理工艺造成冲击。</w:t>
            </w:r>
          </w:p>
          <w:p w14:paraId="0C6D5510" w14:textId="77777777" w:rsidR="00B40035" w:rsidRPr="00B40035" w:rsidRDefault="00B40035" w:rsidP="00B40035">
            <w:pPr>
              <w:autoSpaceDE/>
              <w:autoSpaceDN/>
              <w:spacing w:line="360" w:lineRule="auto"/>
              <w:ind w:firstLineChars="200" w:firstLine="482"/>
              <w:rPr>
                <w:b/>
                <w:bCs/>
                <w:sz w:val="24"/>
              </w:rPr>
            </w:pPr>
            <w:r w:rsidRPr="00B40035">
              <w:rPr>
                <w:b/>
                <w:bCs/>
                <w:sz w:val="24"/>
              </w:rPr>
              <w:t>c.</w:t>
            </w:r>
            <w:r w:rsidRPr="00B40035">
              <w:rPr>
                <w:b/>
                <w:bCs/>
                <w:sz w:val="24"/>
              </w:rPr>
              <w:t>污水收集管网</w:t>
            </w:r>
          </w:p>
          <w:p w14:paraId="5964F857" w14:textId="77777777" w:rsidR="00B40035" w:rsidRPr="00B40035" w:rsidRDefault="00B40035" w:rsidP="00B40035">
            <w:pPr>
              <w:autoSpaceDE/>
              <w:autoSpaceDN/>
              <w:spacing w:line="360" w:lineRule="auto"/>
              <w:ind w:firstLineChars="200" w:firstLine="480"/>
              <w:rPr>
                <w:sz w:val="24"/>
              </w:rPr>
            </w:pPr>
            <w:r w:rsidRPr="00B40035">
              <w:rPr>
                <w:sz w:val="24"/>
              </w:rPr>
              <w:t>根据</w:t>
            </w:r>
            <w:r w:rsidRPr="00B40035">
              <w:rPr>
                <w:rFonts w:hint="eastAsia"/>
                <w:sz w:val="24"/>
              </w:rPr>
              <w:t>排水方案审查意见书</w:t>
            </w:r>
            <w:r w:rsidRPr="00B40035">
              <w:rPr>
                <w:sz w:val="24"/>
              </w:rPr>
              <w:t>，本项目</w:t>
            </w:r>
            <w:r w:rsidRPr="00B40035">
              <w:rPr>
                <w:rFonts w:hint="eastAsia"/>
                <w:sz w:val="24"/>
              </w:rPr>
              <w:t>位于宜兴市</w:t>
            </w:r>
            <w:proofErr w:type="gramStart"/>
            <w:r w:rsidRPr="00B40035">
              <w:rPr>
                <w:rFonts w:hint="eastAsia"/>
                <w:sz w:val="24"/>
              </w:rPr>
              <w:t>屺</w:t>
            </w:r>
            <w:proofErr w:type="gramEnd"/>
            <w:r w:rsidRPr="00B40035">
              <w:rPr>
                <w:rFonts w:hint="eastAsia"/>
                <w:sz w:val="24"/>
              </w:rPr>
              <w:t>亭街道宜北路</w:t>
            </w:r>
            <w:r w:rsidRPr="00B40035">
              <w:rPr>
                <w:rFonts w:hint="eastAsia"/>
                <w:sz w:val="24"/>
              </w:rPr>
              <w:t>928</w:t>
            </w:r>
            <w:r w:rsidRPr="00B40035">
              <w:rPr>
                <w:rFonts w:hint="eastAsia"/>
                <w:sz w:val="24"/>
              </w:rPr>
              <w:t>号，</w:t>
            </w:r>
            <w:r w:rsidRPr="00B40035">
              <w:rPr>
                <w:sz w:val="24"/>
              </w:rPr>
              <w:t>所在地位于</w:t>
            </w:r>
            <w:r w:rsidRPr="00B40035">
              <w:rPr>
                <w:rFonts w:hint="eastAsia"/>
                <w:sz w:val="24"/>
              </w:rPr>
              <w:t>宜兴城市污水处理厂</w:t>
            </w:r>
            <w:r w:rsidRPr="00B40035">
              <w:rPr>
                <w:sz w:val="24"/>
              </w:rPr>
              <w:t>接管范围内，项目所在地污水管网已建成。因此，本项目产生的废水接管排入</w:t>
            </w:r>
            <w:r w:rsidRPr="00B40035">
              <w:rPr>
                <w:rFonts w:hint="eastAsia"/>
                <w:sz w:val="24"/>
              </w:rPr>
              <w:t>宜兴城市污水处理厂</w:t>
            </w:r>
            <w:r w:rsidRPr="00B40035">
              <w:rPr>
                <w:sz w:val="24"/>
              </w:rPr>
              <w:t>集中处理可行。</w:t>
            </w:r>
            <w:r w:rsidRPr="00B40035">
              <w:rPr>
                <w:sz w:val="24"/>
              </w:rPr>
              <w:t xml:space="preserve"> </w:t>
            </w:r>
          </w:p>
          <w:p w14:paraId="1197FDEC" w14:textId="77777777" w:rsidR="00B40035" w:rsidRPr="00B40035" w:rsidRDefault="00B40035" w:rsidP="00B40035">
            <w:pPr>
              <w:autoSpaceDE/>
              <w:autoSpaceDN/>
              <w:spacing w:line="360" w:lineRule="auto"/>
              <w:ind w:firstLineChars="200" w:firstLine="482"/>
              <w:rPr>
                <w:b/>
                <w:bCs/>
                <w:sz w:val="24"/>
              </w:rPr>
            </w:pPr>
            <w:r w:rsidRPr="00B40035">
              <w:rPr>
                <w:b/>
                <w:bCs/>
                <w:sz w:val="24"/>
              </w:rPr>
              <w:t>d.</w:t>
            </w:r>
            <w:r w:rsidRPr="00B40035">
              <w:rPr>
                <w:b/>
                <w:bCs/>
                <w:sz w:val="24"/>
              </w:rPr>
              <w:t>排污口设置情况</w:t>
            </w:r>
          </w:p>
          <w:p w14:paraId="0EF4F1D2" w14:textId="77777777" w:rsidR="00B40035" w:rsidRPr="00B40035" w:rsidRDefault="00B40035" w:rsidP="00B40035">
            <w:pPr>
              <w:autoSpaceDE/>
              <w:autoSpaceDN/>
              <w:spacing w:line="360" w:lineRule="auto"/>
              <w:ind w:firstLineChars="200" w:firstLine="480"/>
              <w:rPr>
                <w:sz w:val="24"/>
              </w:rPr>
            </w:pPr>
            <w:r w:rsidRPr="00B40035">
              <w:rPr>
                <w:sz w:val="24"/>
              </w:rPr>
              <w:t>本项目厂区按</w:t>
            </w:r>
            <w:r w:rsidRPr="00B40035">
              <w:rPr>
                <w:sz w:val="24"/>
              </w:rPr>
              <w:t>“</w:t>
            </w:r>
            <w:r w:rsidRPr="00B40035">
              <w:rPr>
                <w:sz w:val="24"/>
              </w:rPr>
              <w:t>雨污分流</w:t>
            </w:r>
            <w:r w:rsidRPr="00B40035">
              <w:rPr>
                <w:sz w:val="24"/>
              </w:rPr>
              <w:t>”</w:t>
            </w:r>
            <w:r w:rsidRPr="00B40035">
              <w:rPr>
                <w:sz w:val="24"/>
              </w:rPr>
              <w:t>制排水体系实施，</w:t>
            </w:r>
            <w:r w:rsidRPr="00B40035">
              <w:rPr>
                <w:rFonts w:hint="eastAsia"/>
                <w:sz w:val="24"/>
              </w:rPr>
              <w:t>生活污水接管口设置在厂区东北侧，</w:t>
            </w:r>
            <w:r w:rsidRPr="00B40035">
              <w:rPr>
                <w:sz w:val="24"/>
              </w:rPr>
              <w:t>污水接入</w:t>
            </w:r>
            <w:r w:rsidRPr="00B40035">
              <w:rPr>
                <w:rFonts w:hint="eastAsia"/>
                <w:sz w:val="24"/>
              </w:rPr>
              <w:t>宜兴城市污水处理厂</w:t>
            </w:r>
            <w:r w:rsidRPr="00B40035">
              <w:rPr>
                <w:sz w:val="24"/>
              </w:rPr>
              <w:t>集中处理。</w:t>
            </w:r>
            <w:r w:rsidRPr="00B40035">
              <w:rPr>
                <w:rFonts w:hint="eastAsia"/>
                <w:sz w:val="24"/>
              </w:rPr>
              <w:t>雨水排放口前端设置明渠（排放井），便于日常检查、采样检测，排放口安装截止阀。</w:t>
            </w:r>
          </w:p>
          <w:p w14:paraId="65EDC9C6"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本项目所在的宜兴市</w:t>
            </w:r>
            <w:proofErr w:type="gramStart"/>
            <w:r w:rsidRPr="00B40035">
              <w:rPr>
                <w:rFonts w:hint="eastAsia"/>
                <w:sz w:val="24"/>
              </w:rPr>
              <w:t>屺</w:t>
            </w:r>
            <w:proofErr w:type="gramEnd"/>
            <w:r w:rsidRPr="00B40035">
              <w:rPr>
                <w:rFonts w:hint="eastAsia"/>
                <w:sz w:val="24"/>
              </w:rPr>
              <w:t>亭街道宜北路</w:t>
            </w:r>
            <w:r w:rsidRPr="00B40035">
              <w:rPr>
                <w:rFonts w:hint="eastAsia"/>
                <w:sz w:val="24"/>
              </w:rPr>
              <w:t>928</w:t>
            </w:r>
            <w:r w:rsidRPr="00B40035">
              <w:rPr>
                <w:rFonts w:hint="eastAsia"/>
                <w:sz w:val="24"/>
              </w:rPr>
              <w:t>号给水管网、雨污管网均设置到位，电力管线均依托现有。</w:t>
            </w:r>
          </w:p>
          <w:p w14:paraId="6E628B84" w14:textId="77777777" w:rsidR="00B40035" w:rsidRPr="00B40035" w:rsidRDefault="00B40035" w:rsidP="00B40035">
            <w:pPr>
              <w:autoSpaceDE/>
              <w:autoSpaceDN/>
              <w:spacing w:line="360" w:lineRule="auto"/>
              <w:ind w:firstLineChars="200" w:firstLine="480"/>
              <w:rPr>
                <w:sz w:val="24"/>
              </w:rPr>
            </w:pPr>
            <w:r w:rsidRPr="00B40035">
              <w:rPr>
                <w:sz w:val="24"/>
              </w:rPr>
              <w:t>综上所述，从水质、水量、时间、空间等方面来看，本项目营运期产生的生活污水接入</w:t>
            </w:r>
            <w:r w:rsidRPr="00B40035">
              <w:rPr>
                <w:rFonts w:hint="eastAsia"/>
                <w:sz w:val="24"/>
              </w:rPr>
              <w:t>宜兴城市污水处理厂</w:t>
            </w:r>
            <w:r w:rsidRPr="00B40035">
              <w:rPr>
                <w:sz w:val="24"/>
              </w:rPr>
              <w:t>集中处理是切实可行的。</w:t>
            </w:r>
          </w:p>
          <w:p w14:paraId="558F37F2" w14:textId="77777777" w:rsidR="00B40035" w:rsidRPr="00B40035" w:rsidRDefault="00B40035" w:rsidP="00B40035">
            <w:pPr>
              <w:autoSpaceDE/>
              <w:autoSpaceDN/>
              <w:spacing w:line="360" w:lineRule="auto"/>
              <w:ind w:firstLineChars="200" w:firstLine="442"/>
              <w:rPr>
                <w:b/>
                <w:bCs/>
                <w:spacing w:val="-10"/>
                <w:sz w:val="24"/>
                <w:szCs w:val="21"/>
              </w:rPr>
            </w:pPr>
            <w:r w:rsidRPr="00B40035">
              <w:rPr>
                <w:rFonts w:hint="eastAsia"/>
                <w:b/>
                <w:bCs/>
                <w:spacing w:val="-10"/>
                <w:sz w:val="24"/>
                <w:szCs w:val="21"/>
              </w:rPr>
              <w:t>（</w:t>
            </w:r>
            <w:r w:rsidRPr="00B40035">
              <w:rPr>
                <w:rFonts w:hint="eastAsia"/>
                <w:b/>
                <w:bCs/>
                <w:spacing w:val="-10"/>
                <w:sz w:val="24"/>
                <w:szCs w:val="21"/>
              </w:rPr>
              <w:t>5</w:t>
            </w:r>
            <w:r w:rsidRPr="00B40035">
              <w:rPr>
                <w:rFonts w:hint="eastAsia"/>
                <w:b/>
                <w:bCs/>
                <w:spacing w:val="-10"/>
                <w:sz w:val="24"/>
                <w:szCs w:val="21"/>
              </w:rPr>
              <w:t>）</w:t>
            </w:r>
            <w:r w:rsidRPr="00B40035">
              <w:rPr>
                <w:b/>
                <w:bCs/>
                <w:spacing w:val="-10"/>
                <w:sz w:val="24"/>
                <w:szCs w:val="21"/>
              </w:rPr>
              <w:t>地表水环境影响评价结论</w:t>
            </w:r>
          </w:p>
          <w:p w14:paraId="72621574" w14:textId="77777777" w:rsidR="00B40035" w:rsidRPr="00B40035" w:rsidRDefault="00B40035" w:rsidP="00B40035">
            <w:pPr>
              <w:autoSpaceDE/>
              <w:autoSpaceDN/>
              <w:spacing w:line="360" w:lineRule="auto"/>
              <w:ind w:firstLineChars="200" w:firstLine="480"/>
              <w:rPr>
                <w:sz w:val="24"/>
              </w:rPr>
            </w:pPr>
            <w:r w:rsidRPr="00B40035">
              <w:rPr>
                <w:rFonts w:hint="eastAsia"/>
                <w:sz w:val="24"/>
              </w:rPr>
              <w:t>本项目生活污水和食堂废水</w:t>
            </w:r>
            <w:r w:rsidRPr="00B40035">
              <w:rPr>
                <w:sz w:val="24"/>
              </w:rPr>
              <w:t>经</w:t>
            </w:r>
            <w:r w:rsidRPr="00B40035">
              <w:rPr>
                <w:rFonts w:hint="eastAsia"/>
                <w:sz w:val="24"/>
              </w:rPr>
              <w:t>相应</w:t>
            </w:r>
            <w:r w:rsidRPr="00B40035">
              <w:rPr>
                <w:sz w:val="24"/>
              </w:rPr>
              <w:t>预处理后</w:t>
            </w:r>
            <w:r w:rsidRPr="00B40035">
              <w:rPr>
                <w:rFonts w:hint="eastAsia"/>
                <w:sz w:val="24"/>
              </w:rPr>
              <w:t>pH</w:t>
            </w:r>
            <w:r w:rsidRPr="00B40035">
              <w:rPr>
                <w:rFonts w:hint="eastAsia"/>
                <w:sz w:val="24"/>
              </w:rPr>
              <w:t>、</w:t>
            </w:r>
            <w:r w:rsidRPr="00B40035">
              <w:rPr>
                <w:sz w:val="24"/>
              </w:rPr>
              <w:t>COD</w:t>
            </w:r>
            <w:r w:rsidRPr="00B40035">
              <w:rPr>
                <w:sz w:val="24"/>
              </w:rPr>
              <w:t>、</w:t>
            </w:r>
            <w:r w:rsidRPr="00B40035">
              <w:rPr>
                <w:sz w:val="24"/>
              </w:rPr>
              <w:t>SS</w:t>
            </w:r>
            <w:r w:rsidRPr="00B40035">
              <w:rPr>
                <w:sz w:val="24"/>
              </w:rPr>
              <w:t>、</w:t>
            </w:r>
            <w:proofErr w:type="gramStart"/>
            <w:r w:rsidRPr="00B40035">
              <w:rPr>
                <w:sz w:val="24"/>
              </w:rPr>
              <w:t>动植物油达《污水综合排放标准》</w:t>
            </w:r>
            <w:proofErr w:type="gramEnd"/>
            <w:r w:rsidRPr="00B40035">
              <w:rPr>
                <w:sz w:val="24"/>
              </w:rPr>
              <w:t>(GB8978-1996)</w:t>
            </w:r>
            <w:r w:rsidRPr="00B40035">
              <w:rPr>
                <w:sz w:val="24"/>
              </w:rPr>
              <w:t>中表</w:t>
            </w:r>
            <w:r w:rsidRPr="00B40035">
              <w:rPr>
                <w:sz w:val="24"/>
              </w:rPr>
              <w:t>4</w:t>
            </w:r>
            <w:proofErr w:type="gramStart"/>
            <w:r w:rsidRPr="00B40035">
              <w:rPr>
                <w:sz w:val="24"/>
              </w:rPr>
              <w:t>三</w:t>
            </w:r>
            <w:proofErr w:type="gramEnd"/>
            <w:r w:rsidRPr="00B40035">
              <w:rPr>
                <w:sz w:val="24"/>
              </w:rPr>
              <w:t>级标准，氨氮、总磷、总氮达《污水排入城镇下水道水质标准》</w:t>
            </w:r>
            <w:r w:rsidRPr="00B40035">
              <w:rPr>
                <w:sz w:val="24"/>
              </w:rPr>
              <w:t>(GB/T31962-2015)</w:t>
            </w:r>
            <w:r w:rsidRPr="00B40035">
              <w:rPr>
                <w:sz w:val="24"/>
              </w:rPr>
              <w:t>表</w:t>
            </w:r>
            <w:r w:rsidRPr="00B40035">
              <w:rPr>
                <w:sz w:val="24"/>
              </w:rPr>
              <w:t>1</w:t>
            </w:r>
            <w:r w:rsidRPr="00B40035">
              <w:rPr>
                <w:sz w:val="24"/>
              </w:rPr>
              <w:t>中</w:t>
            </w:r>
            <w:r w:rsidRPr="00B40035">
              <w:rPr>
                <w:sz w:val="24"/>
              </w:rPr>
              <w:t>B</w:t>
            </w:r>
            <w:r w:rsidRPr="00B40035">
              <w:rPr>
                <w:sz w:val="24"/>
              </w:rPr>
              <w:t>等级标准后接入</w:t>
            </w:r>
            <w:r w:rsidRPr="00B40035">
              <w:rPr>
                <w:rFonts w:hint="eastAsia"/>
                <w:sz w:val="24"/>
              </w:rPr>
              <w:t>宜兴城市污水处理厂</w:t>
            </w:r>
            <w:r w:rsidRPr="00B40035">
              <w:rPr>
                <w:sz w:val="24"/>
              </w:rPr>
              <w:t>集中处理，尾水达</w:t>
            </w:r>
            <w:r w:rsidRPr="00B40035">
              <w:rPr>
                <w:rFonts w:hint="eastAsia"/>
                <w:sz w:val="24"/>
              </w:rPr>
              <w:t>《城镇污水处理厂污染物排放标准》（</w:t>
            </w:r>
            <w:r w:rsidRPr="00B40035">
              <w:rPr>
                <w:rFonts w:hint="eastAsia"/>
                <w:sz w:val="24"/>
              </w:rPr>
              <w:t>DB32/4440-2022</w:t>
            </w:r>
            <w:r w:rsidRPr="00B40035">
              <w:rPr>
                <w:rFonts w:hint="eastAsia"/>
                <w:sz w:val="24"/>
              </w:rPr>
              <w:t>）中规定的</w:t>
            </w:r>
            <w:r w:rsidRPr="00B40035">
              <w:rPr>
                <w:rFonts w:hint="eastAsia"/>
                <w:sz w:val="24"/>
              </w:rPr>
              <w:t>B</w:t>
            </w:r>
            <w:r w:rsidRPr="00B40035">
              <w:rPr>
                <w:rFonts w:hint="eastAsia"/>
                <w:sz w:val="24"/>
              </w:rPr>
              <w:t>级标准要求后排</w:t>
            </w:r>
            <w:proofErr w:type="gramStart"/>
            <w:r w:rsidRPr="00B40035">
              <w:rPr>
                <w:rFonts w:hint="eastAsia"/>
                <w:sz w:val="24"/>
              </w:rPr>
              <w:t>入武宜运河</w:t>
            </w:r>
            <w:proofErr w:type="gramEnd"/>
            <w:r w:rsidRPr="00B40035">
              <w:rPr>
                <w:rFonts w:hint="eastAsia"/>
                <w:sz w:val="24"/>
              </w:rPr>
              <w:t>。在</w:t>
            </w:r>
            <w:r w:rsidRPr="00B40035">
              <w:rPr>
                <w:sz w:val="24"/>
              </w:rPr>
              <w:t>正常达标排放的前提下，对受纳</w:t>
            </w:r>
            <w:proofErr w:type="gramStart"/>
            <w:r w:rsidRPr="00B40035">
              <w:rPr>
                <w:sz w:val="24"/>
              </w:rPr>
              <w:t>水体</w:t>
            </w:r>
            <w:r w:rsidRPr="00B40035">
              <w:rPr>
                <w:rFonts w:hint="eastAsia"/>
                <w:sz w:val="24"/>
              </w:rPr>
              <w:t>武宜运河</w:t>
            </w:r>
            <w:proofErr w:type="gramEnd"/>
            <w:r w:rsidRPr="00B40035">
              <w:rPr>
                <w:sz w:val="24"/>
              </w:rPr>
              <w:t>的水质影响不大，不会改变该河现有水体功能类别。</w:t>
            </w:r>
          </w:p>
          <w:p w14:paraId="37DDFB7A" w14:textId="77777777" w:rsidR="00B40035" w:rsidRPr="00B40035" w:rsidRDefault="00B40035" w:rsidP="00B40035">
            <w:pPr>
              <w:autoSpaceDE/>
              <w:autoSpaceDN/>
              <w:spacing w:line="360" w:lineRule="auto"/>
              <w:ind w:firstLineChars="200" w:firstLine="442"/>
              <w:rPr>
                <w:b/>
                <w:spacing w:val="-10"/>
                <w:sz w:val="24"/>
                <w:szCs w:val="21"/>
              </w:rPr>
            </w:pPr>
            <w:r w:rsidRPr="00B40035">
              <w:rPr>
                <w:rFonts w:hint="eastAsia"/>
                <w:b/>
                <w:spacing w:val="-10"/>
                <w:sz w:val="24"/>
                <w:szCs w:val="21"/>
              </w:rPr>
              <w:t>3.</w:t>
            </w:r>
            <w:r w:rsidRPr="00B40035">
              <w:rPr>
                <w:b/>
                <w:spacing w:val="-10"/>
                <w:sz w:val="24"/>
                <w:szCs w:val="21"/>
              </w:rPr>
              <w:t>噪声</w:t>
            </w:r>
          </w:p>
          <w:p w14:paraId="5A05465E" w14:textId="77777777" w:rsidR="00B40035" w:rsidRPr="00B40035" w:rsidRDefault="00B40035" w:rsidP="00B40035">
            <w:pPr>
              <w:autoSpaceDE/>
              <w:autoSpaceDN/>
              <w:spacing w:line="360" w:lineRule="auto"/>
              <w:ind w:firstLineChars="200" w:firstLine="480"/>
              <w:rPr>
                <w:sz w:val="24"/>
              </w:rPr>
            </w:pPr>
            <w:r w:rsidRPr="00B40035">
              <w:rPr>
                <w:sz w:val="24"/>
              </w:rPr>
              <w:t>本项目噪声源主要为</w:t>
            </w:r>
            <w:r w:rsidRPr="00B40035">
              <w:rPr>
                <w:rFonts w:hint="eastAsia"/>
                <w:sz w:val="24"/>
              </w:rPr>
              <w:t>空气锤、数控车床、加工中心</w:t>
            </w:r>
            <w:r w:rsidRPr="00B40035">
              <w:rPr>
                <w:sz w:val="24"/>
              </w:rPr>
              <w:t>等</w:t>
            </w:r>
            <w:r w:rsidRPr="00B40035">
              <w:rPr>
                <w:rFonts w:hint="eastAsia"/>
                <w:sz w:val="24"/>
              </w:rPr>
              <w:t>生产设备及风机等辅助设备，噪声源强≤</w:t>
            </w:r>
            <w:r w:rsidRPr="00B40035">
              <w:rPr>
                <w:rFonts w:hint="eastAsia"/>
                <w:sz w:val="24"/>
              </w:rPr>
              <w:t>90dB(A)</w:t>
            </w:r>
            <w:r w:rsidRPr="00B40035">
              <w:rPr>
                <w:rFonts w:hint="eastAsia"/>
                <w:sz w:val="24"/>
              </w:rPr>
              <w:t>。</w:t>
            </w:r>
          </w:p>
          <w:p w14:paraId="17697631" w14:textId="77777777" w:rsidR="00B40035" w:rsidRPr="00B40035" w:rsidRDefault="00B40035" w:rsidP="00B40035">
            <w:pPr>
              <w:autoSpaceDE/>
              <w:autoSpaceDN/>
              <w:spacing w:line="360" w:lineRule="auto"/>
              <w:ind w:firstLineChars="200" w:firstLine="480"/>
              <w:rPr>
                <w:sz w:val="24"/>
              </w:rPr>
            </w:pPr>
            <w:r w:rsidRPr="00B40035">
              <w:rPr>
                <w:sz w:val="24"/>
              </w:rPr>
              <w:t>建设单位拟采取以下降</w:t>
            </w:r>
            <w:proofErr w:type="gramStart"/>
            <w:r w:rsidRPr="00B40035">
              <w:rPr>
                <w:sz w:val="24"/>
              </w:rPr>
              <w:t>噪</w:t>
            </w:r>
            <w:proofErr w:type="gramEnd"/>
            <w:r w:rsidRPr="00B40035">
              <w:rPr>
                <w:sz w:val="24"/>
              </w:rPr>
              <w:t>措施：</w:t>
            </w:r>
            <w:r w:rsidRPr="00B40035">
              <w:rPr>
                <w:rFonts w:ascii="宋体" w:hAnsi="宋体" w:cs="宋体"/>
                <w:sz w:val="24"/>
              </w:rPr>
              <w:t>①</w:t>
            </w:r>
            <w:r w:rsidRPr="00B40035">
              <w:rPr>
                <w:sz w:val="24"/>
              </w:rPr>
              <w:t>采用低噪声设备，设备均设置在车间内，合理布局；</w:t>
            </w:r>
            <w:r w:rsidRPr="00B40035">
              <w:rPr>
                <w:rFonts w:ascii="宋体" w:hAnsi="宋体" w:cs="宋体"/>
                <w:sz w:val="24"/>
              </w:rPr>
              <w:t>②</w:t>
            </w:r>
            <w:r w:rsidRPr="00B40035">
              <w:rPr>
                <w:sz w:val="24"/>
              </w:rPr>
              <w:t>车间墙壁实砌，可有效隔声；</w:t>
            </w:r>
            <w:r w:rsidRPr="00B40035">
              <w:rPr>
                <w:rFonts w:ascii="宋体" w:hAnsi="宋体" w:cs="宋体"/>
                <w:sz w:val="24"/>
              </w:rPr>
              <w:t>③</w:t>
            </w:r>
            <w:r w:rsidRPr="00B40035">
              <w:rPr>
                <w:sz w:val="24"/>
              </w:rPr>
              <w:t>对设备进行经常性维护，保持设备处于良好的运转状态，同时加强内部管理，合理作业，避免不必要的突发性噪声，确保厂界噪声达标排放。建设项目高噪声设备情况见表</w:t>
            </w:r>
            <w:r w:rsidRPr="00B40035">
              <w:rPr>
                <w:sz w:val="24"/>
              </w:rPr>
              <w:t>4-</w:t>
            </w:r>
            <w:r w:rsidRPr="00B40035">
              <w:rPr>
                <w:rFonts w:hint="eastAsia"/>
                <w:sz w:val="24"/>
              </w:rPr>
              <w:t>2</w:t>
            </w:r>
            <w:r w:rsidRPr="00B40035">
              <w:rPr>
                <w:sz w:val="24"/>
              </w:rPr>
              <w:t>7</w:t>
            </w:r>
            <w:r w:rsidRPr="00B40035">
              <w:rPr>
                <w:sz w:val="24"/>
              </w:rPr>
              <w:t>。</w:t>
            </w:r>
          </w:p>
          <w:p w14:paraId="6FC26CFE" w14:textId="2E6C2FB3" w:rsidR="00A30DFD" w:rsidRDefault="00B40035" w:rsidP="00B40035">
            <w:pPr>
              <w:pStyle w:val="af2"/>
            </w:pPr>
            <w:r w:rsidRPr="00B40035">
              <w:rPr>
                <w:rFonts w:hint="eastAsia"/>
              </w:rPr>
              <w:lastRenderedPageBreak/>
              <w:t>表</w:t>
            </w:r>
            <w:r w:rsidRPr="00B40035">
              <w:rPr>
                <w:rFonts w:hint="eastAsia"/>
              </w:rPr>
              <w:t>4-2</w:t>
            </w:r>
            <w:r w:rsidR="00F51EBE">
              <w:t>7</w:t>
            </w:r>
            <w:r w:rsidRPr="00B40035">
              <w:rPr>
                <w:rFonts w:hint="eastAsia"/>
              </w:rPr>
              <w:t xml:space="preserve">  </w:t>
            </w:r>
            <w:r w:rsidRPr="00B40035">
              <w:t>项目噪声源及源强一览表</w:t>
            </w:r>
            <w:r w:rsidRPr="00B40035">
              <w:rPr>
                <w:rFonts w:hint="eastAsia"/>
              </w:rPr>
              <w:t>（室内声源）</w:t>
            </w:r>
          </w:p>
          <w:tbl>
            <w:tblPr>
              <w:tblW w:w="5000" w:type="pct"/>
              <w:tblCellMar>
                <w:left w:w="0" w:type="dxa"/>
                <w:right w:w="0" w:type="dxa"/>
              </w:tblCellMar>
              <w:tblLook w:val="04A0" w:firstRow="1" w:lastRow="0" w:firstColumn="1" w:lastColumn="0" w:noHBand="0" w:noVBand="1"/>
            </w:tblPr>
            <w:tblGrid>
              <w:gridCol w:w="241"/>
              <w:gridCol w:w="361"/>
              <w:gridCol w:w="823"/>
              <w:gridCol w:w="1924"/>
              <w:gridCol w:w="990"/>
              <w:gridCol w:w="515"/>
              <w:gridCol w:w="363"/>
              <w:gridCol w:w="220"/>
              <w:gridCol w:w="301"/>
              <w:gridCol w:w="384"/>
              <w:gridCol w:w="393"/>
              <w:gridCol w:w="617"/>
              <w:gridCol w:w="430"/>
              <w:gridCol w:w="645"/>
              <w:gridCol w:w="617"/>
              <w:gridCol w:w="292"/>
            </w:tblGrid>
            <w:tr w:rsidR="000203C5" w:rsidRPr="000203C5" w14:paraId="3D93F071" w14:textId="77777777" w:rsidTr="0032443B">
              <w:trPr>
                <w:trHeight w:val="780"/>
              </w:trPr>
              <w:tc>
                <w:tcPr>
                  <w:tcW w:w="186" w:type="pct"/>
                  <w:vMerge w:val="restart"/>
                  <w:tcBorders>
                    <w:top w:val="single" w:sz="8" w:space="0" w:color="000000"/>
                    <w:bottom w:val="single" w:sz="4" w:space="0" w:color="000000"/>
                    <w:right w:val="single" w:sz="4" w:space="0" w:color="000000"/>
                  </w:tcBorders>
                  <w:shd w:val="clear" w:color="auto" w:fill="auto"/>
                  <w:vAlign w:val="center"/>
                  <w:hideMark/>
                </w:tcPr>
                <w:p w14:paraId="7D65A1FB" w14:textId="77777777" w:rsidR="000203C5" w:rsidRPr="000203C5" w:rsidRDefault="000203C5" w:rsidP="000203C5">
                  <w:pPr>
                    <w:pStyle w:val="af4"/>
                    <w:rPr>
                      <w:b/>
                      <w:bCs/>
                    </w:rPr>
                  </w:pPr>
                  <w:r w:rsidRPr="000203C5">
                    <w:rPr>
                      <w:rFonts w:hint="eastAsia"/>
                      <w:b/>
                      <w:bCs/>
                    </w:rPr>
                    <w:t>序号</w:t>
                  </w:r>
                </w:p>
              </w:tc>
              <w:tc>
                <w:tcPr>
                  <w:tcW w:w="252"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3F040BED" w14:textId="77777777" w:rsidR="000203C5" w:rsidRPr="000203C5" w:rsidRDefault="000203C5" w:rsidP="000203C5">
                  <w:pPr>
                    <w:pStyle w:val="af4"/>
                    <w:rPr>
                      <w:b/>
                      <w:bCs/>
                    </w:rPr>
                  </w:pPr>
                  <w:r w:rsidRPr="000203C5">
                    <w:rPr>
                      <w:rFonts w:hint="eastAsia"/>
                      <w:b/>
                      <w:bCs/>
                    </w:rPr>
                    <w:t>建筑物名称</w:t>
                  </w:r>
                </w:p>
              </w:tc>
              <w:tc>
                <w:tcPr>
                  <w:tcW w:w="505"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194A52C0" w14:textId="77777777" w:rsidR="000203C5" w:rsidRPr="000203C5" w:rsidRDefault="000203C5" w:rsidP="000203C5">
                  <w:pPr>
                    <w:pStyle w:val="af4"/>
                    <w:rPr>
                      <w:b/>
                      <w:bCs/>
                    </w:rPr>
                  </w:pPr>
                  <w:r w:rsidRPr="000203C5">
                    <w:rPr>
                      <w:rFonts w:hint="eastAsia"/>
                      <w:b/>
                      <w:bCs/>
                    </w:rPr>
                    <w:t>声源名称</w:t>
                  </w:r>
                </w:p>
              </w:tc>
              <w:tc>
                <w:tcPr>
                  <w:tcW w:w="590"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53554672" w14:textId="77777777" w:rsidR="000203C5" w:rsidRPr="000203C5" w:rsidRDefault="000203C5" w:rsidP="000203C5">
                  <w:pPr>
                    <w:pStyle w:val="af4"/>
                    <w:rPr>
                      <w:b/>
                      <w:bCs/>
                    </w:rPr>
                  </w:pPr>
                  <w:r w:rsidRPr="000203C5">
                    <w:rPr>
                      <w:rFonts w:hint="eastAsia"/>
                      <w:b/>
                      <w:bCs/>
                    </w:rPr>
                    <w:t>型号</w:t>
                  </w:r>
                </w:p>
              </w:tc>
              <w:tc>
                <w:tcPr>
                  <w:tcW w:w="337"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97C742F" w14:textId="6EFB89C5" w:rsidR="000203C5" w:rsidRPr="000203C5" w:rsidRDefault="000203C5" w:rsidP="000203C5">
                  <w:pPr>
                    <w:pStyle w:val="af4"/>
                    <w:rPr>
                      <w:b/>
                      <w:bCs/>
                    </w:rPr>
                  </w:pPr>
                  <w:r w:rsidRPr="000203C5">
                    <w:rPr>
                      <w:b/>
                      <w:bCs/>
                    </w:rPr>
                    <w:t>（声压级</w:t>
                  </w:r>
                  <w:r w:rsidRPr="000203C5">
                    <w:rPr>
                      <w:b/>
                      <w:bCs/>
                    </w:rPr>
                    <w:t>/</w:t>
                  </w:r>
                  <w:r w:rsidRPr="000203C5">
                    <w:rPr>
                      <w:b/>
                      <w:bCs/>
                    </w:rPr>
                    <w:t>距声源距离）</w:t>
                  </w:r>
                  <w:r w:rsidRPr="000203C5">
                    <w:rPr>
                      <w:b/>
                      <w:bCs/>
                    </w:rPr>
                    <w:t>/</w:t>
                  </w:r>
                  <w:r w:rsidRPr="000203C5">
                    <w:rPr>
                      <w:rFonts w:hint="eastAsia"/>
                      <w:b/>
                      <w:bCs/>
                    </w:rPr>
                    <w:t>(</w:t>
                  </w:r>
                  <w:r w:rsidRPr="000203C5">
                    <w:rPr>
                      <w:b/>
                      <w:bCs/>
                    </w:rPr>
                    <w:t>dB(A)/m</w:t>
                  </w:r>
                  <w:r w:rsidRPr="000203C5">
                    <w:rPr>
                      <w:rFonts w:hint="eastAsia"/>
                      <w:b/>
                      <w:bCs/>
                    </w:rPr>
                    <w:t>)</w:t>
                  </w:r>
                </w:p>
              </w:tc>
              <w:tc>
                <w:tcPr>
                  <w:tcW w:w="336"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681F0B7" w14:textId="77777777" w:rsidR="000203C5" w:rsidRPr="000203C5" w:rsidRDefault="000203C5" w:rsidP="000203C5">
                  <w:pPr>
                    <w:pStyle w:val="af4"/>
                    <w:rPr>
                      <w:b/>
                      <w:bCs/>
                    </w:rPr>
                  </w:pPr>
                  <w:r w:rsidRPr="000203C5">
                    <w:rPr>
                      <w:rFonts w:hint="eastAsia"/>
                      <w:b/>
                      <w:bCs/>
                    </w:rPr>
                    <w:t>声源控制措施</w:t>
                  </w:r>
                </w:p>
              </w:tc>
              <w:tc>
                <w:tcPr>
                  <w:tcW w:w="645" w:type="pct"/>
                  <w:gridSpan w:val="3"/>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41FC5474" w14:textId="77777777" w:rsidR="000203C5" w:rsidRPr="000203C5" w:rsidRDefault="000203C5" w:rsidP="000203C5">
                  <w:pPr>
                    <w:pStyle w:val="af4"/>
                    <w:rPr>
                      <w:b/>
                      <w:bCs/>
                    </w:rPr>
                  </w:pPr>
                  <w:r w:rsidRPr="000203C5">
                    <w:rPr>
                      <w:rFonts w:hint="eastAsia"/>
                      <w:b/>
                      <w:bCs/>
                    </w:rPr>
                    <w:t>空间相对位置</w:t>
                  </w:r>
                </w:p>
              </w:tc>
              <w:tc>
                <w:tcPr>
                  <w:tcW w:w="533" w:type="pct"/>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840B3EB" w14:textId="77777777" w:rsidR="000203C5" w:rsidRPr="000203C5" w:rsidRDefault="000203C5" w:rsidP="000203C5">
                  <w:pPr>
                    <w:pStyle w:val="af4"/>
                    <w:rPr>
                      <w:b/>
                      <w:bCs/>
                    </w:rPr>
                  </w:pPr>
                  <w:r w:rsidRPr="000203C5">
                    <w:rPr>
                      <w:b/>
                      <w:bCs/>
                    </w:rPr>
                    <w:t>距室内边界距离</w:t>
                  </w:r>
                  <w:r w:rsidRPr="000203C5">
                    <w:rPr>
                      <w:b/>
                      <w:bCs/>
                    </w:rPr>
                    <w:t>/m</w:t>
                  </w:r>
                </w:p>
              </w:tc>
              <w:tc>
                <w:tcPr>
                  <w:tcW w:w="315"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354306AE" w14:textId="77777777" w:rsidR="000203C5" w:rsidRPr="000203C5" w:rsidRDefault="000203C5" w:rsidP="000203C5">
                  <w:pPr>
                    <w:pStyle w:val="af4"/>
                    <w:rPr>
                      <w:b/>
                      <w:bCs/>
                    </w:rPr>
                  </w:pPr>
                  <w:r w:rsidRPr="000203C5">
                    <w:rPr>
                      <w:b/>
                      <w:bCs/>
                    </w:rPr>
                    <w:t>室内边界声级</w:t>
                  </w:r>
                  <w:r w:rsidRPr="000203C5">
                    <w:rPr>
                      <w:b/>
                      <w:bCs/>
                    </w:rPr>
                    <w:t>/dB(A)</w:t>
                  </w:r>
                </w:p>
              </w:tc>
              <w:tc>
                <w:tcPr>
                  <w:tcW w:w="277"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763FF8D" w14:textId="1AA09AAE" w:rsidR="000203C5" w:rsidRPr="000203C5" w:rsidRDefault="000203C5" w:rsidP="000203C5">
                  <w:pPr>
                    <w:pStyle w:val="af4"/>
                    <w:rPr>
                      <w:b/>
                      <w:bCs/>
                    </w:rPr>
                  </w:pPr>
                  <w:r w:rsidRPr="000203C5">
                    <w:rPr>
                      <w:rFonts w:hint="eastAsia"/>
                      <w:b/>
                      <w:bCs/>
                    </w:rPr>
                    <w:t>运行时段</w:t>
                  </w:r>
                  <w:r w:rsidRPr="000203C5">
                    <w:rPr>
                      <w:rFonts w:hint="eastAsia"/>
                      <w:b/>
                      <w:bCs/>
                    </w:rPr>
                    <w:t>(</w:t>
                  </w:r>
                  <w:r w:rsidRPr="000203C5">
                    <w:rPr>
                      <w:b/>
                      <w:bCs/>
                    </w:rPr>
                    <w:t>h)</w:t>
                  </w:r>
                </w:p>
              </w:tc>
              <w:tc>
                <w:tcPr>
                  <w:tcW w:w="419"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24FA2DC" w14:textId="77777777" w:rsidR="000203C5" w:rsidRPr="000203C5" w:rsidRDefault="000203C5" w:rsidP="000203C5">
                  <w:pPr>
                    <w:pStyle w:val="af4"/>
                    <w:rPr>
                      <w:b/>
                      <w:bCs/>
                    </w:rPr>
                  </w:pPr>
                  <w:r w:rsidRPr="000203C5">
                    <w:rPr>
                      <w:b/>
                      <w:bCs/>
                    </w:rPr>
                    <w:t>建筑物插入损失</w:t>
                  </w:r>
                  <w:r w:rsidRPr="000203C5">
                    <w:rPr>
                      <w:b/>
                      <w:bCs/>
                    </w:rPr>
                    <w:t>/dB(A)</w:t>
                  </w:r>
                </w:p>
              </w:tc>
              <w:tc>
                <w:tcPr>
                  <w:tcW w:w="605" w:type="pct"/>
                  <w:gridSpan w:val="2"/>
                  <w:tcBorders>
                    <w:top w:val="single" w:sz="8" w:space="0" w:color="000000"/>
                    <w:left w:val="single" w:sz="4" w:space="0" w:color="000000"/>
                    <w:bottom w:val="single" w:sz="4" w:space="0" w:color="000000"/>
                  </w:tcBorders>
                  <w:shd w:val="clear" w:color="auto" w:fill="auto"/>
                  <w:vAlign w:val="center"/>
                  <w:hideMark/>
                </w:tcPr>
                <w:p w14:paraId="44279535" w14:textId="77777777" w:rsidR="000203C5" w:rsidRPr="000203C5" w:rsidRDefault="000203C5" w:rsidP="000203C5">
                  <w:pPr>
                    <w:pStyle w:val="af4"/>
                    <w:rPr>
                      <w:b/>
                      <w:bCs/>
                    </w:rPr>
                  </w:pPr>
                  <w:r w:rsidRPr="000203C5">
                    <w:rPr>
                      <w:rFonts w:hint="eastAsia"/>
                      <w:b/>
                      <w:bCs/>
                    </w:rPr>
                    <w:t>建筑物外噪声</w:t>
                  </w:r>
                </w:p>
              </w:tc>
            </w:tr>
            <w:tr w:rsidR="000203C5" w:rsidRPr="000203C5" w14:paraId="64387924" w14:textId="77777777" w:rsidTr="0032443B">
              <w:trPr>
                <w:trHeight w:val="510"/>
              </w:trPr>
              <w:tc>
                <w:tcPr>
                  <w:tcW w:w="186" w:type="pct"/>
                  <w:vMerge/>
                  <w:tcBorders>
                    <w:top w:val="single" w:sz="4" w:space="0" w:color="000000"/>
                    <w:bottom w:val="single" w:sz="4" w:space="0" w:color="000000"/>
                    <w:right w:val="single" w:sz="4" w:space="0" w:color="000000"/>
                  </w:tcBorders>
                  <w:vAlign w:val="center"/>
                  <w:hideMark/>
                </w:tcPr>
                <w:p w14:paraId="6F7BF5E4" w14:textId="77777777" w:rsidR="000203C5" w:rsidRPr="000203C5" w:rsidRDefault="000203C5" w:rsidP="000203C5">
                  <w:pPr>
                    <w:pStyle w:val="af4"/>
                    <w:rPr>
                      <w:b/>
                      <w:bCs/>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19519AD" w14:textId="77777777" w:rsidR="000203C5" w:rsidRPr="000203C5" w:rsidRDefault="000203C5" w:rsidP="000203C5">
                  <w:pPr>
                    <w:pStyle w:val="af4"/>
                    <w:rPr>
                      <w:b/>
                      <w:bCs/>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006C06A" w14:textId="77777777" w:rsidR="000203C5" w:rsidRPr="000203C5" w:rsidRDefault="000203C5" w:rsidP="000203C5">
                  <w:pPr>
                    <w:pStyle w:val="af4"/>
                    <w:rPr>
                      <w:b/>
                      <w:bCs/>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E106FB0" w14:textId="77777777" w:rsidR="000203C5" w:rsidRPr="000203C5" w:rsidRDefault="000203C5" w:rsidP="000203C5">
                  <w:pPr>
                    <w:pStyle w:val="af4"/>
                    <w:rPr>
                      <w:b/>
                      <w:bCs/>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7997553" w14:textId="77777777" w:rsidR="000203C5" w:rsidRPr="000203C5" w:rsidRDefault="000203C5" w:rsidP="000203C5">
                  <w:pPr>
                    <w:pStyle w:val="af4"/>
                    <w:rPr>
                      <w:b/>
                      <w:bCs/>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536C871" w14:textId="77777777" w:rsidR="000203C5" w:rsidRPr="000203C5" w:rsidRDefault="000203C5" w:rsidP="000203C5">
                  <w:pPr>
                    <w:pStyle w:val="af4"/>
                    <w:rPr>
                      <w:b/>
                      <w:bCs/>
                    </w:rPr>
                  </w:pP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48859" w14:textId="77777777" w:rsidR="000203C5" w:rsidRPr="000203C5" w:rsidRDefault="000203C5" w:rsidP="000203C5">
                  <w:pPr>
                    <w:pStyle w:val="af4"/>
                    <w:rPr>
                      <w:rFonts w:eastAsia="等线"/>
                      <w:b/>
                      <w:bCs/>
                    </w:rPr>
                  </w:pPr>
                  <w:r w:rsidRPr="000203C5">
                    <w:rPr>
                      <w:rFonts w:eastAsia="等线"/>
                      <w:b/>
                      <w:bCs/>
                    </w:rPr>
                    <w:t>X</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F6406" w14:textId="77777777" w:rsidR="000203C5" w:rsidRPr="000203C5" w:rsidRDefault="000203C5" w:rsidP="000203C5">
                  <w:pPr>
                    <w:pStyle w:val="af4"/>
                    <w:rPr>
                      <w:rFonts w:eastAsia="等线"/>
                      <w:b/>
                      <w:bCs/>
                    </w:rPr>
                  </w:pPr>
                  <w:r w:rsidRPr="000203C5">
                    <w:rPr>
                      <w:rFonts w:eastAsia="等线"/>
                      <w:b/>
                      <w:bCs/>
                    </w:rPr>
                    <w:t>Y</w:t>
                  </w:r>
                </w:p>
              </w:tc>
              <w:tc>
                <w:tcPr>
                  <w:tcW w:w="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CFBAB" w14:textId="77777777" w:rsidR="000203C5" w:rsidRPr="000203C5" w:rsidRDefault="000203C5" w:rsidP="000203C5">
                  <w:pPr>
                    <w:pStyle w:val="af4"/>
                    <w:rPr>
                      <w:rFonts w:eastAsia="等线"/>
                      <w:b/>
                      <w:bCs/>
                    </w:rPr>
                  </w:pPr>
                  <w:r w:rsidRPr="000203C5">
                    <w:rPr>
                      <w:rFonts w:eastAsia="等线"/>
                      <w:b/>
                      <w:bCs/>
                    </w:rPr>
                    <w:t>Z</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FB684" w14:textId="77777777" w:rsidR="000203C5" w:rsidRPr="000203C5" w:rsidRDefault="000203C5" w:rsidP="000203C5">
                  <w:pPr>
                    <w:pStyle w:val="af4"/>
                    <w:rPr>
                      <w:b/>
                      <w:bCs/>
                    </w:rPr>
                  </w:pPr>
                  <w:r w:rsidRPr="000203C5">
                    <w:rPr>
                      <w:rFonts w:hint="eastAsia"/>
                      <w:b/>
                      <w:bCs/>
                    </w:rPr>
                    <w:t>方向</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9A39F" w14:textId="77777777" w:rsidR="000203C5" w:rsidRPr="000203C5" w:rsidRDefault="000203C5" w:rsidP="000203C5">
                  <w:pPr>
                    <w:pStyle w:val="af4"/>
                    <w:rPr>
                      <w:b/>
                      <w:bCs/>
                    </w:rPr>
                  </w:pPr>
                  <w:r w:rsidRPr="000203C5">
                    <w:rPr>
                      <w:rFonts w:hint="eastAsia"/>
                      <w:b/>
                      <w:bCs/>
                    </w:rPr>
                    <w:t>距离</w:t>
                  </w:r>
                </w:p>
              </w:tc>
              <w:tc>
                <w:tcPr>
                  <w:tcW w:w="315" w:type="pct"/>
                  <w:vMerge/>
                  <w:tcBorders>
                    <w:top w:val="single" w:sz="4" w:space="0" w:color="000000"/>
                    <w:left w:val="single" w:sz="4" w:space="0" w:color="000000"/>
                    <w:bottom w:val="single" w:sz="4" w:space="0" w:color="000000"/>
                    <w:right w:val="single" w:sz="4" w:space="0" w:color="000000"/>
                  </w:tcBorders>
                  <w:vAlign w:val="center"/>
                  <w:hideMark/>
                </w:tcPr>
                <w:p w14:paraId="48F6D10B" w14:textId="77777777" w:rsidR="000203C5" w:rsidRPr="000203C5" w:rsidRDefault="000203C5" w:rsidP="000203C5">
                  <w:pPr>
                    <w:pStyle w:val="af4"/>
                    <w:rPr>
                      <w:b/>
                      <w:bCs/>
                    </w:rPr>
                  </w:pP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FBE7B5F" w14:textId="77777777" w:rsidR="000203C5" w:rsidRPr="000203C5" w:rsidRDefault="000203C5" w:rsidP="000203C5">
                  <w:pPr>
                    <w:pStyle w:val="af4"/>
                    <w:rPr>
                      <w:b/>
                      <w:bCs/>
                    </w:rPr>
                  </w:pPr>
                </w:p>
              </w:tc>
              <w:tc>
                <w:tcPr>
                  <w:tcW w:w="419" w:type="pct"/>
                  <w:vMerge/>
                  <w:tcBorders>
                    <w:top w:val="single" w:sz="4" w:space="0" w:color="000000"/>
                    <w:left w:val="single" w:sz="4" w:space="0" w:color="000000"/>
                    <w:bottom w:val="single" w:sz="4" w:space="0" w:color="000000"/>
                    <w:right w:val="single" w:sz="4" w:space="0" w:color="000000"/>
                  </w:tcBorders>
                  <w:vAlign w:val="center"/>
                  <w:hideMark/>
                </w:tcPr>
                <w:p w14:paraId="098FC654" w14:textId="77777777" w:rsidR="000203C5" w:rsidRPr="000203C5" w:rsidRDefault="000203C5" w:rsidP="000203C5">
                  <w:pPr>
                    <w:pStyle w:val="af4"/>
                    <w:rPr>
                      <w:b/>
                      <w:bCs/>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83DAF" w14:textId="77777777" w:rsidR="000203C5" w:rsidRPr="000203C5" w:rsidRDefault="000203C5" w:rsidP="000203C5">
                  <w:pPr>
                    <w:pStyle w:val="af4"/>
                    <w:rPr>
                      <w:b/>
                      <w:bCs/>
                    </w:rPr>
                  </w:pPr>
                  <w:r w:rsidRPr="000203C5">
                    <w:rPr>
                      <w:b/>
                      <w:bCs/>
                    </w:rPr>
                    <w:t>声压级</w:t>
                  </w:r>
                  <w:r w:rsidRPr="000203C5">
                    <w:rPr>
                      <w:b/>
                      <w:bCs/>
                    </w:rPr>
                    <w:t>/dB(A)</w:t>
                  </w:r>
                </w:p>
              </w:tc>
              <w:tc>
                <w:tcPr>
                  <w:tcW w:w="262" w:type="pct"/>
                  <w:tcBorders>
                    <w:top w:val="single" w:sz="4" w:space="0" w:color="000000"/>
                    <w:left w:val="single" w:sz="4" w:space="0" w:color="000000"/>
                    <w:bottom w:val="single" w:sz="4" w:space="0" w:color="000000"/>
                  </w:tcBorders>
                  <w:shd w:val="clear" w:color="auto" w:fill="auto"/>
                  <w:vAlign w:val="center"/>
                  <w:hideMark/>
                </w:tcPr>
                <w:p w14:paraId="1623531F" w14:textId="77777777" w:rsidR="000203C5" w:rsidRPr="000203C5" w:rsidRDefault="000203C5" w:rsidP="000203C5">
                  <w:pPr>
                    <w:pStyle w:val="af4"/>
                    <w:rPr>
                      <w:b/>
                      <w:bCs/>
                    </w:rPr>
                  </w:pPr>
                  <w:r w:rsidRPr="000203C5">
                    <w:rPr>
                      <w:rFonts w:hint="eastAsia"/>
                      <w:b/>
                      <w:bCs/>
                    </w:rPr>
                    <w:t>建筑物</w:t>
                  </w:r>
                  <w:proofErr w:type="gramStart"/>
                  <w:r w:rsidRPr="000203C5">
                    <w:rPr>
                      <w:rFonts w:hint="eastAsia"/>
                      <w:b/>
                      <w:bCs/>
                    </w:rPr>
                    <w:t>外距离</w:t>
                  </w:r>
                  <w:proofErr w:type="gramEnd"/>
                </w:p>
              </w:tc>
            </w:tr>
            <w:tr w:rsidR="000203C5" w:rsidRPr="000203C5" w14:paraId="0B99E913"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658C52B6" w14:textId="77777777" w:rsidR="000203C5" w:rsidRPr="000203C5" w:rsidRDefault="000203C5" w:rsidP="000203C5">
                  <w:pPr>
                    <w:pStyle w:val="af4"/>
                    <w:rPr>
                      <w:rFonts w:eastAsia="等线"/>
                    </w:rPr>
                  </w:pPr>
                  <w:r w:rsidRPr="000203C5">
                    <w:rPr>
                      <w:rFonts w:eastAsia="等线"/>
                    </w:rPr>
                    <w:t>1</w:t>
                  </w:r>
                </w:p>
              </w:tc>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DFAE4" w14:textId="77777777" w:rsidR="000203C5" w:rsidRPr="000203C5" w:rsidRDefault="000203C5" w:rsidP="000203C5">
                  <w:pPr>
                    <w:pStyle w:val="af4"/>
                    <w:rPr>
                      <w:rFonts w:eastAsia="等线"/>
                    </w:rPr>
                  </w:pPr>
                  <w:r w:rsidRPr="000203C5">
                    <w:rPr>
                      <w:rFonts w:eastAsia="等线"/>
                    </w:rPr>
                    <w:t>1#</w:t>
                  </w:r>
                  <w:r w:rsidRPr="000203C5">
                    <w:t>车间</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ED072" w14:textId="77777777" w:rsidR="000203C5" w:rsidRPr="000203C5" w:rsidRDefault="000203C5" w:rsidP="000203C5">
                  <w:pPr>
                    <w:pStyle w:val="af4"/>
                    <w:rPr>
                      <w:rFonts w:eastAsia="等线"/>
                    </w:rPr>
                  </w:pPr>
                  <w:r w:rsidRPr="000203C5">
                    <w:rPr>
                      <w:rFonts w:eastAsia="等线"/>
                    </w:rPr>
                    <w:t>Mazak</w:t>
                  </w:r>
                  <w:r w:rsidRPr="000203C5">
                    <w:t>数控车床</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AF9A86" w14:textId="77777777" w:rsidR="000203C5" w:rsidRPr="000203C5" w:rsidRDefault="000203C5" w:rsidP="000203C5">
                  <w:pPr>
                    <w:pStyle w:val="af4"/>
                    <w:rPr>
                      <w:rFonts w:eastAsia="等线"/>
                    </w:rPr>
                  </w:pPr>
                  <w:r w:rsidRPr="000203C5">
                    <w:rPr>
                      <w:rFonts w:eastAsia="等线"/>
                    </w:rPr>
                    <w:t>QT-COMPACT100MSYL</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8034A" w14:textId="77777777" w:rsidR="000203C5" w:rsidRPr="000203C5" w:rsidRDefault="000203C5" w:rsidP="000203C5">
                  <w:pPr>
                    <w:pStyle w:val="af4"/>
                    <w:rPr>
                      <w:rFonts w:eastAsia="等线"/>
                    </w:rPr>
                  </w:pPr>
                  <w:r w:rsidRPr="000203C5">
                    <w:rPr>
                      <w:rFonts w:eastAsia="等线"/>
                    </w:rPr>
                    <w:t>83.5/1</w:t>
                  </w:r>
                </w:p>
              </w:tc>
              <w:tc>
                <w:tcPr>
                  <w:tcW w:w="3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2E40F" w14:textId="77777777" w:rsidR="000203C5" w:rsidRPr="000203C5" w:rsidRDefault="000203C5" w:rsidP="000203C5">
                  <w:pPr>
                    <w:pStyle w:val="af4"/>
                  </w:pPr>
                  <w:r w:rsidRPr="000203C5">
                    <w:rPr>
                      <w:rFonts w:hint="eastAsia"/>
                    </w:rPr>
                    <w:t>优先选用低噪声设备，设备置于室内，车间厂房隔声，距离衰减</w:t>
                  </w: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63D370" w14:textId="77777777" w:rsidR="000203C5" w:rsidRPr="000203C5" w:rsidRDefault="000203C5" w:rsidP="000203C5">
                  <w:pPr>
                    <w:pStyle w:val="af4"/>
                    <w:rPr>
                      <w:rFonts w:eastAsia="等线"/>
                    </w:rPr>
                  </w:pPr>
                  <w:r w:rsidRPr="000203C5">
                    <w:rPr>
                      <w:rFonts w:eastAsia="等线"/>
                    </w:rPr>
                    <w:t>40</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B34E2B" w14:textId="77777777" w:rsidR="000203C5" w:rsidRPr="000203C5" w:rsidRDefault="000203C5" w:rsidP="000203C5">
                  <w:pPr>
                    <w:pStyle w:val="af4"/>
                    <w:rPr>
                      <w:rFonts w:eastAsia="等线"/>
                    </w:rPr>
                  </w:pPr>
                  <w:r w:rsidRPr="000203C5">
                    <w:rPr>
                      <w:rFonts w:eastAsia="等线"/>
                    </w:rPr>
                    <w:t>20</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AC9B2"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89817"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F8FD0" w14:textId="77777777" w:rsidR="000203C5" w:rsidRPr="000203C5" w:rsidRDefault="000203C5" w:rsidP="000203C5">
                  <w:pPr>
                    <w:pStyle w:val="af4"/>
                    <w:rPr>
                      <w:rFonts w:eastAsia="等线"/>
                    </w:rPr>
                  </w:pPr>
                  <w:r w:rsidRPr="000203C5">
                    <w:rPr>
                      <w:rFonts w:eastAsia="等线"/>
                    </w:rPr>
                    <w:t>72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CCFCA" w14:textId="5EBB6BCB" w:rsidR="000203C5" w:rsidRPr="000203C5" w:rsidRDefault="000203C5" w:rsidP="000203C5">
                  <w:pPr>
                    <w:pStyle w:val="af4"/>
                    <w:rPr>
                      <w:rFonts w:eastAsia="等线"/>
                    </w:rPr>
                  </w:pPr>
                  <w:r w:rsidRPr="000203C5">
                    <w:rPr>
                      <w:rFonts w:eastAsia="等线"/>
                    </w:rPr>
                    <w:t>46.4</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C5F30" w14:textId="1E5ABAF0" w:rsidR="000203C5" w:rsidRPr="000203C5" w:rsidRDefault="000203C5" w:rsidP="000203C5">
                  <w:pPr>
                    <w:pStyle w:val="af4"/>
                    <w:rPr>
                      <w:rFonts w:eastAsia="等线"/>
                    </w:rPr>
                  </w:pPr>
                  <w:r w:rsidRPr="000203C5">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C7001"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1BFB7" w14:textId="57232CAD" w:rsidR="000203C5" w:rsidRPr="000203C5" w:rsidRDefault="000203C5" w:rsidP="000203C5">
                  <w:pPr>
                    <w:pStyle w:val="af4"/>
                    <w:rPr>
                      <w:rFonts w:eastAsia="等线"/>
                    </w:rPr>
                  </w:pPr>
                  <w:r w:rsidRPr="000203C5">
                    <w:rPr>
                      <w:rFonts w:eastAsia="等线"/>
                    </w:rPr>
                    <w:t>31.4</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324491CB" w14:textId="77777777" w:rsidR="000203C5" w:rsidRPr="000203C5" w:rsidRDefault="000203C5" w:rsidP="000203C5">
                  <w:pPr>
                    <w:pStyle w:val="af4"/>
                    <w:rPr>
                      <w:rFonts w:eastAsia="等线"/>
                    </w:rPr>
                  </w:pPr>
                  <w:r w:rsidRPr="000203C5">
                    <w:rPr>
                      <w:rFonts w:eastAsia="等线"/>
                    </w:rPr>
                    <w:t>1</w:t>
                  </w:r>
                </w:p>
              </w:tc>
            </w:tr>
            <w:tr w:rsidR="000203C5" w:rsidRPr="000203C5" w14:paraId="220A4115"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A8F2697"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0C83A88"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2C7A5EC8" w14:textId="77777777" w:rsidR="000203C5" w:rsidRPr="000203C5" w:rsidRDefault="000203C5" w:rsidP="000203C5">
                  <w:pPr>
                    <w:pStyle w:val="af4"/>
                    <w:rPr>
                      <w:rFonts w:eastAsia="等线"/>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D92DD4B"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64080C1"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398455A"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3A97458"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6E14E53"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C86B7BF"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3DBF4"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9D0A5" w14:textId="77777777" w:rsidR="000203C5" w:rsidRPr="000203C5" w:rsidRDefault="000203C5" w:rsidP="000203C5">
                  <w:pPr>
                    <w:pStyle w:val="af4"/>
                    <w:rPr>
                      <w:rFonts w:eastAsia="等线"/>
                    </w:rPr>
                  </w:pPr>
                  <w:r w:rsidRPr="000203C5">
                    <w:rPr>
                      <w:rFonts w:eastAsia="等线"/>
                    </w:rPr>
                    <w:t>20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A61BD7" w14:textId="7B75D232" w:rsidR="000203C5" w:rsidRPr="000203C5" w:rsidRDefault="000203C5" w:rsidP="000203C5">
                  <w:pPr>
                    <w:pStyle w:val="af4"/>
                    <w:rPr>
                      <w:rFonts w:eastAsia="等线"/>
                    </w:rPr>
                  </w:pPr>
                  <w:r w:rsidRPr="000203C5">
                    <w:rPr>
                      <w:rFonts w:eastAsia="等线"/>
                    </w:rPr>
                    <w:t>42.5</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886CF0A"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747F"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EF903" w14:textId="720DB0D6" w:rsidR="000203C5" w:rsidRPr="000203C5" w:rsidRDefault="000203C5" w:rsidP="000203C5">
                  <w:pPr>
                    <w:pStyle w:val="af4"/>
                    <w:rPr>
                      <w:rFonts w:eastAsia="等线"/>
                    </w:rPr>
                  </w:pPr>
                  <w:r w:rsidRPr="000203C5">
                    <w:rPr>
                      <w:rFonts w:eastAsia="等线"/>
                    </w:rPr>
                    <w:t>27.5</w:t>
                  </w:r>
                </w:p>
              </w:tc>
              <w:tc>
                <w:tcPr>
                  <w:tcW w:w="262" w:type="pct"/>
                  <w:vMerge/>
                  <w:tcBorders>
                    <w:top w:val="single" w:sz="4" w:space="0" w:color="000000"/>
                    <w:left w:val="single" w:sz="4" w:space="0" w:color="000000"/>
                    <w:bottom w:val="single" w:sz="4" w:space="0" w:color="000000"/>
                  </w:tcBorders>
                  <w:vAlign w:val="center"/>
                  <w:hideMark/>
                </w:tcPr>
                <w:p w14:paraId="7BC3CFDD" w14:textId="77777777" w:rsidR="000203C5" w:rsidRPr="000203C5" w:rsidRDefault="000203C5" w:rsidP="000203C5">
                  <w:pPr>
                    <w:pStyle w:val="af4"/>
                    <w:rPr>
                      <w:rFonts w:eastAsia="等线"/>
                    </w:rPr>
                  </w:pPr>
                </w:p>
              </w:tc>
            </w:tr>
            <w:tr w:rsidR="000203C5" w:rsidRPr="000203C5" w14:paraId="46EA2E8A"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7E6F7667"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51E3AF7"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3C8DEC9" w14:textId="77777777" w:rsidR="000203C5" w:rsidRPr="000203C5" w:rsidRDefault="000203C5" w:rsidP="000203C5">
                  <w:pPr>
                    <w:pStyle w:val="af4"/>
                    <w:rPr>
                      <w:rFonts w:eastAsia="等线"/>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0C17A2AF"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01C8C901"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ED3CC09"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E47303D"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3C128321"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D3D6347"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66FEA"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024AC" w14:textId="77777777" w:rsidR="000203C5" w:rsidRPr="000203C5" w:rsidRDefault="000203C5" w:rsidP="000203C5">
                  <w:pPr>
                    <w:pStyle w:val="af4"/>
                    <w:rPr>
                      <w:rFonts w:eastAsia="等线"/>
                    </w:rPr>
                  </w:pPr>
                  <w:r w:rsidRPr="000203C5">
                    <w:rPr>
                      <w:rFonts w:eastAsia="等线"/>
                    </w:rPr>
                    <w:t>40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BAAF6" w14:textId="1245F882" w:rsidR="000203C5" w:rsidRPr="000203C5" w:rsidRDefault="000203C5" w:rsidP="000203C5">
                  <w:pPr>
                    <w:pStyle w:val="af4"/>
                    <w:rPr>
                      <w:rFonts w:eastAsia="等线"/>
                    </w:rPr>
                  </w:pPr>
                  <w:r w:rsidRPr="000203C5">
                    <w:rPr>
                      <w:rFonts w:eastAsia="等线"/>
                    </w:rPr>
                    <w:t>36.5</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E7A55FE"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1B4B6"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BE6FE1" w14:textId="215B42F5" w:rsidR="000203C5" w:rsidRPr="000203C5" w:rsidRDefault="000203C5" w:rsidP="000203C5">
                  <w:pPr>
                    <w:pStyle w:val="af4"/>
                    <w:rPr>
                      <w:rFonts w:eastAsia="等线"/>
                    </w:rPr>
                  </w:pPr>
                  <w:r w:rsidRPr="000203C5">
                    <w:rPr>
                      <w:rFonts w:eastAsia="等线"/>
                    </w:rPr>
                    <w:t>21.5</w:t>
                  </w:r>
                </w:p>
              </w:tc>
              <w:tc>
                <w:tcPr>
                  <w:tcW w:w="262" w:type="pct"/>
                  <w:vMerge/>
                  <w:tcBorders>
                    <w:top w:val="single" w:sz="4" w:space="0" w:color="000000"/>
                    <w:left w:val="single" w:sz="4" w:space="0" w:color="000000"/>
                    <w:bottom w:val="single" w:sz="4" w:space="0" w:color="000000"/>
                  </w:tcBorders>
                  <w:vAlign w:val="center"/>
                  <w:hideMark/>
                </w:tcPr>
                <w:p w14:paraId="21D6C256" w14:textId="77777777" w:rsidR="000203C5" w:rsidRPr="000203C5" w:rsidRDefault="000203C5" w:rsidP="000203C5">
                  <w:pPr>
                    <w:pStyle w:val="af4"/>
                    <w:rPr>
                      <w:rFonts w:eastAsia="等线"/>
                    </w:rPr>
                  </w:pPr>
                </w:p>
              </w:tc>
            </w:tr>
            <w:tr w:rsidR="000203C5" w:rsidRPr="000203C5" w14:paraId="311E3888"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108410C"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4B425D3"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E1BFFE6" w14:textId="77777777" w:rsidR="000203C5" w:rsidRPr="000203C5" w:rsidRDefault="000203C5" w:rsidP="000203C5">
                  <w:pPr>
                    <w:pStyle w:val="af4"/>
                    <w:rPr>
                      <w:rFonts w:eastAsia="等线"/>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334D1C7"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0C60941E"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701EE7B0"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CAB2BE4"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DBFCBD3"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41FB638D"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6E27A"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B3C62" w14:textId="77777777" w:rsidR="000203C5" w:rsidRPr="000203C5" w:rsidRDefault="000203C5" w:rsidP="000203C5">
                  <w:pPr>
                    <w:pStyle w:val="af4"/>
                    <w:rPr>
                      <w:rFonts w:eastAsia="等线"/>
                    </w:rPr>
                  </w:pPr>
                  <w:r w:rsidRPr="000203C5">
                    <w:rPr>
                      <w:rFonts w:eastAsia="等线"/>
                    </w:rPr>
                    <w:t>78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8622F" w14:textId="45247F87" w:rsidR="000203C5" w:rsidRPr="000203C5" w:rsidRDefault="000203C5" w:rsidP="000203C5">
                  <w:pPr>
                    <w:pStyle w:val="af4"/>
                    <w:rPr>
                      <w:rFonts w:eastAsia="等线"/>
                    </w:rPr>
                  </w:pPr>
                  <w:r w:rsidRPr="000203C5">
                    <w:rPr>
                      <w:rFonts w:eastAsia="等线"/>
                    </w:rPr>
                    <w:t>30.7</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D3B4BB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56102"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77146" w14:textId="243D45AC" w:rsidR="000203C5" w:rsidRPr="000203C5" w:rsidRDefault="000203C5" w:rsidP="000203C5">
                  <w:pPr>
                    <w:pStyle w:val="af4"/>
                    <w:rPr>
                      <w:rFonts w:eastAsia="等线"/>
                    </w:rPr>
                  </w:pPr>
                  <w:r w:rsidRPr="000203C5">
                    <w:rPr>
                      <w:rFonts w:eastAsia="等线"/>
                    </w:rPr>
                    <w:t>15.7</w:t>
                  </w:r>
                </w:p>
              </w:tc>
              <w:tc>
                <w:tcPr>
                  <w:tcW w:w="262" w:type="pct"/>
                  <w:vMerge/>
                  <w:tcBorders>
                    <w:top w:val="single" w:sz="4" w:space="0" w:color="000000"/>
                    <w:left w:val="single" w:sz="4" w:space="0" w:color="000000"/>
                    <w:bottom w:val="single" w:sz="4" w:space="0" w:color="000000"/>
                  </w:tcBorders>
                  <w:vAlign w:val="center"/>
                  <w:hideMark/>
                </w:tcPr>
                <w:p w14:paraId="19C18BD5" w14:textId="77777777" w:rsidR="000203C5" w:rsidRPr="000203C5" w:rsidRDefault="000203C5" w:rsidP="000203C5">
                  <w:pPr>
                    <w:pStyle w:val="af4"/>
                    <w:rPr>
                      <w:rFonts w:eastAsia="等线"/>
                    </w:rPr>
                  </w:pPr>
                </w:p>
              </w:tc>
            </w:tr>
            <w:tr w:rsidR="000203C5" w:rsidRPr="000203C5" w14:paraId="416F3B8D"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6F6B7E30" w14:textId="77777777" w:rsidR="000203C5" w:rsidRPr="000203C5" w:rsidRDefault="000203C5" w:rsidP="000203C5">
                  <w:pPr>
                    <w:pStyle w:val="af4"/>
                    <w:rPr>
                      <w:rFonts w:eastAsia="等线"/>
                    </w:rPr>
                  </w:pPr>
                  <w:r w:rsidRPr="000203C5">
                    <w:rPr>
                      <w:rFonts w:eastAsia="等线"/>
                    </w:rPr>
                    <w:t>2</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9D4EDE7"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77123" w14:textId="77777777" w:rsidR="000203C5" w:rsidRPr="000203C5" w:rsidRDefault="000203C5" w:rsidP="000203C5">
                  <w:pPr>
                    <w:pStyle w:val="af4"/>
                  </w:pPr>
                  <w:r w:rsidRPr="000203C5">
                    <w:rPr>
                      <w:rFonts w:hint="eastAsia"/>
                    </w:rPr>
                    <w:t>全自动数控车床</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C2AB9" w14:textId="77777777" w:rsidR="000203C5" w:rsidRPr="000203C5" w:rsidRDefault="000203C5" w:rsidP="000203C5">
                  <w:pPr>
                    <w:pStyle w:val="af4"/>
                    <w:rPr>
                      <w:rFonts w:eastAsia="等线"/>
                    </w:rPr>
                  </w:pPr>
                  <w:r w:rsidRPr="000203C5">
                    <w:rPr>
                      <w:rFonts w:eastAsia="等线"/>
                    </w:rPr>
                    <w:t>AES0988</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FE155" w14:textId="77777777" w:rsidR="000203C5" w:rsidRPr="000203C5" w:rsidRDefault="000203C5" w:rsidP="000203C5">
                  <w:pPr>
                    <w:pStyle w:val="af4"/>
                    <w:rPr>
                      <w:rFonts w:eastAsia="等线"/>
                    </w:rPr>
                  </w:pPr>
                  <w:r w:rsidRPr="000203C5">
                    <w:rPr>
                      <w:rFonts w:eastAsia="等线"/>
                    </w:rPr>
                    <w:t>81/1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22F469D3"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8C8584" w14:textId="77777777" w:rsidR="000203C5" w:rsidRPr="000203C5" w:rsidRDefault="000203C5" w:rsidP="000203C5">
                  <w:pPr>
                    <w:pStyle w:val="af4"/>
                    <w:rPr>
                      <w:rFonts w:eastAsia="等线"/>
                    </w:rPr>
                  </w:pPr>
                  <w:r w:rsidRPr="000203C5">
                    <w:rPr>
                      <w:rFonts w:eastAsia="等线"/>
                    </w:rPr>
                    <w:t>30</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AE5D4" w14:textId="77777777" w:rsidR="000203C5" w:rsidRPr="000203C5" w:rsidRDefault="000203C5" w:rsidP="000203C5">
                  <w:pPr>
                    <w:pStyle w:val="af4"/>
                    <w:rPr>
                      <w:rFonts w:eastAsia="等线"/>
                    </w:rPr>
                  </w:pPr>
                  <w:r w:rsidRPr="000203C5">
                    <w:rPr>
                      <w:rFonts w:eastAsia="等线"/>
                    </w:rPr>
                    <w:t>15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FDDCB"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C7E2D"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15E7D" w14:textId="77777777" w:rsidR="000203C5" w:rsidRPr="000203C5" w:rsidRDefault="000203C5" w:rsidP="000203C5">
                  <w:pPr>
                    <w:pStyle w:val="af4"/>
                    <w:rPr>
                      <w:rFonts w:eastAsia="等线"/>
                    </w:rPr>
                  </w:pPr>
                  <w:r w:rsidRPr="000203C5">
                    <w:rPr>
                      <w:rFonts w:eastAsia="等线"/>
                    </w:rPr>
                    <w:t>82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2A898" w14:textId="5DA692FA" w:rsidR="000203C5" w:rsidRPr="000203C5" w:rsidRDefault="000203C5" w:rsidP="000203C5">
                  <w:pPr>
                    <w:pStyle w:val="af4"/>
                    <w:rPr>
                      <w:rFonts w:eastAsia="等线"/>
                    </w:rPr>
                  </w:pPr>
                  <w:r w:rsidRPr="000203C5">
                    <w:rPr>
                      <w:rFonts w:eastAsia="等线"/>
                    </w:rPr>
                    <w:t>27.8</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A981F" w14:textId="65587762"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AD35A"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AE15D" w14:textId="5A616333" w:rsidR="000203C5" w:rsidRPr="000203C5" w:rsidRDefault="000203C5" w:rsidP="000203C5">
                  <w:pPr>
                    <w:pStyle w:val="af4"/>
                    <w:rPr>
                      <w:rFonts w:eastAsia="等线"/>
                    </w:rPr>
                  </w:pPr>
                  <w:r w:rsidRPr="000203C5">
                    <w:rPr>
                      <w:rFonts w:eastAsia="等线"/>
                    </w:rPr>
                    <w:t>12.8</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4F747311" w14:textId="77777777" w:rsidR="000203C5" w:rsidRPr="000203C5" w:rsidRDefault="000203C5" w:rsidP="000203C5">
                  <w:pPr>
                    <w:pStyle w:val="af4"/>
                    <w:rPr>
                      <w:rFonts w:eastAsia="等线"/>
                    </w:rPr>
                  </w:pPr>
                  <w:r w:rsidRPr="000203C5">
                    <w:rPr>
                      <w:rFonts w:eastAsia="等线"/>
                    </w:rPr>
                    <w:t>1</w:t>
                  </w:r>
                </w:p>
              </w:tc>
            </w:tr>
            <w:tr w:rsidR="000203C5" w:rsidRPr="000203C5" w14:paraId="60DD1EB5"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634C6B09"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5B317CF"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2A50404"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4F97E08C"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108E458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D0F4B9A"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ED425D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BBB98B7"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66DEA3DB"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100AC"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3807C" w14:textId="77777777" w:rsidR="000203C5" w:rsidRPr="000203C5" w:rsidRDefault="000203C5" w:rsidP="000203C5">
                  <w:pPr>
                    <w:pStyle w:val="af4"/>
                    <w:rPr>
                      <w:rFonts w:eastAsia="等线"/>
                    </w:rPr>
                  </w:pPr>
                  <w:r w:rsidRPr="000203C5">
                    <w:rPr>
                      <w:rFonts w:eastAsia="等线"/>
                    </w:rPr>
                    <w:t>15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4B8CA" w14:textId="65278852" w:rsidR="000203C5" w:rsidRPr="000203C5" w:rsidRDefault="000203C5" w:rsidP="000203C5">
                  <w:pPr>
                    <w:pStyle w:val="af4"/>
                    <w:rPr>
                      <w:rFonts w:eastAsia="等线"/>
                    </w:rPr>
                  </w:pPr>
                  <w:r w:rsidRPr="000203C5">
                    <w:rPr>
                      <w:rFonts w:eastAsia="等线"/>
                    </w:rPr>
                    <w:t>42.5</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CD1E983"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F80F0B"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660BA3" w14:textId="38A5A81A" w:rsidR="000203C5" w:rsidRPr="000203C5" w:rsidRDefault="000203C5" w:rsidP="000203C5">
                  <w:pPr>
                    <w:pStyle w:val="af4"/>
                    <w:rPr>
                      <w:rFonts w:eastAsia="等线"/>
                    </w:rPr>
                  </w:pPr>
                  <w:r w:rsidRPr="000203C5">
                    <w:rPr>
                      <w:rFonts w:eastAsia="等线"/>
                    </w:rPr>
                    <w:t>27.5</w:t>
                  </w:r>
                </w:p>
              </w:tc>
              <w:tc>
                <w:tcPr>
                  <w:tcW w:w="262" w:type="pct"/>
                  <w:vMerge/>
                  <w:tcBorders>
                    <w:top w:val="single" w:sz="4" w:space="0" w:color="000000"/>
                    <w:left w:val="single" w:sz="4" w:space="0" w:color="000000"/>
                    <w:bottom w:val="single" w:sz="4" w:space="0" w:color="000000"/>
                  </w:tcBorders>
                  <w:vAlign w:val="center"/>
                  <w:hideMark/>
                </w:tcPr>
                <w:p w14:paraId="23D9429C" w14:textId="77777777" w:rsidR="000203C5" w:rsidRPr="000203C5" w:rsidRDefault="000203C5" w:rsidP="000203C5">
                  <w:pPr>
                    <w:pStyle w:val="af4"/>
                    <w:rPr>
                      <w:rFonts w:eastAsia="等线"/>
                    </w:rPr>
                  </w:pPr>
                </w:p>
              </w:tc>
            </w:tr>
            <w:tr w:rsidR="000203C5" w:rsidRPr="000203C5" w14:paraId="246D088E"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DEFDCE6"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5FA208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37BF6F28"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46181245"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481B882"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1F902C18"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8F85887"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A691BA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D56524B"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000C7"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AC3F6" w14:textId="77777777" w:rsidR="000203C5" w:rsidRPr="000203C5" w:rsidRDefault="000203C5" w:rsidP="000203C5">
                  <w:pPr>
                    <w:pStyle w:val="af4"/>
                    <w:rPr>
                      <w:rFonts w:eastAsia="等线"/>
                    </w:rPr>
                  </w:pPr>
                  <w:r w:rsidRPr="000203C5">
                    <w:rPr>
                      <w:rFonts w:eastAsia="等线"/>
                    </w:rPr>
                    <w:t>30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C7CE6" w14:textId="462EC004" w:rsidR="000203C5" w:rsidRPr="000203C5" w:rsidRDefault="000203C5" w:rsidP="000203C5">
                  <w:pPr>
                    <w:pStyle w:val="af4"/>
                    <w:rPr>
                      <w:rFonts w:eastAsia="等线"/>
                    </w:rPr>
                  </w:pPr>
                  <w:r w:rsidRPr="000203C5">
                    <w:rPr>
                      <w:rFonts w:eastAsia="等线"/>
                    </w:rPr>
                    <w:t>36.5</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06056CC"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EEC8BE"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80BCB" w14:textId="0A8939BD" w:rsidR="000203C5" w:rsidRPr="000203C5" w:rsidRDefault="000203C5" w:rsidP="000203C5">
                  <w:pPr>
                    <w:pStyle w:val="af4"/>
                    <w:rPr>
                      <w:rFonts w:eastAsia="等线"/>
                    </w:rPr>
                  </w:pPr>
                  <w:r w:rsidRPr="000203C5">
                    <w:rPr>
                      <w:rFonts w:eastAsia="等线"/>
                    </w:rPr>
                    <w:t>21.5</w:t>
                  </w:r>
                </w:p>
              </w:tc>
              <w:tc>
                <w:tcPr>
                  <w:tcW w:w="262" w:type="pct"/>
                  <w:vMerge/>
                  <w:tcBorders>
                    <w:top w:val="single" w:sz="4" w:space="0" w:color="000000"/>
                    <w:left w:val="single" w:sz="4" w:space="0" w:color="000000"/>
                    <w:bottom w:val="single" w:sz="4" w:space="0" w:color="000000"/>
                  </w:tcBorders>
                  <w:vAlign w:val="center"/>
                  <w:hideMark/>
                </w:tcPr>
                <w:p w14:paraId="150964CF" w14:textId="77777777" w:rsidR="000203C5" w:rsidRPr="000203C5" w:rsidRDefault="000203C5" w:rsidP="000203C5">
                  <w:pPr>
                    <w:pStyle w:val="af4"/>
                    <w:rPr>
                      <w:rFonts w:eastAsia="等线"/>
                    </w:rPr>
                  </w:pPr>
                </w:p>
              </w:tc>
            </w:tr>
            <w:tr w:rsidR="000203C5" w:rsidRPr="000203C5" w14:paraId="3F935384"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05EE01A3"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6C179B9"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76767D4"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506FDA3"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83D5D50"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5318CB8"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8F053B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6C7C03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8269F3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66CD4"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9B9D0" w14:textId="77777777" w:rsidR="000203C5" w:rsidRPr="000203C5" w:rsidRDefault="000203C5" w:rsidP="000203C5">
                  <w:pPr>
                    <w:pStyle w:val="af4"/>
                    <w:rPr>
                      <w:rFonts w:eastAsia="等线"/>
                    </w:rPr>
                  </w:pPr>
                  <w:r w:rsidRPr="000203C5">
                    <w:rPr>
                      <w:rFonts w:eastAsia="等线"/>
                    </w:rPr>
                    <w:t>83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A2E43" w14:textId="4D78CACC" w:rsidR="000203C5" w:rsidRPr="000203C5" w:rsidRDefault="000203C5" w:rsidP="000203C5">
                  <w:pPr>
                    <w:pStyle w:val="af4"/>
                    <w:rPr>
                      <w:rFonts w:eastAsia="等线"/>
                    </w:rPr>
                  </w:pPr>
                  <w:r w:rsidRPr="000203C5">
                    <w:rPr>
                      <w:rFonts w:eastAsia="等线"/>
                    </w:rPr>
                    <w:t>27.6</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A2DA80B"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47076"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B16C4" w14:textId="2E08C45C" w:rsidR="000203C5" w:rsidRPr="000203C5" w:rsidRDefault="000203C5" w:rsidP="000203C5">
                  <w:pPr>
                    <w:pStyle w:val="af4"/>
                    <w:rPr>
                      <w:rFonts w:eastAsia="等线"/>
                    </w:rPr>
                  </w:pPr>
                  <w:r w:rsidRPr="000203C5">
                    <w:rPr>
                      <w:rFonts w:eastAsia="等线"/>
                    </w:rPr>
                    <w:t>12.6</w:t>
                  </w:r>
                </w:p>
              </w:tc>
              <w:tc>
                <w:tcPr>
                  <w:tcW w:w="262" w:type="pct"/>
                  <w:vMerge/>
                  <w:tcBorders>
                    <w:top w:val="single" w:sz="4" w:space="0" w:color="000000"/>
                    <w:left w:val="single" w:sz="4" w:space="0" w:color="000000"/>
                    <w:bottom w:val="single" w:sz="4" w:space="0" w:color="000000"/>
                  </w:tcBorders>
                  <w:vAlign w:val="center"/>
                  <w:hideMark/>
                </w:tcPr>
                <w:p w14:paraId="47952403" w14:textId="77777777" w:rsidR="000203C5" w:rsidRPr="000203C5" w:rsidRDefault="000203C5" w:rsidP="000203C5">
                  <w:pPr>
                    <w:pStyle w:val="af4"/>
                    <w:rPr>
                      <w:rFonts w:eastAsia="等线"/>
                    </w:rPr>
                  </w:pPr>
                </w:p>
              </w:tc>
            </w:tr>
            <w:tr w:rsidR="000203C5" w:rsidRPr="000203C5" w14:paraId="22ECE9F8"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11F7D349" w14:textId="77777777" w:rsidR="000203C5" w:rsidRPr="000203C5" w:rsidRDefault="000203C5" w:rsidP="000203C5">
                  <w:pPr>
                    <w:pStyle w:val="af4"/>
                    <w:rPr>
                      <w:rFonts w:eastAsia="等线"/>
                    </w:rPr>
                  </w:pPr>
                  <w:r w:rsidRPr="000203C5">
                    <w:rPr>
                      <w:rFonts w:eastAsia="等线"/>
                    </w:rPr>
                    <w:t>3</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6B71534F"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5FBF3" w14:textId="77777777" w:rsidR="000203C5" w:rsidRPr="000203C5" w:rsidRDefault="000203C5" w:rsidP="000203C5">
                  <w:pPr>
                    <w:pStyle w:val="af4"/>
                  </w:pPr>
                  <w:r w:rsidRPr="000203C5">
                    <w:rPr>
                      <w:rFonts w:hint="eastAsia"/>
                    </w:rPr>
                    <w:t>数控车床</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EF9C08" w14:textId="77777777" w:rsidR="000203C5" w:rsidRPr="000203C5" w:rsidRDefault="000203C5" w:rsidP="000203C5">
                  <w:pPr>
                    <w:pStyle w:val="af4"/>
                    <w:rPr>
                      <w:rFonts w:eastAsia="等线"/>
                    </w:rPr>
                  </w:pPr>
                  <w:r w:rsidRPr="000203C5">
                    <w:rPr>
                      <w:rFonts w:eastAsia="等线"/>
                    </w:rPr>
                    <w:t>JH-6436T</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19109" w14:textId="77777777" w:rsidR="000203C5" w:rsidRPr="000203C5" w:rsidRDefault="000203C5" w:rsidP="000203C5">
                  <w:pPr>
                    <w:pStyle w:val="af4"/>
                    <w:rPr>
                      <w:rFonts w:eastAsia="等线"/>
                    </w:rPr>
                  </w:pPr>
                  <w:r w:rsidRPr="000203C5">
                    <w:rPr>
                      <w:rFonts w:eastAsia="等线"/>
                    </w:rPr>
                    <w:t>89.4/1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265CD9B"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D63CA" w14:textId="77777777" w:rsidR="000203C5" w:rsidRPr="000203C5" w:rsidRDefault="000203C5" w:rsidP="000203C5">
                  <w:pPr>
                    <w:pStyle w:val="af4"/>
                    <w:rPr>
                      <w:rFonts w:eastAsia="等线"/>
                    </w:rPr>
                  </w:pPr>
                  <w:r w:rsidRPr="000203C5">
                    <w:rPr>
                      <w:rFonts w:eastAsia="等线"/>
                    </w:rPr>
                    <w:t>50</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3A03DE" w14:textId="77777777" w:rsidR="000203C5" w:rsidRPr="000203C5" w:rsidRDefault="000203C5" w:rsidP="000203C5">
                  <w:pPr>
                    <w:pStyle w:val="af4"/>
                    <w:rPr>
                      <w:rFonts w:eastAsia="等线"/>
                    </w:rPr>
                  </w:pPr>
                  <w:r w:rsidRPr="000203C5">
                    <w:rPr>
                      <w:rFonts w:eastAsia="等线"/>
                    </w:rPr>
                    <w:t>45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33111"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E35B6"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F6D78" w14:textId="77777777" w:rsidR="000203C5" w:rsidRPr="000203C5" w:rsidRDefault="000203C5" w:rsidP="000203C5">
                  <w:pPr>
                    <w:pStyle w:val="af4"/>
                    <w:rPr>
                      <w:rFonts w:eastAsia="等线"/>
                    </w:rPr>
                  </w:pPr>
                  <w:r w:rsidRPr="000203C5">
                    <w:rPr>
                      <w:rFonts w:eastAsia="等线"/>
                    </w:rPr>
                    <w:t>62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77315" w14:textId="2161C581" w:rsidR="000203C5" w:rsidRPr="000203C5" w:rsidRDefault="000203C5" w:rsidP="000203C5">
                  <w:pPr>
                    <w:pStyle w:val="af4"/>
                    <w:rPr>
                      <w:rFonts w:eastAsia="等线"/>
                    </w:rPr>
                  </w:pPr>
                  <w:r w:rsidRPr="000203C5">
                    <w:rPr>
                      <w:rFonts w:eastAsia="等线"/>
                    </w:rPr>
                    <w:t>38.6</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6A1FB" w14:textId="35E1B36E"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0DA40"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18857" w14:textId="3EE2B5AA" w:rsidR="000203C5" w:rsidRPr="000203C5" w:rsidRDefault="000203C5" w:rsidP="000203C5">
                  <w:pPr>
                    <w:pStyle w:val="af4"/>
                    <w:rPr>
                      <w:rFonts w:eastAsia="等线"/>
                    </w:rPr>
                  </w:pPr>
                  <w:r w:rsidRPr="000203C5">
                    <w:rPr>
                      <w:rFonts w:eastAsia="等线"/>
                    </w:rPr>
                    <w:t>23.6</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52084932" w14:textId="77777777" w:rsidR="000203C5" w:rsidRPr="000203C5" w:rsidRDefault="000203C5" w:rsidP="000203C5">
                  <w:pPr>
                    <w:pStyle w:val="af4"/>
                    <w:rPr>
                      <w:rFonts w:eastAsia="等线"/>
                    </w:rPr>
                  </w:pPr>
                  <w:r w:rsidRPr="000203C5">
                    <w:rPr>
                      <w:rFonts w:eastAsia="等线"/>
                    </w:rPr>
                    <w:t>1</w:t>
                  </w:r>
                </w:p>
              </w:tc>
            </w:tr>
            <w:tr w:rsidR="000203C5" w:rsidRPr="000203C5" w14:paraId="4421F8E1"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75D88AA9"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F4C5EBF"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7FDB87D8"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3F76E18"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664755AD"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9AEA836"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C77FBB5"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2000B4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6BE3376"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8E8F9"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E4749" w14:textId="77777777" w:rsidR="000203C5" w:rsidRPr="000203C5" w:rsidRDefault="000203C5" w:rsidP="000203C5">
                  <w:pPr>
                    <w:pStyle w:val="af4"/>
                    <w:rPr>
                      <w:rFonts w:eastAsia="等线"/>
                    </w:rPr>
                  </w:pPr>
                  <w:r w:rsidRPr="000203C5">
                    <w:rPr>
                      <w:rFonts w:eastAsia="等线"/>
                    </w:rPr>
                    <w:t>45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1A984" w14:textId="1A5FFF65" w:rsidR="000203C5" w:rsidRPr="000203C5" w:rsidRDefault="000203C5" w:rsidP="000203C5">
                  <w:pPr>
                    <w:pStyle w:val="af4"/>
                    <w:rPr>
                      <w:rFonts w:eastAsia="等线"/>
                    </w:rPr>
                  </w:pPr>
                  <w:r w:rsidRPr="000203C5">
                    <w:rPr>
                      <w:rFonts w:eastAsia="等线"/>
                    </w:rPr>
                    <w:t>41.4</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070F94E"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902B2"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894CF1" w14:textId="6FD587DA" w:rsidR="000203C5" w:rsidRPr="000203C5" w:rsidRDefault="000203C5" w:rsidP="000203C5">
                  <w:pPr>
                    <w:pStyle w:val="af4"/>
                    <w:rPr>
                      <w:rFonts w:eastAsia="等线"/>
                    </w:rPr>
                  </w:pPr>
                  <w:r w:rsidRPr="000203C5">
                    <w:rPr>
                      <w:rFonts w:eastAsia="等线"/>
                    </w:rPr>
                    <w:t>26.4</w:t>
                  </w:r>
                </w:p>
              </w:tc>
              <w:tc>
                <w:tcPr>
                  <w:tcW w:w="262" w:type="pct"/>
                  <w:vMerge/>
                  <w:tcBorders>
                    <w:top w:val="single" w:sz="4" w:space="0" w:color="000000"/>
                    <w:left w:val="single" w:sz="4" w:space="0" w:color="000000"/>
                    <w:bottom w:val="single" w:sz="4" w:space="0" w:color="000000"/>
                  </w:tcBorders>
                  <w:vAlign w:val="center"/>
                  <w:hideMark/>
                </w:tcPr>
                <w:p w14:paraId="61599124" w14:textId="77777777" w:rsidR="000203C5" w:rsidRPr="000203C5" w:rsidRDefault="000203C5" w:rsidP="000203C5">
                  <w:pPr>
                    <w:pStyle w:val="af4"/>
                    <w:rPr>
                      <w:rFonts w:eastAsia="等线"/>
                    </w:rPr>
                  </w:pPr>
                </w:p>
              </w:tc>
            </w:tr>
            <w:tr w:rsidR="000203C5" w:rsidRPr="000203C5" w14:paraId="689060DB"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6655B1AB"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08DD679"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C69A244"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5B830164"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BD933D7"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6A6A921"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22B331A7"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F84A54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EC4F420"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641F8"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DB8D6" w14:textId="77777777" w:rsidR="000203C5" w:rsidRPr="000203C5" w:rsidRDefault="000203C5" w:rsidP="000203C5">
                  <w:pPr>
                    <w:pStyle w:val="af4"/>
                    <w:rPr>
                      <w:rFonts w:eastAsia="等线"/>
                    </w:rPr>
                  </w:pPr>
                  <w:r w:rsidRPr="000203C5">
                    <w:rPr>
                      <w:rFonts w:eastAsia="等线"/>
                    </w:rPr>
                    <w:t>50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98B93E" w14:textId="6DC99EF1" w:rsidR="000203C5" w:rsidRPr="000203C5" w:rsidRDefault="000203C5" w:rsidP="000203C5">
                  <w:pPr>
                    <w:pStyle w:val="af4"/>
                    <w:rPr>
                      <w:rFonts w:eastAsia="等线"/>
                    </w:rPr>
                  </w:pPr>
                  <w:r w:rsidRPr="000203C5">
                    <w:rPr>
                      <w:rFonts w:eastAsia="等线"/>
                    </w:rPr>
                    <w:t>40.4</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F074EA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108F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13988" w14:textId="6AE3815A" w:rsidR="000203C5" w:rsidRPr="000203C5" w:rsidRDefault="000203C5" w:rsidP="000203C5">
                  <w:pPr>
                    <w:pStyle w:val="af4"/>
                    <w:rPr>
                      <w:rFonts w:eastAsia="等线"/>
                    </w:rPr>
                  </w:pPr>
                  <w:r w:rsidRPr="000203C5">
                    <w:rPr>
                      <w:rFonts w:eastAsia="等线"/>
                    </w:rPr>
                    <w:t>25.4</w:t>
                  </w:r>
                </w:p>
              </w:tc>
              <w:tc>
                <w:tcPr>
                  <w:tcW w:w="262" w:type="pct"/>
                  <w:vMerge/>
                  <w:tcBorders>
                    <w:top w:val="single" w:sz="4" w:space="0" w:color="000000"/>
                    <w:left w:val="single" w:sz="4" w:space="0" w:color="000000"/>
                    <w:bottom w:val="single" w:sz="4" w:space="0" w:color="000000"/>
                  </w:tcBorders>
                  <w:vAlign w:val="center"/>
                  <w:hideMark/>
                </w:tcPr>
                <w:p w14:paraId="7B28D56B" w14:textId="77777777" w:rsidR="000203C5" w:rsidRPr="000203C5" w:rsidRDefault="000203C5" w:rsidP="000203C5">
                  <w:pPr>
                    <w:pStyle w:val="af4"/>
                    <w:rPr>
                      <w:rFonts w:eastAsia="等线"/>
                    </w:rPr>
                  </w:pPr>
                </w:p>
              </w:tc>
            </w:tr>
            <w:tr w:rsidR="000203C5" w:rsidRPr="000203C5" w14:paraId="1EA8A07C"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05E09C7C"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4DFFC3E"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6FDC9D07"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D8112D2"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BBBF71A"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503812D"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27F884C"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19C8321"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C5F79AF"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C0053"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52A25" w14:textId="77777777" w:rsidR="000203C5" w:rsidRPr="000203C5" w:rsidRDefault="000203C5" w:rsidP="000203C5">
                  <w:pPr>
                    <w:pStyle w:val="af4"/>
                    <w:rPr>
                      <w:rFonts w:eastAsia="等线"/>
                    </w:rPr>
                  </w:pPr>
                  <w:r w:rsidRPr="000203C5">
                    <w:rPr>
                      <w:rFonts w:eastAsia="等线"/>
                    </w:rPr>
                    <w:t>53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EBDE8" w14:textId="34E65900" w:rsidR="000203C5" w:rsidRPr="000203C5" w:rsidRDefault="000203C5" w:rsidP="000203C5">
                  <w:pPr>
                    <w:pStyle w:val="af4"/>
                    <w:rPr>
                      <w:rFonts w:eastAsia="等线"/>
                    </w:rPr>
                  </w:pPr>
                  <w:r w:rsidRPr="000203C5">
                    <w:rPr>
                      <w:rFonts w:eastAsia="等线"/>
                    </w:rPr>
                    <w:t>39.9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2CE85FC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EF762"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55D3D" w14:textId="03F11FDB" w:rsidR="000203C5" w:rsidRPr="000203C5" w:rsidRDefault="000203C5" w:rsidP="000203C5">
                  <w:pPr>
                    <w:pStyle w:val="af4"/>
                    <w:rPr>
                      <w:rFonts w:eastAsia="等线"/>
                    </w:rPr>
                  </w:pPr>
                  <w:r w:rsidRPr="000203C5">
                    <w:rPr>
                      <w:rFonts w:eastAsia="等线"/>
                    </w:rPr>
                    <w:t>24.9</w:t>
                  </w:r>
                </w:p>
              </w:tc>
              <w:tc>
                <w:tcPr>
                  <w:tcW w:w="262" w:type="pct"/>
                  <w:vMerge/>
                  <w:tcBorders>
                    <w:top w:val="single" w:sz="4" w:space="0" w:color="000000"/>
                    <w:left w:val="single" w:sz="4" w:space="0" w:color="000000"/>
                    <w:bottom w:val="single" w:sz="4" w:space="0" w:color="000000"/>
                  </w:tcBorders>
                  <w:vAlign w:val="center"/>
                  <w:hideMark/>
                </w:tcPr>
                <w:p w14:paraId="7DE6E9EA" w14:textId="77777777" w:rsidR="000203C5" w:rsidRPr="000203C5" w:rsidRDefault="000203C5" w:rsidP="000203C5">
                  <w:pPr>
                    <w:pStyle w:val="af4"/>
                    <w:rPr>
                      <w:rFonts w:eastAsia="等线"/>
                    </w:rPr>
                  </w:pPr>
                </w:p>
              </w:tc>
            </w:tr>
            <w:tr w:rsidR="000203C5" w:rsidRPr="000203C5" w14:paraId="49329CCD"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46216CDE" w14:textId="77777777" w:rsidR="000203C5" w:rsidRPr="000203C5" w:rsidRDefault="000203C5" w:rsidP="000203C5">
                  <w:pPr>
                    <w:pStyle w:val="af4"/>
                    <w:rPr>
                      <w:rFonts w:eastAsia="等线"/>
                    </w:rPr>
                  </w:pPr>
                  <w:r w:rsidRPr="000203C5">
                    <w:rPr>
                      <w:rFonts w:eastAsia="等线"/>
                    </w:rPr>
                    <w:t>4</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B5A66DB"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889BF" w14:textId="77777777" w:rsidR="000203C5" w:rsidRPr="000203C5" w:rsidRDefault="000203C5" w:rsidP="000203C5">
                  <w:pPr>
                    <w:pStyle w:val="af4"/>
                  </w:pPr>
                  <w:r w:rsidRPr="000203C5">
                    <w:rPr>
                      <w:rFonts w:hint="eastAsia"/>
                    </w:rPr>
                    <w:t>瑞士型精密纵切车床</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921F9" w14:textId="77777777" w:rsidR="000203C5" w:rsidRPr="000203C5" w:rsidRDefault="000203C5" w:rsidP="000203C5">
                  <w:pPr>
                    <w:pStyle w:val="af4"/>
                    <w:rPr>
                      <w:rFonts w:eastAsia="等线"/>
                    </w:rPr>
                  </w:pPr>
                  <w:r w:rsidRPr="000203C5">
                    <w:rPr>
                      <w:rFonts w:eastAsia="等线"/>
                    </w:rPr>
                    <w:t>XKNC-50G</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D95980" w14:textId="77777777" w:rsidR="000203C5" w:rsidRPr="000203C5" w:rsidRDefault="000203C5" w:rsidP="000203C5">
                  <w:pPr>
                    <w:pStyle w:val="af4"/>
                    <w:rPr>
                      <w:rFonts w:eastAsia="等线"/>
                    </w:rPr>
                  </w:pPr>
                  <w:r w:rsidRPr="000203C5">
                    <w:rPr>
                      <w:rFonts w:eastAsia="等线"/>
                    </w:rPr>
                    <w:t>81.8/1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B4B49B5"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7862A" w14:textId="77777777" w:rsidR="000203C5" w:rsidRPr="000203C5" w:rsidRDefault="000203C5" w:rsidP="000203C5">
                  <w:pPr>
                    <w:pStyle w:val="af4"/>
                    <w:rPr>
                      <w:rFonts w:eastAsia="等线"/>
                    </w:rPr>
                  </w:pPr>
                  <w:r w:rsidRPr="000203C5">
                    <w:rPr>
                      <w:rFonts w:eastAsia="等线"/>
                    </w:rPr>
                    <w:t>80</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2B1D5" w14:textId="77777777" w:rsidR="000203C5" w:rsidRPr="000203C5" w:rsidRDefault="000203C5" w:rsidP="000203C5">
                  <w:pPr>
                    <w:pStyle w:val="af4"/>
                    <w:rPr>
                      <w:rFonts w:eastAsia="等线"/>
                    </w:rPr>
                  </w:pPr>
                  <w:r w:rsidRPr="000203C5">
                    <w:rPr>
                      <w:rFonts w:eastAsia="等线"/>
                    </w:rPr>
                    <w:t>55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CF12C"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D190D"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26C90F" w14:textId="77777777" w:rsidR="000203C5" w:rsidRPr="000203C5" w:rsidRDefault="000203C5" w:rsidP="000203C5">
                  <w:pPr>
                    <w:pStyle w:val="af4"/>
                    <w:rPr>
                      <w:rFonts w:eastAsia="等线"/>
                    </w:rPr>
                  </w:pPr>
                  <w:r w:rsidRPr="000203C5">
                    <w:rPr>
                      <w:rFonts w:eastAsia="等线"/>
                    </w:rPr>
                    <w:t>32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C2D47" w14:textId="545FD9A4" w:rsidR="000203C5" w:rsidRPr="000203C5" w:rsidRDefault="000203C5" w:rsidP="000203C5">
                  <w:pPr>
                    <w:pStyle w:val="af4"/>
                    <w:rPr>
                      <w:rFonts w:eastAsia="等线"/>
                    </w:rPr>
                  </w:pPr>
                  <w:r w:rsidRPr="000203C5">
                    <w:rPr>
                      <w:rFonts w:eastAsia="等线"/>
                    </w:rPr>
                    <w:t>36.7</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1B4B1" w14:textId="4B4F7BD6"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DB11B"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04B99" w14:textId="7C2D548C" w:rsidR="000203C5" w:rsidRPr="000203C5" w:rsidRDefault="000203C5" w:rsidP="000203C5">
                  <w:pPr>
                    <w:pStyle w:val="af4"/>
                    <w:rPr>
                      <w:rFonts w:eastAsia="等线"/>
                    </w:rPr>
                  </w:pPr>
                  <w:r w:rsidRPr="000203C5">
                    <w:rPr>
                      <w:rFonts w:eastAsia="等线"/>
                    </w:rPr>
                    <w:t>21.7</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464110E9" w14:textId="77777777" w:rsidR="000203C5" w:rsidRPr="000203C5" w:rsidRDefault="000203C5" w:rsidP="000203C5">
                  <w:pPr>
                    <w:pStyle w:val="af4"/>
                    <w:rPr>
                      <w:rFonts w:eastAsia="等线"/>
                    </w:rPr>
                  </w:pPr>
                  <w:r w:rsidRPr="000203C5">
                    <w:rPr>
                      <w:rFonts w:eastAsia="等线"/>
                    </w:rPr>
                    <w:t>1</w:t>
                  </w:r>
                </w:p>
              </w:tc>
            </w:tr>
            <w:tr w:rsidR="000203C5" w:rsidRPr="000203C5" w14:paraId="73E61C66"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35B63C5D"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B369819"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6875C887"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099ACDE5"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12D97E6B"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CD39980"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CB49A0B"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578669F7"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A9C1DF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77D61"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1BF7E" w14:textId="77777777" w:rsidR="000203C5" w:rsidRPr="000203C5" w:rsidRDefault="000203C5" w:rsidP="000203C5">
                  <w:pPr>
                    <w:pStyle w:val="af4"/>
                    <w:rPr>
                      <w:rFonts w:eastAsia="等线"/>
                    </w:rPr>
                  </w:pPr>
                  <w:r w:rsidRPr="000203C5">
                    <w:rPr>
                      <w:rFonts w:eastAsia="等线"/>
                    </w:rPr>
                    <w:t>55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C02AA" w14:textId="7211753E" w:rsidR="000203C5" w:rsidRPr="000203C5" w:rsidRDefault="000203C5" w:rsidP="000203C5">
                  <w:pPr>
                    <w:pStyle w:val="af4"/>
                    <w:rPr>
                      <w:rFonts w:eastAsia="等线"/>
                    </w:rPr>
                  </w:pPr>
                  <w:r w:rsidRPr="000203C5">
                    <w:rPr>
                      <w:rFonts w:eastAsia="等线"/>
                    </w:rPr>
                    <w:t>32.0</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23EF0EF3"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D35EE"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AA108" w14:textId="22CBCB6E" w:rsidR="000203C5" w:rsidRPr="000203C5" w:rsidRDefault="000203C5" w:rsidP="000203C5">
                  <w:pPr>
                    <w:pStyle w:val="af4"/>
                    <w:rPr>
                      <w:rFonts w:eastAsia="等线"/>
                    </w:rPr>
                  </w:pPr>
                  <w:r w:rsidRPr="000203C5">
                    <w:rPr>
                      <w:rFonts w:eastAsia="等线"/>
                    </w:rPr>
                    <w:t>17.0</w:t>
                  </w:r>
                </w:p>
              </w:tc>
              <w:tc>
                <w:tcPr>
                  <w:tcW w:w="262" w:type="pct"/>
                  <w:vMerge/>
                  <w:tcBorders>
                    <w:top w:val="single" w:sz="4" w:space="0" w:color="000000"/>
                    <w:left w:val="single" w:sz="4" w:space="0" w:color="000000"/>
                    <w:bottom w:val="single" w:sz="4" w:space="0" w:color="000000"/>
                  </w:tcBorders>
                  <w:vAlign w:val="center"/>
                  <w:hideMark/>
                </w:tcPr>
                <w:p w14:paraId="68F0AB3C" w14:textId="77777777" w:rsidR="000203C5" w:rsidRPr="000203C5" w:rsidRDefault="000203C5" w:rsidP="000203C5">
                  <w:pPr>
                    <w:pStyle w:val="af4"/>
                    <w:rPr>
                      <w:rFonts w:eastAsia="等线"/>
                    </w:rPr>
                  </w:pPr>
                </w:p>
              </w:tc>
            </w:tr>
            <w:tr w:rsidR="000203C5" w:rsidRPr="000203C5" w14:paraId="0C11FE5B"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DDC5BB4"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69B702E5"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2CF70AB9"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1C631488"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0175729"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A778AC0"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712ACD6"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27D535A"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CF373B8"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B3363"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F12C3" w14:textId="77777777" w:rsidR="000203C5" w:rsidRPr="000203C5" w:rsidRDefault="000203C5" w:rsidP="000203C5">
                  <w:pPr>
                    <w:pStyle w:val="af4"/>
                    <w:rPr>
                      <w:rFonts w:eastAsia="等线"/>
                    </w:rPr>
                  </w:pPr>
                  <w:r w:rsidRPr="000203C5">
                    <w:rPr>
                      <w:rFonts w:eastAsia="等线"/>
                    </w:rPr>
                    <w:t>80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FACB8" w14:textId="7F47F0D5" w:rsidR="000203C5" w:rsidRPr="000203C5" w:rsidRDefault="000203C5" w:rsidP="000203C5">
                  <w:pPr>
                    <w:pStyle w:val="af4"/>
                    <w:rPr>
                      <w:rFonts w:eastAsia="等线"/>
                    </w:rPr>
                  </w:pPr>
                  <w:r w:rsidRPr="000203C5">
                    <w:rPr>
                      <w:rFonts w:eastAsia="等线"/>
                    </w:rPr>
                    <w:t>28.7</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3F1CC35"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4046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942D3" w14:textId="05EF0C3A" w:rsidR="000203C5" w:rsidRPr="000203C5" w:rsidRDefault="000203C5" w:rsidP="000203C5">
                  <w:pPr>
                    <w:pStyle w:val="af4"/>
                    <w:rPr>
                      <w:rFonts w:eastAsia="等线"/>
                    </w:rPr>
                  </w:pPr>
                  <w:r w:rsidRPr="000203C5">
                    <w:rPr>
                      <w:rFonts w:eastAsia="等线"/>
                    </w:rPr>
                    <w:t>13.7</w:t>
                  </w:r>
                </w:p>
              </w:tc>
              <w:tc>
                <w:tcPr>
                  <w:tcW w:w="262" w:type="pct"/>
                  <w:vMerge/>
                  <w:tcBorders>
                    <w:top w:val="single" w:sz="4" w:space="0" w:color="000000"/>
                    <w:left w:val="single" w:sz="4" w:space="0" w:color="000000"/>
                    <w:bottom w:val="single" w:sz="4" w:space="0" w:color="000000"/>
                  </w:tcBorders>
                  <w:vAlign w:val="center"/>
                  <w:hideMark/>
                </w:tcPr>
                <w:p w14:paraId="5EA571F7" w14:textId="77777777" w:rsidR="000203C5" w:rsidRPr="000203C5" w:rsidRDefault="000203C5" w:rsidP="000203C5">
                  <w:pPr>
                    <w:pStyle w:val="af4"/>
                    <w:rPr>
                      <w:rFonts w:eastAsia="等线"/>
                    </w:rPr>
                  </w:pPr>
                </w:p>
              </w:tc>
            </w:tr>
            <w:tr w:rsidR="000203C5" w:rsidRPr="000203C5" w14:paraId="29047A8B"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9579292"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F9EB6A5"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26D195FC"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5173A74F"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CE65578"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B69B949"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1F5CD14"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DC974DE"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4956B8D"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BC049"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C95F8" w14:textId="77777777" w:rsidR="000203C5" w:rsidRPr="000203C5" w:rsidRDefault="000203C5" w:rsidP="000203C5">
                  <w:pPr>
                    <w:pStyle w:val="af4"/>
                    <w:rPr>
                      <w:rFonts w:eastAsia="等线"/>
                    </w:rPr>
                  </w:pPr>
                  <w:r w:rsidRPr="000203C5">
                    <w:rPr>
                      <w:rFonts w:eastAsia="等线"/>
                    </w:rPr>
                    <w:t>43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2490D" w14:textId="3EB4AF76" w:rsidR="000203C5" w:rsidRPr="000203C5" w:rsidRDefault="000203C5" w:rsidP="000203C5">
                  <w:pPr>
                    <w:pStyle w:val="af4"/>
                    <w:rPr>
                      <w:rFonts w:eastAsia="等线"/>
                    </w:rPr>
                  </w:pPr>
                  <w:r w:rsidRPr="000203C5">
                    <w:rPr>
                      <w:rFonts w:eastAsia="等线"/>
                    </w:rPr>
                    <w:t>34.1</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15A9383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F3EB3"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517E4" w14:textId="34BC2A05" w:rsidR="000203C5" w:rsidRPr="000203C5" w:rsidRDefault="000203C5" w:rsidP="000203C5">
                  <w:pPr>
                    <w:pStyle w:val="af4"/>
                    <w:rPr>
                      <w:rFonts w:eastAsia="等线"/>
                    </w:rPr>
                  </w:pPr>
                  <w:r w:rsidRPr="000203C5">
                    <w:rPr>
                      <w:rFonts w:eastAsia="等线"/>
                    </w:rPr>
                    <w:t>19.1</w:t>
                  </w:r>
                </w:p>
              </w:tc>
              <w:tc>
                <w:tcPr>
                  <w:tcW w:w="262" w:type="pct"/>
                  <w:vMerge/>
                  <w:tcBorders>
                    <w:top w:val="single" w:sz="4" w:space="0" w:color="000000"/>
                    <w:left w:val="single" w:sz="4" w:space="0" w:color="000000"/>
                    <w:bottom w:val="single" w:sz="4" w:space="0" w:color="000000"/>
                  </w:tcBorders>
                  <w:vAlign w:val="center"/>
                  <w:hideMark/>
                </w:tcPr>
                <w:p w14:paraId="29226EE1" w14:textId="77777777" w:rsidR="000203C5" w:rsidRPr="000203C5" w:rsidRDefault="000203C5" w:rsidP="000203C5">
                  <w:pPr>
                    <w:pStyle w:val="af4"/>
                    <w:rPr>
                      <w:rFonts w:eastAsia="等线"/>
                    </w:rPr>
                  </w:pPr>
                </w:p>
              </w:tc>
            </w:tr>
            <w:tr w:rsidR="000203C5" w:rsidRPr="000203C5" w14:paraId="5A388AB1"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2BDDE0F1" w14:textId="77777777" w:rsidR="000203C5" w:rsidRPr="000203C5" w:rsidRDefault="000203C5" w:rsidP="000203C5">
                  <w:pPr>
                    <w:pStyle w:val="af4"/>
                    <w:rPr>
                      <w:rFonts w:eastAsia="等线"/>
                    </w:rPr>
                  </w:pPr>
                  <w:r w:rsidRPr="000203C5">
                    <w:rPr>
                      <w:rFonts w:eastAsia="等线"/>
                    </w:rPr>
                    <w:t>5</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7A0B4B19"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CFE36" w14:textId="77777777" w:rsidR="000203C5" w:rsidRPr="000203C5" w:rsidRDefault="000203C5" w:rsidP="000203C5">
                  <w:pPr>
                    <w:pStyle w:val="af4"/>
                  </w:pPr>
                  <w:r w:rsidRPr="000203C5">
                    <w:rPr>
                      <w:rFonts w:hint="eastAsia"/>
                    </w:rPr>
                    <w:t>数控外圆磨床</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12879" w14:textId="77777777" w:rsidR="000203C5" w:rsidRPr="000203C5" w:rsidRDefault="000203C5" w:rsidP="000203C5">
                  <w:pPr>
                    <w:pStyle w:val="af4"/>
                    <w:rPr>
                      <w:rFonts w:eastAsia="等线"/>
                    </w:rPr>
                  </w:pPr>
                  <w:r w:rsidRPr="000203C5">
                    <w:rPr>
                      <w:rFonts w:eastAsia="等线"/>
                    </w:rPr>
                    <w:t>MK1320CNC-550A50520021</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A6F0B" w14:textId="77777777" w:rsidR="000203C5" w:rsidRPr="000203C5" w:rsidRDefault="000203C5" w:rsidP="000203C5">
                  <w:pPr>
                    <w:pStyle w:val="af4"/>
                    <w:rPr>
                      <w:rFonts w:eastAsia="等线"/>
                    </w:rPr>
                  </w:pPr>
                  <w:r w:rsidRPr="000203C5">
                    <w:rPr>
                      <w:rFonts w:eastAsia="等线"/>
                    </w:rPr>
                    <w:t>77.6/1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FC2BE9A"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71056" w14:textId="77777777" w:rsidR="000203C5" w:rsidRPr="000203C5" w:rsidRDefault="000203C5" w:rsidP="000203C5">
                  <w:pPr>
                    <w:pStyle w:val="af4"/>
                    <w:rPr>
                      <w:rFonts w:eastAsia="等线"/>
                    </w:rPr>
                  </w:pPr>
                  <w:r w:rsidRPr="000203C5">
                    <w:rPr>
                      <w:rFonts w:eastAsia="等线"/>
                    </w:rPr>
                    <w:t>5</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DA666C" w14:textId="77777777" w:rsidR="000203C5" w:rsidRPr="000203C5" w:rsidRDefault="000203C5" w:rsidP="000203C5">
                  <w:pPr>
                    <w:pStyle w:val="af4"/>
                    <w:rPr>
                      <w:rFonts w:eastAsia="等线"/>
                    </w:rPr>
                  </w:pPr>
                  <w:r w:rsidRPr="000203C5">
                    <w:rPr>
                      <w:rFonts w:eastAsia="等线"/>
                    </w:rPr>
                    <w:t>10</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7F309" w14:textId="77777777" w:rsidR="000203C5" w:rsidRPr="000203C5" w:rsidRDefault="000203C5" w:rsidP="000203C5">
                  <w:pPr>
                    <w:pStyle w:val="af4"/>
                    <w:rPr>
                      <w:rFonts w:eastAsia="等线"/>
                    </w:rPr>
                  </w:pPr>
                  <w:r w:rsidRPr="000203C5">
                    <w:rPr>
                      <w:rFonts w:eastAsia="等线"/>
                    </w:rPr>
                    <w:t>7</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363C8"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7BC62" w14:textId="77777777" w:rsidR="000203C5" w:rsidRPr="000203C5" w:rsidRDefault="000203C5" w:rsidP="000203C5">
                  <w:pPr>
                    <w:pStyle w:val="af4"/>
                    <w:rPr>
                      <w:rFonts w:eastAsia="等线"/>
                    </w:rPr>
                  </w:pPr>
                  <w:r w:rsidRPr="000203C5">
                    <w:rPr>
                      <w:rFonts w:eastAsia="等线"/>
                    </w:rPr>
                    <w:t>107</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2D571" w14:textId="31A4C7BA" w:rsidR="000203C5" w:rsidRPr="000203C5" w:rsidRDefault="000203C5" w:rsidP="000203C5">
                  <w:pPr>
                    <w:pStyle w:val="af4"/>
                    <w:rPr>
                      <w:rFonts w:eastAsia="等线"/>
                    </w:rPr>
                  </w:pPr>
                  <w:r w:rsidRPr="000203C5">
                    <w:rPr>
                      <w:rFonts w:eastAsia="等线"/>
                    </w:rPr>
                    <w:t>12.0</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321B9" w14:textId="37E96AAF"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18F99"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EAECE" w14:textId="198EF01B" w:rsidR="000203C5" w:rsidRPr="000203C5" w:rsidRDefault="000203C5" w:rsidP="000203C5">
                  <w:pPr>
                    <w:pStyle w:val="af4"/>
                    <w:rPr>
                      <w:rFonts w:eastAsia="等线"/>
                    </w:rPr>
                  </w:pPr>
                  <w:r w:rsidRPr="000203C5">
                    <w:rPr>
                      <w:rFonts w:eastAsia="等线"/>
                    </w:rPr>
                    <w:t>0.0</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729506F3" w14:textId="77777777" w:rsidR="000203C5" w:rsidRPr="000203C5" w:rsidRDefault="000203C5" w:rsidP="000203C5">
                  <w:pPr>
                    <w:pStyle w:val="af4"/>
                    <w:rPr>
                      <w:rFonts w:eastAsia="等线"/>
                    </w:rPr>
                  </w:pPr>
                  <w:r w:rsidRPr="000203C5">
                    <w:rPr>
                      <w:rFonts w:eastAsia="等线"/>
                    </w:rPr>
                    <w:t>1</w:t>
                  </w:r>
                </w:p>
              </w:tc>
            </w:tr>
            <w:tr w:rsidR="000203C5" w:rsidRPr="000203C5" w14:paraId="4C3983EF"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462D903A"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D02D86F"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1361295"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273CC6D"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F763376"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4A102BF"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2FF31ACD"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C57F3E8"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534BF0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269A3"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B34E9" w14:textId="77777777" w:rsidR="000203C5" w:rsidRPr="000203C5" w:rsidRDefault="000203C5" w:rsidP="000203C5">
                  <w:pPr>
                    <w:pStyle w:val="af4"/>
                    <w:rPr>
                      <w:rFonts w:eastAsia="等线"/>
                    </w:rPr>
                  </w:pPr>
                  <w:r w:rsidRPr="000203C5">
                    <w:rPr>
                      <w:rFonts w:eastAsia="等线"/>
                    </w:rPr>
                    <w:t>10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985F1" w14:textId="1B9E04DE" w:rsidR="000203C5" w:rsidRPr="000203C5" w:rsidRDefault="000203C5" w:rsidP="000203C5">
                  <w:pPr>
                    <w:pStyle w:val="af4"/>
                    <w:rPr>
                      <w:rFonts w:eastAsia="等线"/>
                    </w:rPr>
                  </w:pPr>
                  <w:r w:rsidRPr="000203C5">
                    <w:rPr>
                      <w:rFonts w:eastAsia="等线"/>
                    </w:rPr>
                    <w:t>32.6</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9744A5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4B2A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5F88C" w14:textId="182D6FF3" w:rsidR="000203C5" w:rsidRPr="000203C5" w:rsidRDefault="000203C5" w:rsidP="000203C5">
                  <w:pPr>
                    <w:pStyle w:val="af4"/>
                    <w:rPr>
                      <w:rFonts w:eastAsia="等线"/>
                    </w:rPr>
                  </w:pPr>
                  <w:r w:rsidRPr="000203C5">
                    <w:rPr>
                      <w:rFonts w:eastAsia="等线"/>
                    </w:rPr>
                    <w:t>17.6</w:t>
                  </w:r>
                </w:p>
              </w:tc>
              <w:tc>
                <w:tcPr>
                  <w:tcW w:w="262" w:type="pct"/>
                  <w:vMerge/>
                  <w:tcBorders>
                    <w:top w:val="single" w:sz="4" w:space="0" w:color="000000"/>
                    <w:left w:val="single" w:sz="4" w:space="0" w:color="000000"/>
                    <w:bottom w:val="single" w:sz="4" w:space="0" w:color="000000"/>
                  </w:tcBorders>
                  <w:vAlign w:val="center"/>
                  <w:hideMark/>
                </w:tcPr>
                <w:p w14:paraId="6E2CEAD3" w14:textId="77777777" w:rsidR="000203C5" w:rsidRPr="000203C5" w:rsidRDefault="000203C5" w:rsidP="000203C5">
                  <w:pPr>
                    <w:pStyle w:val="af4"/>
                    <w:rPr>
                      <w:rFonts w:eastAsia="等线"/>
                    </w:rPr>
                  </w:pPr>
                </w:p>
              </w:tc>
            </w:tr>
            <w:tr w:rsidR="000203C5" w:rsidRPr="000203C5" w14:paraId="2CE28F96"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5873539"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F11BDE6"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26AEF381"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0C05243"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0D20A93D"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90934EB"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313FF835"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E21E51D"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55F7DE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DBDD7"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8C07D" w14:textId="77777777" w:rsidR="000203C5" w:rsidRPr="000203C5" w:rsidRDefault="000203C5" w:rsidP="000203C5">
                  <w:pPr>
                    <w:pStyle w:val="af4"/>
                    <w:rPr>
                      <w:rFonts w:eastAsia="等线"/>
                    </w:rPr>
                  </w:pPr>
                  <w:r w:rsidRPr="000203C5">
                    <w:rPr>
                      <w:rFonts w:eastAsia="等线"/>
                    </w:rPr>
                    <w:t>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9D5E18" w14:textId="222C72B4" w:rsidR="000203C5" w:rsidRPr="000203C5" w:rsidRDefault="000203C5" w:rsidP="000203C5">
                  <w:pPr>
                    <w:pStyle w:val="af4"/>
                    <w:rPr>
                      <w:rFonts w:eastAsia="等线"/>
                    </w:rPr>
                  </w:pPr>
                  <w:r w:rsidRPr="000203C5">
                    <w:rPr>
                      <w:rFonts w:eastAsia="等线"/>
                    </w:rPr>
                    <w:t>38.6</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C2F7AB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46B19"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D47AB" w14:textId="1E392A6D" w:rsidR="000203C5" w:rsidRPr="000203C5" w:rsidRDefault="000203C5" w:rsidP="000203C5">
                  <w:pPr>
                    <w:pStyle w:val="af4"/>
                    <w:rPr>
                      <w:rFonts w:eastAsia="等线"/>
                    </w:rPr>
                  </w:pPr>
                  <w:r w:rsidRPr="000203C5">
                    <w:rPr>
                      <w:rFonts w:eastAsia="等线"/>
                    </w:rPr>
                    <w:t>23.6</w:t>
                  </w:r>
                </w:p>
              </w:tc>
              <w:tc>
                <w:tcPr>
                  <w:tcW w:w="262" w:type="pct"/>
                  <w:vMerge/>
                  <w:tcBorders>
                    <w:top w:val="single" w:sz="4" w:space="0" w:color="000000"/>
                    <w:left w:val="single" w:sz="4" w:space="0" w:color="000000"/>
                    <w:bottom w:val="single" w:sz="4" w:space="0" w:color="000000"/>
                  </w:tcBorders>
                  <w:vAlign w:val="center"/>
                  <w:hideMark/>
                </w:tcPr>
                <w:p w14:paraId="13833DB2" w14:textId="77777777" w:rsidR="000203C5" w:rsidRPr="000203C5" w:rsidRDefault="000203C5" w:rsidP="000203C5">
                  <w:pPr>
                    <w:pStyle w:val="af4"/>
                    <w:rPr>
                      <w:rFonts w:eastAsia="等线"/>
                    </w:rPr>
                  </w:pPr>
                </w:p>
              </w:tc>
            </w:tr>
            <w:tr w:rsidR="000203C5" w:rsidRPr="000203C5" w14:paraId="23479270"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0AAB30A2"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647560BC"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60CFABF"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AFC1AD3"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49DD549"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60C3A0B"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E1BA0D1"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04F5768E"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7D1C62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CAD14"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788DFD" w14:textId="77777777" w:rsidR="000203C5" w:rsidRPr="000203C5" w:rsidRDefault="000203C5" w:rsidP="000203C5">
                  <w:pPr>
                    <w:pStyle w:val="af4"/>
                    <w:rPr>
                      <w:rFonts w:eastAsia="等线"/>
                    </w:rPr>
                  </w:pPr>
                  <w:r w:rsidRPr="000203C5">
                    <w:rPr>
                      <w:rFonts w:eastAsia="等线"/>
                    </w:rPr>
                    <w:t>88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EC05D0" w14:textId="121D5292" w:rsidR="000203C5" w:rsidRPr="000203C5" w:rsidRDefault="000203C5" w:rsidP="000203C5">
                  <w:pPr>
                    <w:pStyle w:val="af4"/>
                    <w:rPr>
                      <w:rFonts w:eastAsia="等线"/>
                    </w:rPr>
                  </w:pPr>
                  <w:r w:rsidRPr="000203C5">
                    <w:rPr>
                      <w:rFonts w:eastAsia="等线"/>
                    </w:rPr>
                    <w:t>13.7</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4A7F3C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FCC66"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113E3" w14:textId="09F55CA5"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04B4B31A" w14:textId="77777777" w:rsidR="000203C5" w:rsidRPr="000203C5" w:rsidRDefault="000203C5" w:rsidP="000203C5">
                  <w:pPr>
                    <w:pStyle w:val="af4"/>
                    <w:rPr>
                      <w:rFonts w:eastAsia="等线"/>
                    </w:rPr>
                  </w:pPr>
                </w:p>
              </w:tc>
            </w:tr>
            <w:tr w:rsidR="000203C5" w:rsidRPr="000203C5" w14:paraId="0EEE2298"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0BC989B0" w14:textId="77777777" w:rsidR="000203C5" w:rsidRPr="000203C5" w:rsidRDefault="000203C5" w:rsidP="000203C5">
                  <w:pPr>
                    <w:pStyle w:val="af4"/>
                    <w:rPr>
                      <w:rFonts w:eastAsia="等线"/>
                    </w:rPr>
                  </w:pPr>
                  <w:r w:rsidRPr="000203C5">
                    <w:rPr>
                      <w:rFonts w:eastAsia="等线"/>
                    </w:rPr>
                    <w:t>6</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DB3E4DA"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F56B7" w14:textId="77777777" w:rsidR="000203C5" w:rsidRPr="000203C5" w:rsidRDefault="000203C5" w:rsidP="000203C5">
                  <w:pPr>
                    <w:pStyle w:val="af4"/>
                  </w:pPr>
                  <w:r w:rsidRPr="000203C5">
                    <w:rPr>
                      <w:rFonts w:hint="eastAsia"/>
                    </w:rPr>
                    <w:t>无心磨床</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E63F4" w14:textId="77777777" w:rsidR="000203C5" w:rsidRPr="000203C5" w:rsidRDefault="000203C5" w:rsidP="000203C5">
                  <w:pPr>
                    <w:pStyle w:val="af4"/>
                    <w:rPr>
                      <w:rFonts w:eastAsia="等线"/>
                    </w:rPr>
                  </w:pPr>
                  <w:r w:rsidRPr="000203C5">
                    <w:rPr>
                      <w:rFonts w:eastAsia="等线"/>
                    </w:rPr>
                    <w:t>MW1083A</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D4754" w14:textId="77777777" w:rsidR="000203C5" w:rsidRPr="000203C5" w:rsidRDefault="000203C5" w:rsidP="000203C5">
                  <w:pPr>
                    <w:pStyle w:val="af4"/>
                    <w:rPr>
                      <w:rFonts w:eastAsia="等线"/>
                    </w:rPr>
                  </w:pPr>
                  <w:r w:rsidRPr="000203C5">
                    <w:rPr>
                      <w:rFonts w:eastAsia="等线"/>
                    </w:rPr>
                    <w:t>80.3/1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AC64A7D"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4899B" w14:textId="77777777" w:rsidR="000203C5" w:rsidRPr="000203C5" w:rsidRDefault="000203C5" w:rsidP="000203C5">
                  <w:pPr>
                    <w:pStyle w:val="af4"/>
                    <w:rPr>
                      <w:rFonts w:eastAsia="等线"/>
                    </w:rPr>
                  </w:pPr>
                  <w:r w:rsidRPr="000203C5">
                    <w:rPr>
                      <w:rFonts w:eastAsia="等线"/>
                    </w:rPr>
                    <w:t>40</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FE43D" w14:textId="77777777" w:rsidR="000203C5" w:rsidRPr="000203C5" w:rsidRDefault="000203C5" w:rsidP="000203C5">
                  <w:pPr>
                    <w:pStyle w:val="af4"/>
                    <w:rPr>
                      <w:rFonts w:eastAsia="等线"/>
                    </w:rPr>
                  </w:pPr>
                  <w:r w:rsidRPr="000203C5">
                    <w:rPr>
                      <w:rFonts w:eastAsia="等线"/>
                    </w:rPr>
                    <w:t>45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3C557" w14:textId="77777777" w:rsidR="000203C5" w:rsidRPr="000203C5" w:rsidRDefault="000203C5" w:rsidP="000203C5">
                  <w:pPr>
                    <w:pStyle w:val="af4"/>
                    <w:rPr>
                      <w:rFonts w:eastAsia="等线"/>
                    </w:rPr>
                  </w:pPr>
                  <w:r w:rsidRPr="000203C5">
                    <w:rPr>
                      <w:rFonts w:eastAsia="等线"/>
                    </w:rPr>
                    <w:t>7</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65187"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02875A" w14:textId="77777777" w:rsidR="000203C5" w:rsidRPr="000203C5" w:rsidRDefault="000203C5" w:rsidP="000203C5">
                  <w:pPr>
                    <w:pStyle w:val="af4"/>
                    <w:rPr>
                      <w:rFonts w:eastAsia="等线"/>
                    </w:rPr>
                  </w:pPr>
                  <w:r w:rsidRPr="000203C5">
                    <w:rPr>
                      <w:rFonts w:eastAsia="等线"/>
                    </w:rPr>
                    <w:t>72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F6356" w14:textId="24EFE2DC" w:rsidR="000203C5" w:rsidRPr="000203C5" w:rsidRDefault="000203C5" w:rsidP="000203C5">
                  <w:pPr>
                    <w:pStyle w:val="af4"/>
                    <w:rPr>
                      <w:rFonts w:eastAsia="等线"/>
                    </w:rPr>
                  </w:pPr>
                  <w:r w:rsidRPr="000203C5">
                    <w:rPr>
                      <w:rFonts w:eastAsia="等线"/>
                    </w:rPr>
                    <w:t>18.2</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29356" w14:textId="12C3EAE9"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B33D1"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BFB025" w14:textId="21DEDF40" w:rsidR="000203C5" w:rsidRPr="000203C5" w:rsidRDefault="000203C5" w:rsidP="000203C5">
                  <w:pPr>
                    <w:pStyle w:val="af4"/>
                    <w:rPr>
                      <w:rFonts w:eastAsia="等线"/>
                    </w:rPr>
                  </w:pPr>
                  <w:r w:rsidRPr="000203C5">
                    <w:rPr>
                      <w:rFonts w:eastAsia="等线"/>
                    </w:rPr>
                    <w:t>3.2</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0BD53F68" w14:textId="77777777" w:rsidR="000203C5" w:rsidRPr="000203C5" w:rsidRDefault="000203C5" w:rsidP="000203C5">
                  <w:pPr>
                    <w:pStyle w:val="af4"/>
                    <w:rPr>
                      <w:rFonts w:eastAsia="等线"/>
                    </w:rPr>
                  </w:pPr>
                  <w:r w:rsidRPr="000203C5">
                    <w:rPr>
                      <w:rFonts w:eastAsia="等线"/>
                    </w:rPr>
                    <w:t>1</w:t>
                  </w:r>
                </w:p>
              </w:tc>
            </w:tr>
            <w:tr w:rsidR="000203C5" w:rsidRPr="000203C5" w14:paraId="36F8C2F2"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60B1E254"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344AAC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C593EBC"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6C877FB"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3AFAF2C"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5E026C4"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33C09BD"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14E7E03"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B4517BA"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BFDDB"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698BF" w14:textId="77777777" w:rsidR="000203C5" w:rsidRPr="000203C5" w:rsidRDefault="000203C5" w:rsidP="000203C5">
                  <w:pPr>
                    <w:pStyle w:val="af4"/>
                    <w:rPr>
                      <w:rFonts w:eastAsia="等线"/>
                    </w:rPr>
                  </w:pPr>
                  <w:r w:rsidRPr="000203C5">
                    <w:rPr>
                      <w:rFonts w:eastAsia="等线"/>
                    </w:rPr>
                    <w:t>45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E9739" w14:textId="7E275F1B" w:rsidR="000203C5" w:rsidRPr="000203C5" w:rsidRDefault="000203C5" w:rsidP="000203C5">
                  <w:pPr>
                    <w:pStyle w:val="af4"/>
                    <w:rPr>
                      <w:rFonts w:eastAsia="等线"/>
                    </w:rPr>
                  </w:pPr>
                  <w:r w:rsidRPr="000203C5">
                    <w:rPr>
                      <w:rFonts w:eastAsia="等线"/>
                    </w:rPr>
                    <w:t>22.3</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7B4C5C9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9FD5A"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94B86" w14:textId="47788C3D" w:rsidR="000203C5" w:rsidRPr="000203C5" w:rsidRDefault="000203C5" w:rsidP="000203C5">
                  <w:pPr>
                    <w:pStyle w:val="af4"/>
                    <w:rPr>
                      <w:rFonts w:eastAsia="等线"/>
                    </w:rPr>
                  </w:pPr>
                  <w:r w:rsidRPr="000203C5">
                    <w:rPr>
                      <w:rFonts w:eastAsia="等线"/>
                    </w:rPr>
                    <w:t>7.3</w:t>
                  </w:r>
                </w:p>
              </w:tc>
              <w:tc>
                <w:tcPr>
                  <w:tcW w:w="262" w:type="pct"/>
                  <w:vMerge/>
                  <w:tcBorders>
                    <w:top w:val="single" w:sz="4" w:space="0" w:color="000000"/>
                    <w:left w:val="single" w:sz="4" w:space="0" w:color="000000"/>
                    <w:bottom w:val="single" w:sz="4" w:space="0" w:color="000000"/>
                  </w:tcBorders>
                  <w:vAlign w:val="center"/>
                  <w:hideMark/>
                </w:tcPr>
                <w:p w14:paraId="406327C0" w14:textId="77777777" w:rsidR="000203C5" w:rsidRPr="000203C5" w:rsidRDefault="000203C5" w:rsidP="000203C5">
                  <w:pPr>
                    <w:pStyle w:val="af4"/>
                    <w:rPr>
                      <w:rFonts w:eastAsia="等线"/>
                    </w:rPr>
                  </w:pPr>
                </w:p>
              </w:tc>
            </w:tr>
            <w:tr w:rsidR="000203C5" w:rsidRPr="000203C5" w14:paraId="2683C5BF"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005BA1B9"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657E795"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55C33DF"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D3EB3B9"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981A583"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DB75C3E"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2E5AA59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68E8D01"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5C45DB2"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B3294"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04B75" w14:textId="77777777" w:rsidR="000203C5" w:rsidRPr="000203C5" w:rsidRDefault="000203C5" w:rsidP="000203C5">
                  <w:pPr>
                    <w:pStyle w:val="af4"/>
                    <w:rPr>
                      <w:rFonts w:eastAsia="等线"/>
                    </w:rPr>
                  </w:pPr>
                  <w:r w:rsidRPr="000203C5">
                    <w:rPr>
                      <w:rFonts w:eastAsia="等线"/>
                    </w:rPr>
                    <w:t>40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B8C5E" w14:textId="76A8DCB2" w:rsidR="000203C5" w:rsidRPr="000203C5" w:rsidRDefault="000203C5" w:rsidP="000203C5">
                  <w:pPr>
                    <w:pStyle w:val="af4"/>
                    <w:rPr>
                      <w:rFonts w:eastAsia="等线"/>
                    </w:rPr>
                  </w:pPr>
                  <w:r w:rsidRPr="000203C5">
                    <w:rPr>
                      <w:rFonts w:eastAsia="等线"/>
                    </w:rPr>
                    <w:t>23.3</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504A2DB"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86196"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F4698B" w14:textId="47277F04" w:rsidR="000203C5" w:rsidRPr="000203C5" w:rsidRDefault="000203C5" w:rsidP="000203C5">
                  <w:pPr>
                    <w:pStyle w:val="af4"/>
                    <w:rPr>
                      <w:rFonts w:eastAsia="等线"/>
                    </w:rPr>
                  </w:pPr>
                  <w:r w:rsidRPr="000203C5">
                    <w:rPr>
                      <w:rFonts w:eastAsia="等线"/>
                    </w:rPr>
                    <w:t>8.3</w:t>
                  </w:r>
                </w:p>
              </w:tc>
              <w:tc>
                <w:tcPr>
                  <w:tcW w:w="262" w:type="pct"/>
                  <w:vMerge/>
                  <w:tcBorders>
                    <w:top w:val="single" w:sz="4" w:space="0" w:color="000000"/>
                    <w:left w:val="single" w:sz="4" w:space="0" w:color="000000"/>
                    <w:bottom w:val="single" w:sz="4" w:space="0" w:color="000000"/>
                  </w:tcBorders>
                  <w:vAlign w:val="center"/>
                  <w:hideMark/>
                </w:tcPr>
                <w:p w14:paraId="1981E03A" w14:textId="77777777" w:rsidR="000203C5" w:rsidRPr="000203C5" w:rsidRDefault="000203C5" w:rsidP="000203C5">
                  <w:pPr>
                    <w:pStyle w:val="af4"/>
                    <w:rPr>
                      <w:rFonts w:eastAsia="等线"/>
                    </w:rPr>
                  </w:pPr>
                </w:p>
              </w:tc>
            </w:tr>
            <w:tr w:rsidR="000203C5" w:rsidRPr="000203C5" w14:paraId="76D367AC"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845FE77"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03FD90C"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C767594"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7898EE5"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33BE91D"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C6AFC8A"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F670F7B"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FC990E3"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2C83EEF"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35B60"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7531C9" w14:textId="77777777" w:rsidR="000203C5" w:rsidRPr="000203C5" w:rsidRDefault="000203C5" w:rsidP="000203C5">
                  <w:pPr>
                    <w:pStyle w:val="af4"/>
                    <w:rPr>
                      <w:rFonts w:eastAsia="等线"/>
                    </w:rPr>
                  </w:pPr>
                  <w:r w:rsidRPr="000203C5">
                    <w:rPr>
                      <w:rFonts w:eastAsia="等线"/>
                    </w:rPr>
                    <w:t>53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3E9E7" w14:textId="51409B16" w:rsidR="000203C5" w:rsidRPr="000203C5" w:rsidRDefault="000203C5" w:rsidP="000203C5">
                  <w:pPr>
                    <w:pStyle w:val="af4"/>
                    <w:rPr>
                      <w:rFonts w:eastAsia="等线"/>
                    </w:rPr>
                  </w:pPr>
                  <w:r w:rsidRPr="000203C5">
                    <w:rPr>
                      <w:rFonts w:eastAsia="等线"/>
                    </w:rPr>
                    <w:t>20.8</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5230FC63"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F4805"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AAA6D" w14:textId="368A84A4" w:rsidR="000203C5" w:rsidRPr="000203C5" w:rsidRDefault="000203C5" w:rsidP="000203C5">
                  <w:pPr>
                    <w:pStyle w:val="af4"/>
                    <w:rPr>
                      <w:rFonts w:eastAsia="等线"/>
                    </w:rPr>
                  </w:pPr>
                  <w:r w:rsidRPr="000203C5">
                    <w:rPr>
                      <w:rFonts w:eastAsia="等线"/>
                    </w:rPr>
                    <w:t>5.8</w:t>
                  </w:r>
                </w:p>
              </w:tc>
              <w:tc>
                <w:tcPr>
                  <w:tcW w:w="262" w:type="pct"/>
                  <w:vMerge/>
                  <w:tcBorders>
                    <w:top w:val="single" w:sz="4" w:space="0" w:color="000000"/>
                    <w:left w:val="single" w:sz="4" w:space="0" w:color="000000"/>
                    <w:bottom w:val="single" w:sz="4" w:space="0" w:color="000000"/>
                  </w:tcBorders>
                  <w:vAlign w:val="center"/>
                  <w:hideMark/>
                </w:tcPr>
                <w:p w14:paraId="0AB903CC" w14:textId="77777777" w:rsidR="000203C5" w:rsidRPr="000203C5" w:rsidRDefault="000203C5" w:rsidP="000203C5">
                  <w:pPr>
                    <w:pStyle w:val="af4"/>
                    <w:rPr>
                      <w:rFonts w:eastAsia="等线"/>
                    </w:rPr>
                  </w:pPr>
                </w:p>
              </w:tc>
            </w:tr>
            <w:tr w:rsidR="000203C5" w:rsidRPr="000203C5" w14:paraId="67F8EFAD"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273D2507" w14:textId="77777777" w:rsidR="000203C5" w:rsidRPr="000203C5" w:rsidRDefault="000203C5" w:rsidP="000203C5">
                  <w:pPr>
                    <w:pStyle w:val="af4"/>
                    <w:rPr>
                      <w:rFonts w:eastAsia="等线"/>
                    </w:rPr>
                  </w:pPr>
                  <w:r w:rsidRPr="000203C5">
                    <w:rPr>
                      <w:rFonts w:eastAsia="等线"/>
                    </w:rPr>
                    <w:t>7</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6FC2349D"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95849" w14:textId="77777777" w:rsidR="000203C5" w:rsidRPr="000203C5" w:rsidRDefault="000203C5" w:rsidP="000203C5">
                  <w:pPr>
                    <w:pStyle w:val="af4"/>
                  </w:pPr>
                  <w:r w:rsidRPr="000203C5">
                    <w:rPr>
                      <w:rFonts w:hint="eastAsia"/>
                    </w:rPr>
                    <w:t>高精密数控无心磨床（切入磨）</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C95B3" w14:textId="77777777" w:rsidR="000203C5" w:rsidRPr="000203C5" w:rsidRDefault="000203C5" w:rsidP="000203C5">
                  <w:pPr>
                    <w:pStyle w:val="af4"/>
                    <w:rPr>
                      <w:rFonts w:eastAsia="等线"/>
                    </w:rPr>
                  </w:pPr>
                  <w:r w:rsidRPr="000203C5">
                    <w:rPr>
                      <w:rFonts w:eastAsia="等线"/>
                    </w:rPr>
                    <w:t>HFC-1808TCNC-15A</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7E22B" w14:textId="77777777" w:rsidR="000203C5" w:rsidRPr="000203C5" w:rsidRDefault="000203C5" w:rsidP="000203C5">
                  <w:pPr>
                    <w:pStyle w:val="af4"/>
                    <w:rPr>
                      <w:rFonts w:eastAsia="等线"/>
                    </w:rPr>
                  </w:pPr>
                  <w:r w:rsidRPr="000203C5">
                    <w:rPr>
                      <w:rFonts w:eastAsia="等线"/>
                    </w:rPr>
                    <w:t>87/1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56C8C46"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E2EA0" w14:textId="77777777" w:rsidR="000203C5" w:rsidRPr="000203C5" w:rsidRDefault="000203C5" w:rsidP="000203C5">
                  <w:pPr>
                    <w:pStyle w:val="af4"/>
                    <w:rPr>
                      <w:rFonts w:eastAsia="等线"/>
                    </w:rPr>
                  </w:pPr>
                  <w:r w:rsidRPr="000203C5">
                    <w:rPr>
                      <w:rFonts w:eastAsia="等线"/>
                    </w:rPr>
                    <w:t>75</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F77C1" w14:textId="77777777" w:rsidR="000203C5" w:rsidRPr="000203C5" w:rsidRDefault="000203C5" w:rsidP="000203C5">
                  <w:pPr>
                    <w:pStyle w:val="af4"/>
                    <w:rPr>
                      <w:rFonts w:eastAsia="等线"/>
                    </w:rPr>
                  </w:pPr>
                  <w:r w:rsidRPr="000203C5">
                    <w:rPr>
                      <w:rFonts w:eastAsia="等线"/>
                    </w:rPr>
                    <w:t>30</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219D4" w14:textId="77777777" w:rsidR="000203C5" w:rsidRPr="000203C5" w:rsidRDefault="000203C5" w:rsidP="000203C5">
                  <w:pPr>
                    <w:pStyle w:val="af4"/>
                    <w:rPr>
                      <w:rFonts w:eastAsia="等线"/>
                    </w:rPr>
                  </w:pPr>
                  <w:r w:rsidRPr="000203C5">
                    <w:rPr>
                      <w:rFonts w:eastAsia="等线"/>
                    </w:rPr>
                    <w:t>7</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5B774"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BA405" w14:textId="77777777" w:rsidR="000203C5" w:rsidRPr="000203C5" w:rsidRDefault="000203C5" w:rsidP="000203C5">
                  <w:pPr>
                    <w:pStyle w:val="af4"/>
                    <w:rPr>
                      <w:rFonts w:eastAsia="等线"/>
                    </w:rPr>
                  </w:pPr>
                  <w:r w:rsidRPr="000203C5">
                    <w:rPr>
                      <w:rFonts w:eastAsia="等线"/>
                    </w:rPr>
                    <w:t>37</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04D92" w14:textId="7B0F65C2" w:rsidR="000203C5" w:rsidRPr="000203C5" w:rsidRDefault="000203C5" w:rsidP="000203C5">
                  <w:pPr>
                    <w:pStyle w:val="af4"/>
                    <w:rPr>
                      <w:rFonts w:eastAsia="等线"/>
                    </w:rPr>
                  </w:pPr>
                  <w:r w:rsidRPr="000203C5">
                    <w:rPr>
                      <w:rFonts w:eastAsia="等线"/>
                    </w:rPr>
                    <w:t>30.6</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CE09D" w14:textId="029A549C"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1A33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ED642" w14:textId="18BFD00B" w:rsidR="000203C5" w:rsidRPr="000203C5" w:rsidRDefault="000203C5" w:rsidP="000203C5">
                  <w:pPr>
                    <w:pStyle w:val="af4"/>
                    <w:rPr>
                      <w:rFonts w:eastAsia="等线"/>
                    </w:rPr>
                  </w:pPr>
                  <w:r w:rsidRPr="000203C5">
                    <w:rPr>
                      <w:rFonts w:eastAsia="等线"/>
                    </w:rPr>
                    <w:t>15.6</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334E900C" w14:textId="77777777" w:rsidR="000203C5" w:rsidRPr="000203C5" w:rsidRDefault="000203C5" w:rsidP="000203C5">
                  <w:pPr>
                    <w:pStyle w:val="af4"/>
                    <w:rPr>
                      <w:rFonts w:eastAsia="等线"/>
                    </w:rPr>
                  </w:pPr>
                  <w:r w:rsidRPr="000203C5">
                    <w:rPr>
                      <w:rFonts w:eastAsia="等线"/>
                    </w:rPr>
                    <w:t>1</w:t>
                  </w:r>
                </w:p>
              </w:tc>
            </w:tr>
            <w:tr w:rsidR="000203C5" w:rsidRPr="000203C5" w14:paraId="605B7F37"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40FBF73"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7B30856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F7BA0F5"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14DAA24F"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291793B"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1E49FAE"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ACEA87B"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522617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3019932"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F0F3F"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8B5F0" w14:textId="77777777" w:rsidR="000203C5" w:rsidRPr="000203C5" w:rsidRDefault="000203C5" w:rsidP="000203C5">
                  <w:pPr>
                    <w:pStyle w:val="af4"/>
                    <w:rPr>
                      <w:rFonts w:eastAsia="等线"/>
                    </w:rPr>
                  </w:pPr>
                  <w:r w:rsidRPr="000203C5">
                    <w:rPr>
                      <w:rFonts w:eastAsia="等线"/>
                    </w:rPr>
                    <w:t>30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867B1" w14:textId="119D068C" w:rsidR="000203C5" w:rsidRPr="000203C5" w:rsidRDefault="000203C5" w:rsidP="000203C5">
                  <w:pPr>
                    <w:pStyle w:val="af4"/>
                    <w:rPr>
                      <w:rFonts w:eastAsia="等线"/>
                    </w:rPr>
                  </w:pPr>
                  <w:r w:rsidRPr="000203C5">
                    <w:rPr>
                      <w:rFonts w:eastAsia="等线"/>
                    </w:rPr>
                    <w:t>32.4</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33ED148"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EFAB2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58B2D" w14:textId="5010E673" w:rsidR="000203C5" w:rsidRPr="000203C5" w:rsidRDefault="000203C5" w:rsidP="000203C5">
                  <w:pPr>
                    <w:pStyle w:val="af4"/>
                    <w:rPr>
                      <w:rFonts w:eastAsia="等线"/>
                    </w:rPr>
                  </w:pPr>
                  <w:r w:rsidRPr="000203C5">
                    <w:rPr>
                      <w:rFonts w:eastAsia="等线"/>
                    </w:rPr>
                    <w:t>17.4</w:t>
                  </w:r>
                </w:p>
              </w:tc>
              <w:tc>
                <w:tcPr>
                  <w:tcW w:w="262" w:type="pct"/>
                  <w:vMerge/>
                  <w:tcBorders>
                    <w:top w:val="single" w:sz="4" w:space="0" w:color="000000"/>
                    <w:left w:val="single" w:sz="4" w:space="0" w:color="000000"/>
                    <w:bottom w:val="single" w:sz="4" w:space="0" w:color="000000"/>
                  </w:tcBorders>
                  <w:vAlign w:val="center"/>
                  <w:hideMark/>
                </w:tcPr>
                <w:p w14:paraId="02390402" w14:textId="77777777" w:rsidR="000203C5" w:rsidRPr="000203C5" w:rsidRDefault="000203C5" w:rsidP="000203C5">
                  <w:pPr>
                    <w:pStyle w:val="af4"/>
                    <w:rPr>
                      <w:rFonts w:eastAsia="等线"/>
                    </w:rPr>
                  </w:pPr>
                </w:p>
              </w:tc>
            </w:tr>
            <w:tr w:rsidR="000203C5" w:rsidRPr="000203C5" w14:paraId="49DE5602"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312C4D8E"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BA812A3"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9DFA6B8"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40BC0D4"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1F152A3"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1FC3E4F"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54EF49B8"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AEBFCB2"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4A4A253C"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35048"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B99B2" w14:textId="77777777" w:rsidR="000203C5" w:rsidRPr="000203C5" w:rsidRDefault="000203C5" w:rsidP="000203C5">
                  <w:pPr>
                    <w:pStyle w:val="af4"/>
                    <w:rPr>
                      <w:rFonts w:eastAsia="等线"/>
                    </w:rPr>
                  </w:pPr>
                  <w:r w:rsidRPr="000203C5">
                    <w:rPr>
                      <w:rFonts w:eastAsia="等线"/>
                    </w:rPr>
                    <w:t>75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41CB4" w14:textId="3365AF75" w:rsidR="000203C5" w:rsidRPr="000203C5" w:rsidRDefault="000203C5" w:rsidP="000203C5">
                  <w:pPr>
                    <w:pStyle w:val="af4"/>
                    <w:rPr>
                      <w:rFonts w:eastAsia="等线"/>
                    </w:rPr>
                  </w:pPr>
                  <w:r w:rsidRPr="000203C5">
                    <w:rPr>
                      <w:rFonts w:eastAsia="等线"/>
                    </w:rPr>
                    <w:t>24.5</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93DF377"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2006A"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6905C" w14:textId="5F08E1A3" w:rsidR="000203C5" w:rsidRPr="000203C5" w:rsidRDefault="000203C5" w:rsidP="000203C5">
                  <w:pPr>
                    <w:pStyle w:val="af4"/>
                    <w:rPr>
                      <w:rFonts w:eastAsia="等线"/>
                    </w:rPr>
                  </w:pPr>
                  <w:r w:rsidRPr="000203C5">
                    <w:rPr>
                      <w:rFonts w:eastAsia="等线"/>
                    </w:rPr>
                    <w:t>9.5</w:t>
                  </w:r>
                </w:p>
              </w:tc>
              <w:tc>
                <w:tcPr>
                  <w:tcW w:w="262" w:type="pct"/>
                  <w:vMerge/>
                  <w:tcBorders>
                    <w:top w:val="single" w:sz="4" w:space="0" w:color="000000"/>
                    <w:left w:val="single" w:sz="4" w:space="0" w:color="000000"/>
                    <w:bottom w:val="single" w:sz="4" w:space="0" w:color="000000"/>
                  </w:tcBorders>
                  <w:vAlign w:val="center"/>
                  <w:hideMark/>
                </w:tcPr>
                <w:p w14:paraId="7F9D1FEA" w14:textId="77777777" w:rsidR="000203C5" w:rsidRPr="000203C5" w:rsidRDefault="000203C5" w:rsidP="000203C5">
                  <w:pPr>
                    <w:pStyle w:val="af4"/>
                    <w:rPr>
                      <w:rFonts w:eastAsia="等线"/>
                    </w:rPr>
                  </w:pPr>
                </w:p>
              </w:tc>
            </w:tr>
            <w:tr w:rsidR="000203C5" w:rsidRPr="000203C5" w14:paraId="5D307356"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71966A42"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2775685"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273EFF90"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6DF0996"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57F83E7"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27F4088A"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57F864E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F43084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9A1148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E9588"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B4551" w14:textId="77777777" w:rsidR="000203C5" w:rsidRPr="000203C5" w:rsidRDefault="000203C5" w:rsidP="000203C5">
                  <w:pPr>
                    <w:pStyle w:val="af4"/>
                    <w:rPr>
                      <w:rFonts w:eastAsia="等线"/>
                    </w:rPr>
                  </w:pPr>
                  <w:r w:rsidRPr="000203C5">
                    <w:rPr>
                      <w:rFonts w:eastAsia="等线"/>
                    </w:rPr>
                    <w:t>68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F1622" w14:textId="72C504A7" w:rsidR="000203C5" w:rsidRPr="000203C5" w:rsidRDefault="000203C5" w:rsidP="000203C5">
                  <w:pPr>
                    <w:pStyle w:val="af4"/>
                    <w:rPr>
                      <w:rFonts w:eastAsia="等线"/>
                    </w:rPr>
                  </w:pPr>
                  <w:r w:rsidRPr="000203C5">
                    <w:rPr>
                      <w:rFonts w:eastAsia="等线"/>
                    </w:rPr>
                    <w:t>25.3</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000EAC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C62C9"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68839" w14:textId="0B505DBA" w:rsidR="000203C5" w:rsidRPr="000203C5" w:rsidRDefault="000203C5" w:rsidP="000203C5">
                  <w:pPr>
                    <w:pStyle w:val="af4"/>
                    <w:rPr>
                      <w:rFonts w:eastAsia="等线"/>
                    </w:rPr>
                  </w:pPr>
                  <w:r w:rsidRPr="000203C5">
                    <w:rPr>
                      <w:rFonts w:eastAsia="等线"/>
                    </w:rPr>
                    <w:t>10.3</w:t>
                  </w:r>
                </w:p>
              </w:tc>
              <w:tc>
                <w:tcPr>
                  <w:tcW w:w="262" w:type="pct"/>
                  <w:vMerge/>
                  <w:tcBorders>
                    <w:top w:val="single" w:sz="4" w:space="0" w:color="000000"/>
                    <w:left w:val="single" w:sz="4" w:space="0" w:color="000000"/>
                    <w:bottom w:val="single" w:sz="4" w:space="0" w:color="000000"/>
                  </w:tcBorders>
                  <w:vAlign w:val="center"/>
                  <w:hideMark/>
                </w:tcPr>
                <w:p w14:paraId="68C4B3BE" w14:textId="77777777" w:rsidR="000203C5" w:rsidRPr="000203C5" w:rsidRDefault="000203C5" w:rsidP="000203C5">
                  <w:pPr>
                    <w:pStyle w:val="af4"/>
                    <w:rPr>
                      <w:rFonts w:eastAsia="等线"/>
                    </w:rPr>
                  </w:pPr>
                </w:p>
              </w:tc>
            </w:tr>
            <w:tr w:rsidR="000203C5" w:rsidRPr="000203C5" w14:paraId="5839FA23"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26C598FD" w14:textId="77777777" w:rsidR="000203C5" w:rsidRPr="000203C5" w:rsidRDefault="000203C5" w:rsidP="000203C5">
                  <w:pPr>
                    <w:pStyle w:val="af4"/>
                    <w:rPr>
                      <w:rFonts w:eastAsia="等线"/>
                    </w:rPr>
                  </w:pPr>
                  <w:r w:rsidRPr="000203C5">
                    <w:rPr>
                      <w:rFonts w:eastAsia="等线"/>
                    </w:rPr>
                    <w:t>8</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58AE739"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529DC" w14:textId="77777777" w:rsidR="000203C5" w:rsidRPr="000203C5" w:rsidRDefault="000203C5" w:rsidP="000203C5">
                  <w:pPr>
                    <w:pStyle w:val="af4"/>
                  </w:pPr>
                  <w:r w:rsidRPr="000203C5">
                    <w:rPr>
                      <w:rFonts w:hint="eastAsia"/>
                    </w:rPr>
                    <w:t>金相切割机</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3A095" w14:textId="77777777" w:rsidR="000203C5" w:rsidRPr="000203C5" w:rsidRDefault="000203C5" w:rsidP="000203C5">
                  <w:pPr>
                    <w:pStyle w:val="af4"/>
                    <w:rPr>
                      <w:rFonts w:eastAsia="等线"/>
                    </w:rPr>
                  </w:pPr>
                  <w:r w:rsidRPr="000203C5">
                    <w:rPr>
                      <w:rFonts w:eastAsia="等线"/>
                    </w:rPr>
                    <w:t>/</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44ECA" w14:textId="77777777" w:rsidR="000203C5" w:rsidRPr="000203C5" w:rsidRDefault="000203C5" w:rsidP="000203C5">
                  <w:pPr>
                    <w:pStyle w:val="af4"/>
                    <w:rPr>
                      <w:rFonts w:eastAsia="等线"/>
                    </w:rPr>
                  </w:pPr>
                  <w:r w:rsidRPr="000203C5">
                    <w:rPr>
                      <w:rFonts w:eastAsia="等线"/>
                    </w:rPr>
                    <w:t>72/1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1EF9358"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46976" w14:textId="77777777" w:rsidR="000203C5" w:rsidRPr="000203C5" w:rsidRDefault="000203C5" w:rsidP="000203C5">
                  <w:pPr>
                    <w:pStyle w:val="af4"/>
                    <w:rPr>
                      <w:rFonts w:eastAsia="等线"/>
                    </w:rPr>
                  </w:pPr>
                  <w:r w:rsidRPr="000203C5">
                    <w:rPr>
                      <w:rFonts w:eastAsia="等线"/>
                    </w:rPr>
                    <w:t>105</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ED38C" w14:textId="77777777" w:rsidR="000203C5" w:rsidRPr="000203C5" w:rsidRDefault="000203C5" w:rsidP="000203C5">
                  <w:pPr>
                    <w:pStyle w:val="af4"/>
                    <w:rPr>
                      <w:rFonts w:eastAsia="等线"/>
                    </w:rPr>
                  </w:pPr>
                  <w:r w:rsidRPr="000203C5">
                    <w:rPr>
                      <w:rFonts w:eastAsia="等线"/>
                    </w:rPr>
                    <w:t>75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86691D" w14:textId="77777777" w:rsidR="000203C5" w:rsidRPr="000203C5" w:rsidRDefault="000203C5" w:rsidP="000203C5">
                  <w:pPr>
                    <w:pStyle w:val="af4"/>
                    <w:rPr>
                      <w:rFonts w:eastAsia="等线"/>
                    </w:rPr>
                  </w:pPr>
                  <w:r w:rsidRPr="000203C5">
                    <w:rPr>
                      <w:rFonts w:eastAsia="等线"/>
                    </w:rPr>
                    <w:t>7</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B73C5"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153E88" w14:textId="77777777" w:rsidR="000203C5" w:rsidRPr="000203C5" w:rsidRDefault="000203C5" w:rsidP="000203C5">
                  <w:pPr>
                    <w:pStyle w:val="af4"/>
                    <w:rPr>
                      <w:rFonts w:eastAsia="等线"/>
                    </w:rPr>
                  </w:pPr>
                  <w:r w:rsidRPr="000203C5">
                    <w:rPr>
                      <w:rFonts w:eastAsia="等线"/>
                    </w:rPr>
                    <w:t>7</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CCBD0" w14:textId="25286125" w:rsidR="000203C5" w:rsidRPr="000203C5" w:rsidRDefault="000203C5" w:rsidP="000203C5">
                  <w:pPr>
                    <w:pStyle w:val="af4"/>
                    <w:rPr>
                      <w:rFonts w:eastAsia="等线"/>
                    </w:rPr>
                  </w:pPr>
                  <w:r w:rsidRPr="000203C5">
                    <w:rPr>
                      <w:rFonts w:eastAsia="等线"/>
                    </w:rPr>
                    <w:t>30.1</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3AD54" w14:textId="79A6435A"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4D1CEC"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B666B" w14:textId="1923813D" w:rsidR="000203C5" w:rsidRPr="000203C5" w:rsidRDefault="000203C5" w:rsidP="000203C5">
                  <w:pPr>
                    <w:pStyle w:val="af4"/>
                    <w:rPr>
                      <w:rFonts w:eastAsia="等线"/>
                    </w:rPr>
                  </w:pPr>
                  <w:r w:rsidRPr="000203C5">
                    <w:rPr>
                      <w:rFonts w:eastAsia="等线"/>
                    </w:rPr>
                    <w:t>15.1</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4F750B29" w14:textId="77777777" w:rsidR="000203C5" w:rsidRPr="000203C5" w:rsidRDefault="000203C5" w:rsidP="000203C5">
                  <w:pPr>
                    <w:pStyle w:val="af4"/>
                    <w:rPr>
                      <w:rFonts w:eastAsia="等线"/>
                    </w:rPr>
                  </w:pPr>
                  <w:r w:rsidRPr="000203C5">
                    <w:rPr>
                      <w:rFonts w:eastAsia="等线"/>
                    </w:rPr>
                    <w:t>1</w:t>
                  </w:r>
                </w:p>
              </w:tc>
            </w:tr>
            <w:tr w:rsidR="000203C5" w:rsidRPr="000203C5" w14:paraId="476F4280"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433DED2D"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9C0B6BB"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312F068A"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41AB778"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FFD608B"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766D8856"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314554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E17B54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E92E2C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13A32C"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79A82" w14:textId="77777777" w:rsidR="000203C5" w:rsidRPr="000203C5" w:rsidRDefault="000203C5" w:rsidP="000203C5">
                  <w:pPr>
                    <w:pStyle w:val="af4"/>
                    <w:rPr>
                      <w:rFonts w:eastAsia="等线"/>
                    </w:rPr>
                  </w:pPr>
                  <w:r w:rsidRPr="000203C5">
                    <w:rPr>
                      <w:rFonts w:eastAsia="等线"/>
                    </w:rPr>
                    <w:t>75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F7106" w14:textId="0221CEDD" w:rsidR="000203C5" w:rsidRPr="000203C5" w:rsidRDefault="000203C5" w:rsidP="000203C5">
                  <w:pPr>
                    <w:pStyle w:val="af4"/>
                    <w:rPr>
                      <w:rFonts w:eastAsia="等线"/>
                    </w:rPr>
                  </w:pPr>
                  <w:r w:rsidRPr="000203C5">
                    <w:rPr>
                      <w:rFonts w:eastAsia="等线"/>
                    </w:rPr>
                    <w:t>9.5</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CBFE07F"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468DE"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7C285" w14:textId="6609B59F"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5EBE5928" w14:textId="77777777" w:rsidR="000203C5" w:rsidRPr="000203C5" w:rsidRDefault="000203C5" w:rsidP="000203C5">
                  <w:pPr>
                    <w:pStyle w:val="af4"/>
                    <w:rPr>
                      <w:rFonts w:eastAsia="等线"/>
                    </w:rPr>
                  </w:pPr>
                </w:p>
              </w:tc>
            </w:tr>
            <w:tr w:rsidR="000203C5" w:rsidRPr="000203C5" w14:paraId="6F3EB5FF"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25702B7"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F0FF4A2"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228AFA4"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DE6D050"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AD26D92"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5C25214"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AD3B384"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69A9828"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3CC2221"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61F89"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4928D" w14:textId="77777777" w:rsidR="000203C5" w:rsidRPr="000203C5" w:rsidRDefault="000203C5" w:rsidP="000203C5">
                  <w:pPr>
                    <w:pStyle w:val="af4"/>
                    <w:rPr>
                      <w:rFonts w:eastAsia="等线"/>
                    </w:rPr>
                  </w:pPr>
                  <w:r w:rsidRPr="000203C5">
                    <w:rPr>
                      <w:rFonts w:eastAsia="等线"/>
                    </w:rPr>
                    <w:t>105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70583" w14:textId="1D897D97" w:rsidR="000203C5" w:rsidRPr="000203C5" w:rsidRDefault="000203C5" w:rsidP="000203C5">
                  <w:pPr>
                    <w:pStyle w:val="af4"/>
                    <w:rPr>
                      <w:rFonts w:eastAsia="等线"/>
                    </w:rPr>
                  </w:pPr>
                  <w:r w:rsidRPr="000203C5">
                    <w:rPr>
                      <w:rFonts w:eastAsia="等线"/>
                    </w:rPr>
                    <w:t>6.6</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ACB47B5"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AD1C7"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EB621" w14:textId="3EA3D8C1"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76BDED1F" w14:textId="77777777" w:rsidR="000203C5" w:rsidRPr="000203C5" w:rsidRDefault="000203C5" w:rsidP="000203C5">
                  <w:pPr>
                    <w:pStyle w:val="af4"/>
                    <w:rPr>
                      <w:rFonts w:eastAsia="等线"/>
                    </w:rPr>
                  </w:pPr>
                </w:p>
              </w:tc>
            </w:tr>
            <w:tr w:rsidR="000203C5" w:rsidRPr="000203C5" w14:paraId="5595DCA4"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3D8DBAA"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16FF57B"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7F2938A9"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B6FA873"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59E23C3"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ECEBD8B"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2C4A3ED6"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37595A3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9E65B26"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3ADFA"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61C52" w14:textId="77777777" w:rsidR="000203C5" w:rsidRPr="000203C5" w:rsidRDefault="000203C5" w:rsidP="000203C5">
                  <w:pPr>
                    <w:pStyle w:val="af4"/>
                    <w:rPr>
                      <w:rFonts w:eastAsia="等线"/>
                    </w:rPr>
                  </w:pPr>
                  <w:r w:rsidRPr="000203C5">
                    <w:rPr>
                      <w:rFonts w:eastAsia="等线"/>
                    </w:rPr>
                    <w:t>23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96116" w14:textId="2EBF4838" w:rsidR="000203C5" w:rsidRPr="000203C5" w:rsidRDefault="000203C5" w:rsidP="000203C5">
                  <w:pPr>
                    <w:pStyle w:val="af4"/>
                    <w:rPr>
                      <w:rFonts w:eastAsia="等线"/>
                    </w:rPr>
                  </w:pPr>
                  <w:r w:rsidRPr="000203C5">
                    <w:rPr>
                      <w:rFonts w:eastAsia="等线"/>
                    </w:rPr>
                    <w:t>19.8</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47E6708"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34FD0"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990FE" w14:textId="7B425997" w:rsidR="000203C5" w:rsidRPr="000203C5" w:rsidRDefault="000203C5" w:rsidP="000203C5">
                  <w:pPr>
                    <w:pStyle w:val="af4"/>
                    <w:rPr>
                      <w:rFonts w:eastAsia="等线"/>
                    </w:rPr>
                  </w:pPr>
                  <w:r w:rsidRPr="000203C5">
                    <w:rPr>
                      <w:rFonts w:eastAsia="等线"/>
                    </w:rPr>
                    <w:t>4.8</w:t>
                  </w:r>
                </w:p>
              </w:tc>
              <w:tc>
                <w:tcPr>
                  <w:tcW w:w="262" w:type="pct"/>
                  <w:vMerge/>
                  <w:tcBorders>
                    <w:top w:val="single" w:sz="4" w:space="0" w:color="000000"/>
                    <w:left w:val="single" w:sz="4" w:space="0" w:color="000000"/>
                    <w:bottom w:val="single" w:sz="4" w:space="0" w:color="000000"/>
                  </w:tcBorders>
                  <w:vAlign w:val="center"/>
                  <w:hideMark/>
                </w:tcPr>
                <w:p w14:paraId="541C1D1E" w14:textId="77777777" w:rsidR="000203C5" w:rsidRPr="000203C5" w:rsidRDefault="000203C5" w:rsidP="000203C5">
                  <w:pPr>
                    <w:pStyle w:val="af4"/>
                    <w:rPr>
                      <w:rFonts w:eastAsia="等线"/>
                    </w:rPr>
                  </w:pPr>
                </w:p>
              </w:tc>
            </w:tr>
            <w:tr w:rsidR="000203C5" w:rsidRPr="000203C5" w14:paraId="09915A55" w14:textId="77777777" w:rsidTr="0032443B">
              <w:trPr>
                <w:trHeight w:val="31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713E6A20" w14:textId="77777777" w:rsidR="000203C5" w:rsidRPr="000203C5" w:rsidRDefault="000203C5" w:rsidP="000203C5">
                  <w:pPr>
                    <w:pStyle w:val="af4"/>
                    <w:rPr>
                      <w:rFonts w:eastAsia="等线"/>
                    </w:rPr>
                  </w:pPr>
                  <w:r w:rsidRPr="000203C5">
                    <w:rPr>
                      <w:rFonts w:eastAsia="等线"/>
                    </w:rPr>
                    <w:t>9</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27A32B5"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7FE95" w14:textId="77777777" w:rsidR="000203C5" w:rsidRPr="000203C5" w:rsidRDefault="000203C5" w:rsidP="000203C5">
                  <w:pPr>
                    <w:pStyle w:val="af4"/>
                  </w:pPr>
                  <w:r w:rsidRPr="000203C5">
                    <w:rPr>
                      <w:rFonts w:hint="eastAsia"/>
                    </w:rPr>
                    <w:t>金相</w:t>
                  </w:r>
                  <w:proofErr w:type="gramStart"/>
                  <w:r w:rsidRPr="000203C5">
                    <w:rPr>
                      <w:rFonts w:hint="eastAsia"/>
                    </w:rPr>
                    <w:t>磨抛机</w:t>
                  </w:r>
                  <w:proofErr w:type="gramEnd"/>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E4FC7" w14:textId="77777777" w:rsidR="000203C5" w:rsidRPr="000203C5" w:rsidRDefault="000203C5" w:rsidP="000203C5">
                  <w:pPr>
                    <w:pStyle w:val="af4"/>
                    <w:rPr>
                      <w:rFonts w:eastAsia="等线"/>
                    </w:rPr>
                  </w:pPr>
                  <w:r w:rsidRPr="000203C5">
                    <w:rPr>
                      <w:rFonts w:eastAsia="等线"/>
                    </w:rPr>
                    <w:t>/</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7783C" w14:textId="77777777" w:rsidR="000203C5" w:rsidRPr="000203C5" w:rsidRDefault="000203C5" w:rsidP="000203C5">
                  <w:pPr>
                    <w:pStyle w:val="af4"/>
                    <w:rPr>
                      <w:rFonts w:eastAsia="等线"/>
                    </w:rPr>
                  </w:pPr>
                  <w:r w:rsidRPr="000203C5">
                    <w:rPr>
                      <w:rFonts w:eastAsia="等线"/>
                    </w:rPr>
                    <w:t>79/1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74C61B4"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CE9F2" w14:textId="77777777" w:rsidR="000203C5" w:rsidRPr="000203C5" w:rsidRDefault="000203C5" w:rsidP="000203C5">
                  <w:pPr>
                    <w:pStyle w:val="af4"/>
                    <w:rPr>
                      <w:rFonts w:eastAsia="等线"/>
                    </w:rPr>
                  </w:pPr>
                  <w:r w:rsidRPr="000203C5">
                    <w:rPr>
                      <w:rFonts w:eastAsia="等线"/>
                    </w:rPr>
                    <w:t>101</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79B31" w14:textId="77777777" w:rsidR="000203C5" w:rsidRPr="000203C5" w:rsidRDefault="000203C5" w:rsidP="000203C5">
                  <w:pPr>
                    <w:pStyle w:val="af4"/>
                    <w:rPr>
                      <w:rFonts w:eastAsia="等线"/>
                    </w:rPr>
                  </w:pPr>
                  <w:r w:rsidRPr="000203C5">
                    <w:rPr>
                      <w:rFonts w:eastAsia="等线"/>
                    </w:rPr>
                    <w:t>82</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97C11" w14:textId="77777777" w:rsidR="000203C5" w:rsidRPr="000203C5" w:rsidRDefault="000203C5" w:rsidP="000203C5">
                  <w:pPr>
                    <w:pStyle w:val="af4"/>
                    <w:rPr>
                      <w:rFonts w:eastAsia="等线"/>
                    </w:rPr>
                  </w:pPr>
                  <w:r w:rsidRPr="000203C5">
                    <w:rPr>
                      <w:rFonts w:eastAsia="等线"/>
                    </w:rPr>
                    <w:t>7</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98D24"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86662" w14:textId="77777777" w:rsidR="000203C5" w:rsidRPr="000203C5" w:rsidRDefault="000203C5" w:rsidP="000203C5">
                  <w:pPr>
                    <w:pStyle w:val="af4"/>
                    <w:rPr>
                      <w:rFonts w:eastAsia="等线"/>
                    </w:rPr>
                  </w:pPr>
                  <w:r w:rsidRPr="000203C5">
                    <w:rPr>
                      <w:rFonts w:eastAsia="等线"/>
                    </w:rPr>
                    <w:t>11</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CA24D" w14:textId="3B740079" w:rsidR="000203C5" w:rsidRPr="000203C5" w:rsidRDefault="000203C5" w:rsidP="000203C5">
                  <w:pPr>
                    <w:pStyle w:val="af4"/>
                    <w:rPr>
                      <w:rFonts w:eastAsia="等线"/>
                    </w:rPr>
                  </w:pPr>
                  <w:r w:rsidRPr="000203C5">
                    <w:rPr>
                      <w:rFonts w:eastAsia="等线"/>
                    </w:rPr>
                    <w:t>33.2</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B68F8" w14:textId="20DEFFD3"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6DBD1"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EBC614" w14:textId="6C42FD4B" w:rsidR="000203C5" w:rsidRPr="000203C5" w:rsidRDefault="000203C5" w:rsidP="000203C5">
                  <w:pPr>
                    <w:pStyle w:val="af4"/>
                    <w:rPr>
                      <w:rFonts w:eastAsia="等线"/>
                    </w:rPr>
                  </w:pPr>
                  <w:r w:rsidRPr="000203C5">
                    <w:rPr>
                      <w:rFonts w:eastAsia="等线"/>
                    </w:rPr>
                    <w:t>18.2</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721ACF58" w14:textId="77777777" w:rsidR="000203C5" w:rsidRPr="000203C5" w:rsidRDefault="000203C5" w:rsidP="000203C5">
                  <w:pPr>
                    <w:pStyle w:val="af4"/>
                    <w:rPr>
                      <w:rFonts w:eastAsia="等线"/>
                    </w:rPr>
                  </w:pPr>
                  <w:r w:rsidRPr="000203C5">
                    <w:rPr>
                      <w:rFonts w:eastAsia="等线"/>
                    </w:rPr>
                    <w:t>1</w:t>
                  </w:r>
                </w:p>
              </w:tc>
            </w:tr>
            <w:tr w:rsidR="000203C5" w:rsidRPr="000203C5" w14:paraId="5684A3B8"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8432FFE"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494F732"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1DBFD6C"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F960447"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92F1526"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E4B284C"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455CF1E"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AF76DC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13AD710"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95927"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E0CED" w14:textId="77777777" w:rsidR="000203C5" w:rsidRPr="000203C5" w:rsidRDefault="000203C5" w:rsidP="000203C5">
                  <w:pPr>
                    <w:pStyle w:val="af4"/>
                    <w:rPr>
                      <w:rFonts w:eastAsia="等线"/>
                    </w:rPr>
                  </w:pPr>
                  <w:r w:rsidRPr="000203C5">
                    <w:rPr>
                      <w:rFonts w:eastAsia="等线"/>
                    </w:rPr>
                    <w:t>82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2BF2F" w14:textId="60FC1031" w:rsidR="000203C5" w:rsidRPr="000203C5" w:rsidRDefault="000203C5" w:rsidP="000203C5">
                  <w:pPr>
                    <w:pStyle w:val="af4"/>
                    <w:rPr>
                      <w:rFonts w:eastAsia="等线"/>
                    </w:rPr>
                  </w:pPr>
                  <w:r w:rsidRPr="000203C5">
                    <w:rPr>
                      <w:rFonts w:eastAsia="等线"/>
                    </w:rPr>
                    <w:t>15.7</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D6D34CF"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8FAEA9"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C4B7B" w14:textId="41062202" w:rsidR="000203C5" w:rsidRPr="000203C5" w:rsidRDefault="000203C5" w:rsidP="000203C5">
                  <w:pPr>
                    <w:pStyle w:val="af4"/>
                    <w:rPr>
                      <w:rFonts w:eastAsia="等线"/>
                    </w:rPr>
                  </w:pPr>
                  <w:r w:rsidRPr="000203C5">
                    <w:rPr>
                      <w:rFonts w:eastAsia="等线"/>
                    </w:rPr>
                    <w:t>0.7</w:t>
                  </w:r>
                </w:p>
              </w:tc>
              <w:tc>
                <w:tcPr>
                  <w:tcW w:w="262" w:type="pct"/>
                  <w:vMerge/>
                  <w:tcBorders>
                    <w:top w:val="single" w:sz="4" w:space="0" w:color="000000"/>
                    <w:left w:val="single" w:sz="4" w:space="0" w:color="000000"/>
                    <w:bottom w:val="single" w:sz="4" w:space="0" w:color="000000"/>
                  </w:tcBorders>
                  <w:vAlign w:val="center"/>
                  <w:hideMark/>
                </w:tcPr>
                <w:p w14:paraId="6E588F76" w14:textId="77777777" w:rsidR="000203C5" w:rsidRPr="000203C5" w:rsidRDefault="000203C5" w:rsidP="000203C5">
                  <w:pPr>
                    <w:pStyle w:val="af4"/>
                    <w:rPr>
                      <w:rFonts w:eastAsia="等线"/>
                    </w:rPr>
                  </w:pPr>
                </w:p>
              </w:tc>
            </w:tr>
            <w:tr w:rsidR="000203C5" w:rsidRPr="000203C5" w14:paraId="3E7E91D5"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39899B71"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6F1D1078"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90DC44E"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030AFCA"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6D4AED9"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844AC33"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3D8EF38C"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30222597"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908E2A1"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B0CFC"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DF8DC" w14:textId="77777777" w:rsidR="000203C5" w:rsidRPr="000203C5" w:rsidRDefault="000203C5" w:rsidP="000203C5">
                  <w:pPr>
                    <w:pStyle w:val="af4"/>
                    <w:rPr>
                      <w:rFonts w:eastAsia="等线"/>
                    </w:rPr>
                  </w:pPr>
                  <w:r w:rsidRPr="000203C5">
                    <w:rPr>
                      <w:rFonts w:eastAsia="等线"/>
                    </w:rPr>
                    <w:t>101</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0FD8B" w14:textId="23538A62" w:rsidR="000203C5" w:rsidRPr="000203C5" w:rsidRDefault="000203C5" w:rsidP="000203C5">
                  <w:pPr>
                    <w:pStyle w:val="af4"/>
                    <w:rPr>
                      <w:rFonts w:eastAsia="等线"/>
                    </w:rPr>
                  </w:pPr>
                  <w:r w:rsidRPr="000203C5">
                    <w:rPr>
                      <w:rFonts w:eastAsia="等线"/>
                    </w:rPr>
                    <w:t>13.9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14AB8D5F"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B411E"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DD9F1" w14:textId="56F09B68"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58FEB550" w14:textId="77777777" w:rsidR="000203C5" w:rsidRPr="000203C5" w:rsidRDefault="000203C5" w:rsidP="000203C5">
                  <w:pPr>
                    <w:pStyle w:val="af4"/>
                    <w:rPr>
                      <w:rFonts w:eastAsia="等线"/>
                    </w:rPr>
                  </w:pPr>
                </w:p>
              </w:tc>
            </w:tr>
            <w:tr w:rsidR="000203C5" w:rsidRPr="000203C5" w14:paraId="350AB03A"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8AD7511"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170DB1A"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71924AAF"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14481E67"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DC30E97"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2F138109"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A4A095E"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25561F7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402A4B2"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539E6"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B027F" w14:textId="77777777" w:rsidR="000203C5" w:rsidRPr="000203C5" w:rsidRDefault="000203C5" w:rsidP="000203C5">
                  <w:pPr>
                    <w:pStyle w:val="af4"/>
                    <w:rPr>
                      <w:rFonts w:eastAsia="等线"/>
                    </w:rPr>
                  </w:pPr>
                  <w:r w:rsidRPr="000203C5">
                    <w:rPr>
                      <w:rFonts w:eastAsia="等线"/>
                    </w:rPr>
                    <w:t>16</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BA917" w14:textId="6786BB65" w:rsidR="000203C5" w:rsidRPr="000203C5" w:rsidRDefault="000203C5" w:rsidP="000203C5">
                  <w:pPr>
                    <w:pStyle w:val="af4"/>
                    <w:rPr>
                      <w:rFonts w:eastAsia="等线"/>
                    </w:rPr>
                  </w:pPr>
                  <w:r w:rsidRPr="000203C5">
                    <w:rPr>
                      <w:rFonts w:eastAsia="等线"/>
                    </w:rPr>
                    <w:t>29.9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2FF2A0D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11F908"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B6AF7" w14:textId="36D010FF" w:rsidR="000203C5" w:rsidRPr="000203C5" w:rsidRDefault="000203C5" w:rsidP="000203C5">
                  <w:pPr>
                    <w:pStyle w:val="af4"/>
                    <w:rPr>
                      <w:rFonts w:eastAsia="等线"/>
                    </w:rPr>
                  </w:pPr>
                  <w:r w:rsidRPr="000203C5">
                    <w:rPr>
                      <w:rFonts w:eastAsia="等线"/>
                    </w:rPr>
                    <w:t>14.9</w:t>
                  </w:r>
                </w:p>
              </w:tc>
              <w:tc>
                <w:tcPr>
                  <w:tcW w:w="262" w:type="pct"/>
                  <w:vMerge/>
                  <w:tcBorders>
                    <w:top w:val="single" w:sz="4" w:space="0" w:color="000000"/>
                    <w:left w:val="single" w:sz="4" w:space="0" w:color="000000"/>
                    <w:bottom w:val="single" w:sz="4" w:space="0" w:color="000000"/>
                  </w:tcBorders>
                  <w:vAlign w:val="center"/>
                  <w:hideMark/>
                </w:tcPr>
                <w:p w14:paraId="7593755F" w14:textId="77777777" w:rsidR="000203C5" w:rsidRPr="000203C5" w:rsidRDefault="000203C5" w:rsidP="000203C5">
                  <w:pPr>
                    <w:pStyle w:val="af4"/>
                    <w:rPr>
                      <w:rFonts w:eastAsia="等线"/>
                    </w:rPr>
                  </w:pPr>
                </w:p>
              </w:tc>
            </w:tr>
            <w:tr w:rsidR="000203C5" w:rsidRPr="000203C5" w14:paraId="55F1AC49" w14:textId="77777777" w:rsidTr="0032443B">
              <w:trPr>
                <w:trHeight w:val="31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76177E81" w14:textId="77777777" w:rsidR="000203C5" w:rsidRPr="000203C5" w:rsidRDefault="000203C5" w:rsidP="000203C5">
                  <w:pPr>
                    <w:pStyle w:val="af4"/>
                    <w:rPr>
                      <w:rFonts w:eastAsia="等线"/>
                    </w:rPr>
                  </w:pPr>
                  <w:r w:rsidRPr="000203C5">
                    <w:rPr>
                      <w:rFonts w:eastAsia="等线"/>
                    </w:rPr>
                    <w:lastRenderedPageBreak/>
                    <w:t>10</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7E5D081B"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CEDB7" w14:textId="77777777" w:rsidR="000203C5" w:rsidRPr="000203C5" w:rsidRDefault="000203C5" w:rsidP="000203C5">
                  <w:pPr>
                    <w:pStyle w:val="af4"/>
                  </w:pPr>
                  <w:r w:rsidRPr="000203C5">
                    <w:rPr>
                      <w:rFonts w:hint="eastAsia"/>
                    </w:rPr>
                    <w:t>抽风机</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0873B3" w14:textId="77777777" w:rsidR="000203C5" w:rsidRPr="000203C5" w:rsidRDefault="000203C5" w:rsidP="000203C5">
                  <w:pPr>
                    <w:pStyle w:val="af4"/>
                    <w:rPr>
                      <w:rFonts w:eastAsia="等线"/>
                    </w:rPr>
                  </w:pPr>
                  <w:r w:rsidRPr="000203C5">
                    <w:rPr>
                      <w:rFonts w:eastAsia="等线"/>
                    </w:rPr>
                    <w:t>/</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B7B49" w14:textId="77777777" w:rsidR="000203C5" w:rsidRPr="000203C5" w:rsidRDefault="000203C5" w:rsidP="000203C5">
                  <w:pPr>
                    <w:pStyle w:val="af4"/>
                    <w:rPr>
                      <w:rFonts w:eastAsia="等线"/>
                    </w:rPr>
                  </w:pPr>
                  <w:r w:rsidRPr="000203C5">
                    <w:rPr>
                      <w:rFonts w:eastAsia="等线"/>
                    </w:rPr>
                    <w:t>74/1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2AC57085"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A5F5A" w14:textId="77777777" w:rsidR="000203C5" w:rsidRPr="000203C5" w:rsidRDefault="000203C5" w:rsidP="000203C5">
                  <w:pPr>
                    <w:pStyle w:val="af4"/>
                    <w:rPr>
                      <w:rFonts w:eastAsia="等线"/>
                    </w:rPr>
                  </w:pPr>
                  <w:r w:rsidRPr="000203C5">
                    <w:rPr>
                      <w:rFonts w:eastAsia="等线"/>
                    </w:rPr>
                    <w:t>108</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8F303" w14:textId="77777777" w:rsidR="000203C5" w:rsidRPr="000203C5" w:rsidRDefault="000203C5" w:rsidP="000203C5">
                  <w:pPr>
                    <w:pStyle w:val="af4"/>
                    <w:rPr>
                      <w:rFonts w:eastAsia="等线"/>
                    </w:rPr>
                  </w:pPr>
                  <w:r w:rsidRPr="000203C5">
                    <w:rPr>
                      <w:rFonts w:eastAsia="等线"/>
                    </w:rPr>
                    <w:t>89</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F828C" w14:textId="77777777" w:rsidR="000203C5" w:rsidRPr="000203C5" w:rsidRDefault="000203C5" w:rsidP="000203C5">
                  <w:pPr>
                    <w:pStyle w:val="af4"/>
                    <w:rPr>
                      <w:rFonts w:eastAsia="等线"/>
                    </w:rPr>
                  </w:pPr>
                  <w:r w:rsidRPr="000203C5">
                    <w:rPr>
                      <w:rFonts w:eastAsia="等线"/>
                    </w:rPr>
                    <w:t>7</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00122"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8721B" w14:textId="77777777" w:rsidR="000203C5" w:rsidRPr="000203C5" w:rsidRDefault="000203C5" w:rsidP="000203C5">
                  <w:pPr>
                    <w:pStyle w:val="af4"/>
                    <w:rPr>
                      <w:rFonts w:eastAsia="等线"/>
                    </w:rPr>
                  </w:pPr>
                  <w:r w:rsidRPr="000203C5">
                    <w:rPr>
                      <w:rFonts w:eastAsia="等线"/>
                    </w:rPr>
                    <w:t>4</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E6034" w14:textId="6728D16A" w:rsidR="000203C5" w:rsidRPr="000203C5" w:rsidRDefault="000203C5" w:rsidP="000203C5">
                  <w:pPr>
                    <w:pStyle w:val="af4"/>
                    <w:rPr>
                      <w:rFonts w:eastAsia="等线"/>
                    </w:rPr>
                  </w:pPr>
                  <w:r w:rsidRPr="000203C5">
                    <w:rPr>
                      <w:rFonts w:eastAsia="等线"/>
                    </w:rPr>
                    <w:t>37.0</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DA866" w14:textId="410CC086"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20E1F"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49685" w14:textId="23F6B3FD" w:rsidR="000203C5" w:rsidRPr="000203C5" w:rsidRDefault="000203C5" w:rsidP="000203C5">
                  <w:pPr>
                    <w:pStyle w:val="af4"/>
                    <w:rPr>
                      <w:rFonts w:eastAsia="等线"/>
                    </w:rPr>
                  </w:pPr>
                  <w:r w:rsidRPr="000203C5">
                    <w:rPr>
                      <w:rFonts w:eastAsia="等线"/>
                    </w:rPr>
                    <w:t>22.0</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541F75A9" w14:textId="77777777" w:rsidR="000203C5" w:rsidRPr="000203C5" w:rsidRDefault="000203C5" w:rsidP="000203C5">
                  <w:pPr>
                    <w:pStyle w:val="af4"/>
                    <w:rPr>
                      <w:rFonts w:eastAsia="等线"/>
                    </w:rPr>
                  </w:pPr>
                  <w:r w:rsidRPr="000203C5">
                    <w:rPr>
                      <w:rFonts w:eastAsia="等线"/>
                    </w:rPr>
                    <w:t>1</w:t>
                  </w:r>
                </w:p>
              </w:tc>
            </w:tr>
            <w:tr w:rsidR="000203C5" w:rsidRPr="000203C5" w14:paraId="422EE7B3"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336B48D5"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5D5E4D4"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69B85D7F"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0E7D216"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87386FC"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30E4817"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5F06C54"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378A16A"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5D5439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FAB49"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AF3C6" w14:textId="77777777" w:rsidR="000203C5" w:rsidRPr="000203C5" w:rsidRDefault="000203C5" w:rsidP="000203C5">
                  <w:pPr>
                    <w:pStyle w:val="af4"/>
                    <w:rPr>
                      <w:rFonts w:eastAsia="等线"/>
                    </w:rPr>
                  </w:pPr>
                  <w:r w:rsidRPr="000203C5">
                    <w:rPr>
                      <w:rFonts w:eastAsia="等线"/>
                    </w:rPr>
                    <w:t>89</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6CE1E" w14:textId="4A63BAA4" w:rsidR="000203C5" w:rsidRPr="000203C5" w:rsidRDefault="000203C5" w:rsidP="000203C5">
                  <w:pPr>
                    <w:pStyle w:val="af4"/>
                    <w:rPr>
                      <w:rFonts w:eastAsia="等线"/>
                    </w:rPr>
                  </w:pPr>
                  <w:r w:rsidRPr="000203C5">
                    <w:rPr>
                      <w:rFonts w:eastAsia="等线"/>
                    </w:rPr>
                    <w:t>10.0</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92E30E8"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73695"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5C71A" w14:textId="6EFBF539"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3A03E32C" w14:textId="77777777" w:rsidR="000203C5" w:rsidRPr="000203C5" w:rsidRDefault="000203C5" w:rsidP="000203C5">
                  <w:pPr>
                    <w:pStyle w:val="af4"/>
                    <w:rPr>
                      <w:rFonts w:eastAsia="等线"/>
                    </w:rPr>
                  </w:pPr>
                </w:p>
              </w:tc>
            </w:tr>
            <w:tr w:rsidR="000203C5" w:rsidRPr="000203C5" w14:paraId="5D80D757"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C7B9A44"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CD9ED2E"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F6CECAE"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0C0A96C"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A3088C0"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22FAF29C"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03A21BE"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212D2C0D"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CFFA0C6"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C7B2A8"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DB1FE" w14:textId="77777777" w:rsidR="000203C5" w:rsidRPr="000203C5" w:rsidRDefault="000203C5" w:rsidP="000203C5">
                  <w:pPr>
                    <w:pStyle w:val="af4"/>
                    <w:rPr>
                      <w:rFonts w:eastAsia="等线"/>
                    </w:rPr>
                  </w:pPr>
                  <w:r w:rsidRPr="000203C5">
                    <w:rPr>
                      <w:rFonts w:eastAsia="等线"/>
                    </w:rPr>
                    <w:t>108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24ABF" w14:textId="52FB8F21" w:rsidR="000203C5" w:rsidRPr="000203C5" w:rsidRDefault="000203C5" w:rsidP="000203C5">
                  <w:pPr>
                    <w:pStyle w:val="af4"/>
                    <w:rPr>
                      <w:rFonts w:eastAsia="等线"/>
                    </w:rPr>
                  </w:pPr>
                  <w:r w:rsidRPr="000203C5">
                    <w:rPr>
                      <w:rFonts w:eastAsia="等线"/>
                    </w:rPr>
                    <w:t>8.3</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113A4354"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359B00"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80C4B" w14:textId="17AED5E8"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104C630E" w14:textId="77777777" w:rsidR="000203C5" w:rsidRPr="000203C5" w:rsidRDefault="000203C5" w:rsidP="000203C5">
                  <w:pPr>
                    <w:pStyle w:val="af4"/>
                    <w:rPr>
                      <w:rFonts w:eastAsia="等线"/>
                    </w:rPr>
                  </w:pPr>
                </w:p>
              </w:tc>
            </w:tr>
            <w:tr w:rsidR="000203C5" w:rsidRPr="000203C5" w14:paraId="516FDE6E"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32D21AD8"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15C9C12"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8DC42F2"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550100AD"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283C09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3814A16"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203FBEC"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DE43C9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67F62F7F"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91199"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4FB17" w14:textId="77777777" w:rsidR="000203C5" w:rsidRPr="000203C5" w:rsidRDefault="000203C5" w:rsidP="000203C5">
                  <w:pPr>
                    <w:pStyle w:val="af4"/>
                    <w:rPr>
                      <w:rFonts w:eastAsia="等线"/>
                    </w:rPr>
                  </w:pPr>
                  <w:r w:rsidRPr="000203C5">
                    <w:rPr>
                      <w:rFonts w:eastAsia="等线"/>
                    </w:rPr>
                    <w:t>9</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17965" w14:textId="2950F4DB" w:rsidR="000203C5" w:rsidRPr="000203C5" w:rsidRDefault="000203C5" w:rsidP="000203C5">
                  <w:pPr>
                    <w:pStyle w:val="af4"/>
                    <w:rPr>
                      <w:rFonts w:eastAsia="等线"/>
                    </w:rPr>
                  </w:pPr>
                  <w:r w:rsidRPr="000203C5">
                    <w:rPr>
                      <w:rFonts w:eastAsia="等线"/>
                    </w:rPr>
                    <w:t>29.9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782B01F0"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643C2"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22ECA" w14:textId="21CE4BA7" w:rsidR="000203C5" w:rsidRPr="000203C5" w:rsidRDefault="000203C5" w:rsidP="000203C5">
                  <w:pPr>
                    <w:pStyle w:val="af4"/>
                    <w:rPr>
                      <w:rFonts w:eastAsia="等线"/>
                    </w:rPr>
                  </w:pPr>
                  <w:r w:rsidRPr="000203C5">
                    <w:rPr>
                      <w:rFonts w:eastAsia="等线"/>
                    </w:rPr>
                    <w:t>14.9</w:t>
                  </w:r>
                </w:p>
              </w:tc>
              <w:tc>
                <w:tcPr>
                  <w:tcW w:w="262" w:type="pct"/>
                  <w:vMerge/>
                  <w:tcBorders>
                    <w:top w:val="single" w:sz="4" w:space="0" w:color="000000"/>
                    <w:left w:val="single" w:sz="4" w:space="0" w:color="000000"/>
                    <w:bottom w:val="single" w:sz="4" w:space="0" w:color="000000"/>
                  </w:tcBorders>
                  <w:vAlign w:val="center"/>
                  <w:hideMark/>
                </w:tcPr>
                <w:p w14:paraId="0119AF89" w14:textId="77777777" w:rsidR="000203C5" w:rsidRPr="000203C5" w:rsidRDefault="000203C5" w:rsidP="000203C5">
                  <w:pPr>
                    <w:pStyle w:val="af4"/>
                    <w:rPr>
                      <w:rFonts w:eastAsia="等线"/>
                    </w:rPr>
                  </w:pPr>
                </w:p>
              </w:tc>
            </w:tr>
            <w:tr w:rsidR="000203C5" w:rsidRPr="000203C5" w14:paraId="48471C8A"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4BB4FCA0" w14:textId="77777777" w:rsidR="000203C5" w:rsidRPr="000203C5" w:rsidRDefault="000203C5" w:rsidP="000203C5">
                  <w:pPr>
                    <w:pStyle w:val="af4"/>
                    <w:rPr>
                      <w:rFonts w:eastAsia="等线"/>
                    </w:rPr>
                  </w:pPr>
                  <w:r w:rsidRPr="000203C5">
                    <w:rPr>
                      <w:rFonts w:eastAsia="等线"/>
                    </w:rPr>
                    <w:t>11</w:t>
                  </w:r>
                </w:p>
              </w:tc>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C632F" w14:textId="77777777" w:rsidR="000203C5" w:rsidRPr="000203C5" w:rsidRDefault="000203C5" w:rsidP="000203C5">
                  <w:pPr>
                    <w:pStyle w:val="af4"/>
                    <w:rPr>
                      <w:rFonts w:eastAsia="等线"/>
                    </w:rPr>
                  </w:pPr>
                  <w:r w:rsidRPr="000203C5">
                    <w:rPr>
                      <w:rFonts w:eastAsia="等线"/>
                    </w:rPr>
                    <w:t>2#</w:t>
                  </w:r>
                  <w:r w:rsidRPr="000203C5">
                    <w:t>车间</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5F2D8" w14:textId="77777777" w:rsidR="000203C5" w:rsidRPr="000203C5" w:rsidRDefault="000203C5" w:rsidP="000203C5">
                  <w:pPr>
                    <w:pStyle w:val="af4"/>
                  </w:pPr>
                  <w:r w:rsidRPr="000203C5">
                    <w:rPr>
                      <w:rFonts w:hint="eastAsia"/>
                    </w:rPr>
                    <w:t>全自动六槽超声波清洗设备</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20A2E" w14:textId="77777777" w:rsidR="000203C5" w:rsidRPr="000203C5" w:rsidRDefault="000203C5" w:rsidP="000203C5">
                  <w:pPr>
                    <w:pStyle w:val="af4"/>
                    <w:rPr>
                      <w:rFonts w:eastAsia="等线"/>
                    </w:rPr>
                  </w:pPr>
                  <w:r w:rsidRPr="000203C5">
                    <w:rPr>
                      <w:rFonts w:eastAsia="等线"/>
                    </w:rPr>
                    <w:t>QX-35</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D6C05" w14:textId="77777777" w:rsidR="000203C5" w:rsidRPr="000203C5" w:rsidRDefault="000203C5" w:rsidP="000203C5">
                  <w:pPr>
                    <w:pStyle w:val="af4"/>
                    <w:rPr>
                      <w:rFonts w:eastAsia="等线"/>
                    </w:rPr>
                  </w:pPr>
                  <w:r w:rsidRPr="000203C5">
                    <w:rPr>
                      <w:rFonts w:eastAsia="等线"/>
                    </w:rPr>
                    <w:t>76.8/1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FF5B61D"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83626" w14:textId="77777777" w:rsidR="000203C5" w:rsidRPr="000203C5" w:rsidRDefault="000203C5" w:rsidP="000203C5">
                  <w:pPr>
                    <w:pStyle w:val="af4"/>
                    <w:rPr>
                      <w:rFonts w:eastAsia="等线"/>
                    </w:rPr>
                  </w:pPr>
                  <w:r w:rsidRPr="000203C5">
                    <w:rPr>
                      <w:rFonts w:eastAsia="等线"/>
                    </w:rPr>
                    <w:t>10</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2231D0" w14:textId="77777777" w:rsidR="000203C5" w:rsidRPr="000203C5" w:rsidRDefault="000203C5" w:rsidP="000203C5">
                  <w:pPr>
                    <w:pStyle w:val="af4"/>
                    <w:rPr>
                      <w:rFonts w:eastAsia="等线"/>
                    </w:rPr>
                  </w:pPr>
                  <w:r w:rsidRPr="000203C5">
                    <w:rPr>
                      <w:rFonts w:eastAsia="等线"/>
                    </w:rPr>
                    <w:t>12</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DC284"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C2681"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E19EC" w14:textId="77777777" w:rsidR="000203C5" w:rsidRPr="000203C5" w:rsidRDefault="000203C5" w:rsidP="000203C5">
                  <w:pPr>
                    <w:pStyle w:val="af4"/>
                    <w:rPr>
                      <w:rFonts w:eastAsia="等线"/>
                    </w:rPr>
                  </w:pPr>
                  <w:r w:rsidRPr="000203C5">
                    <w:rPr>
                      <w:rFonts w:eastAsia="等线"/>
                    </w:rPr>
                    <w:t>93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564B3" w14:textId="02391432" w:rsidR="000203C5" w:rsidRPr="000203C5" w:rsidRDefault="000203C5" w:rsidP="000203C5">
                  <w:pPr>
                    <w:pStyle w:val="af4"/>
                    <w:rPr>
                      <w:rFonts w:eastAsia="等线"/>
                    </w:rPr>
                  </w:pPr>
                  <w:r w:rsidRPr="000203C5">
                    <w:rPr>
                      <w:rFonts w:eastAsia="等线"/>
                    </w:rPr>
                    <w:t>12.4</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50B81" w14:textId="1398D3BC"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D74407"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9BD86" w14:textId="62C8836D" w:rsidR="000203C5" w:rsidRPr="000203C5" w:rsidRDefault="000203C5" w:rsidP="000203C5">
                  <w:pPr>
                    <w:pStyle w:val="af4"/>
                    <w:rPr>
                      <w:rFonts w:eastAsia="等线"/>
                    </w:rPr>
                  </w:pPr>
                  <w:r w:rsidRPr="000203C5">
                    <w:rPr>
                      <w:rFonts w:eastAsia="等线"/>
                    </w:rPr>
                    <w:t>0.0</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36C8969F" w14:textId="77777777" w:rsidR="000203C5" w:rsidRPr="000203C5" w:rsidRDefault="000203C5" w:rsidP="000203C5">
                  <w:pPr>
                    <w:pStyle w:val="af4"/>
                    <w:rPr>
                      <w:rFonts w:eastAsia="等线"/>
                    </w:rPr>
                  </w:pPr>
                  <w:r w:rsidRPr="000203C5">
                    <w:rPr>
                      <w:rFonts w:eastAsia="等线"/>
                    </w:rPr>
                    <w:t>1</w:t>
                  </w:r>
                </w:p>
              </w:tc>
            </w:tr>
            <w:tr w:rsidR="000203C5" w:rsidRPr="000203C5" w14:paraId="6D526C34"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6B1EBE9C"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58356C4"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6AA46CDA"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40F0C442"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6FA5E261"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9EA8B3D"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45EC817F"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D30B2EA"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04C8350"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678C4"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3D5D7" w14:textId="77777777" w:rsidR="000203C5" w:rsidRPr="000203C5" w:rsidRDefault="000203C5" w:rsidP="000203C5">
                  <w:pPr>
                    <w:pStyle w:val="af4"/>
                    <w:rPr>
                      <w:rFonts w:eastAsia="等线"/>
                    </w:rPr>
                  </w:pPr>
                  <w:r w:rsidRPr="000203C5">
                    <w:rPr>
                      <w:rFonts w:eastAsia="等线"/>
                    </w:rPr>
                    <w:t>12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0F5C64" w14:textId="4166CE75" w:rsidR="000203C5" w:rsidRPr="000203C5" w:rsidRDefault="000203C5" w:rsidP="000203C5">
                  <w:pPr>
                    <w:pStyle w:val="af4"/>
                    <w:rPr>
                      <w:rFonts w:eastAsia="等线"/>
                    </w:rPr>
                  </w:pPr>
                  <w:r w:rsidRPr="000203C5">
                    <w:rPr>
                      <w:rFonts w:eastAsia="等线"/>
                    </w:rPr>
                    <w:t>30.2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F584683"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5F5CB"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33D4C" w14:textId="200B3187" w:rsidR="000203C5" w:rsidRPr="000203C5" w:rsidRDefault="000203C5" w:rsidP="000203C5">
                  <w:pPr>
                    <w:pStyle w:val="af4"/>
                    <w:rPr>
                      <w:rFonts w:eastAsia="等线"/>
                    </w:rPr>
                  </w:pPr>
                  <w:r w:rsidRPr="000203C5">
                    <w:rPr>
                      <w:rFonts w:eastAsia="等线"/>
                    </w:rPr>
                    <w:t>15.2</w:t>
                  </w:r>
                </w:p>
              </w:tc>
              <w:tc>
                <w:tcPr>
                  <w:tcW w:w="262" w:type="pct"/>
                  <w:vMerge/>
                  <w:tcBorders>
                    <w:top w:val="single" w:sz="4" w:space="0" w:color="000000"/>
                    <w:left w:val="single" w:sz="4" w:space="0" w:color="000000"/>
                    <w:bottom w:val="single" w:sz="4" w:space="0" w:color="000000"/>
                  </w:tcBorders>
                  <w:vAlign w:val="center"/>
                  <w:hideMark/>
                </w:tcPr>
                <w:p w14:paraId="43534A33" w14:textId="77777777" w:rsidR="000203C5" w:rsidRPr="000203C5" w:rsidRDefault="000203C5" w:rsidP="000203C5">
                  <w:pPr>
                    <w:pStyle w:val="af4"/>
                    <w:rPr>
                      <w:rFonts w:eastAsia="等线"/>
                    </w:rPr>
                  </w:pPr>
                </w:p>
              </w:tc>
            </w:tr>
            <w:tr w:rsidR="000203C5" w:rsidRPr="000203C5" w14:paraId="05B6E6E5"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0E0DF364"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83EF767"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32A60D79"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75FB9BE"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1E657F40"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6CF69D5"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4E1BD0F7"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C2C839A"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2C165B0"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6FA5E"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F8B25" w14:textId="77777777" w:rsidR="000203C5" w:rsidRPr="000203C5" w:rsidRDefault="000203C5" w:rsidP="000203C5">
                  <w:pPr>
                    <w:pStyle w:val="af4"/>
                    <w:rPr>
                      <w:rFonts w:eastAsia="等线"/>
                    </w:rPr>
                  </w:pPr>
                  <w:r w:rsidRPr="000203C5">
                    <w:rPr>
                      <w:rFonts w:eastAsia="等线"/>
                    </w:rPr>
                    <w:t>10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9B740" w14:textId="6877C568" w:rsidR="000203C5" w:rsidRPr="000203C5" w:rsidRDefault="000203C5" w:rsidP="000203C5">
                  <w:pPr>
                    <w:pStyle w:val="af4"/>
                    <w:rPr>
                      <w:rFonts w:eastAsia="等线"/>
                    </w:rPr>
                  </w:pPr>
                  <w:r w:rsidRPr="000203C5">
                    <w:rPr>
                      <w:rFonts w:eastAsia="等线"/>
                    </w:rPr>
                    <w:t>31.8</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1E7EBEE"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2E447"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0C30F6" w14:textId="55DD1DEB" w:rsidR="000203C5" w:rsidRPr="000203C5" w:rsidRDefault="000203C5" w:rsidP="000203C5">
                  <w:pPr>
                    <w:pStyle w:val="af4"/>
                    <w:rPr>
                      <w:rFonts w:eastAsia="等线"/>
                    </w:rPr>
                  </w:pPr>
                  <w:r w:rsidRPr="000203C5">
                    <w:rPr>
                      <w:rFonts w:eastAsia="等线"/>
                    </w:rPr>
                    <w:t>16.8</w:t>
                  </w:r>
                </w:p>
              </w:tc>
              <w:tc>
                <w:tcPr>
                  <w:tcW w:w="262" w:type="pct"/>
                  <w:vMerge/>
                  <w:tcBorders>
                    <w:top w:val="single" w:sz="4" w:space="0" w:color="000000"/>
                    <w:left w:val="single" w:sz="4" w:space="0" w:color="000000"/>
                    <w:bottom w:val="single" w:sz="4" w:space="0" w:color="000000"/>
                  </w:tcBorders>
                  <w:vAlign w:val="center"/>
                  <w:hideMark/>
                </w:tcPr>
                <w:p w14:paraId="2ABF3DE9" w14:textId="77777777" w:rsidR="000203C5" w:rsidRPr="000203C5" w:rsidRDefault="000203C5" w:rsidP="000203C5">
                  <w:pPr>
                    <w:pStyle w:val="af4"/>
                    <w:rPr>
                      <w:rFonts w:eastAsia="等线"/>
                    </w:rPr>
                  </w:pPr>
                </w:p>
              </w:tc>
            </w:tr>
            <w:tr w:rsidR="000203C5" w:rsidRPr="000203C5" w14:paraId="7622D087"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4C48B19"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31928DC"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7412D2E"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A6F0C76"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013DE10A"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DEEEBC3"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1D77B59"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2A3CCAB"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0EF6C9A"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6176D"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D9561" w14:textId="77777777" w:rsidR="000203C5" w:rsidRPr="000203C5" w:rsidRDefault="000203C5" w:rsidP="000203C5">
                  <w:pPr>
                    <w:pStyle w:val="af4"/>
                    <w:rPr>
                      <w:rFonts w:eastAsia="等线"/>
                    </w:rPr>
                  </w:pPr>
                  <w:r w:rsidRPr="000203C5">
                    <w:rPr>
                      <w:rFonts w:eastAsia="等线"/>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8698D" w14:textId="1ED192DF" w:rsidR="000203C5" w:rsidRPr="000203C5" w:rsidRDefault="000203C5" w:rsidP="000203C5">
                  <w:pPr>
                    <w:pStyle w:val="af4"/>
                    <w:rPr>
                      <w:rFonts w:eastAsia="等线"/>
                    </w:rPr>
                  </w:pPr>
                  <w:r w:rsidRPr="000203C5">
                    <w:rPr>
                      <w:rFonts w:eastAsia="等线"/>
                    </w:rPr>
                    <w:t>20.9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783632B7"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49748"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C884A" w14:textId="68FC27F6" w:rsidR="000203C5" w:rsidRPr="000203C5" w:rsidRDefault="000203C5" w:rsidP="000203C5">
                  <w:pPr>
                    <w:pStyle w:val="af4"/>
                    <w:rPr>
                      <w:rFonts w:eastAsia="等线"/>
                    </w:rPr>
                  </w:pPr>
                  <w:r w:rsidRPr="000203C5">
                    <w:rPr>
                      <w:rFonts w:eastAsia="等线"/>
                    </w:rPr>
                    <w:t>5.9</w:t>
                  </w:r>
                </w:p>
              </w:tc>
              <w:tc>
                <w:tcPr>
                  <w:tcW w:w="262" w:type="pct"/>
                  <w:vMerge/>
                  <w:tcBorders>
                    <w:top w:val="single" w:sz="4" w:space="0" w:color="000000"/>
                    <w:left w:val="single" w:sz="4" w:space="0" w:color="000000"/>
                    <w:bottom w:val="single" w:sz="4" w:space="0" w:color="000000"/>
                  </w:tcBorders>
                  <w:vAlign w:val="center"/>
                  <w:hideMark/>
                </w:tcPr>
                <w:p w14:paraId="5AB53E45" w14:textId="77777777" w:rsidR="000203C5" w:rsidRPr="000203C5" w:rsidRDefault="000203C5" w:rsidP="000203C5">
                  <w:pPr>
                    <w:pStyle w:val="af4"/>
                    <w:rPr>
                      <w:rFonts w:eastAsia="等线"/>
                    </w:rPr>
                  </w:pPr>
                </w:p>
              </w:tc>
            </w:tr>
            <w:tr w:rsidR="000203C5" w:rsidRPr="000203C5" w14:paraId="2A71CD8E"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30A6C7BA" w14:textId="77777777" w:rsidR="000203C5" w:rsidRPr="000203C5" w:rsidRDefault="000203C5" w:rsidP="000203C5">
                  <w:pPr>
                    <w:pStyle w:val="af4"/>
                    <w:rPr>
                      <w:rFonts w:eastAsia="等线"/>
                    </w:rPr>
                  </w:pPr>
                  <w:r w:rsidRPr="000203C5">
                    <w:rPr>
                      <w:rFonts w:eastAsia="等线"/>
                    </w:rPr>
                    <w:t>12</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948E7A4"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B337A" w14:textId="77777777" w:rsidR="000203C5" w:rsidRPr="000203C5" w:rsidRDefault="000203C5" w:rsidP="000203C5">
                  <w:pPr>
                    <w:pStyle w:val="af4"/>
                  </w:pPr>
                  <w:r w:rsidRPr="000203C5">
                    <w:rPr>
                      <w:rFonts w:hint="eastAsia"/>
                    </w:rPr>
                    <w:t>涡流探伤仪</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2B24C" w14:textId="77777777" w:rsidR="000203C5" w:rsidRPr="000203C5" w:rsidRDefault="000203C5" w:rsidP="000203C5">
                  <w:pPr>
                    <w:pStyle w:val="af4"/>
                  </w:pPr>
                  <w:r w:rsidRPr="000203C5">
                    <w:rPr>
                      <w:rFonts w:hint="eastAsia"/>
                    </w:rPr>
                    <w:t>苏州德斯森电子</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F0BCA" w14:textId="77777777" w:rsidR="000203C5" w:rsidRPr="000203C5" w:rsidRDefault="000203C5" w:rsidP="000203C5">
                  <w:pPr>
                    <w:pStyle w:val="af4"/>
                    <w:rPr>
                      <w:rFonts w:eastAsia="等线"/>
                    </w:rPr>
                  </w:pPr>
                  <w:r w:rsidRPr="000203C5">
                    <w:rPr>
                      <w:rFonts w:eastAsia="等线"/>
                    </w:rPr>
                    <w:t>77.8/1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E1419BA"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BCA24" w14:textId="77777777" w:rsidR="000203C5" w:rsidRPr="000203C5" w:rsidRDefault="000203C5" w:rsidP="000203C5">
                  <w:pPr>
                    <w:pStyle w:val="af4"/>
                    <w:rPr>
                      <w:rFonts w:eastAsia="等线"/>
                    </w:rPr>
                  </w:pPr>
                  <w:r w:rsidRPr="000203C5">
                    <w:rPr>
                      <w:rFonts w:eastAsia="等线"/>
                    </w:rPr>
                    <w:t>12</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68B30" w14:textId="77777777" w:rsidR="000203C5" w:rsidRPr="000203C5" w:rsidRDefault="000203C5" w:rsidP="000203C5">
                  <w:pPr>
                    <w:pStyle w:val="af4"/>
                    <w:rPr>
                      <w:rFonts w:eastAsia="等线"/>
                    </w:rPr>
                  </w:pPr>
                  <w:r w:rsidRPr="000203C5">
                    <w:rPr>
                      <w:rFonts w:eastAsia="等线"/>
                    </w:rPr>
                    <w:t>35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68E8D"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77019"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41D64" w14:textId="77777777" w:rsidR="000203C5" w:rsidRPr="000203C5" w:rsidRDefault="000203C5" w:rsidP="000203C5">
                  <w:pPr>
                    <w:pStyle w:val="af4"/>
                    <w:rPr>
                      <w:rFonts w:eastAsia="等线"/>
                    </w:rPr>
                  </w:pPr>
                  <w:r w:rsidRPr="000203C5">
                    <w:rPr>
                      <w:rFonts w:eastAsia="等线"/>
                    </w:rPr>
                    <w:t>91</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8428B" w14:textId="2C95F5FD" w:rsidR="000203C5" w:rsidRPr="000203C5" w:rsidRDefault="000203C5" w:rsidP="000203C5">
                  <w:pPr>
                    <w:pStyle w:val="af4"/>
                    <w:rPr>
                      <w:rFonts w:eastAsia="等线"/>
                    </w:rPr>
                  </w:pPr>
                  <w:r w:rsidRPr="000203C5">
                    <w:rPr>
                      <w:rFonts w:eastAsia="等线"/>
                    </w:rPr>
                    <w:t>13.6</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BDB7B2" w14:textId="31E17D90"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D0267"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201FC" w14:textId="100ABAC9" w:rsidR="000203C5" w:rsidRPr="000203C5" w:rsidRDefault="000203C5" w:rsidP="000203C5">
                  <w:pPr>
                    <w:pStyle w:val="af4"/>
                    <w:rPr>
                      <w:rFonts w:eastAsia="等线"/>
                    </w:rPr>
                  </w:pPr>
                  <w:r w:rsidRPr="000203C5">
                    <w:rPr>
                      <w:rFonts w:eastAsia="等线"/>
                    </w:rPr>
                    <w:t>0.0</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6C62EED8" w14:textId="77777777" w:rsidR="000203C5" w:rsidRPr="000203C5" w:rsidRDefault="000203C5" w:rsidP="000203C5">
                  <w:pPr>
                    <w:pStyle w:val="af4"/>
                    <w:rPr>
                      <w:rFonts w:eastAsia="等线"/>
                    </w:rPr>
                  </w:pPr>
                  <w:r w:rsidRPr="000203C5">
                    <w:rPr>
                      <w:rFonts w:eastAsia="等线"/>
                    </w:rPr>
                    <w:t>1</w:t>
                  </w:r>
                </w:p>
              </w:tc>
            </w:tr>
            <w:tr w:rsidR="000203C5" w:rsidRPr="000203C5" w14:paraId="7442FB71"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6AE78871"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F6A384F"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38FEFFD9"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9A9F6CF" w14:textId="77777777" w:rsidR="000203C5" w:rsidRPr="000203C5" w:rsidRDefault="000203C5" w:rsidP="000203C5">
                  <w:pPr>
                    <w:pStyle w:val="af4"/>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86E27E8"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4FDDEC7"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A583690"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531E39D"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5F5EBCF"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41BB9"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8528A" w14:textId="77777777" w:rsidR="000203C5" w:rsidRPr="000203C5" w:rsidRDefault="000203C5" w:rsidP="000203C5">
                  <w:pPr>
                    <w:pStyle w:val="af4"/>
                    <w:rPr>
                      <w:rFonts w:eastAsia="等线"/>
                    </w:rPr>
                  </w:pPr>
                  <w:r w:rsidRPr="000203C5">
                    <w:rPr>
                      <w:rFonts w:eastAsia="等线"/>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332CE" w14:textId="06AC7CA0" w:rsidR="000203C5" w:rsidRPr="000203C5" w:rsidRDefault="000203C5" w:rsidP="000203C5">
                  <w:pPr>
                    <w:pStyle w:val="af4"/>
                    <w:rPr>
                      <w:rFonts w:eastAsia="等线"/>
                    </w:rPr>
                  </w:pPr>
                  <w:r w:rsidRPr="000203C5">
                    <w:rPr>
                      <w:rFonts w:eastAsia="等线"/>
                    </w:rPr>
                    <w:t>21.9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A50C4EE"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FABDD"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91091C" w14:textId="2235C42B" w:rsidR="000203C5" w:rsidRPr="000203C5" w:rsidRDefault="000203C5" w:rsidP="000203C5">
                  <w:pPr>
                    <w:pStyle w:val="af4"/>
                    <w:rPr>
                      <w:rFonts w:eastAsia="等线"/>
                    </w:rPr>
                  </w:pPr>
                  <w:r w:rsidRPr="000203C5">
                    <w:rPr>
                      <w:rFonts w:eastAsia="等线"/>
                    </w:rPr>
                    <w:t>6.9</w:t>
                  </w:r>
                </w:p>
              </w:tc>
              <w:tc>
                <w:tcPr>
                  <w:tcW w:w="262" w:type="pct"/>
                  <w:vMerge/>
                  <w:tcBorders>
                    <w:top w:val="single" w:sz="4" w:space="0" w:color="000000"/>
                    <w:left w:val="single" w:sz="4" w:space="0" w:color="000000"/>
                    <w:bottom w:val="single" w:sz="4" w:space="0" w:color="000000"/>
                  </w:tcBorders>
                  <w:vAlign w:val="center"/>
                  <w:hideMark/>
                </w:tcPr>
                <w:p w14:paraId="4E17707B" w14:textId="77777777" w:rsidR="000203C5" w:rsidRPr="000203C5" w:rsidRDefault="000203C5" w:rsidP="000203C5">
                  <w:pPr>
                    <w:pStyle w:val="af4"/>
                    <w:rPr>
                      <w:rFonts w:eastAsia="等线"/>
                    </w:rPr>
                  </w:pPr>
                </w:p>
              </w:tc>
            </w:tr>
            <w:tr w:rsidR="000203C5" w:rsidRPr="000203C5" w14:paraId="470EDCAC"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48B5194F"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6698BDE5"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CB9DE00"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51865761" w14:textId="77777777" w:rsidR="000203C5" w:rsidRPr="000203C5" w:rsidRDefault="000203C5" w:rsidP="000203C5">
                  <w:pPr>
                    <w:pStyle w:val="af4"/>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29D2F29D"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1CB24ABA"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EE9854D"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5FABE2F7"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602F11A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4C0B6"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21AA74" w14:textId="77777777" w:rsidR="000203C5" w:rsidRPr="000203C5" w:rsidRDefault="000203C5" w:rsidP="000203C5">
                  <w:pPr>
                    <w:pStyle w:val="af4"/>
                    <w:rPr>
                      <w:rFonts w:eastAsia="等线"/>
                    </w:rPr>
                  </w:pPr>
                  <w:r w:rsidRPr="000203C5">
                    <w:rPr>
                      <w:rFonts w:eastAsia="等线"/>
                    </w:rPr>
                    <w:t>12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52804" w14:textId="03B36863" w:rsidR="000203C5" w:rsidRPr="000203C5" w:rsidRDefault="000203C5" w:rsidP="000203C5">
                  <w:pPr>
                    <w:pStyle w:val="af4"/>
                    <w:rPr>
                      <w:rFonts w:eastAsia="等线"/>
                    </w:rPr>
                  </w:pPr>
                  <w:r w:rsidRPr="000203C5">
                    <w:rPr>
                      <w:rFonts w:eastAsia="等线"/>
                    </w:rPr>
                    <w:t>31.2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7A2CEF4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5529D"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F0B69" w14:textId="14B84B60" w:rsidR="000203C5" w:rsidRPr="000203C5" w:rsidRDefault="000203C5" w:rsidP="000203C5">
                  <w:pPr>
                    <w:pStyle w:val="af4"/>
                    <w:rPr>
                      <w:rFonts w:eastAsia="等线"/>
                    </w:rPr>
                  </w:pPr>
                  <w:r w:rsidRPr="000203C5">
                    <w:rPr>
                      <w:rFonts w:eastAsia="等线"/>
                    </w:rPr>
                    <w:t>16.2</w:t>
                  </w:r>
                </w:p>
              </w:tc>
              <w:tc>
                <w:tcPr>
                  <w:tcW w:w="262" w:type="pct"/>
                  <w:vMerge/>
                  <w:tcBorders>
                    <w:top w:val="single" w:sz="4" w:space="0" w:color="000000"/>
                    <w:left w:val="single" w:sz="4" w:space="0" w:color="000000"/>
                    <w:bottom w:val="single" w:sz="4" w:space="0" w:color="000000"/>
                  </w:tcBorders>
                  <w:vAlign w:val="center"/>
                  <w:hideMark/>
                </w:tcPr>
                <w:p w14:paraId="70855B5C" w14:textId="77777777" w:rsidR="000203C5" w:rsidRPr="000203C5" w:rsidRDefault="000203C5" w:rsidP="000203C5">
                  <w:pPr>
                    <w:pStyle w:val="af4"/>
                    <w:rPr>
                      <w:rFonts w:eastAsia="等线"/>
                    </w:rPr>
                  </w:pPr>
                </w:p>
              </w:tc>
            </w:tr>
            <w:tr w:rsidR="000203C5" w:rsidRPr="000203C5" w14:paraId="1609BD22"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034886E"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A62A48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54F7EBA"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5BD86AD" w14:textId="77777777" w:rsidR="000203C5" w:rsidRPr="000203C5" w:rsidRDefault="000203C5" w:rsidP="000203C5">
                  <w:pPr>
                    <w:pStyle w:val="af4"/>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2E48446"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3B33AB7"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DE02453"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6ADE2D36"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68795F22"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3988F"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06D6F" w14:textId="77777777" w:rsidR="000203C5" w:rsidRPr="000203C5" w:rsidRDefault="000203C5" w:rsidP="000203C5">
                  <w:pPr>
                    <w:pStyle w:val="af4"/>
                    <w:rPr>
                      <w:rFonts w:eastAsia="等线"/>
                    </w:rPr>
                  </w:pPr>
                  <w:r w:rsidRPr="000203C5">
                    <w:rPr>
                      <w:rFonts w:eastAsia="等线"/>
                    </w:rPr>
                    <w:t>12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2F9BC" w14:textId="7D305832" w:rsidR="000203C5" w:rsidRPr="000203C5" w:rsidRDefault="000203C5" w:rsidP="000203C5">
                  <w:pPr>
                    <w:pStyle w:val="af4"/>
                    <w:rPr>
                      <w:rFonts w:eastAsia="等线"/>
                    </w:rPr>
                  </w:pPr>
                  <w:r w:rsidRPr="000203C5">
                    <w:rPr>
                      <w:rFonts w:eastAsia="等线"/>
                    </w:rPr>
                    <w:t>31.2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6223AD43"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AC8DF"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8CB35" w14:textId="42B46A74" w:rsidR="000203C5" w:rsidRPr="000203C5" w:rsidRDefault="000203C5" w:rsidP="000203C5">
                  <w:pPr>
                    <w:pStyle w:val="af4"/>
                    <w:rPr>
                      <w:rFonts w:eastAsia="等线"/>
                    </w:rPr>
                  </w:pPr>
                  <w:r w:rsidRPr="000203C5">
                    <w:rPr>
                      <w:rFonts w:eastAsia="等线"/>
                    </w:rPr>
                    <w:t>16.2</w:t>
                  </w:r>
                </w:p>
              </w:tc>
              <w:tc>
                <w:tcPr>
                  <w:tcW w:w="262" w:type="pct"/>
                  <w:vMerge/>
                  <w:tcBorders>
                    <w:top w:val="single" w:sz="4" w:space="0" w:color="000000"/>
                    <w:left w:val="single" w:sz="4" w:space="0" w:color="000000"/>
                    <w:bottom w:val="single" w:sz="4" w:space="0" w:color="000000"/>
                  </w:tcBorders>
                  <w:vAlign w:val="center"/>
                  <w:hideMark/>
                </w:tcPr>
                <w:p w14:paraId="395892EF" w14:textId="77777777" w:rsidR="000203C5" w:rsidRPr="000203C5" w:rsidRDefault="000203C5" w:rsidP="000203C5">
                  <w:pPr>
                    <w:pStyle w:val="af4"/>
                    <w:rPr>
                      <w:rFonts w:eastAsia="等线"/>
                    </w:rPr>
                  </w:pPr>
                </w:p>
              </w:tc>
            </w:tr>
            <w:tr w:rsidR="000203C5" w:rsidRPr="000203C5" w14:paraId="58DECF23"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0EA980D2" w14:textId="77777777" w:rsidR="000203C5" w:rsidRPr="000203C5" w:rsidRDefault="000203C5" w:rsidP="000203C5">
                  <w:pPr>
                    <w:pStyle w:val="af4"/>
                    <w:rPr>
                      <w:rFonts w:eastAsia="等线"/>
                    </w:rPr>
                  </w:pPr>
                  <w:r w:rsidRPr="000203C5">
                    <w:rPr>
                      <w:rFonts w:eastAsia="等线"/>
                    </w:rPr>
                    <w:t>13</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17BFA600"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FF9D6" w14:textId="77777777" w:rsidR="000203C5" w:rsidRPr="000203C5" w:rsidRDefault="000203C5" w:rsidP="000203C5">
                  <w:pPr>
                    <w:pStyle w:val="af4"/>
                  </w:pPr>
                  <w:r w:rsidRPr="000203C5">
                    <w:rPr>
                      <w:rFonts w:hint="eastAsia"/>
                    </w:rPr>
                    <w:t>碳氢清洗机</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0442F" w14:textId="77777777" w:rsidR="000203C5" w:rsidRPr="000203C5" w:rsidRDefault="000203C5" w:rsidP="000203C5">
                  <w:pPr>
                    <w:pStyle w:val="af4"/>
                    <w:rPr>
                      <w:rFonts w:eastAsia="等线"/>
                    </w:rPr>
                  </w:pPr>
                  <w:r w:rsidRPr="000203C5">
                    <w:rPr>
                      <w:rFonts w:eastAsia="等线"/>
                    </w:rPr>
                    <w:t>NVD-15E</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496D1" w14:textId="77777777" w:rsidR="000203C5" w:rsidRPr="000203C5" w:rsidRDefault="000203C5" w:rsidP="000203C5">
                  <w:pPr>
                    <w:pStyle w:val="af4"/>
                    <w:rPr>
                      <w:rFonts w:eastAsia="等线"/>
                    </w:rPr>
                  </w:pPr>
                  <w:r w:rsidRPr="000203C5">
                    <w:rPr>
                      <w:rFonts w:eastAsia="等线"/>
                    </w:rPr>
                    <w:t>74.0/1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E0A9E4D"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7C9A9" w14:textId="77777777" w:rsidR="000203C5" w:rsidRPr="000203C5" w:rsidRDefault="000203C5" w:rsidP="000203C5">
                  <w:pPr>
                    <w:pStyle w:val="af4"/>
                    <w:rPr>
                      <w:rFonts w:eastAsia="等线"/>
                    </w:rPr>
                  </w:pPr>
                  <w:r w:rsidRPr="000203C5">
                    <w:rPr>
                      <w:rFonts w:eastAsia="等线"/>
                    </w:rPr>
                    <w:t>25</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0427F" w14:textId="77777777" w:rsidR="000203C5" w:rsidRPr="000203C5" w:rsidRDefault="000203C5" w:rsidP="000203C5">
                  <w:pPr>
                    <w:pStyle w:val="af4"/>
                    <w:rPr>
                      <w:rFonts w:eastAsia="等线"/>
                    </w:rPr>
                  </w:pPr>
                  <w:r w:rsidRPr="000203C5">
                    <w:rPr>
                      <w:rFonts w:eastAsia="等线"/>
                    </w:rPr>
                    <w:t>11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3BD68"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60C42"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112C6" w14:textId="77777777" w:rsidR="000203C5" w:rsidRPr="000203C5" w:rsidRDefault="000203C5" w:rsidP="000203C5">
                  <w:pPr>
                    <w:pStyle w:val="af4"/>
                    <w:rPr>
                      <w:rFonts w:eastAsia="等线"/>
                    </w:rPr>
                  </w:pPr>
                  <w:r w:rsidRPr="000203C5">
                    <w:rPr>
                      <w:rFonts w:eastAsia="等线"/>
                    </w:rPr>
                    <w:t>78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A04C1" w14:textId="1E64BA63" w:rsidR="000203C5" w:rsidRPr="000203C5" w:rsidRDefault="000203C5" w:rsidP="000203C5">
                  <w:pPr>
                    <w:pStyle w:val="af4"/>
                    <w:rPr>
                      <w:rFonts w:eastAsia="等线"/>
                    </w:rPr>
                  </w:pPr>
                  <w:r w:rsidRPr="000203C5">
                    <w:rPr>
                      <w:rFonts w:eastAsia="等线"/>
                    </w:rPr>
                    <w:t>11.2</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53D40" w14:textId="77C715A6"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B919F"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E64A4" w14:textId="194F1E11" w:rsidR="000203C5" w:rsidRPr="000203C5" w:rsidRDefault="000203C5" w:rsidP="000203C5">
                  <w:pPr>
                    <w:pStyle w:val="af4"/>
                    <w:rPr>
                      <w:rFonts w:eastAsia="等线"/>
                    </w:rPr>
                  </w:pPr>
                  <w:r w:rsidRPr="000203C5">
                    <w:rPr>
                      <w:rFonts w:eastAsia="等线"/>
                    </w:rPr>
                    <w:t>0.0</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08D7C64B" w14:textId="77777777" w:rsidR="000203C5" w:rsidRPr="000203C5" w:rsidRDefault="000203C5" w:rsidP="000203C5">
                  <w:pPr>
                    <w:pStyle w:val="af4"/>
                    <w:rPr>
                      <w:rFonts w:eastAsia="等线"/>
                    </w:rPr>
                  </w:pPr>
                  <w:r w:rsidRPr="000203C5">
                    <w:rPr>
                      <w:rFonts w:eastAsia="等线"/>
                    </w:rPr>
                    <w:t>1</w:t>
                  </w:r>
                </w:p>
              </w:tc>
            </w:tr>
            <w:tr w:rsidR="000203C5" w:rsidRPr="000203C5" w14:paraId="523C65C3"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76BD4BC7"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710F7DE"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101F31D"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02D875DB"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52E0FA0"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131A4865"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7257F7F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33CFF407"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4BD186C9"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CA97B"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6EB312" w14:textId="77777777" w:rsidR="000203C5" w:rsidRPr="000203C5" w:rsidRDefault="000203C5" w:rsidP="000203C5">
                  <w:pPr>
                    <w:pStyle w:val="af4"/>
                    <w:rPr>
                      <w:rFonts w:eastAsia="等线"/>
                    </w:rPr>
                  </w:pPr>
                  <w:r w:rsidRPr="000203C5">
                    <w:rPr>
                      <w:rFonts w:eastAsia="等线"/>
                    </w:rPr>
                    <w:t>11</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875C9" w14:textId="0B412B33" w:rsidR="000203C5" w:rsidRPr="000203C5" w:rsidRDefault="000203C5" w:rsidP="000203C5">
                  <w:pPr>
                    <w:pStyle w:val="af4"/>
                    <w:rPr>
                      <w:rFonts w:eastAsia="等线"/>
                    </w:rPr>
                  </w:pPr>
                  <w:r w:rsidRPr="000203C5">
                    <w:rPr>
                      <w:rFonts w:eastAsia="等线"/>
                    </w:rPr>
                    <w:t>28.2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42B54FE"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87E39"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F2467" w14:textId="5E22FFC5" w:rsidR="000203C5" w:rsidRPr="000203C5" w:rsidRDefault="000203C5" w:rsidP="000203C5">
                  <w:pPr>
                    <w:pStyle w:val="af4"/>
                    <w:rPr>
                      <w:rFonts w:eastAsia="等线"/>
                    </w:rPr>
                  </w:pPr>
                  <w:r w:rsidRPr="000203C5">
                    <w:rPr>
                      <w:rFonts w:eastAsia="等线"/>
                    </w:rPr>
                    <w:t>13.2</w:t>
                  </w:r>
                </w:p>
              </w:tc>
              <w:tc>
                <w:tcPr>
                  <w:tcW w:w="262" w:type="pct"/>
                  <w:vMerge/>
                  <w:tcBorders>
                    <w:top w:val="single" w:sz="4" w:space="0" w:color="000000"/>
                    <w:left w:val="single" w:sz="4" w:space="0" w:color="000000"/>
                    <w:bottom w:val="single" w:sz="4" w:space="0" w:color="000000"/>
                  </w:tcBorders>
                  <w:vAlign w:val="center"/>
                  <w:hideMark/>
                </w:tcPr>
                <w:p w14:paraId="0BE45924" w14:textId="77777777" w:rsidR="000203C5" w:rsidRPr="000203C5" w:rsidRDefault="000203C5" w:rsidP="000203C5">
                  <w:pPr>
                    <w:pStyle w:val="af4"/>
                    <w:rPr>
                      <w:rFonts w:eastAsia="等线"/>
                    </w:rPr>
                  </w:pPr>
                </w:p>
              </w:tc>
            </w:tr>
            <w:tr w:rsidR="000203C5" w:rsidRPr="000203C5" w14:paraId="00BB5CDC"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7218BFB4"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A7F62B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43FBBA5C"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B294320"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6900E516"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2615B40"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4BF6936C"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D8262A9"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E0FD1BA"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D885D"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52FAD" w14:textId="77777777" w:rsidR="000203C5" w:rsidRPr="000203C5" w:rsidRDefault="000203C5" w:rsidP="000203C5">
                  <w:pPr>
                    <w:pStyle w:val="af4"/>
                    <w:rPr>
                      <w:rFonts w:eastAsia="等线"/>
                    </w:rPr>
                  </w:pPr>
                  <w:r w:rsidRPr="000203C5">
                    <w:rPr>
                      <w:rFonts w:eastAsia="等线"/>
                    </w:rPr>
                    <w:t>25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2DC2A" w14:textId="7FBB03E7" w:rsidR="000203C5" w:rsidRPr="000203C5" w:rsidRDefault="000203C5" w:rsidP="000203C5">
                  <w:pPr>
                    <w:pStyle w:val="af4"/>
                    <w:rPr>
                      <w:rFonts w:eastAsia="等线"/>
                    </w:rPr>
                  </w:pPr>
                  <w:r w:rsidRPr="000203C5">
                    <w:rPr>
                      <w:rFonts w:eastAsia="等线"/>
                    </w:rPr>
                    <w:t>21.0</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9D4E257"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C0E75"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C352BB" w14:textId="44919EDE" w:rsidR="000203C5" w:rsidRPr="000203C5" w:rsidRDefault="000203C5" w:rsidP="000203C5">
                  <w:pPr>
                    <w:pStyle w:val="af4"/>
                    <w:rPr>
                      <w:rFonts w:eastAsia="等线"/>
                    </w:rPr>
                  </w:pPr>
                  <w:r w:rsidRPr="000203C5">
                    <w:rPr>
                      <w:rFonts w:eastAsia="等线"/>
                    </w:rPr>
                    <w:t>6.0</w:t>
                  </w:r>
                </w:p>
              </w:tc>
              <w:tc>
                <w:tcPr>
                  <w:tcW w:w="262" w:type="pct"/>
                  <w:vMerge/>
                  <w:tcBorders>
                    <w:top w:val="single" w:sz="4" w:space="0" w:color="000000"/>
                    <w:left w:val="single" w:sz="4" w:space="0" w:color="000000"/>
                    <w:bottom w:val="single" w:sz="4" w:space="0" w:color="000000"/>
                  </w:tcBorders>
                  <w:vAlign w:val="center"/>
                  <w:hideMark/>
                </w:tcPr>
                <w:p w14:paraId="76499A8F" w14:textId="77777777" w:rsidR="000203C5" w:rsidRPr="000203C5" w:rsidRDefault="000203C5" w:rsidP="000203C5">
                  <w:pPr>
                    <w:pStyle w:val="af4"/>
                    <w:rPr>
                      <w:rFonts w:eastAsia="等线"/>
                    </w:rPr>
                  </w:pPr>
                </w:p>
              </w:tc>
            </w:tr>
            <w:tr w:rsidR="000203C5" w:rsidRPr="000203C5" w14:paraId="548DF3F5"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EE60F9B"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AF1832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2E4240D5"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EBE07B1"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1B39E2C0"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16BCA43D"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5DF56C62"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2B4BDC98"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85A89C4"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3CFCF"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82D76" w14:textId="77777777" w:rsidR="000203C5" w:rsidRPr="000203C5" w:rsidRDefault="000203C5" w:rsidP="000203C5">
                  <w:pPr>
                    <w:pStyle w:val="af4"/>
                    <w:rPr>
                      <w:rFonts w:eastAsia="等线"/>
                    </w:rPr>
                  </w:pPr>
                  <w:r w:rsidRPr="000203C5">
                    <w:rPr>
                      <w:rFonts w:eastAsia="等线"/>
                    </w:rPr>
                    <w:t>36</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64EBF8" w14:textId="21887E7F" w:rsidR="000203C5" w:rsidRPr="000203C5" w:rsidRDefault="000203C5" w:rsidP="000203C5">
                  <w:pPr>
                    <w:pStyle w:val="af4"/>
                    <w:rPr>
                      <w:rFonts w:eastAsia="等线"/>
                    </w:rPr>
                  </w:pPr>
                  <w:r w:rsidRPr="000203C5">
                    <w:rPr>
                      <w:rFonts w:eastAsia="等线"/>
                    </w:rPr>
                    <w:t>17.9</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5EBD7CB5"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61016"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3D7C9" w14:textId="0C698B6E" w:rsidR="000203C5" w:rsidRPr="000203C5" w:rsidRDefault="000203C5" w:rsidP="000203C5">
                  <w:pPr>
                    <w:pStyle w:val="af4"/>
                    <w:rPr>
                      <w:rFonts w:eastAsia="等线"/>
                    </w:rPr>
                  </w:pPr>
                  <w:r w:rsidRPr="000203C5">
                    <w:rPr>
                      <w:rFonts w:eastAsia="等线"/>
                    </w:rPr>
                    <w:t>2.9</w:t>
                  </w:r>
                </w:p>
              </w:tc>
              <w:tc>
                <w:tcPr>
                  <w:tcW w:w="262" w:type="pct"/>
                  <w:vMerge/>
                  <w:tcBorders>
                    <w:top w:val="single" w:sz="4" w:space="0" w:color="000000"/>
                    <w:left w:val="single" w:sz="4" w:space="0" w:color="000000"/>
                    <w:bottom w:val="single" w:sz="4" w:space="0" w:color="000000"/>
                  </w:tcBorders>
                  <w:vAlign w:val="center"/>
                  <w:hideMark/>
                </w:tcPr>
                <w:p w14:paraId="40FA11E9" w14:textId="77777777" w:rsidR="000203C5" w:rsidRPr="000203C5" w:rsidRDefault="000203C5" w:rsidP="000203C5">
                  <w:pPr>
                    <w:pStyle w:val="af4"/>
                    <w:rPr>
                      <w:rFonts w:eastAsia="等线"/>
                    </w:rPr>
                  </w:pPr>
                </w:p>
              </w:tc>
            </w:tr>
            <w:tr w:rsidR="000203C5" w:rsidRPr="000203C5" w14:paraId="1649B667"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64D4CF73" w14:textId="77777777" w:rsidR="000203C5" w:rsidRPr="000203C5" w:rsidRDefault="000203C5" w:rsidP="000203C5">
                  <w:pPr>
                    <w:pStyle w:val="af4"/>
                    <w:rPr>
                      <w:rFonts w:eastAsia="等线"/>
                    </w:rPr>
                  </w:pPr>
                  <w:r w:rsidRPr="000203C5">
                    <w:rPr>
                      <w:rFonts w:eastAsia="等线"/>
                    </w:rPr>
                    <w:t>14</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32759A0"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629B7" w14:textId="77777777" w:rsidR="000203C5" w:rsidRPr="000203C5" w:rsidRDefault="000203C5" w:rsidP="000203C5">
                  <w:pPr>
                    <w:pStyle w:val="af4"/>
                  </w:pPr>
                  <w:r w:rsidRPr="000203C5">
                    <w:rPr>
                      <w:rFonts w:hint="eastAsia"/>
                    </w:rPr>
                    <w:t>3</w:t>
                  </w:r>
                  <w:r w:rsidRPr="000203C5">
                    <w:rPr>
                      <w:rFonts w:hint="eastAsia"/>
                    </w:rPr>
                    <w:t>吨卧式氮化炉</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B1C1C" w14:textId="77777777" w:rsidR="000203C5" w:rsidRPr="000203C5" w:rsidRDefault="000203C5" w:rsidP="000203C5">
                  <w:pPr>
                    <w:pStyle w:val="af4"/>
                    <w:rPr>
                      <w:rFonts w:eastAsia="等线"/>
                    </w:rPr>
                  </w:pPr>
                  <w:r w:rsidRPr="000203C5">
                    <w:rPr>
                      <w:rFonts w:eastAsia="等线"/>
                    </w:rPr>
                    <w:t>DHL-180/120/100</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234B7" w14:textId="77777777" w:rsidR="000203C5" w:rsidRPr="000203C5" w:rsidRDefault="000203C5" w:rsidP="000203C5">
                  <w:pPr>
                    <w:pStyle w:val="af4"/>
                    <w:rPr>
                      <w:rFonts w:eastAsia="等线"/>
                    </w:rPr>
                  </w:pPr>
                  <w:r w:rsidRPr="000203C5">
                    <w:rPr>
                      <w:rFonts w:eastAsia="等线"/>
                    </w:rPr>
                    <w:t>80/1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4FD2273"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F8B0A" w14:textId="77777777" w:rsidR="000203C5" w:rsidRPr="000203C5" w:rsidRDefault="000203C5" w:rsidP="000203C5">
                  <w:pPr>
                    <w:pStyle w:val="af4"/>
                    <w:rPr>
                      <w:rFonts w:eastAsia="等线"/>
                    </w:rPr>
                  </w:pPr>
                  <w:r w:rsidRPr="000203C5">
                    <w:rPr>
                      <w:rFonts w:eastAsia="等线"/>
                    </w:rPr>
                    <w:t>28</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5E2BC" w14:textId="77777777" w:rsidR="000203C5" w:rsidRPr="000203C5" w:rsidRDefault="000203C5" w:rsidP="000203C5">
                  <w:pPr>
                    <w:pStyle w:val="af4"/>
                    <w:rPr>
                      <w:rFonts w:eastAsia="等线"/>
                    </w:rPr>
                  </w:pPr>
                  <w:r w:rsidRPr="000203C5">
                    <w:rPr>
                      <w:rFonts w:eastAsia="等线"/>
                    </w:rPr>
                    <w:t>34</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839E8"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283F9"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DC9B1" w14:textId="77777777" w:rsidR="000203C5" w:rsidRPr="000203C5" w:rsidRDefault="000203C5" w:rsidP="000203C5">
                  <w:pPr>
                    <w:pStyle w:val="af4"/>
                    <w:rPr>
                      <w:rFonts w:eastAsia="等线"/>
                    </w:rPr>
                  </w:pPr>
                  <w:r w:rsidRPr="000203C5">
                    <w:rPr>
                      <w:rFonts w:eastAsia="等线"/>
                    </w:rPr>
                    <w:t>75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F43CD" w14:textId="4816C4C4" w:rsidR="000203C5" w:rsidRPr="000203C5" w:rsidRDefault="000203C5" w:rsidP="000203C5">
                  <w:pPr>
                    <w:pStyle w:val="af4"/>
                    <w:rPr>
                      <w:rFonts w:eastAsia="等线"/>
                    </w:rPr>
                  </w:pPr>
                  <w:r w:rsidRPr="000203C5">
                    <w:rPr>
                      <w:rFonts w:eastAsia="等线"/>
                    </w:rPr>
                    <w:t>17.5</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8C14D" w14:textId="47AE2D14"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C78CC"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30213" w14:textId="2C8769D2" w:rsidR="000203C5" w:rsidRPr="000203C5" w:rsidRDefault="000203C5" w:rsidP="000203C5">
                  <w:pPr>
                    <w:pStyle w:val="af4"/>
                    <w:rPr>
                      <w:rFonts w:eastAsia="等线"/>
                    </w:rPr>
                  </w:pPr>
                  <w:r w:rsidRPr="000203C5">
                    <w:rPr>
                      <w:rFonts w:eastAsia="等线"/>
                    </w:rPr>
                    <w:t>2.5</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09337630" w14:textId="77777777" w:rsidR="000203C5" w:rsidRPr="000203C5" w:rsidRDefault="000203C5" w:rsidP="000203C5">
                  <w:pPr>
                    <w:pStyle w:val="af4"/>
                    <w:rPr>
                      <w:rFonts w:eastAsia="等线"/>
                    </w:rPr>
                  </w:pPr>
                  <w:r w:rsidRPr="000203C5">
                    <w:rPr>
                      <w:rFonts w:eastAsia="等线"/>
                    </w:rPr>
                    <w:t>1</w:t>
                  </w:r>
                </w:p>
              </w:tc>
            </w:tr>
            <w:tr w:rsidR="000203C5" w:rsidRPr="000203C5" w14:paraId="0F7F03E5"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24E75247"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94C44DC"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DFA884F"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F4C171D"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51F9A43"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386DD761"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8EC7250"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51EA4B3E"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4555DBF"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A2227"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D3419" w14:textId="77777777" w:rsidR="000203C5" w:rsidRPr="000203C5" w:rsidRDefault="000203C5" w:rsidP="000203C5">
                  <w:pPr>
                    <w:pStyle w:val="af4"/>
                    <w:rPr>
                      <w:rFonts w:eastAsia="等线"/>
                    </w:rPr>
                  </w:pPr>
                  <w:r w:rsidRPr="000203C5">
                    <w:rPr>
                      <w:rFonts w:eastAsia="等线"/>
                    </w:rPr>
                    <w:t>34</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4555D" w14:textId="61F3763A" w:rsidR="000203C5" w:rsidRPr="000203C5" w:rsidRDefault="000203C5" w:rsidP="000203C5">
                  <w:pPr>
                    <w:pStyle w:val="af4"/>
                    <w:rPr>
                      <w:rFonts w:eastAsia="等线"/>
                    </w:rPr>
                  </w:pPr>
                  <w:r w:rsidRPr="000203C5">
                    <w:rPr>
                      <w:rFonts w:eastAsia="等线"/>
                    </w:rPr>
                    <w:t>24.4</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60B7FB2"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E77E8"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AA126" w14:textId="540B8036" w:rsidR="000203C5" w:rsidRPr="000203C5" w:rsidRDefault="000203C5" w:rsidP="000203C5">
                  <w:pPr>
                    <w:pStyle w:val="af4"/>
                    <w:rPr>
                      <w:rFonts w:eastAsia="等线"/>
                    </w:rPr>
                  </w:pPr>
                  <w:r w:rsidRPr="000203C5">
                    <w:rPr>
                      <w:rFonts w:eastAsia="等线"/>
                    </w:rPr>
                    <w:t>9.4</w:t>
                  </w:r>
                </w:p>
              </w:tc>
              <w:tc>
                <w:tcPr>
                  <w:tcW w:w="262" w:type="pct"/>
                  <w:vMerge/>
                  <w:tcBorders>
                    <w:top w:val="single" w:sz="4" w:space="0" w:color="000000"/>
                    <w:left w:val="single" w:sz="4" w:space="0" w:color="000000"/>
                    <w:bottom w:val="single" w:sz="4" w:space="0" w:color="000000"/>
                  </w:tcBorders>
                  <w:vAlign w:val="center"/>
                  <w:hideMark/>
                </w:tcPr>
                <w:p w14:paraId="51C50C8B" w14:textId="77777777" w:rsidR="000203C5" w:rsidRPr="000203C5" w:rsidRDefault="000203C5" w:rsidP="000203C5">
                  <w:pPr>
                    <w:pStyle w:val="af4"/>
                    <w:rPr>
                      <w:rFonts w:eastAsia="等线"/>
                    </w:rPr>
                  </w:pPr>
                </w:p>
              </w:tc>
            </w:tr>
            <w:tr w:rsidR="000203C5" w:rsidRPr="000203C5" w14:paraId="218046B9"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6C5220A"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3B795CD"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4FAADD7"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FEBFF2D"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0BA934AC"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75565D5C"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D487914"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3059A20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9AA7F8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B175E"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C22FB" w14:textId="77777777" w:rsidR="000203C5" w:rsidRPr="000203C5" w:rsidRDefault="000203C5" w:rsidP="000203C5">
                  <w:pPr>
                    <w:pStyle w:val="af4"/>
                    <w:rPr>
                      <w:rFonts w:eastAsia="等线"/>
                    </w:rPr>
                  </w:pPr>
                  <w:r w:rsidRPr="000203C5">
                    <w:rPr>
                      <w:rFonts w:eastAsia="等线"/>
                    </w:rPr>
                    <w:t>28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6A2A4" w14:textId="58427C18" w:rsidR="000203C5" w:rsidRPr="000203C5" w:rsidRDefault="000203C5" w:rsidP="000203C5">
                  <w:pPr>
                    <w:pStyle w:val="af4"/>
                    <w:rPr>
                      <w:rFonts w:eastAsia="等线"/>
                    </w:rPr>
                  </w:pPr>
                  <w:r w:rsidRPr="000203C5">
                    <w:rPr>
                      <w:rFonts w:eastAsia="等线"/>
                    </w:rPr>
                    <w:t>26.1</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289A54E9"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8254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A8B81" w14:textId="099F94D1" w:rsidR="000203C5" w:rsidRPr="000203C5" w:rsidRDefault="000203C5" w:rsidP="000203C5">
                  <w:pPr>
                    <w:pStyle w:val="af4"/>
                    <w:rPr>
                      <w:rFonts w:eastAsia="等线"/>
                    </w:rPr>
                  </w:pPr>
                  <w:r w:rsidRPr="000203C5">
                    <w:rPr>
                      <w:rFonts w:eastAsia="等线"/>
                    </w:rPr>
                    <w:t>11.1</w:t>
                  </w:r>
                </w:p>
              </w:tc>
              <w:tc>
                <w:tcPr>
                  <w:tcW w:w="262" w:type="pct"/>
                  <w:vMerge/>
                  <w:tcBorders>
                    <w:top w:val="single" w:sz="4" w:space="0" w:color="000000"/>
                    <w:left w:val="single" w:sz="4" w:space="0" w:color="000000"/>
                    <w:bottom w:val="single" w:sz="4" w:space="0" w:color="000000"/>
                  </w:tcBorders>
                  <w:vAlign w:val="center"/>
                  <w:hideMark/>
                </w:tcPr>
                <w:p w14:paraId="1A4699A0" w14:textId="77777777" w:rsidR="000203C5" w:rsidRPr="000203C5" w:rsidRDefault="000203C5" w:rsidP="000203C5">
                  <w:pPr>
                    <w:pStyle w:val="af4"/>
                    <w:rPr>
                      <w:rFonts w:eastAsia="等线"/>
                    </w:rPr>
                  </w:pPr>
                </w:p>
              </w:tc>
            </w:tr>
            <w:tr w:rsidR="000203C5" w:rsidRPr="000203C5" w14:paraId="57416A5A"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125F881"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8BB49C6"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40A13C4"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11A4E9B9"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EA7156D"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AEDF1C7"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456150CF"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165F63B"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FA417E3"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5533A"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6CA55" w14:textId="77777777" w:rsidR="000203C5" w:rsidRPr="000203C5" w:rsidRDefault="000203C5" w:rsidP="000203C5">
                  <w:pPr>
                    <w:pStyle w:val="af4"/>
                    <w:rPr>
                      <w:rFonts w:eastAsia="等线"/>
                    </w:rPr>
                  </w:pPr>
                  <w:r w:rsidRPr="000203C5">
                    <w:rPr>
                      <w:rFonts w:eastAsia="等线"/>
                    </w:rPr>
                    <w:t>13</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D1F28" w14:textId="4A1CBF36" w:rsidR="000203C5" w:rsidRPr="000203C5" w:rsidRDefault="000203C5" w:rsidP="000203C5">
                  <w:pPr>
                    <w:pStyle w:val="af4"/>
                    <w:rPr>
                      <w:rFonts w:eastAsia="等线"/>
                    </w:rPr>
                  </w:pPr>
                  <w:r w:rsidRPr="000203C5">
                    <w:rPr>
                      <w:rFonts w:eastAsia="等线"/>
                    </w:rPr>
                    <w:t>32.7</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5BB11A2C"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45DF41"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28F36" w14:textId="4BE057AD" w:rsidR="000203C5" w:rsidRPr="000203C5" w:rsidRDefault="000203C5" w:rsidP="000203C5">
                  <w:pPr>
                    <w:pStyle w:val="af4"/>
                    <w:rPr>
                      <w:rFonts w:eastAsia="等线"/>
                    </w:rPr>
                  </w:pPr>
                  <w:r w:rsidRPr="000203C5">
                    <w:rPr>
                      <w:rFonts w:eastAsia="等线"/>
                    </w:rPr>
                    <w:t>17.7</w:t>
                  </w:r>
                </w:p>
              </w:tc>
              <w:tc>
                <w:tcPr>
                  <w:tcW w:w="262" w:type="pct"/>
                  <w:vMerge/>
                  <w:tcBorders>
                    <w:top w:val="single" w:sz="4" w:space="0" w:color="000000"/>
                    <w:left w:val="single" w:sz="4" w:space="0" w:color="000000"/>
                    <w:bottom w:val="single" w:sz="4" w:space="0" w:color="000000"/>
                  </w:tcBorders>
                  <w:vAlign w:val="center"/>
                  <w:hideMark/>
                </w:tcPr>
                <w:p w14:paraId="4C8CF936" w14:textId="77777777" w:rsidR="000203C5" w:rsidRPr="000203C5" w:rsidRDefault="000203C5" w:rsidP="000203C5">
                  <w:pPr>
                    <w:pStyle w:val="af4"/>
                    <w:rPr>
                      <w:rFonts w:eastAsia="等线"/>
                    </w:rPr>
                  </w:pPr>
                </w:p>
              </w:tc>
            </w:tr>
            <w:tr w:rsidR="000203C5" w:rsidRPr="000203C5" w14:paraId="2938A918"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0399E174" w14:textId="77777777" w:rsidR="000203C5" w:rsidRPr="000203C5" w:rsidRDefault="000203C5" w:rsidP="000203C5">
                  <w:pPr>
                    <w:pStyle w:val="af4"/>
                    <w:rPr>
                      <w:rFonts w:eastAsia="等线"/>
                    </w:rPr>
                  </w:pPr>
                  <w:r w:rsidRPr="000203C5">
                    <w:rPr>
                      <w:rFonts w:eastAsia="等线"/>
                    </w:rPr>
                    <w:t>15</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16AE20D"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EEE6E" w14:textId="77777777" w:rsidR="000203C5" w:rsidRPr="000203C5" w:rsidRDefault="000203C5" w:rsidP="000203C5">
                  <w:pPr>
                    <w:pStyle w:val="af4"/>
                  </w:pPr>
                  <w:r w:rsidRPr="000203C5">
                    <w:rPr>
                      <w:rFonts w:hint="eastAsia"/>
                    </w:rPr>
                    <w:t>通过型四站式喷淋清洗机</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DC669" w14:textId="77777777" w:rsidR="000203C5" w:rsidRPr="000203C5" w:rsidRDefault="000203C5" w:rsidP="000203C5">
                  <w:pPr>
                    <w:pStyle w:val="af4"/>
                    <w:rPr>
                      <w:rFonts w:eastAsia="等线"/>
                    </w:rPr>
                  </w:pPr>
                  <w:r w:rsidRPr="000203C5">
                    <w:rPr>
                      <w:rFonts w:eastAsia="等线"/>
                    </w:rPr>
                    <w:t>PRF-Q9000FJ</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15275" w14:textId="77777777" w:rsidR="000203C5" w:rsidRPr="000203C5" w:rsidRDefault="000203C5" w:rsidP="000203C5">
                  <w:pPr>
                    <w:pStyle w:val="af4"/>
                    <w:rPr>
                      <w:rFonts w:eastAsia="等线"/>
                    </w:rPr>
                  </w:pPr>
                  <w:r w:rsidRPr="000203C5">
                    <w:rPr>
                      <w:rFonts w:eastAsia="等线"/>
                    </w:rPr>
                    <w:t>77/1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B7521B4"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AD001" w14:textId="77777777" w:rsidR="000203C5" w:rsidRPr="000203C5" w:rsidRDefault="000203C5" w:rsidP="000203C5">
                  <w:pPr>
                    <w:pStyle w:val="af4"/>
                    <w:rPr>
                      <w:rFonts w:eastAsia="等线"/>
                    </w:rPr>
                  </w:pPr>
                  <w:r w:rsidRPr="000203C5">
                    <w:rPr>
                      <w:rFonts w:eastAsia="等线"/>
                    </w:rPr>
                    <w:t>58</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A997F" w14:textId="77777777" w:rsidR="000203C5" w:rsidRPr="000203C5" w:rsidRDefault="000203C5" w:rsidP="000203C5">
                  <w:pPr>
                    <w:pStyle w:val="af4"/>
                    <w:rPr>
                      <w:rFonts w:eastAsia="等线"/>
                    </w:rPr>
                  </w:pPr>
                  <w:r w:rsidRPr="000203C5">
                    <w:rPr>
                      <w:rFonts w:eastAsia="等线"/>
                    </w:rPr>
                    <w:t>12</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F5C87"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D7425"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D85C3" w14:textId="77777777" w:rsidR="000203C5" w:rsidRPr="000203C5" w:rsidRDefault="000203C5" w:rsidP="000203C5">
                  <w:pPr>
                    <w:pStyle w:val="af4"/>
                    <w:rPr>
                      <w:rFonts w:eastAsia="等线"/>
                    </w:rPr>
                  </w:pPr>
                  <w:r w:rsidRPr="000203C5">
                    <w:rPr>
                      <w:rFonts w:eastAsia="等线"/>
                    </w:rPr>
                    <w:t>45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146E9" w14:textId="7890789D" w:rsidR="000203C5" w:rsidRPr="000203C5" w:rsidRDefault="000203C5" w:rsidP="000203C5">
                  <w:pPr>
                    <w:pStyle w:val="af4"/>
                    <w:rPr>
                      <w:rFonts w:eastAsia="等线"/>
                    </w:rPr>
                  </w:pPr>
                  <w:r w:rsidRPr="000203C5">
                    <w:rPr>
                      <w:rFonts w:eastAsia="等线"/>
                    </w:rPr>
                    <w:t>18.9</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A0D8B" w14:textId="3A90382A"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6707A"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85D022" w14:textId="59700709" w:rsidR="000203C5" w:rsidRPr="000203C5" w:rsidRDefault="000203C5" w:rsidP="000203C5">
                  <w:pPr>
                    <w:pStyle w:val="af4"/>
                    <w:rPr>
                      <w:rFonts w:eastAsia="等线"/>
                    </w:rPr>
                  </w:pPr>
                  <w:r w:rsidRPr="000203C5">
                    <w:rPr>
                      <w:rFonts w:eastAsia="等线"/>
                    </w:rPr>
                    <w:t>3.9</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068EA410" w14:textId="77777777" w:rsidR="000203C5" w:rsidRPr="000203C5" w:rsidRDefault="000203C5" w:rsidP="000203C5">
                  <w:pPr>
                    <w:pStyle w:val="af4"/>
                    <w:rPr>
                      <w:rFonts w:eastAsia="等线"/>
                    </w:rPr>
                  </w:pPr>
                  <w:r w:rsidRPr="000203C5">
                    <w:rPr>
                      <w:rFonts w:eastAsia="等线"/>
                    </w:rPr>
                    <w:t>1</w:t>
                  </w:r>
                </w:p>
              </w:tc>
            </w:tr>
            <w:tr w:rsidR="000203C5" w:rsidRPr="000203C5" w14:paraId="00A4BBD6"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7DBBC8CB"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813141A"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7EF6E2C3"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0665151"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04A81A4"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55C5C06"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53433E27"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55B42E31"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C5CE756"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3D0C5"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CD93A" w14:textId="77777777" w:rsidR="000203C5" w:rsidRPr="000203C5" w:rsidRDefault="000203C5" w:rsidP="000203C5">
                  <w:pPr>
                    <w:pStyle w:val="af4"/>
                    <w:rPr>
                      <w:rFonts w:eastAsia="等线"/>
                    </w:rPr>
                  </w:pPr>
                  <w:r w:rsidRPr="000203C5">
                    <w:rPr>
                      <w:rFonts w:eastAsia="等线"/>
                    </w:rPr>
                    <w:t>12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660BB" w14:textId="39CAC29B" w:rsidR="000203C5" w:rsidRPr="000203C5" w:rsidRDefault="000203C5" w:rsidP="000203C5">
                  <w:pPr>
                    <w:pStyle w:val="af4"/>
                    <w:rPr>
                      <w:rFonts w:eastAsia="等线"/>
                    </w:rPr>
                  </w:pPr>
                  <w:r w:rsidRPr="000203C5">
                    <w:rPr>
                      <w:rFonts w:eastAsia="等线"/>
                    </w:rPr>
                    <w:t>30.4</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71E9DDE4"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26C9D"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D9561" w14:textId="32988216" w:rsidR="000203C5" w:rsidRPr="000203C5" w:rsidRDefault="000203C5" w:rsidP="000203C5">
                  <w:pPr>
                    <w:pStyle w:val="af4"/>
                    <w:rPr>
                      <w:rFonts w:eastAsia="等线"/>
                    </w:rPr>
                  </w:pPr>
                  <w:r w:rsidRPr="000203C5">
                    <w:rPr>
                      <w:rFonts w:eastAsia="等线"/>
                    </w:rPr>
                    <w:t>15.4</w:t>
                  </w:r>
                </w:p>
              </w:tc>
              <w:tc>
                <w:tcPr>
                  <w:tcW w:w="262" w:type="pct"/>
                  <w:vMerge/>
                  <w:tcBorders>
                    <w:top w:val="single" w:sz="4" w:space="0" w:color="000000"/>
                    <w:left w:val="single" w:sz="4" w:space="0" w:color="000000"/>
                    <w:bottom w:val="single" w:sz="4" w:space="0" w:color="000000"/>
                  </w:tcBorders>
                  <w:vAlign w:val="center"/>
                  <w:hideMark/>
                </w:tcPr>
                <w:p w14:paraId="33989BFB" w14:textId="77777777" w:rsidR="000203C5" w:rsidRPr="000203C5" w:rsidRDefault="000203C5" w:rsidP="000203C5">
                  <w:pPr>
                    <w:pStyle w:val="af4"/>
                    <w:rPr>
                      <w:rFonts w:eastAsia="等线"/>
                    </w:rPr>
                  </w:pPr>
                </w:p>
              </w:tc>
            </w:tr>
            <w:tr w:rsidR="000203C5" w:rsidRPr="000203C5" w14:paraId="2755890A"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4AC6B771"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4783475"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281399B"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428BC5A0"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07296E8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B8318D9"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4F5D1FD0"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429A4661"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38ACC9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745B2"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9A823" w14:textId="77777777" w:rsidR="000203C5" w:rsidRPr="000203C5" w:rsidRDefault="000203C5" w:rsidP="000203C5">
                  <w:pPr>
                    <w:pStyle w:val="af4"/>
                    <w:rPr>
                      <w:rFonts w:eastAsia="等线"/>
                    </w:rPr>
                  </w:pPr>
                  <w:r w:rsidRPr="000203C5">
                    <w:rPr>
                      <w:rFonts w:eastAsia="等线"/>
                    </w:rPr>
                    <w:t>58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D424E6" w14:textId="1FC34E4D" w:rsidR="000203C5" w:rsidRPr="000203C5" w:rsidRDefault="000203C5" w:rsidP="000203C5">
                  <w:pPr>
                    <w:pStyle w:val="af4"/>
                    <w:rPr>
                      <w:rFonts w:eastAsia="等线"/>
                    </w:rPr>
                  </w:pPr>
                  <w:r w:rsidRPr="000203C5">
                    <w:rPr>
                      <w:rFonts w:eastAsia="等线"/>
                    </w:rPr>
                    <w:t>16.7</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0D9871C3"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50F007"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4FA23" w14:textId="229F9E51" w:rsidR="000203C5" w:rsidRPr="000203C5" w:rsidRDefault="000203C5" w:rsidP="000203C5">
                  <w:pPr>
                    <w:pStyle w:val="af4"/>
                    <w:rPr>
                      <w:rFonts w:eastAsia="等线"/>
                    </w:rPr>
                  </w:pPr>
                  <w:r w:rsidRPr="000203C5">
                    <w:rPr>
                      <w:rFonts w:eastAsia="等线"/>
                    </w:rPr>
                    <w:t>1.7</w:t>
                  </w:r>
                </w:p>
              </w:tc>
              <w:tc>
                <w:tcPr>
                  <w:tcW w:w="262" w:type="pct"/>
                  <w:vMerge/>
                  <w:tcBorders>
                    <w:top w:val="single" w:sz="4" w:space="0" w:color="000000"/>
                    <w:left w:val="single" w:sz="4" w:space="0" w:color="000000"/>
                    <w:bottom w:val="single" w:sz="4" w:space="0" w:color="000000"/>
                  </w:tcBorders>
                  <w:vAlign w:val="center"/>
                  <w:hideMark/>
                </w:tcPr>
                <w:p w14:paraId="17CCD008" w14:textId="77777777" w:rsidR="000203C5" w:rsidRPr="000203C5" w:rsidRDefault="000203C5" w:rsidP="000203C5">
                  <w:pPr>
                    <w:pStyle w:val="af4"/>
                    <w:rPr>
                      <w:rFonts w:eastAsia="等线"/>
                    </w:rPr>
                  </w:pPr>
                </w:p>
              </w:tc>
            </w:tr>
            <w:tr w:rsidR="000203C5" w:rsidRPr="000203C5" w14:paraId="0D2ECFDF"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7771F13"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4FEFD898"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3F551E01"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3F6CDD96" w14:textId="77777777" w:rsidR="000203C5" w:rsidRPr="000203C5" w:rsidRDefault="000203C5" w:rsidP="000203C5">
                  <w:pPr>
                    <w:pStyle w:val="af4"/>
                    <w:rPr>
                      <w:rFonts w:eastAsia="等线"/>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E7D996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3741E47"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58BA534C"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F1A6BB7"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3A334E8"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171A4"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14D62" w14:textId="77777777" w:rsidR="000203C5" w:rsidRPr="000203C5" w:rsidRDefault="000203C5" w:rsidP="000203C5">
                  <w:pPr>
                    <w:pStyle w:val="af4"/>
                    <w:rPr>
                      <w:rFonts w:eastAsia="等线"/>
                    </w:rPr>
                  </w:pPr>
                  <w:r w:rsidRPr="000203C5">
                    <w:rPr>
                      <w:rFonts w:eastAsia="等线"/>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29A46" w14:textId="608941B2" w:rsidR="000203C5" w:rsidRPr="000203C5" w:rsidRDefault="000203C5" w:rsidP="000203C5">
                  <w:pPr>
                    <w:pStyle w:val="af4"/>
                    <w:rPr>
                      <w:rFonts w:eastAsia="等线"/>
                    </w:rPr>
                  </w:pPr>
                  <w:r w:rsidRPr="000203C5">
                    <w:rPr>
                      <w:rFonts w:eastAsia="等线"/>
                    </w:rPr>
                    <w:t>21.1</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55C51199"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0EDD5"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0B049" w14:textId="0CAA3351" w:rsidR="000203C5" w:rsidRPr="000203C5" w:rsidRDefault="000203C5" w:rsidP="000203C5">
                  <w:pPr>
                    <w:pStyle w:val="af4"/>
                    <w:rPr>
                      <w:rFonts w:eastAsia="等线"/>
                    </w:rPr>
                  </w:pPr>
                  <w:r w:rsidRPr="000203C5">
                    <w:rPr>
                      <w:rFonts w:eastAsia="等线"/>
                    </w:rPr>
                    <w:t>6.1</w:t>
                  </w:r>
                </w:p>
              </w:tc>
              <w:tc>
                <w:tcPr>
                  <w:tcW w:w="262" w:type="pct"/>
                  <w:vMerge/>
                  <w:tcBorders>
                    <w:top w:val="single" w:sz="4" w:space="0" w:color="000000"/>
                    <w:left w:val="single" w:sz="4" w:space="0" w:color="000000"/>
                    <w:bottom w:val="single" w:sz="4" w:space="0" w:color="000000"/>
                  </w:tcBorders>
                  <w:vAlign w:val="center"/>
                  <w:hideMark/>
                </w:tcPr>
                <w:p w14:paraId="31A7CB4B" w14:textId="77777777" w:rsidR="000203C5" w:rsidRPr="000203C5" w:rsidRDefault="000203C5" w:rsidP="000203C5">
                  <w:pPr>
                    <w:pStyle w:val="af4"/>
                    <w:rPr>
                      <w:rFonts w:eastAsia="等线"/>
                    </w:rPr>
                  </w:pPr>
                </w:p>
              </w:tc>
            </w:tr>
            <w:tr w:rsidR="000203C5" w:rsidRPr="000203C5" w14:paraId="4D4B21C1"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57E94666" w14:textId="77777777" w:rsidR="000203C5" w:rsidRPr="000203C5" w:rsidRDefault="000203C5" w:rsidP="000203C5">
                  <w:pPr>
                    <w:pStyle w:val="af4"/>
                    <w:rPr>
                      <w:rFonts w:eastAsia="等线"/>
                    </w:rPr>
                  </w:pPr>
                  <w:r w:rsidRPr="000203C5">
                    <w:rPr>
                      <w:rFonts w:eastAsia="等线"/>
                    </w:rPr>
                    <w:t>16</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2B3E8D39"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BC9934" w14:textId="77777777" w:rsidR="000203C5" w:rsidRPr="000203C5" w:rsidRDefault="000203C5" w:rsidP="000203C5">
                  <w:pPr>
                    <w:pStyle w:val="af4"/>
                    <w:rPr>
                      <w:rFonts w:ascii="等线" w:eastAsia="等线" w:hAnsi="等线"/>
                      <w:sz w:val="22"/>
                      <w:szCs w:val="22"/>
                    </w:rPr>
                  </w:pPr>
                  <w:r w:rsidRPr="000203C5">
                    <w:rPr>
                      <w:rFonts w:ascii="等线" w:eastAsia="等线" w:hAnsi="等线" w:hint="eastAsia"/>
                      <w:sz w:val="22"/>
                      <w:szCs w:val="22"/>
                    </w:rPr>
                    <w:t>真空炉</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4E1D08" w14:textId="77777777" w:rsidR="000203C5" w:rsidRPr="000203C5" w:rsidRDefault="000203C5" w:rsidP="000203C5">
                  <w:pPr>
                    <w:pStyle w:val="af4"/>
                    <w:rPr>
                      <w:rFonts w:ascii="等线" w:eastAsia="等线" w:hAnsi="等线"/>
                      <w:sz w:val="22"/>
                      <w:szCs w:val="22"/>
                    </w:rPr>
                  </w:pPr>
                  <w:proofErr w:type="spellStart"/>
                  <w:r w:rsidRPr="000203C5">
                    <w:rPr>
                      <w:rFonts w:ascii="等线" w:eastAsia="等线" w:hAnsi="等线" w:hint="eastAsia"/>
                      <w:sz w:val="22"/>
                      <w:szCs w:val="22"/>
                    </w:rPr>
                    <w:t>EcoHeat</w:t>
                  </w:r>
                  <w:proofErr w:type="spellEnd"/>
                  <w:r w:rsidRPr="000203C5">
                    <w:rPr>
                      <w:rFonts w:ascii="等线" w:eastAsia="等线" w:hAnsi="等线" w:hint="eastAsia"/>
                      <w:sz w:val="22"/>
                      <w:szCs w:val="22"/>
                    </w:rPr>
                    <w:t>(</w:t>
                  </w:r>
                  <w:proofErr w:type="spellStart"/>
                  <w:r w:rsidRPr="000203C5">
                    <w:rPr>
                      <w:rFonts w:ascii="等线" w:eastAsia="等线" w:hAnsi="等线" w:hint="eastAsia"/>
                      <w:sz w:val="22"/>
                      <w:szCs w:val="22"/>
                    </w:rPr>
                    <w:t>GRu</w:t>
                  </w:r>
                  <w:proofErr w:type="spellEnd"/>
                  <w:r w:rsidRPr="000203C5">
                    <w:rPr>
                      <w:rFonts w:ascii="等线" w:eastAsia="等线" w:hAnsi="等线" w:hint="eastAsia"/>
                      <w:sz w:val="22"/>
                      <w:szCs w:val="22"/>
                    </w:rPr>
                    <w:t>)-8814-12-FV(GR)</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C9E24" w14:textId="77777777" w:rsidR="000203C5" w:rsidRPr="000203C5" w:rsidRDefault="000203C5" w:rsidP="000203C5">
                  <w:pPr>
                    <w:pStyle w:val="af4"/>
                    <w:rPr>
                      <w:rFonts w:eastAsia="等线"/>
                    </w:rPr>
                  </w:pPr>
                  <w:r w:rsidRPr="000203C5">
                    <w:rPr>
                      <w:rFonts w:eastAsia="等线"/>
                    </w:rPr>
                    <w:t>75/1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D0B83A6"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65677" w14:textId="77777777" w:rsidR="000203C5" w:rsidRPr="000203C5" w:rsidRDefault="000203C5" w:rsidP="000203C5">
                  <w:pPr>
                    <w:pStyle w:val="af4"/>
                    <w:rPr>
                      <w:rFonts w:eastAsia="等线"/>
                    </w:rPr>
                  </w:pPr>
                  <w:r w:rsidRPr="000203C5">
                    <w:rPr>
                      <w:rFonts w:eastAsia="等线"/>
                    </w:rPr>
                    <w:t>65</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FE0EE" w14:textId="77777777" w:rsidR="000203C5" w:rsidRPr="000203C5" w:rsidRDefault="000203C5" w:rsidP="000203C5">
                  <w:pPr>
                    <w:pStyle w:val="af4"/>
                    <w:rPr>
                      <w:rFonts w:eastAsia="等线"/>
                    </w:rPr>
                  </w:pPr>
                  <w:r w:rsidRPr="000203C5">
                    <w:rPr>
                      <w:rFonts w:eastAsia="等线"/>
                    </w:rPr>
                    <w:t>25</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4F229"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AF7B8"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E2C2E" w14:textId="77777777" w:rsidR="000203C5" w:rsidRPr="000203C5" w:rsidRDefault="000203C5" w:rsidP="000203C5">
                  <w:pPr>
                    <w:pStyle w:val="af4"/>
                    <w:rPr>
                      <w:rFonts w:eastAsia="等线"/>
                    </w:rPr>
                  </w:pPr>
                  <w:r w:rsidRPr="000203C5">
                    <w:rPr>
                      <w:rFonts w:eastAsia="等线"/>
                    </w:rPr>
                    <w:t>38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1AE7D" w14:textId="787F623F" w:rsidR="000203C5" w:rsidRPr="000203C5" w:rsidRDefault="000203C5" w:rsidP="000203C5">
                  <w:pPr>
                    <w:pStyle w:val="af4"/>
                    <w:rPr>
                      <w:rFonts w:eastAsia="等线"/>
                    </w:rPr>
                  </w:pPr>
                  <w:r w:rsidRPr="000203C5">
                    <w:rPr>
                      <w:rFonts w:eastAsia="等线"/>
                    </w:rPr>
                    <w:t>18.4</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FB9B7" w14:textId="0433F1D6"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4862F"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C97B5" w14:textId="49E8F117" w:rsidR="000203C5" w:rsidRPr="000203C5" w:rsidRDefault="000203C5" w:rsidP="000203C5">
                  <w:pPr>
                    <w:pStyle w:val="af4"/>
                    <w:rPr>
                      <w:rFonts w:eastAsia="等线"/>
                    </w:rPr>
                  </w:pPr>
                  <w:r w:rsidRPr="000203C5">
                    <w:rPr>
                      <w:rFonts w:eastAsia="等线"/>
                    </w:rPr>
                    <w:t>3.4</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47D4E467" w14:textId="77777777" w:rsidR="000203C5" w:rsidRPr="000203C5" w:rsidRDefault="000203C5" w:rsidP="000203C5">
                  <w:pPr>
                    <w:pStyle w:val="af4"/>
                    <w:rPr>
                      <w:rFonts w:eastAsia="等线"/>
                    </w:rPr>
                  </w:pPr>
                  <w:r w:rsidRPr="000203C5">
                    <w:rPr>
                      <w:rFonts w:eastAsia="等线"/>
                    </w:rPr>
                    <w:t>1</w:t>
                  </w:r>
                </w:p>
              </w:tc>
            </w:tr>
            <w:tr w:rsidR="000203C5" w:rsidRPr="000203C5" w14:paraId="0B89CED9"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65AB6E3"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71271122"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2C92A0F" w14:textId="77777777" w:rsidR="000203C5" w:rsidRPr="000203C5" w:rsidRDefault="000203C5" w:rsidP="000203C5">
                  <w:pPr>
                    <w:pStyle w:val="af4"/>
                    <w:rPr>
                      <w:rFonts w:ascii="等线" w:eastAsia="等线" w:hAnsi="等线"/>
                      <w:sz w:val="22"/>
                      <w:szCs w:val="22"/>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A5F39B8" w14:textId="77777777" w:rsidR="000203C5" w:rsidRPr="000203C5" w:rsidRDefault="000203C5" w:rsidP="000203C5">
                  <w:pPr>
                    <w:pStyle w:val="af4"/>
                    <w:rPr>
                      <w:rFonts w:ascii="等线" w:eastAsia="等线" w:hAnsi="等线"/>
                      <w:sz w:val="22"/>
                      <w:szCs w:val="22"/>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3236317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415A409"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2D42D160"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77671D1F"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49D538E1"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3EB14"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E21DB" w14:textId="77777777" w:rsidR="000203C5" w:rsidRPr="000203C5" w:rsidRDefault="000203C5" w:rsidP="000203C5">
                  <w:pPr>
                    <w:pStyle w:val="af4"/>
                    <w:rPr>
                      <w:rFonts w:eastAsia="等线"/>
                    </w:rPr>
                  </w:pPr>
                  <w:r w:rsidRPr="000203C5">
                    <w:rPr>
                      <w:rFonts w:eastAsia="等线"/>
                    </w:rPr>
                    <w:t>25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57BE4" w14:textId="0875CFE8" w:rsidR="000203C5" w:rsidRPr="000203C5" w:rsidRDefault="000203C5" w:rsidP="000203C5">
                  <w:pPr>
                    <w:pStyle w:val="af4"/>
                    <w:rPr>
                      <w:rFonts w:eastAsia="等线"/>
                    </w:rPr>
                  </w:pPr>
                  <w:r w:rsidRPr="000203C5">
                    <w:rPr>
                      <w:rFonts w:eastAsia="等线"/>
                    </w:rPr>
                    <w:t>22.1</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7F5EAF8B"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15FE7"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91D39" w14:textId="2AB5B4E0" w:rsidR="000203C5" w:rsidRPr="000203C5" w:rsidRDefault="000203C5" w:rsidP="000203C5">
                  <w:pPr>
                    <w:pStyle w:val="af4"/>
                    <w:rPr>
                      <w:rFonts w:eastAsia="等线"/>
                    </w:rPr>
                  </w:pPr>
                  <w:r w:rsidRPr="000203C5">
                    <w:rPr>
                      <w:rFonts w:eastAsia="等线"/>
                    </w:rPr>
                    <w:t>7.1</w:t>
                  </w:r>
                </w:p>
              </w:tc>
              <w:tc>
                <w:tcPr>
                  <w:tcW w:w="262" w:type="pct"/>
                  <w:vMerge/>
                  <w:tcBorders>
                    <w:top w:val="single" w:sz="4" w:space="0" w:color="000000"/>
                    <w:left w:val="single" w:sz="4" w:space="0" w:color="000000"/>
                    <w:bottom w:val="single" w:sz="4" w:space="0" w:color="000000"/>
                  </w:tcBorders>
                  <w:vAlign w:val="center"/>
                  <w:hideMark/>
                </w:tcPr>
                <w:p w14:paraId="33F2FABC" w14:textId="77777777" w:rsidR="000203C5" w:rsidRPr="000203C5" w:rsidRDefault="000203C5" w:rsidP="000203C5">
                  <w:pPr>
                    <w:pStyle w:val="af4"/>
                    <w:rPr>
                      <w:rFonts w:eastAsia="等线"/>
                    </w:rPr>
                  </w:pPr>
                </w:p>
              </w:tc>
            </w:tr>
            <w:tr w:rsidR="000203C5" w:rsidRPr="000203C5" w14:paraId="736A6426"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40D1186C"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30A2CCEA"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709BF323" w14:textId="77777777" w:rsidR="000203C5" w:rsidRPr="000203C5" w:rsidRDefault="000203C5" w:rsidP="000203C5">
                  <w:pPr>
                    <w:pStyle w:val="af4"/>
                    <w:rPr>
                      <w:rFonts w:ascii="等线" w:eastAsia="等线" w:hAnsi="等线"/>
                      <w:sz w:val="22"/>
                      <w:szCs w:val="22"/>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29CB8685" w14:textId="77777777" w:rsidR="000203C5" w:rsidRPr="000203C5" w:rsidRDefault="000203C5" w:rsidP="000203C5">
                  <w:pPr>
                    <w:pStyle w:val="af4"/>
                    <w:rPr>
                      <w:rFonts w:ascii="等线" w:eastAsia="等线" w:hAnsi="等线"/>
                      <w:sz w:val="22"/>
                      <w:szCs w:val="22"/>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7FF45914"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5C0A6061"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15205CDB"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596FB7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C3945F7"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3DF0BF"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984F7" w14:textId="77777777" w:rsidR="000203C5" w:rsidRPr="000203C5" w:rsidRDefault="000203C5" w:rsidP="000203C5">
                  <w:pPr>
                    <w:pStyle w:val="af4"/>
                    <w:rPr>
                      <w:rFonts w:eastAsia="等线"/>
                    </w:rPr>
                  </w:pPr>
                  <w:r w:rsidRPr="000203C5">
                    <w:rPr>
                      <w:rFonts w:eastAsia="等线"/>
                    </w:rPr>
                    <w:t>65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EA657" w14:textId="17E8B4B1" w:rsidR="000203C5" w:rsidRPr="000203C5" w:rsidRDefault="000203C5" w:rsidP="000203C5">
                  <w:pPr>
                    <w:pStyle w:val="af4"/>
                    <w:rPr>
                      <w:rFonts w:eastAsia="等线"/>
                    </w:rPr>
                  </w:pPr>
                  <w:r w:rsidRPr="000203C5">
                    <w:rPr>
                      <w:rFonts w:eastAsia="等线"/>
                    </w:rPr>
                    <w:t>13.8</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1FC00A5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93799"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69E74" w14:textId="5568B06F"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7AE9B8FB" w14:textId="77777777" w:rsidR="000203C5" w:rsidRPr="000203C5" w:rsidRDefault="000203C5" w:rsidP="000203C5">
                  <w:pPr>
                    <w:pStyle w:val="af4"/>
                    <w:rPr>
                      <w:rFonts w:eastAsia="等线"/>
                    </w:rPr>
                  </w:pPr>
                </w:p>
              </w:tc>
            </w:tr>
            <w:tr w:rsidR="000203C5" w:rsidRPr="000203C5" w14:paraId="42E5A166"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53910675"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7DB18BB2"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F4919A9" w14:textId="77777777" w:rsidR="000203C5" w:rsidRPr="000203C5" w:rsidRDefault="000203C5" w:rsidP="000203C5">
                  <w:pPr>
                    <w:pStyle w:val="af4"/>
                    <w:rPr>
                      <w:rFonts w:ascii="等线" w:eastAsia="等线" w:hAnsi="等线"/>
                      <w:sz w:val="22"/>
                      <w:szCs w:val="22"/>
                    </w:rPr>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526A34BF" w14:textId="77777777" w:rsidR="000203C5" w:rsidRPr="000203C5" w:rsidRDefault="000203C5" w:rsidP="000203C5">
                  <w:pPr>
                    <w:pStyle w:val="af4"/>
                    <w:rPr>
                      <w:rFonts w:ascii="等线" w:eastAsia="等线" w:hAnsi="等线"/>
                      <w:sz w:val="22"/>
                      <w:szCs w:val="22"/>
                    </w:rPr>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F7660B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0B6A65AB"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BCB0247"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06231744"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B404B6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9244E"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28A2B" w14:textId="77777777" w:rsidR="000203C5" w:rsidRPr="000203C5" w:rsidRDefault="000203C5" w:rsidP="000203C5">
                  <w:pPr>
                    <w:pStyle w:val="af4"/>
                    <w:rPr>
                      <w:rFonts w:eastAsia="等线"/>
                    </w:rPr>
                  </w:pPr>
                  <w:r w:rsidRPr="000203C5">
                    <w:rPr>
                      <w:rFonts w:eastAsia="等线"/>
                    </w:rPr>
                    <w:t>22</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B788D" w14:textId="2C456CC4" w:rsidR="000203C5" w:rsidRPr="000203C5" w:rsidRDefault="000203C5" w:rsidP="000203C5">
                  <w:pPr>
                    <w:pStyle w:val="af4"/>
                    <w:rPr>
                      <w:rFonts w:eastAsia="等线"/>
                    </w:rPr>
                  </w:pPr>
                  <w:r w:rsidRPr="000203C5">
                    <w:rPr>
                      <w:rFonts w:eastAsia="等线"/>
                    </w:rPr>
                    <w:t>23.2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2E5C866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CD458"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AECEA" w14:textId="7E6A57E4" w:rsidR="000203C5" w:rsidRPr="000203C5" w:rsidRDefault="000203C5" w:rsidP="000203C5">
                  <w:pPr>
                    <w:pStyle w:val="af4"/>
                    <w:rPr>
                      <w:rFonts w:eastAsia="等线"/>
                    </w:rPr>
                  </w:pPr>
                  <w:r w:rsidRPr="000203C5">
                    <w:rPr>
                      <w:rFonts w:eastAsia="等线"/>
                    </w:rPr>
                    <w:t>8.2</w:t>
                  </w:r>
                </w:p>
              </w:tc>
              <w:tc>
                <w:tcPr>
                  <w:tcW w:w="262" w:type="pct"/>
                  <w:vMerge/>
                  <w:tcBorders>
                    <w:top w:val="single" w:sz="4" w:space="0" w:color="000000"/>
                    <w:left w:val="single" w:sz="4" w:space="0" w:color="000000"/>
                    <w:bottom w:val="single" w:sz="4" w:space="0" w:color="000000"/>
                  </w:tcBorders>
                  <w:vAlign w:val="center"/>
                  <w:hideMark/>
                </w:tcPr>
                <w:p w14:paraId="59AFA8A5" w14:textId="77777777" w:rsidR="000203C5" w:rsidRPr="000203C5" w:rsidRDefault="000203C5" w:rsidP="000203C5">
                  <w:pPr>
                    <w:pStyle w:val="af4"/>
                    <w:rPr>
                      <w:rFonts w:eastAsia="等线"/>
                    </w:rPr>
                  </w:pPr>
                </w:p>
              </w:tc>
            </w:tr>
            <w:tr w:rsidR="000203C5" w:rsidRPr="000203C5" w14:paraId="01242DD9" w14:textId="77777777" w:rsidTr="0032443B">
              <w:trPr>
                <w:trHeight w:val="285"/>
              </w:trPr>
              <w:tc>
                <w:tcPr>
                  <w:tcW w:w="186" w:type="pct"/>
                  <w:vMerge w:val="restart"/>
                  <w:tcBorders>
                    <w:top w:val="single" w:sz="4" w:space="0" w:color="000000"/>
                    <w:bottom w:val="single" w:sz="4" w:space="0" w:color="000000"/>
                    <w:right w:val="single" w:sz="4" w:space="0" w:color="000000"/>
                  </w:tcBorders>
                  <w:shd w:val="clear" w:color="auto" w:fill="auto"/>
                  <w:vAlign w:val="center"/>
                  <w:hideMark/>
                </w:tcPr>
                <w:p w14:paraId="7E6DAFA0" w14:textId="77777777" w:rsidR="000203C5" w:rsidRPr="000203C5" w:rsidRDefault="000203C5" w:rsidP="000203C5">
                  <w:pPr>
                    <w:pStyle w:val="af4"/>
                    <w:rPr>
                      <w:rFonts w:eastAsia="等线"/>
                    </w:rPr>
                  </w:pPr>
                  <w:r w:rsidRPr="000203C5">
                    <w:rPr>
                      <w:rFonts w:eastAsia="等线"/>
                    </w:rPr>
                    <w:t>17</w:t>
                  </w: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0F78AB4" w14:textId="77777777" w:rsidR="000203C5" w:rsidRPr="000203C5" w:rsidRDefault="000203C5" w:rsidP="000203C5">
                  <w:pPr>
                    <w:pStyle w:val="af4"/>
                    <w:rPr>
                      <w:rFonts w:eastAsia="等线"/>
                    </w:rPr>
                  </w:pP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105B7" w14:textId="77777777" w:rsidR="000203C5" w:rsidRPr="000203C5" w:rsidRDefault="000203C5" w:rsidP="000203C5">
                  <w:pPr>
                    <w:pStyle w:val="af4"/>
                  </w:pPr>
                  <w:r w:rsidRPr="000203C5">
                    <w:rPr>
                      <w:rFonts w:hint="eastAsia"/>
                    </w:rPr>
                    <w:t>气氛发生炉</w:t>
                  </w:r>
                </w:p>
              </w:tc>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50DA8" w14:textId="77777777" w:rsidR="000203C5" w:rsidRPr="000203C5" w:rsidRDefault="000203C5" w:rsidP="000203C5">
                  <w:pPr>
                    <w:pStyle w:val="af4"/>
                  </w:pP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39A725" w14:textId="77777777" w:rsidR="000203C5" w:rsidRPr="000203C5" w:rsidRDefault="000203C5" w:rsidP="000203C5">
                  <w:pPr>
                    <w:pStyle w:val="af4"/>
                    <w:rPr>
                      <w:rFonts w:eastAsia="等线"/>
                    </w:rPr>
                  </w:pPr>
                  <w:r w:rsidRPr="000203C5">
                    <w:rPr>
                      <w:rFonts w:eastAsia="等线"/>
                    </w:rPr>
                    <w:t>71/1</w:t>
                  </w: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20CE0A5D" w14:textId="77777777" w:rsidR="000203C5" w:rsidRPr="000203C5" w:rsidRDefault="000203C5" w:rsidP="000203C5">
                  <w:pPr>
                    <w:pStyle w:val="af4"/>
                  </w:pP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0560C" w14:textId="77777777" w:rsidR="000203C5" w:rsidRPr="000203C5" w:rsidRDefault="000203C5" w:rsidP="000203C5">
                  <w:pPr>
                    <w:pStyle w:val="af4"/>
                    <w:rPr>
                      <w:rFonts w:eastAsia="等线"/>
                    </w:rPr>
                  </w:pPr>
                  <w:r w:rsidRPr="000203C5">
                    <w:rPr>
                      <w:rFonts w:eastAsia="等线"/>
                    </w:rPr>
                    <w:t>85</w:t>
                  </w:r>
                </w:p>
              </w:tc>
              <w:tc>
                <w:tcPr>
                  <w:tcW w:w="1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1D00B" w14:textId="77777777" w:rsidR="000203C5" w:rsidRPr="000203C5" w:rsidRDefault="000203C5" w:rsidP="000203C5">
                  <w:pPr>
                    <w:pStyle w:val="af4"/>
                    <w:rPr>
                      <w:rFonts w:eastAsia="等线"/>
                    </w:rPr>
                  </w:pPr>
                  <w:r w:rsidRPr="000203C5">
                    <w:rPr>
                      <w:rFonts w:eastAsia="等线"/>
                    </w:rPr>
                    <w:t>31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B70CFD" w14:textId="77777777" w:rsidR="000203C5" w:rsidRPr="000203C5" w:rsidRDefault="000203C5" w:rsidP="000203C5">
                  <w:pPr>
                    <w:pStyle w:val="af4"/>
                    <w:rPr>
                      <w:rFonts w:eastAsia="等线"/>
                    </w:rPr>
                  </w:pPr>
                  <w:r w:rsidRPr="000203C5">
                    <w:rPr>
                      <w:rFonts w:eastAsia="等线"/>
                    </w:rPr>
                    <w:t>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A1B54" w14:textId="77777777" w:rsidR="000203C5" w:rsidRPr="000203C5" w:rsidRDefault="000203C5" w:rsidP="000203C5">
                  <w:pPr>
                    <w:pStyle w:val="af4"/>
                  </w:pPr>
                  <w:r w:rsidRPr="000203C5">
                    <w:rPr>
                      <w:rFonts w:hint="eastAsia"/>
                    </w:rPr>
                    <w:t>东</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7420E" w14:textId="77777777" w:rsidR="000203C5" w:rsidRPr="000203C5" w:rsidRDefault="000203C5" w:rsidP="000203C5">
                  <w:pPr>
                    <w:pStyle w:val="af4"/>
                    <w:rPr>
                      <w:rFonts w:eastAsia="等线"/>
                    </w:rPr>
                  </w:pPr>
                  <w:r w:rsidRPr="000203C5">
                    <w:rPr>
                      <w:rFonts w:eastAsia="等线"/>
                    </w:rPr>
                    <w:t>18</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2DD314" w14:textId="50BACAFA" w:rsidR="000203C5" w:rsidRPr="000203C5" w:rsidRDefault="000203C5" w:rsidP="000203C5">
                  <w:pPr>
                    <w:pStyle w:val="af4"/>
                    <w:rPr>
                      <w:rFonts w:eastAsia="等线"/>
                    </w:rPr>
                  </w:pPr>
                  <w:r w:rsidRPr="000203C5">
                    <w:rPr>
                      <w:rFonts w:eastAsia="等线"/>
                    </w:rPr>
                    <w:t>20.9</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75E64" w14:textId="14BEFAD8" w:rsidR="000203C5" w:rsidRPr="000203C5" w:rsidRDefault="000203C5" w:rsidP="000203C5">
                  <w:pPr>
                    <w:pStyle w:val="af4"/>
                    <w:rPr>
                      <w:rFonts w:eastAsia="等线"/>
                    </w:rPr>
                  </w:pPr>
                  <w:r w:rsidRPr="0095789B">
                    <w:rPr>
                      <w:rFonts w:eastAsia="等线"/>
                    </w:rPr>
                    <w:t>6000</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CD7AD"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AEE46" w14:textId="2909AA1F" w:rsidR="000203C5" w:rsidRPr="000203C5" w:rsidRDefault="000203C5" w:rsidP="000203C5">
                  <w:pPr>
                    <w:pStyle w:val="af4"/>
                    <w:rPr>
                      <w:rFonts w:eastAsia="等线"/>
                    </w:rPr>
                  </w:pPr>
                  <w:r w:rsidRPr="000203C5">
                    <w:rPr>
                      <w:rFonts w:eastAsia="等线"/>
                    </w:rPr>
                    <w:t>5.9</w:t>
                  </w:r>
                </w:p>
              </w:tc>
              <w:tc>
                <w:tcPr>
                  <w:tcW w:w="262" w:type="pct"/>
                  <w:vMerge w:val="restart"/>
                  <w:tcBorders>
                    <w:top w:val="single" w:sz="4" w:space="0" w:color="000000"/>
                    <w:left w:val="single" w:sz="4" w:space="0" w:color="000000"/>
                    <w:bottom w:val="single" w:sz="4" w:space="0" w:color="000000"/>
                  </w:tcBorders>
                  <w:shd w:val="clear" w:color="auto" w:fill="auto"/>
                  <w:vAlign w:val="center"/>
                  <w:hideMark/>
                </w:tcPr>
                <w:p w14:paraId="7483D8E1" w14:textId="77777777" w:rsidR="000203C5" w:rsidRPr="000203C5" w:rsidRDefault="000203C5" w:rsidP="000203C5">
                  <w:pPr>
                    <w:pStyle w:val="af4"/>
                    <w:rPr>
                      <w:rFonts w:eastAsia="等线"/>
                    </w:rPr>
                  </w:pPr>
                  <w:r w:rsidRPr="000203C5">
                    <w:rPr>
                      <w:rFonts w:eastAsia="等线"/>
                    </w:rPr>
                    <w:t>1</w:t>
                  </w:r>
                </w:p>
              </w:tc>
            </w:tr>
            <w:tr w:rsidR="000203C5" w:rsidRPr="000203C5" w14:paraId="72C221CF"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63FF85EB"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5CC16907"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02E722FD"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7835F788" w14:textId="77777777" w:rsidR="000203C5" w:rsidRPr="000203C5" w:rsidRDefault="000203C5" w:rsidP="000203C5">
                  <w:pPr>
                    <w:pStyle w:val="af4"/>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49662261"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6E41CB76"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6D27611B"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1AC530BD"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19EB73B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3F286" w14:textId="77777777" w:rsidR="000203C5" w:rsidRPr="000203C5" w:rsidRDefault="000203C5" w:rsidP="000203C5">
                  <w:pPr>
                    <w:pStyle w:val="af4"/>
                  </w:pPr>
                  <w:r w:rsidRPr="000203C5">
                    <w:rPr>
                      <w:rFonts w:hint="eastAsia"/>
                    </w:rPr>
                    <w:t>南</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BE8DB" w14:textId="77777777" w:rsidR="000203C5" w:rsidRPr="000203C5" w:rsidRDefault="000203C5" w:rsidP="000203C5">
                  <w:pPr>
                    <w:pStyle w:val="af4"/>
                    <w:rPr>
                      <w:rFonts w:eastAsia="等线"/>
                    </w:rPr>
                  </w:pPr>
                  <w:r w:rsidRPr="000203C5">
                    <w:rPr>
                      <w:rFonts w:eastAsia="等线"/>
                    </w:rPr>
                    <w:t>31</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0DBDE" w14:textId="72D01DCF" w:rsidR="000203C5" w:rsidRPr="000203C5" w:rsidRDefault="000203C5" w:rsidP="000203C5">
                  <w:pPr>
                    <w:pStyle w:val="af4"/>
                    <w:rPr>
                      <w:rFonts w:eastAsia="等线"/>
                    </w:rPr>
                  </w:pPr>
                  <w:r w:rsidRPr="000203C5">
                    <w:rPr>
                      <w:rFonts w:eastAsia="等线"/>
                    </w:rPr>
                    <w:t>16.2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FDFCA56"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2144A"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14CEC" w14:textId="35147108" w:rsidR="000203C5" w:rsidRPr="000203C5" w:rsidRDefault="000203C5" w:rsidP="000203C5">
                  <w:pPr>
                    <w:pStyle w:val="af4"/>
                    <w:rPr>
                      <w:rFonts w:eastAsia="等线"/>
                    </w:rPr>
                  </w:pPr>
                  <w:r w:rsidRPr="000203C5">
                    <w:rPr>
                      <w:rFonts w:eastAsia="等线"/>
                    </w:rPr>
                    <w:t>1.2</w:t>
                  </w:r>
                </w:p>
              </w:tc>
              <w:tc>
                <w:tcPr>
                  <w:tcW w:w="262" w:type="pct"/>
                  <w:vMerge/>
                  <w:tcBorders>
                    <w:top w:val="single" w:sz="4" w:space="0" w:color="000000"/>
                    <w:left w:val="single" w:sz="4" w:space="0" w:color="000000"/>
                    <w:bottom w:val="single" w:sz="4" w:space="0" w:color="000000"/>
                  </w:tcBorders>
                  <w:vAlign w:val="center"/>
                  <w:hideMark/>
                </w:tcPr>
                <w:p w14:paraId="74E0E51B" w14:textId="77777777" w:rsidR="000203C5" w:rsidRPr="000203C5" w:rsidRDefault="000203C5" w:rsidP="000203C5">
                  <w:pPr>
                    <w:pStyle w:val="af4"/>
                    <w:rPr>
                      <w:rFonts w:eastAsia="等线"/>
                    </w:rPr>
                  </w:pPr>
                </w:p>
              </w:tc>
            </w:tr>
            <w:tr w:rsidR="000203C5" w:rsidRPr="000203C5" w14:paraId="090C29ED" w14:textId="77777777" w:rsidTr="0032443B">
              <w:trPr>
                <w:trHeight w:val="285"/>
              </w:trPr>
              <w:tc>
                <w:tcPr>
                  <w:tcW w:w="186" w:type="pct"/>
                  <w:vMerge/>
                  <w:tcBorders>
                    <w:top w:val="single" w:sz="4" w:space="0" w:color="000000"/>
                    <w:bottom w:val="single" w:sz="4" w:space="0" w:color="000000"/>
                    <w:right w:val="single" w:sz="4" w:space="0" w:color="000000"/>
                  </w:tcBorders>
                  <w:vAlign w:val="center"/>
                  <w:hideMark/>
                </w:tcPr>
                <w:p w14:paraId="1C97FCB6"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4" w:space="0" w:color="000000"/>
                    <w:right w:val="single" w:sz="4" w:space="0" w:color="000000"/>
                  </w:tcBorders>
                  <w:vAlign w:val="center"/>
                  <w:hideMark/>
                </w:tcPr>
                <w:p w14:paraId="0DC684FF"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13E8EAEE" w14:textId="77777777" w:rsidR="000203C5" w:rsidRPr="000203C5" w:rsidRDefault="000203C5" w:rsidP="000203C5">
                  <w:pPr>
                    <w:pStyle w:val="af4"/>
                  </w:pPr>
                </w:p>
              </w:tc>
              <w:tc>
                <w:tcPr>
                  <w:tcW w:w="590" w:type="pct"/>
                  <w:vMerge/>
                  <w:tcBorders>
                    <w:top w:val="single" w:sz="4" w:space="0" w:color="000000"/>
                    <w:left w:val="single" w:sz="4" w:space="0" w:color="000000"/>
                    <w:bottom w:val="single" w:sz="4" w:space="0" w:color="000000"/>
                    <w:right w:val="single" w:sz="4" w:space="0" w:color="000000"/>
                  </w:tcBorders>
                  <w:vAlign w:val="center"/>
                  <w:hideMark/>
                </w:tcPr>
                <w:p w14:paraId="69895A17" w14:textId="77777777" w:rsidR="000203C5" w:rsidRPr="000203C5" w:rsidRDefault="000203C5" w:rsidP="000203C5">
                  <w:pPr>
                    <w:pStyle w:val="af4"/>
                  </w:pPr>
                </w:p>
              </w:tc>
              <w:tc>
                <w:tcPr>
                  <w:tcW w:w="337" w:type="pct"/>
                  <w:vMerge/>
                  <w:tcBorders>
                    <w:top w:val="single" w:sz="4" w:space="0" w:color="000000"/>
                    <w:left w:val="single" w:sz="4" w:space="0" w:color="000000"/>
                    <w:bottom w:val="single" w:sz="4" w:space="0" w:color="000000"/>
                    <w:right w:val="single" w:sz="4" w:space="0" w:color="000000"/>
                  </w:tcBorders>
                  <w:vAlign w:val="center"/>
                  <w:hideMark/>
                </w:tcPr>
                <w:p w14:paraId="555215F2"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4" w:space="0" w:color="000000"/>
                    <w:right w:val="single" w:sz="4" w:space="0" w:color="000000"/>
                  </w:tcBorders>
                  <w:vAlign w:val="center"/>
                  <w:hideMark/>
                </w:tcPr>
                <w:p w14:paraId="4920CCD7" w14:textId="77777777" w:rsidR="000203C5" w:rsidRPr="000203C5" w:rsidRDefault="000203C5" w:rsidP="000203C5">
                  <w:pPr>
                    <w:pStyle w:val="af4"/>
                  </w:pPr>
                </w:p>
              </w:tc>
              <w:tc>
                <w:tcPr>
                  <w:tcW w:w="253" w:type="pct"/>
                  <w:vMerge/>
                  <w:tcBorders>
                    <w:top w:val="single" w:sz="4" w:space="0" w:color="000000"/>
                    <w:left w:val="single" w:sz="4" w:space="0" w:color="000000"/>
                    <w:bottom w:val="single" w:sz="4" w:space="0" w:color="000000"/>
                    <w:right w:val="single" w:sz="4" w:space="0" w:color="000000"/>
                  </w:tcBorders>
                  <w:vAlign w:val="center"/>
                  <w:hideMark/>
                </w:tcPr>
                <w:p w14:paraId="0A5F2B7A"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4" w:space="0" w:color="000000"/>
                    <w:right w:val="single" w:sz="4" w:space="0" w:color="000000"/>
                  </w:tcBorders>
                  <w:vAlign w:val="center"/>
                  <w:hideMark/>
                </w:tcPr>
                <w:p w14:paraId="001392DC"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9F5A37E"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8DDAA3" w14:textId="77777777" w:rsidR="000203C5" w:rsidRPr="000203C5" w:rsidRDefault="000203C5" w:rsidP="000203C5">
                  <w:pPr>
                    <w:pStyle w:val="af4"/>
                  </w:pPr>
                  <w:r w:rsidRPr="000203C5">
                    <w:rPr>
                      <w:rFonts w:hint="eastAsia"/>
                    </w:rPr>
                    <w:t>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979BF" w14:textId="77777777" w:rsidR="000203C5" w:rsidRPr="000203C5" w:rsidRDefault="000203C5" w:rsidP="000203C5">
                  <w:pPr>
                    <w:pStyle w:val="af4"/>
                    <w:rPr>
                      <w:rFonts w:eastAsia="等线"/>
                    </w:rPr>
                  </w:pPr>
                  <w:r w:rsidRPr="000203C5">
                    <w:rPr>
                      <w:rFonts w:eastAsia="等线"/>
                    </w:rPr>
                    <w:t>85</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0768B" w14:textId="6C4109DC" w:rsidR="000203C5" w:rsidRPr="000203C5" w:rsidRDefault="000203C5" w:rsidP="000203C5">
                  <w:pPr>
                    <w:pStyle w:val="af4"/>
                    <w:rPr>
                      <w:rFonts w:eastAsia="等线"/>
                    </w:rPr>
                  </w:pPr>
                  <w:r w:rsidRPr="000203C5">
                    <w:rPr>
                      <w:rFonts w:eastAsia="等线"/>
                    </w:rPr>
                    <w:t>7.4</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5F208A89"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F940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E4D06" w14:textId="1624217B" w:rsidR="000203C5" w:rsidRPr="000203C5" w:rsidRDefault="000203C5" w:rsidP="000203C5">
                  <w:pPr>
                    <w:pStyle w:val="af4"/>
                    <w:rPr>
                      <w:rFonts w:eastAsia="等线"/>
                    </w:rPr>
                  </w:pPr>
                  <w:r w:rsidRPr="000203C5">
                    <w:rPr>
                      <w:rFonts w:eastAsia="等线"/>
                    </w:rPr>
                    <w:t>0.0</w:t>
                  </w:r>
                </w:p>
              </w:tc>
              <w:tc>
                <w:tcPr>
                  <w:tcW w:w="262" w:type="pct"/>
                  <w:vMerge/>
                  <w:tcBorders>
                    <w:top w:val="single" w:sz="4" w:space="0" w:color="000000"/>
                    <w:left w:val="single" w:sz="4" w:space="0" w:color="000000"/>
                    <w:bottom w:val="single" w:sz="4" w:space="0" w:color="000000"/>
                  </w:tcBorders>
                  <w:vAlign w:val="center"/>
                  <w:hideMark/>
                </w:tcPr>
                <w:p w14:paraId="032DA47E" w14:textId="77777777" w:rsidR="000203C5" w:rsidRPr="000203C5" w:rsidRDefault="000203C5" w:rsidP="000203C5">
                  <w:pPr>
                    <w:pStyle w:val="af4"/>
                    <w:rPr>
                      <w:rFonts w:eastAsia="等线"/>
                    </w:rPr>
                  </w:pPr>
                </w:p>
              </w:tc>
            </w:tr>
            <w:tr w:rsidR="000203C5" w:rsidRPr="000203C5" w14:paraId="0EF1495B" w14:textId="77777777" w:rsidTr="0032443B">
              <w:trPr>
                <w:trHeight w:val="285"/>
              </w:trPr>
              <w:tc>
                <w:tcPr>
                  <w:tcW w:w="186" w:type="pct"/>
                  <w:vMerge/>
                  <w:tcBorders>
                    <w:top w:val="single" w:sz="4" w:space="0" w:color="000000"/>
                    <w:bottom w:val="single" w:sz="8" w:space="0" w:color="000000"/>
                    <w:right w:val="single" w:sz="4" w:space="0" w:color="000000"/>
                  </w:tcBorders>
                  <w:vAlign w:val="center"/>
                  <w:hideMark/>
                </w:tcPr>
                <w:p w14:paraId="32B12CC3" w14:textId="77777777" w:rsidR="000203C5" w:rsidRPr="000203C5" w:rsidRDefault="000203C5" w:rsidP="000203C5">
                  <w:pPr>
                    <w:pStyle w:val="af4"/>
                    <w:rPr>
                      <w:rFonts w:eastAsia="等线"/>
                    </w:rPr>
                  </w:pPr>
                </w:p>
              </w:tc>
              <w:tc>
                <w:tcPr>
                  <w:tcW w:w="252" w:type="pct"/>
                  <w:vMerge/>
                  <w:tcBorders>
                    <w:top w:val="single" w:sz="4" w:space="0" w:color="000000"/>
                    <w:left w:val="single" w:sz="4" w:space="0" w:color="000000"/>
                    <w:bottom w:val="single" w:sz="8" w:space="0" w:color="000000"/>
                    <w:right w:val="single" w:sz="4" w:space="0" w:color="000000"/>
                  </w:tcBorders>
                  <w:vAlign w:val="center"/>
                  <w:hideMark/>
                </w:tcPr>
                <w:p w14:paraId="520F0022" w14:textId="77777777" w:rsidR="000203C5" w:rsidRPr="000203C5" w:rsidRDefault="000203C5" w:rsidP="000203C5">
                  <w:pPr>
                    <w:pStyle w:val="af4"/>
                    <w:rPr>
                      <w:rFonts w:eastAsia="等线"/>
                    </w:rPr>
                  </w:pPr>
                </w:p>
              </w:tc>
              <w:tc>
                <w:tcPr>
                  <w:tcW w:w="505" w:type="pct"/>
                  <w:vMerge/>
                  <w:tcBorders>
                    <w:top w:val="single" w:sz="4" w:space="0" w:color="000000"/>
                    <w:left w:val="single" w:sz="4" w:space="0" w:color="000000"/>
                    <w:bottom w:val="single" w:sz="8" w:space="0" w:color="000000"/>
                    <w:right w:val="single" w:sz="4" w:space="0" w:color="000000"/>
                  </w:tcBorders>
                  <w:vAlign w:val="center"/>
                  <w:hideMark/>
                </w:tcPr>
                <w:p w14:paraId="2484F800" w14:textId="77777777" w:rsidR="000203C5" w:rsidRPr="000203C5" w:rsidRDefault="000203C5" w:rsidP="000203C5">
                  <w:pPr>
                    <w:pStyle w:val="af4"/>
                  </w:pPr>
                </w:p>
              </w:tc>
              <w:tc>
                <w:tcPr>
                  <w:tcW w:w="590" w:type="pct"/>
                  <w:vMerge/>
                  <w:tcBorders>
                    <w:top w:val="single" w:sz="4" w:space="0" w:color="000000"/>
                    <w:left w:val="single" w:sz="4" w:space="0" w:color="000000"/>
                    <w:bottom w:val="single" w:sz="8" w:space="0" w:color="000000"/>
                    <w:right w:val="single" w:sz="4" w:space="0" w:color="000000"/>
                  </w:tcBorders>
                  <w:vAlign w:val="center"/>
                  <w:hideMark/>
                </w:tcPr>
                <w:p w14:paraId="1C2AD97D" w14:textId="77777777" w:rsidR="000203C5" w:rsidRPr="000203C5" w:rsidRDefault="000203C5" w:rsidP="000203C5">
                  <w:pPr>
                    <w:pStyle w:val="af4"/>
                  </w:pPr>
                </w:p>
              </w:tc>
              <w:tc>
                <w:tcPr>
                  <w:tcW w:w="337" w:type="pct"/>
                  <w:vMerge/>
                  <w:tcBorders>
                    <w:top w:val="single" w:sz="4" w:space="0" w:color="000000"/>
                    <w:left w:val="single" w:sz="4" w:space="0" w:color="000000"/>
                    <w:bottom w:val="single" w:sz="8" w:space="0" w:color="000000"/>
                    <w:right w:val="single" w:sz="4" w:space="0" w:color="000000"/>
                  </w:tcBorders>
                  <w:vAlign w:val="center"/>
                  <w:hideMark/>
                </w:tcPr>
                <w:p w14:paraId="32E660CF" w14:textId="77777777" w:rsidR="000203C5" w:rsidRPr="000203C5" w:rsidRDefault="000203C5" w:rsidP="000203C5">
                  <w:pPr>
                    <w:pStyle w:val="af4"/>
                    <w:rPr>
                      <w:rFonts w:eastAsia="等线"/>
                    </w:rPr>
                  </w:pPr>
                </w:p>
              </w:tc>
              <w:tc>
                <w:tcPr>
                  <w:tcW w:w="336" w:type="pct"/>
                  <w:vMerge/>
                  <w:tcBorders>
                    <w:top w:val="single" w:sz="4" w:space="0" w:color="000000"/>
                    <w:left w:val="single" w:sz="4" w:space="0" w:color="000000"/>
                    <w:bottom w:val="single" w:sz="8" w:space="0" w:color="000000"/>
                    <w:right w:val="single" w:sz="4" w:space="0" w:color="000000"/>
                  </w:tcBorders>
                  <w:vAlign w:val="center"/>
                  <w:hideMark/>
                </w:tcPr>
                <w:p w14:paraId="4B1CBB37" w14:textId="77777777" w:rsidR="000203C5" w:rsidRPr="000203C5" w:rsidRDefault="000203C5" w:rsidP="000203C5">
                  <w:pPr>
                    <w:pStyle w:val="af4"/>
                  </w:pPr>
                </w:p>
              </w:tc>
              <w:tc>
                <w:tcPr>
                  <w:tcW w:w="253" w:type="pct"/>
                  <w:vMerge/>
                  <w:tcBorders>
                    <w:top w:val="single" w:sz="4" w:space="0" w:color="000000"/>
                    <w:left w:val="single" w:sz="4" w:space="0" w:color="000000"/>
                    <w:bottom w:val="single" w:sz="8" w:space="0" w:color="000000"/>
                    <w:right w:val="single" w:sz="4" w:space="0" w:color="000000"/>
                  </w:tcBorders>
                  <w:vAlign w:val="center"/>
                  <w:hideMark/>
                </w:tcPr>
                <w:p w14:paraId="28471AE7" w14:textId="77777777" w:rsidR="000203C5" w:rsidRPr="000203C5" w:rsidRDefault="000203C5" w:rsidP="000203C5">
                  <w:pPr>
                    <w:pStyle w:val="af4"/>
                    <w:rPr>
                      <w:rFonts w:eastAsia="等线"/>
                    </w:rPr>
                  </w:pPr>
                </w:p>
              </w:tc>
              <w:tc>
                <w:tcPr>
                  <w:tcW w:w="169" w:type="pct"/>
                  <w:vMerge/>
                  <w:tcBorders>
                    <w:top w:val="single" w:sz="4" w:space="0" w:color="000000"/>
                    <w:left w:val="single" w:sz="4" w:space="0" w:color="000000"/>
                    <w:bottom w:val="single" w:sz="8" w:space="0" w:color="000000"/>
                    <w:right w:val="single" w:sz="4" w:space="0" w:color="000000"/>
                  </w:tcBorders>
                  <w:vAlign w:val="center"/>
                  <w:hideMark/>
                </w:tcPr>
                <w:p w14:paraId="4ADFD54D" w14:textId="77777777" w:rsidR="000203C5" w:rsidRPr="000203C5" w:rsidRDefault="000203C5" w:rsidP="000203C5">
                  <w:pPr>
                    <w:pStyle w:val="af4"/>
                    <w:rPr>
                      <w:rFonts w:eastAsia="等线"/>
                    </w:rPr>
                  </w:pPr>
                </w:p>
              </w:tc>
              <w:tc>
                <w:tcPr>
                  <w:tcW w:w="223" w:type="pct"/>
                  <w:vMerge/>
                  <w:tcBorders>
                    <w:top w:val="single" w:sz="4" w:space="0" w:color="000000"/>
                    <w:left w:val="single" w:sz="4" w:space="0" w:color="000000"/>
                    <w:bottom w:val="single" w:sz="8" w:space="0" w:color="000000"/>
                    <w:right w:val="single" w:sz="4" w:space="0" w:color="000000"/>
                  </w:tcBorders>
                  <w:vAlign w:val="center"/>
                  <w:hideMark/>
                </w:tcPr>
                <w:p w14:paraId="0806CC75" w14:textId="77777777" w:rsidR="000203C5" w:rsidRPr="000203C5" w:rsidRDefault="000203C5" w:rsidP="000203C5">
                  <w:pPr>
                    <w:pStyle w:val="af4"/>
                    <w:rPr>
                      <w:rFonts w:eastAsia="等线"/>
                    </w:rPr>
                  </w:pPr>
                </w:p>
              </w:tc>
              <w:tc>
                <w:tcPr>
                  <w:tcW w:w="264" w:type="pc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07DE640C" w14:textId="77777777" w:rsidR="000203C5" w:rsidRPr="000203C5" w:rsidRDefault="000203C5" w:rsidP="000203C5">
                  <w:pPr>
                    <w:pStyle w:val="af4"/>
                  </w:pPr>
                  <w:r w:rsidRPr="000203C5">
                    <w:rPr>
                      <w:rFonts w:hint="eastAsia"/>
                    </w:rPr>
                    <w:t>北</w:t>
                  </w:r>
                </w:p>
              </w:tc>
              <w:tc>
                <w:tcPr>
                  <w:tcW w:w="269" w:type="pc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79B0D508" w14:textId="77777777" w:rsidR="000203C5" w:rsidRPr="000203C5" w:rsidRDefault="000203C5" w:rsidP="000203C5">
                  <w:pPr>
                    <w:pStyle w:val="af4"/>
                    <w:rPr>
                      <w:rFonts w:eastAsia="等线"/>
                    </w:rPr>
                  </w:pPr>
                  <w:r w:rsidRPr="000203C5">
                    <w:rPr>
                      <w:rFonts w:eastAsia="等线"/>
                    </w:rPr>
                    <w:t>16</w:t>
                  </w:r>
                </w:p>
              </w:tc>
              <w:tc>
                <w:tcPr>
                  <w:tcW w:w="315" w:type="pc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0FE98859" w14:textId="0325162C" w:rsidR="000203C5" w:rsidRPr="000203C5" w:rsidRDefault="000203C5" w:rsidP="000203C5">
                  <w:pPr>
                    <w:pStyle w:val="af4"/>
                    <w:rPr>
                      <w:rFonts w:eastAsia="等线"/>
                    </w:rPr>
                  </w:pPr>
                  <w:r w:rsidRPr="000203C5">
                    <w:rPr>
                      <w:rFonts w:eastAsia="等线"/>
                    </w:rPr>
                    <w:t>21.9</w:t>
                  </w:r>
                </w:p>
              </w:tc>
              <w:tc>
                <w:tcPr>
                  <w:tcW w:w="277" w:type="pct"/>
                  <w:vMerge/>
                  <w:tcBorders>
                    <w:top w:val="single" w:sz="4" w:space="0" w:color="000000"/>
                    <w:left w:val="single" w:sz="4" w:space="0" w:color="000000"/>
                    <w:bottom w:val="single" w:sz="8" w:space="0" w:color="000000"/>
                    <w:right w:val="single" w:sz="4" w:space="0" w:color="000000"/>
                  </w:tcBorders>
                  <w:vAlign w:val="center"/>
                  <w:hideMark/>
                </w:tcPr>
                <w:p w14:paraId="0D207C4D" w14:textId="77777777" w:rsidR="000203C5" w:rsidRPr="000203C5" w:rsidRDefault="000203C5" w:rsidP="000203C5">
                  <w:pPr>
                    <w:pStyle w:val="af4"/>
                    <w:rPr>
                      <w:rFonts w:eastAsia="等线"/>
                    </w:rPr>
                  </w:pPr>
                </w:p>
              </w:tc>
              <w:tc>
                <w:tcPr>
                  <w:tcW w:w="419" w:type="pc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324D51C4" w14:textId="77777777" w:rsidR="000203C5" w:rsidRPr="000203C5" w:rsidRDefault="000203C5" w:rsidP="000203C5">
                  <w:pPr>
                    <w:pStyle w:val="af4"/>
                    <w:rPr>
                      <w:rFonts w:eastAsia="等线"/>
                    </w:rPr>
                  </w:pPr>
                  <w:r w:rsidRPr="000203C5">
                    <w:rPr>
                      <w:rFonts w:eastAsia="等线"/>
                    </w:rPr>
                    <w:t>15</w:t>
                  </w:r>
                </w:p>
              </w:tc>
              <w:tc>
                <w:tcPr>
                  <w:tcW w:w="343" w:type="pc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B46A418" w14:textId="40D04916" w:rsidR="000203C5" w:rsidRPr="000203C5" w:rsidRDefault="000203C5" w:rsidP="000203C5">
                  <w:pPr>
                    <w:pStyle w:val="af4"/>
                    <w:rPr>
                      <w:rFonts w:eastAsia="等线"/>
                    </w:rPr>
                  </w:pPr>
                  <w:r w:rsidRPr="000203C5">
                    <w:rPr>
                      <w:rFonts w:eastAsia="等线"/>
                    </w:rPr>
                    <w:t>6.9</w:t>
                  </w:r>
                </w:p>
              </w:tc>
              <w:tc>
                <w:tcPr>
                  <w:tcW w:w="262" w:type="pct"/>
                  <w:vMerge/>
                  <w:tcBorders>
                    <w:top w:val="single" w:sz="4" w:space="0" w:color="000000"/>
                    <w:left w:val="single" w:sz="4" w:space="0" w:color="000000"/>
                    <w:bottom w:val="single" w:sz="8" w:space="0" w:color="000000"/>
                  </w:tcBorders>
                  <w:vAlign w:val="center"/>
                  <w:hideMark/>
                </w:tcPr>
                <w:p w14:paraId="40120908" w14:textId="77777777" w:rsidR="000203C5" w:rsidRPr="000203C5" w:rsidRDefault="000203C5" w:rsidP="000203C5">
                  <w:pPr>
                    <w:pStyle w:val="af4"/>
                    <w:rPr>
                      <w:rFonts w:eastAsia="等线"/>
                    </w:rPr>
                  </w:pPr>
                </w:p>
              </w:tc>
            </w:tr>
          </w:tbl>
          <w:p w14:paraId="23858468" w14:textId="77777777" w:rsidR="00A30DFD" w:rsidRDefault="008E685D" w:rsidP="00F145AF">
            <w:r w:rsidRPr="008E685D">
              <w:rPr>
                <w:rFonts w:hint="eastAsia"/>
              </w:rPr>
              <w:t>注：选取</w:t>
            </w:r>
            <w:r w:rsidR="000203C5">
              <w:rPr>
                <w:rFonts w:hint="eastAsia"/>
              </w:rPr>
              <w:t>1#</w:t>
            </w:r>
            <w:r w:rsidRPr="008E685D">
              <w:rPr>
                <w:rFonts w:hint="eastAsia"/>
              </w:rPr>
              <w:t>车间</w:t>
            </w:r>
            <w:r w:rsidR="000203C5">
              <w:rPr>
                <w:rFonts w:hint="eastAsia"/>
              </w:rPr>
              <w:t>和</w:t>
            </w:r>
            <w:r w:rsidR="000203C5">
              <w:rPr>
                <w:rFonts w:hint="eastAsia"/>
              </w:rPr>
              <w:t>2#</w:t>
            </w:r>
            <w:r w:rsidR="000203C5">
              <w:rPr>
                <w:rFonts w:hint="eastAsia"/>
              </w:rPr>
              <w:t>车间</w:t>
            </w:r>
            <w:r w:rsidRPr="008E685D">
              <w:rPr>
                <w:rFonts w:hint="eastAsia"/>
              </w:rPr>
              <w:t>西南角为</w:t>
            </w:r>
            <w:r w:rsidRPr="008E685D">
              <w:rPr>
                <w:rFonts w:hint="eastAsia"/>
              </w:rPr>
              <w:t>0</w:t>
            </w:r>
            <w:r w:rsidRPr="008E685D">
              <w:rPr>
                <w:rFonts w:hint="eastAsia"/>
              </w:rPr>
              <w:t>点，</w:t>
            </w:r>
            <w:r w:rsidRPr="008E685D">
              <w:rPr>
                <w:rFonts w:hint="eastAsia"/>
              </w:rPr>
              <w:t>XYZ</w:t>
            </w:r>
            <w:r w:rsidRPr="008E685D">
              <w:rPr>
                <w:rFonts w:hint="eastAsia"/>
              </w:rPr>
              <w:t>为设备相对</w:t>
            </w:r>
            <w:r w:rsidRPr="008E685D">
              <w:rPr>
                <w:rFonts w:hint="eastAsia"/>
              </w:rPr>
              <w:t>0</w:t>
            </w:r>
            <w:r w:rsidRPr="008E685D">
              <w:rPr>
                <w:rFonts w:hint="eastAsia"/>
              </w:rPr>
              <w:t>点位置。</w:t>
            </w:r>
          </w:p>
          <w:p w14:paraId="73FC43BC" w14:textId="77777777" w:rsidR="000203C5" w:rsidRDefault="000203C5" w:rsidP="000203C5">
            <w:pPr>
              <w:pStyle w:val="21"/>
              <w:ind w:firstLine="480"/>
            </w:pPr>
            <w:r>
              <w:rPr>
                <w:rFonts w:hint="eastAsia"/>
              </w:rPr>
              <w:t>根据《环境影响评价技术导则声环境》（</w:t>
            </w:r>
            <w:r>
              <w:rPr>
                <w:rFonts w:hint="eastAsia"/>
              </w:rPr>
              <w:t>HJ 2.4-2021</w:t>
            </w:r>
            <w:r>
              <w:rPr>
                <w:rFonts w:hint="eastAsia"/>
              </w:rPr>
              <w:t>）的技术要求，本项目采用多声源叠加综合预测模式对项目产生噪声的发散衰减进行模拟预测：</w:t>
            </w:r>
          </w:p>
          <w:p w14:paraId="481A254B" w14:textId="77777777" w:rsidR="000203C5" w:rsidRDefault="000203C5" w:rsidP="000203C5">
            <w:pPr>
              <w:pStyle w:val="af4"/>
            </w:pPr>
            <w:r>
              <w:rPr>
                <w:noProof/>
              </w:rPr>
              <w:drawing>
                <wp:inline distT="0" distB="0" distL="0" distR="0" wp14:anchorId="6D108384" wp14:editId="2D924D66">
                  <wp:extent cx="2561905" cy="352381"/>
                  <wp:effectExtent l="0" t="0" r="0" b="0"/>
                  <wp:docPr id="418643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43096" name=""/>
                          <pic:cNvPicPr/>
                        </pic:nvPicPr>
                        <pic:blipFill>
                          <a:blip r:embed="rId28"/>
                          <a:stretch>
                            <a:fillRect/>
                          </a:stretch>
                        </pic:blipFill>
                        <pic:spPr>
                          <a:xfrm>
                            <a:off x="0" y="0"/>
                            <a:ext cx="2561905" cy="352381"/>
                          </a:xfrm>
                          <a:prstGeom prst="rect">
                            <a:avLst/>
                          </a:prstGeom>
                        </pic:spPr>
                      </pic:pic>
                    </a:graphicData>
                  </a:graphic>
                </wp:inline>
              </w:drawing>
            </w:r>
          </w:p>
          <w:p w14:paraId="0C2A7CD5" w14:textId="5C654868" w:rsidR="000203C5" w:rsidRDefault="000203C5" w:rsidP="000203C5">
            <w:pPr>
              <w:pStyle w:val="21"/>
              <w:ind w:firstLine="480"/>
            </w:pPr>
            <w:r>
              <w:rPr>
                <w:rFonts w:hint="eastAsia"/>
              </w:rPr>
              <w:t>式中：</w:t>
            </w:r>
            <w:proofErr w:type="spellStart"/>
            <w:r w:rsidRPr="000203C5">
              <w:rPr>
                <w:rFonts w:hint="eastAsia"/>
                <w:i/>
                <w:iCs/>
              </w:rPr>
              <w:t>L</w:t>
            </w:r>
            <w:r w:rsidRPr="000203C5">
              <w:rPr>
                <w:rFonts w:hint="eastAsia"/>
                <w:i/>
                <w:iCs/>
                <w:vertAlign w:val="subscript"/>
              </w:rPr>
              <w:t>p</w:t>
            </w:r>
            <w:proofErr w:type="spellEnd"/>
            <w:r w:rsidRPr="000203C5">
              <w:rPr>
                <w:rFonts w:hint="eastAsia"/>
                <w:i/>
                <w:iCs/>
              </w:rPr>
              <w:t>（</w:t>
            </w:r>
            <w:r w:rsidRPr="000203C5">
              <w:rPr>
                <w:rFonts w:hint="eastAsia"/>
                <w:i/>
                <w:iCs/>
              </w:rPr>
              <w:t>r</w:t>
            </w:r>
            <w:r w:rsidRPr="000203C5">
              <w:rPr>
                <w:rFonts w:hint="eastAsia"/>
                <w:i/>
                <w:iCs/>
              </w:rPr>
              <w:t>）</w:t>
            </w:r>
            <w:r>
              <w:rPr>
                <w:rFonts w:hint="eastAsia"/>
              </w:rPr>
              <w:t>——预测点处声压级，</w:t>
            </w:r>
            <w:r>
              <w:rPr>
                <w:rFonts w:hint="eastAsia"/>
              </w:rPr>
              <w:t>dB</w:t>
            </w:r>
            <w:r>
              <w:rPr>
                <w:rFonts w:hint="eastAsia"/>
              </w:rPr>
              <w:t>；</w:t>
            </w:r>
          </w:p>
          <w:p w14:paraId="5503C108" w14:textId="3938828F" w:rsidR="000203C5" w:rsidRDefault="000203C5" w:rsidP="000203C5">
            <w:pPr>
              <w:pStyle w:val="21"/>
              <w:ind w:firstLineChars="484" w:firstLine="1162"/>
            </w:pPr>
            <w:proofErr w:type="spellStart"/>
            <w:r w:rsidRPr="000203C5">
              <w:rPr>
                <w:rFonts w:hint="eastAsia"/>
                <w:i/>
                <w:iCs/>
              </w:rPr>
              <w:t>L</w:t>
            </w:r>
            <w:r w:rsidRPr="000203C5">
              <w:rPr>
                <w:rFonts w:hint="eastAsia"/>
                <w:i/>
                <w:iCs/>
                <w:vertAlign w:val="subscript"/>
              </w:rPr>
              <w:t>p</w:t>
            </w:r>
            <w:proofErr w:type="spellEnd"/>
            <w:r w:rsidRPr="000203C5">
              <w:rPr>
                <w:rFonts w:hint="eastAsia"/>
                <w:i/>
                <w:iCs/>
              </w:rPr>
              <w:t>（</w:t>
            </w:r>
            <w:r w:rsidRPr="000203C5">
              <w:rPr>
                <w:rFonts w:hint="eastAsia"/>
                <w:i/>
                <w:iCs/>
              </w:rPr>
              <w:t>r</w:t>
            </w:r>
            <w:r w:rsidRPr="000203C5">
              <w:rPr>
                <w:rFonts w:hint="eastAsia"/>
                <w:i/>
                <w:iCs/>
                <w:vertAlign w:val="subscript"/>
              </w:rPr>
              <w:t>0</w:t>
            </w:r>
            <w:r w:rsidRPr="000203C5">
              <w:rPr>
                <w:rFonts w:hint="eastAsia"/>
                <w:i/>
                <w:iCs/>
              </w:rPr>
              <w:t>）</w:t>
            </w:r>
            <w:r>
              <w:rPr>
                <w:rFonts w:hint="eastAsia"/>
              </w:rPr>
              <w:t>——参考位置</w:t>
            </w:r>
            <w:r>
              <w:rPr>
                <w:rFonts w:hint="eastAsia"/>
              </w:rPr>
              <w:t xml:space="preserve"> r0</w:t>
            </w:r>
            <w:r>
              <w:rPr>
                <w:rFonts w:hint="eastAsia"/>
              </w:rPr>
              <w:t>处的声压级，</w:t>
            </w:r>
            <w:r>
              <w:rPr>
                <w:rFonts w:hint="eastAsia"/>
              </w:rPr>
              <w:t>dB</w:t>
            </w:r>
            <w:r>
              <w:rPr>
                <w:rFonts w:hint="eastAsia"/>
              </w:rPr>
              <w:t>；</w:t>
            </w:r>
          </w:p>
          <w:p w14:paraId="0C113EF4" w14:textId="73CEB7AF" w:rsidR="000203C5" w:rsidRDefault="000203C5" w:rsidP="000203C5">
            <w:pPr>
              <w:pStyle w:val="21"/>
              <w:ind w:firstLineChars="484" w:firstLine="1162"/>
            </w:pPr>
            <w:r w:rsidRPr="000203C5">
              <w:rPr>
                <w:i/>
                <w:iCs/>
              </w:rPr>
              <w:t>R</w:t>
            </w:r>
            <w:r>
              <w:rPr>
                <w:i/>
                <w:iCs/>
              </w:rPr>
              <w:t xml:space="preserve"> </w:t>
            </w:r>
            <w:r>
              <w:rPr>
                <w:rFonts w:hint="eastAsia"/>
              </w:rPr>
              <w:t>——</w:t>
            </w:r>
            <w:r>
              <w:rPr>
                <w:rFonts w:hint="eastAsia"/>
              </w:rPr>
              <w:t xml:space="preserve"> </w:t>
            </w:r>
            <w:r>
              <w:rPr>
                <w:rFonts w:hint="eastAsia"/>
              </w:rPr>
              <w:t>预测点距声源的距离，</w:t>
            </w:r>
            <w:r>
              <w:rPr>
                <w:rFonts w:hint="eastAsia"/>
              </w:rPr>
              <w:t>m</w:t>
            </w:r>
            <w:r>
              <w:rPr>
                <w:rFonts w:hint="eastAsia"/>
              </w:rPr>
              <w:t>；</w:t>
            </w:r>
          </w:p>
          <w:p w14:paraId="0CA8D176" w14:textId="77777777" w:rsidR="000203C5" w:rsidRDefault="000203C5" w:rsidP="000203C5">
            <w:pPr>
              <w:pStyle w:val="21"/>
              <w:ind w:firstLineChars="484" w:firstLine="1162"/>
            </w:pPr>
            <w:r w:rsidRPr="000203C5">
              <w:rPr>
                <w:rFonts w:hint="eastAsia"/>
                <w:i/>
                <w:iCs/>
              </w:rPr>
              <w:t>r</w:t>
            </w:r>
            <w:r w:rsidRPr="000203C5">
              <w:rPr>
                <w:rFonts w:hint="eastAsia"/>
                <w:i/>
                <w:iCs/>
                <w:vertAlign w:val="subscript"/>
              </w:rPr>
              <w:t>0</w:t>
            </w:r>
            <w:r>
              <w:rPr>
                <w:rFonts w:hint="eastAsia"/>
              </w:rPr>
              <w:t xml:space="preserve"> </w:t>
            </w:r>
            <w:r>
              <w:rPr>
                <w:rFonts w:hint="eastAsia"/>
              </w:rPr>
              <w:t>——</w:t>
            </w:r>
            <w:r>
              <w:rPr>
                <w:rFonts w:hint="eastAsia"/>
              </w:rPr>
              <w:t xml:space="preserve"> </w:t>
            </w:r>
            <w:r>
              <w:rPr>
                <w:rFonts w:hint="eastAsia"/>
              </w:rPr>
              <w:t>参考位置距声源的距离，</w:t>
            </w:r>
            <w:r>
              <w:rPr>
                <w:rFonts w:hint="eastAsia"/>
              </w:rPr>
              <w:t>m</w:t>
            </w:r>
            <w:r>
              <w:rPr>
                <w:rFonts w:hint="eastAsia"/>
              </w:rPr>
              <w:t>。</w:t>
            </w:r>
          </w:p>
          <w:p w14:paraId="75B177AA" w14:textId="77777777" w:rsidR="000203C5" w:rsidRDefault="000203C5" w:rsidP="000203C5">
            <w:pPr>
              <w:pStyle w:val="21"/>
              <w:ind w:firstLine="480"/>
            </w:pPr>
            <w:r>
              <w:rPr>
                <w:rFonts w:hint="eastAsia"/>
              </w:rPr>
              <w:t>在同一</w:t>
            </w:r>
            <w:proofErr w:type="gramStart"/>
            <w:r>
              <w:rPr>
                <w:rFonts w:hint="eastAsia"/>
              </w:rPr>
              <w:t>受声点</w:t>
            </w:r>
            <w:proofErr w:type="gramEnd"/>
            <w:r>
              <w:rPr>
                <w:rFonts w:hint="eastAsia"/>
              </w:rPr>
              <w:t>接受来自多个点声源的声能，可通过叠加得出</w:t>
            </w:r>
            <w:proofErr w:type="gramStart"/>
            <w:r>
              <w:rPr>
                <w:rFonts w:hint="eastAsia"/>
              </w:rPr>
              <w:t>该受声点的</w:t>
            </w:r>
            <w:proofErr w:type="gramEnd"/>
            <w:r>
              <w:rPr>
                <w:rFonts w:hint="eastAsia"/>
              </w:rPr>
              <w:t>声压级。噪</w:t>
            </w:r>
            <w:r>
              <w:rPr>
                <w:rFonts w:hint="eastAsia"/>
              </w:rPr>
              <w:lastRenderedPageBreak/>
              <w:t>声叠加公式如下：</w:t>
            </w:r>
          </w:p>
          <w:p w14:paraId="56AB690B" w14:textId="77777777" w:rsidR="000203C5" w:rsidRDefault="000203C5" w:rsidP="000203C5">
            <w:pPr>
              <w:pStyle w:val="af4"/>
            </w:pPr>
            <w:r>
              <w:rPr>
                <w:noProof/>
              </w:rPr>
              <w:drawing>
                <wp:inline distT="0" distB="0" distL="0" distR="0" wp14:anchorId="16902030" wp14:editId="5B1C4748">
                  <wp:extent cx="1214245" cy="521824"/>
                  <wp:effectExtent l="0" t="0" r="5080" b="0"/>
                  <wp:docPr id="2052388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88430" name=""/>
                          <pic:cNvPicPr/>
                        </pic:nvPicPr>
                        <pic:blipFill>
                          <a:blip r:embed="rId29"/>
                          <a:stretch>
                            <a:fillRect/>
                          </a:stretch>
                        </pic:blipFill>
                        <pic:spPr>
                          <a:xfrm>
                            <a:off x="0" y="0"/>
                            <a:ext cx="1229876" cy="528541"/>
                          </a:xfrm>
                          <a:prstGeom prst="rect">
                            <a:avLst/>
                          </a:prstGeom>
                        </pic:spPr>
                      </pic:pic>
                    </a:graphicData>
                  </a:graphic>
                </wp:inline>
              </w:drawing>
            </w:r>
          </w:p>
          <w:p w14:paraId="2F989A36" w14:textId="77777777" w:rsidR="000203C5" w:rsidRDefault="000203C5" w:rsidP="000203C5">
            <w:pPr>
              <w:pStyle w:val="21"/>
              <w:ind w:firstLine="480"/>
            </w:pPr>
            <w:r>
              <w:rPr>
                <w:rFonts w:hint="eastAsia"/>
              </w:rPr>
              <w:t>式中：</w:t>
            </w:r>
            <w:r w:rsidRPr="000203C5">
              <w:rPr>
                <w:rFonts w:hint="eastAsia"/>
                <w:i/>
                <w:iCs/>
              </w:rPr>
              <w:t>L</w:t>
            </w:r>
            <w:r>
              <w:rPr>
                <w:rFonts w:hint="eastAsia"/>
              </w:rPr>
              <w:t xml:space="preserve"> </w:t>
            </w:r>
            <w:r>
              <w:rPr>
                <w:rFonts w:hint="eastAsia"/>
              </w:rPr>
              <w:t>——</w:t>
            </w:r>
            <w:r>
              <w:rPr>
                <w:rFonts w:hint="eastAsia"/>
              </w:rPr>
              <w:t xml:space="preserve"> </w:t>
            </w:r>
            <w:r>
              <w:rPr>
                <w:rFonts w:hint="eastAsia"/>
              </w:rPr>
              <w:t>总声压级，</w:t>
            </w:r>
            <w:r>
              <w:rPr>
                <w:rFonts w:hint="eastAsia"/>
              </w:rPr>
              <w:t>dB</w:t>
            </w:r>
            <w:r>
              <w:rPr>
                <w:rFonts w:hint="eastAsia"/>
              </w:rPr>
              <w:t>（</w:t>
            </w:r>
            <w:r>
              <w:rPr>
                <w:rFonts w:hint="eastAsia"/>
              </w:rPr>
              <w:t>A</w:t>
            </w:r>
            <w:r>
              <w:rPr>
                <w:rFonts w:hint="eastAsia"/>
              </w:rPr>
              <w:t>）；</w:t>
            </w:r>
          </w:p>
          <w:p w14:paraId="0C60DF7D" w14:textId="420CD7D0" w:rsidR="000203C5" w:rsidRDefault="000203C5" w:rsidP="000203C5">
            <w:pPr>
              <w:pStyle w:val="21"/>
              <w:ind w:firstLineChars="484" w:firstLine="1162"/>
            </w:pPr>
            <w:r w:rsidRPr="000203C5">
              <w:rPr>
                <w:rFonts w:hint="eastAsia"/>
                <w:i/>
                <w:iCs/>
              </w:rPr>
              <w:t>Li</w:t>
            </w:r>
            <w:r>
              <w:rPr>
                <w:rFonts w:hint="eastAsia"/>
              </w:rPr>
              <w:t xml:space="preserve"> </w:t>
            </w:r>
            <w:r>
              <w:rPr>
                <w:rFonts w:hint="eastAsia"/>
              </w:rPr>
              <w:t>——</w:t>
            </w:r>
            <w:r>
              <w:rPr>
                <w:rFonts w:hint="eastAsia"/>
              </w:rPr>
              <w:t xml:space="preserve"> </w:t>
            </w:r>
            <w:r>
              <w:rPr>
                <w:rFonts w:hint="eastAsia"/>
              </w:rPr>
              <w:t>第</w:t>
            </w:r>
            <w:r>
              <w:rPr>
                <w:rFonts w:hint="eastAsia"/>
              </w:rPr>
              <w:t xml:space="preserve"> </w:t>
            </w:r>
            <w:proofErr w:type="spellStart"/>
            <w:r>
              <w:rPr>
                <w:rFonts w:hint="eastAsia"/>
              </w:rPr>
              <w:t>i</w:t>
            </w:r>
            <w:proofErr w:type="spellEnd"/>
            <w:r>
              <w:rPr>
                <w:rFonts w:hint="eastAsia"/>
              </w:rPr>
              <w:t xml:space="preserve"> </w:t>
            </w:r>
            <w:proofErr w:type="gramStart"/>
            <w:r>
              <w:rPr>
                <w:rFonts w:hint="eastAsia"/>
              </w:rPr>
              <w:t>个</w:t>
            </w:r>
            <w:proofErr w:type="gramEnd"/>
            <w:r>
              <w:rPr>
                <w:rFonts w:hint="eastAsia"/>
              </w:rPr>
              <w:t>声源的等效</w:t>
            </w:r>
            <w:r>
              <w:rPr>
                <w:rFonts w:hint="eastAsia"/>
              </w:rPr>
              <w:t xml:space="preserve"> A </w:t>
            </w:r>
            <w:r>
              <w:rPr>
                <w:rFonts w:hint="eastAsia"/>
              </w:rPr>
              <w:t>声压级值，</w:t>
            </w:r>
            <w:r>
              <w:rPr>
                <w:rFonts w:hint="eastAsia"/>
              </w:rPr>
              <w:t>dB</w:t>
            </w:r>
            <w:r>
              <w:rPr>
                <w:rFonts w:hint="eastAsia"/>
              </w:rPr>
              <w:t>（</w:t>
            </w:r>
            <w:r>
              <w:rPr>
                <w:rFonts w:hint="eastAsia"/>
              </w:rPr>
              <w:t>A</w:t>
            </w:r>
            <w:r>
              <w:rPr>
                <w:rFonts w:hint="eastAsia"/>
              </w:rPr>
              <w:t>）；</w:t>
            </w:r>
          </w:p>
          <w:p w14:paraId="10D53CCB" w14:textId="77777777" w:rsidR="000203C5" w:rsidRDefault="000203C5" w:rsidP="000203C5">
            <w:pPr>
              <w:pStyle w:val="21"/>
              <w:ind w:firstLineChars="484" w:firstLine="1162"/>
            </w:pPr>
            <w:r w:rsidRPr="000203C5">
              <w:rPr>
                <w:rFonts w:hint="eastAsia"/>
                <w:i/>
                <w:iCs/>
              </w:rPr>
              <w:t>n</w:t>
            </w:r>
            <w:r>
              <w:rPr>
                <w:rFonts w:hint="eastAsia"/>
              </w:rPr>
              <w:t xml:space="preserve"> </w:t>
            </w:r>
            <w:r>
              <w:rPr>
                <w:rFonts w:hint="eastAsia"/>
              </w:rPr>
              <w:t>——</w:t>
            </w:r>
            <w:r>
              <w:rPr>
                <w:rFonts w:hint="eastAsia"/>
              </w:rPr>
              <w:t xml:space="preserve"> </w:t>
            </w:r>
            <w:r>
              <w:rPr>
                <w:rFonts w:hint="eastAsia"/>
              </w:rPr>
              <w:t>噪声源数。</w:t>
            </w:r>
          </w:p>
          <w:p w14:paraId="30F82913" w14:textId="4D013FF6" w:rsidR="000203C5" w:rsidRPr="000203C5" w:rsidRDefault="000203C5" w:rsidP="000203C5">
            <w:pPr>
              <w:pStyle w:val="21"/>
              <w:ind w:firstLine="480"/>
            </w:pPr>
            <w:r w:rsidRPr="000203C5">
              <w:t>择东、南、西、北厂界作为关心点，进行噪声影响预测，噪声源经隔声和距离衰减后，厂界噪声预测结果见表</w:t>
            </w:r>
            <w:r w:rsidRPr="000203C5">
              <w:t>4-</w:t>
            </w:r>
            <w:r w:rsidRPr="000203C5">
              <w:rPr>
                <w:rFonts w:hint="eastAsia"/>
              </w:rPr>
              <w:t>28</w:t>
            </w:r>
            <w:r w:rsidRPr="000203C5">
              <w:t>。</w:t>
            </w:r>
          </w:p>
          <w:p w14:paraId="0C6BCEB5" w14:textId="44354405" w:rsidR="000203C5" w:rsidRPr="000203C5" w:rsidRDefault="000203C5" w:rsidP="000203C5">
            <w:pPr>
              <w:pStyle w:val="af2"/>
            </w:pPr>
            <w:r w:rsidRPr="000203C5">
              <w:t>表</w:t>
            </w:r>
            <w:r w:rsidRPr="000203C5">
              <w:t>4</w:t>
            </w:r>
            <w:r w:rsidRPr="000203C5">
              <w:rPr>
                <w:rFonts w:hint="eastAsia"/>
              </w:rPr>
              <w:t>-28</w:t>
            </w:r>
            <w:r w:rsidRPr="000203C5">
              <w:t>厂界噪声预测结果</w:t>
            </w:r>
          </w:p>
          <w:tbl>
            <w:tblPr>
              <w:tblW w:w="833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25"/>
              <w:gridCol w:w="1156"/>
              <w:gridCol w:w="1012"/>
              <w:gridCol w:w="1156"/>
              <w:gridCol w:w="867"/>
              <w:gridCol w:w="875"/>
              <w:gridCol w:w="941"/>
              <w:gridCol w:w="940"/>
              <w:gridCol w:w="866"/>
            </w:tblGrid>
            <w:tr w:rsidR="000203C5" w:rsidRPr="000C22FB" w14:paraId="1E164E97" w14:textId="77777777" w:rsidTr="0032443B">
              <w:trPr>
                <w:trHeight w:val="304"/>
              </w:trPr>
              <w:tc>
                <w:tcPr>
                  <w:tcW w:w="525" w:type="dxa"/>
                  <w:vMerge w:val="restart"/>
                  <w:vAlign w:val="center"/>
                </w:tcPr>
                <w:p w14:paraId="509A0791" w14:textId="77777777" w:rsidR="000203C5" w:rsidRPr="000C22FB" w:rsidRDefault="000203C5" w:rsidP="008921B6">
                  <w:pPr>
                    <w:pStyle w:val="af1"/>
                  </w:pPr>
                  <w:r w:rsidRPr="000C22FB">
                    <w:t>序号</w:t>
                  </w:r>
                </w:p>
              </w:tc>
              <w:tc>
                <w:tcPr>
                  <w:tcW w:w="2168" w:type="dxa"/>
                  <w:gridSpan w:val="2"/>
                  <w:vMerge w:val="restart"/>
                  <w:vAlign w:val="center"/>
                </w:tcPr>
                <w:p w14:paraId="402128E2" w14:textId="77777777" w:rsidR="000203C5" w:rsidRPr="000C22FB" w:rsidRDefault="000203C5" w:rsidP="008921B6">
                  <w:pPr>
                    <w:pStyle w:val="af1"/>
                  </w:pPr>
                  <w:r w:rsidRPr="000C22FB">
                    <w:t>设备名称</w:t>
                  </w:r>
                </w:p>
              </w:tc>
              <w:tc>
                <w:tcPr>
                  <w:tcW w:w="1156" w:type="dxa"/>
                  <w:vMerge w:val="restart"/>
                  <w:vAlign w:val="center"/>
                </w:tcPr>
                <w:p w14:paraId="532A2C75" w14:textId="77777777" w:rsidR="000203C5" w:rsidRPr="000C22FB" w:rsidRDefault="000203C5" w:rsidP="008921B6">
                  <w:pPr>
                    <w:pStyle w:val="af1"/>
                  </w:pPr>
                  <w:r w:rsidRPr="000C22FB">
                    <w:t>等效源强</w:t>
                  </w:r>
                  <w:r w:rsidRPr="000C22FB">
                    <w:t>dB(A)</w:t>
                  </w:r>
                </w:p>
              </w:tc>
              <w:tc>
                <w:tcPr>
                  <w:tcW w:w="867" w:type="dxa"/>
                  <w:vMerge w:val="restart"/>
                  <w:vAlign w:val="center"/>
                </w:tcPr>
                <w:p w14:paraId="13F873DA" w14:textId="77777777" w:rsidR="000203C5" w:rsidRPr="000C22FB" w:rsidRDefault="000203C5" w:rsidP="008921B6">
                  <w:pPr>
                    <w:pStyle w:val="af1"/>
                  </w:pPr>
                  <w:r w:rsidRPr="000C22FB">
                    <w:rPr>
                      <w:rFonts w:hint="eastAsia"/>
                    </w:rPr>
                    <w:t>降噪措施</w:t>
                  </w:r>
                </w:p>
              </w:tc>
              <w:tc>
                <w:tcPr>
                  <w:tcW w:w="3622" w:type="dxa"/>
                  <w:gridSpan w:val="4"/>
                  <w:vAlign w:val="center"/>
                </w:tcPr>
                <w:p w14:paraId="3D812286" w14:textId="77777777" w:rsidR="000203C5" w:rsidRPr="000C22FB" w:rsidRDefault="000203C5" w:rsidP="008921B6">
                  <w:pPr>
                    <w:pStyle w:val="af1"/>
                  </w:pPr>
                  <w:r w:rsidRPr="000C22FB">
                    <w:t>距离衰减后预测点影响值</w:t>
                  </w:r>
                  <w:r w:rsidRPr="000C22FB">
                    <w:t>/dB</w:t>
                  </w:r>
                  <w:r w:rsidRPr="000C22FB">
                    <w:t>（</w:t>
                  </w:r>
                  <w:r w:rsidRPr="000C22FB">
                    <w:t>A</w:t>
                  </w:r>
                  <w:r w:rsidRPr="000C22FB">
                    <w:t>）</w:t>
                  </w:r>
                </w:p>
              </w:tc>
            </w:tr>
            <w:tr w:rsidR="000203C5" w:rsidRPr="000C22FB" w14:paraId="07321F96" w14:textId="77777777" w:rsidTr="0032443B">
              <w:trPr>
                <w:trHeight w:val="285"/>
              </w:trPr>
              <w:tc>
                <w:tcPr>
                  <w:tcW w:w="525" w:type="dxa"/>
                  <w:vMerge/>
                  <w:vAlign w:val="center"/>
                </w:tcPr>
                <w:p w14:paraId="58D1BD83" w14:textId="77777777" w:rsidR="000203C5" w:rsidRPr="000C22FB" w:rsidRDefault="000203C5" w:rsidP="008921B6">
                  <w:pPr>
                    <w:pStyle w:val="af1"/>
                  </w:pPr>
                </w:p>
              </w:tc>
              <w:tc>
                <w:tcPr>
                  <w:tcW w:w="2168" w:type="dxa"/>
                  <w:gridSpan w:val="2"/>
                  <w:vMerge/>
                  <w:vAlign w:val="center"/>
                </w:tcPr>
                <w:p w14:paraId="01602F73" w14:textId="77777777" w:rsidR="000203C5" w:rsidRPr="000C22FB" w:rsidRDefault="000203C5" w:rsidP="008921B6">
                  <w:pPr>
                    <w:pStyle w:val="af1"/>
                  </w:pPr>
                </w:p>
              </w:tc>
              <w:tc>
                <w:tcPr>
                  <w:tcW w:w="1156" w:type="dxa"/>
                  <w:vMerge/>
                  <w:vAlign w:val="center"/>
                </w:tcPr>
                <w:p w14:paraId="6208EE9F" w14:textId="77777777" w:rsidR="000203C5" w:rsidRPr="000C22FB" w:rsidRDefault="000203C5" w:rsidP="008921B6">
                  <w:pPr>
                    <w:pStyle w:val="af1"/>
                  </w:pPr>
                </w:p>
              </w:tc>
              <w:tc>
                <w:tcPr>
                  <w:tcW w:w="867" w:type="dxa"/>
                  <w:vMerge/>
                  <w:vAlign w:val="center"/>
                </w:tcPr>
                <w:p w14:paraId="0BB72B2C" w14:textId="77777777" w:rsidR="000203C5" w:rsidRPr="000C22FB" w:rsidRDefault="000203C5" w:rsidP="008921B6">
                  <w:pPr>
                    <w:pStyle w:val="af1"/>
                  </w:pPr>
                </w:p>
              </w:tc>
              <w:tc>
                <w:tcPr>
                  <w:tcW w:w="875" w:type="dxa"/>
                  <w:vAlign w:val="center"/>
                </w:tcPr>
                <w:p w14:paraId="0CFFFB06" w14:textId="77777777" w:rsidR="000203C5" w:rsidRPr="000C22FB" w:rsidRDefault="000203C5" w:rsidP="008921B6">
                  <w:pPr>
                    <w:pStyle w:val="af1"/>
                  </w:pPr>
                  <w:r w:rsidRPr="000C22FB">
                    <w:t>东厂界</w:t>
                  </w:r>
                </w:p>
              </w:tc>
              <w:tc>
                <w:tcPr>
                  <w:tcW w:w="941" w:type="dxa"/>
                  <w:vAlign w:val="center"/>
                </w:tcPr>
                <w:p w14:paraId="534DC5F5" w14:textId="77777777" w:rsidR="000203C5" w:rsidRPr="000C22FB" w:rsidRDefault="000203C5" w:rsidP="008921B6">
                  <w:pPr>
                    <w:pStyle w:val="af1"/>
                  </w:pPr>
                  <w:r w:rsidRPr="000C22FB">
                    <w:t>南厂界</w:t>
                  </w:r>
                </w:p>
              </w:tc>
              <w:tc>
                <w:tcPr>
                  <w:tcW w:w="940" w:type="dxa"/>
                  <w:vAlign w:val="center"/>
                </w:tcPr>
                <w:p w14:paraId="69B02B5B" w14:textId="77777777" w:rsidR="000203C5" w:rsidRPr="000C22FB" w:rsidRDefault="000203C5" w:rsidP="008921B6">
                  <w:pPr>
                    <w:pStyle w:val="af1"/>
                  </w:pPr>
                  <w:r w:rsidRPr="000C22FB">
                    <w:t>西厂界</w:t>
                  </w:r>
                </w:p>
              </w:tc>
              <w:tc>
                <w:tcPr>
                  <w:tcW w:w="866" w:type="dxa"/>
                  <w:vAlign w:val="center"/>
                </w:tcPr>
                <w:p w14:paraId="267C3CB8" w14:textId="77777777" w:rsidR="000203C5" w:rsidRPr="000C22FB" w:rsidRDefault="000203C5" w:rsidP="008921B6">
                  <w:pPr>
                    <w:pStyle w:val="af1"/>
                  </w:pPr>
                  <w:r w:rsidRPr="000C22FB">
                    <w:t>北厂界</w:t>
                  </w:r>
                </w:p>
              </w:tc>
            </w:tr>
            <w:tr w:rsidR="003E0CF3" w:rsidRPr="000C22FB" w14:paraId="48DC5983" w14:textId="77777777" w:rsidTr="0032443B">
              <w:trPr>
                <w:trHeight w:val="285"/>
              </w:trPr>
              <w:tc>
                <w:tcPr>
                  <w:tcW w:w="525" w:type="dxa"/>
                  <w:vAlign w:val="bottom"/>
                </w:tcPr>
                <w:p w14:paraId="28F26E92" w14:textId="6BD84A58" w:rsidR="003E0CF3" w:rsidRPr="000C22FB" w:rsidRDefault="003E0CF3" w:rsidP="008921B6">
                  <w:pPr>
                    <w:pStyle w:val="af1"/>
                  </w:pPr>
                  <w:r w:rsidRPr="000C22FB">
                    <w:rPr>
                      <w:rFonts w:hint="eastAsia"/>
                    </w:rPr>
                    <w:t>1</w:t>
                  </w:r>
                </w:p>
              </w:tc>
              <w:tc>
                <w:tcPr>
                  <w:tcW w:w="2168" w:type="dxa"/>
                  <w:gridSpan w:val="2"/>
                  <w:vAlign w:val="center"/>
                </w:tcPr>
                <w:p w14:paraId="7788AFE7" w14:textId="6522D6A6" w:rsidR="003E0CF3" w:rsidRPr="000C22FB" w:rsidRDefault="003E0CF3" w:rsidP="008921B6">
                  <w:pPr>
                    <w:pStyle w:val="af1"/>
                  </w:pPr>
                  <w:r w:rsidRPr="000C22FB">
                    <w:t>Mazak</w:t>
                  </w:r>
                  <w:r w:rsidRPr="000C22FB">
                    <w:t>数控车床</w:t>
                  </w:r>
                </w:p>
              </w:tc>
              <w:tc>
                <w:tcPr>
                  <w:tcW w:w="1156" w:type="dxa"/>
                  <w:vAlign w:val="center"/>
                </w:tcPr>
                <w:p w14:paraId="51D11B17" w14:textId="67AE6172" w:rsidR="003E0CF3" w:rsidRPr="000C22FB" w:rsidRDefault="003E0CF3" w:rsidP="008921B6">
                  <w:pPr>
                    <w:pStyle w:val="af1"/>
                  </w:pPr>
                  <w:r w:rsidRPr="000C22FB">
                    <w:rPr>
                      <w:rFonts w:hint="eastAsia"/>
                    </w:rPr>
                    <w:t>83.5</w:t>
                  </w:r>
                </w:p>
              </w:tc>
              <w:tc>
                <w:tcPr>
                  <w:tcW w:w="867" w:type="dxa"/>
                  <w:vMerge w:val="restart"/>
                  <w:vAlign w:val="center"/>
                </w:tcPr>
                <w:p w14:paraId="5E092A07" w14:textId="77777777" w:rsidR="003E0CF3" w:rsidRPr="000C22FB" w:rsidRDefault="003E0CF3" w:rsidP="008921B6">
                  <w:pPr>
                    <w:pStyle w:val="af1"/>
                  </w:pPr>
                  <w:r w:rsidRPr="000C22FB">
                    <w:rPr>
                      <w:rFonts w:hint="eastAsia"/>
                    </w:rPr>
                    <w:t>墙体隔声</w:t>
                  </w:r>
                </w:p>
              </w:tc>
              <w:tc>
                <w:tcPr>
                  <w:tcW w:w="875" w:type="dxa"/>
                  <w:vAlign w:val="center"/>
                </w:tcPr>
                <w:p w14:paraId="209E453B" w14:textId="46D60A5A" w:rsidR="003E0CF3" w:rsidRPr="000C22FB" w:rsidRDefault="003E0CF3" w:rsidP="008921B6">
                  <w:pPr>
                    <w:pStyle w:val="af1"/>
                  </w:pPr>
                  <w:r w:rsidRPr="000C22FB">
                    <w:rPr>
                      <w:rFonts w:hint="eastAsia"/>
                    </w:rPr>
                    <w:t>16.4</w:t>
                  </w:r>
                </w:p>
              </w:tc>
              <w:tc>
                <w:tcPr>
                  <w:tcW w:w="941" w:type="dxa"/>
                  <w:vAlign w:val="center"/>
                </w:tcPr>
                <w:p w14:paraId="72D2B77B" w14:textId="1C57E940" w:rsidR="003E0CF3" w:rsidRPr="000C22FB" w:rsidRDefault="003E0CF3" w:rsidP="008921B6">
                  <w:pPr>
                    <w:pStyle w:val="af1"/>
                  </w:pPr>
                  <w:r w:rsidRPr="000C22FB">
                    <w:rPr>
                      <w:rFonts w:hint="eastAsia"/>
                    </w:rPr>
                    <w:t>27.5</w:t>
                  </w:r>
                </w:p>
              </w:tc>
              <w:tc>
                <w:tcPr>
                  <w:tcW w:w="940" w:type="dxa"/>
                  <w:vAlign w:val="center"/>
                </w:tcPr>
                <w:p w14:paraId="18D5DBBA" w14:textId="739C0BD2" w:rsidR="003E0CF3" w:rsidRPr="000C22FB" w:rsidRDefault="003E0CF3" w:rsidP="008921B6">
                  <w:pPr>
                    <w:pStyle w:val="af1"/>
                  </w:pPr>
                  <w:r w:rsidRPr="000C22FB">
                    <w:rPr>
                      <w:rFonts w:hint="eastAsia"/>
                    </w:rPr>
                    <w:t>21.5</w:t>
                  </w:r>
                </w:p>
              </w:tc>
              <w:tc>
                <w:tcPr>
                  <w:tcW w:w="866" w:type="dxa"/>
                  <w:vAlign w:val="center"/>
                </w:tcPr>
                <w:p w14:paraId="5F5B33BA" w14:textId="447E73BF" w:rsidR="003E0CF3" w:rsidRPr="000C22FB" w:rsidRDefault="003E0CF3" w:rsidP="008921B6">
                  <w:pPr>
                    <w:pStyle w:val="af1"/>
                  </w:pPr>
                  <w:r w:rsidRPr="000C22FB">
                    <w:rPr>
                      <w:rFonts w:hint="eastAsia"/>
                    </w:rPr>
                    <w:t>15.7</w:t>
                  </w:r>
                </w:p>
              </w:tc>
            </w:tr>
            <w:tr w:rsidR="003E0CF3" w:rsidRPr="000C22FB" w14:paraId="1D9DFE17" w14:textId="77777777" w:rsidTr="0032443B">
              <w:trPr>
                <w:trHeight w:val="285"/>
              </w:trPr>
              <w:tc>
                <w:tcPr>
                  <w:tcW w:w="525" w:type="dxa"/>
                  <w:vAlign w:val="bottom"/>
                </w:tcPr>
                <w:p w14:paraId="4862C27E" w14:textId="5CBAC99A" w:rsidR="003E0CF3" w:rsidRPr="000C22FB" w:rsidRDefault="003E0CF3" w:rsidP="008921B6">
                  <w:pPr>
                    <w:pStyle w:val="af1"/>
                  </w:pPr>
                  <w:r w:rsidRPr="000C22FB">
                    <w:rPr>
                      <w:rFonts w:hint="eastAsia"/>
                    </w:rPr>
                    <w:t>2</w:t>
                  </w:r>
                </w:p>
              </w:tc>
              <w:tc>
                <w:tcPr>
                  <w:tcW w:w="2168" w:type="dxa"/>
                  <w:gridSpan w:val="2"/>
                  <w:vAlign w:val="center"/>
                </w:tcPr>
                <w:p w14:paraId="0FCC35B1" w14:textId="7AE85E5E" w:rsidR="003E0CF3" w:rsidRPr="000C22FB" w:rsidRDefault="003E0CF3" w:rsidP="008921B6">
                  <w:pPr>
                    <w:pStyle w:val="af1"/>
                  </w:pPr>
                  <w:r w:rsidRPr="000C22FB">
                    <w:t>全自动数控车床</w:t>
                  </w:r>
                </w:p>
              </w:tc>
              <w:tc>
                <w:tcPr>
                  <w:tcW w:w="1156" w:type="dxa"/>
                  <w:vAlign w:val="center"/>
                </w:tcPr>
                <w:p w14:paraId="28347994" w14:textId="27DD34A6" w:rsidR="003E0CF3" w:rsidRPr="000C22FB" w:rsidRDefault="003E0CF3" w:rsidP="008921B6">
                  <w:pPr>
                    <w:pStyle w:val="af1"/>
                  </w:pPr>
                  <w:r w:rsidRPr="000C22FB">
                    <w:rPr>
                      <w:rFonts w:hint="eastAsia"/>
                    </w:rPr>
                    <w:t>81.0</w:t>
                  </w:r>
                </w:p>
              </w:tc>
              <w:tc>
                <w:tcPr>
                  <w:tcW w:w="867" w:type="dxa"/>
                  <w:vMerge/>
                  <w:vAlign w:val="center"/>
                </w:tcPr>
                <w:p w14:paraId="0028F80A" w14:textId="77777777" w:rsidR="003E0CF3" w:rsidRPr="000C22FB" w:rsidRDefault="003E0CF3" w:rsidP="008921B6">
                  <w:pPr>
                    <w:pStyle w:val="af1"/>
                  </w:pPr>
                </w:p>
              </w:tc>
              <w:tc>
                <w:tcPr>
                  <w:tcW w:w="875" w:type="dxa"/>
                  <w:vAlign w:val="center"/>
                </w:tcPr>
                <w:p w14:paraId="3EC03FDF" w14:textId="422B34FD" w:rsidR="003E0CF3" w:rsidRPr="000C22FB" w:rsidRDefault="003E0CF3" w:rsidP="008921B6">
                  <w:pPr>
                    <w:pStyle w:val="af1"/>
                  </w:pPr>
                  <w:r w:rsidRPr="000C22FB">
                    <w:rPr>
                      <w:rFonts w:hint="eastAsia"/>
                    </w:rPr>
                    <w:t>12.8</w:t>
                  </w:r>
                </w:p>
              </w:tc>
              <w:tc>
                <w:tcPr>
                  <w:tcW w:w="941" w:type="dxa"/>
                  <w:vAlign w:val="center"/>
                </w:tcPr>
                <w:p w14:paraId="705F163E" w14:textId="0E9C9625" w:rsidR="003E0CF3" w:rsidRPr="000C22FB" w:rsidRDefault="003E0CF3" w:rsidP="008921B6">
                  <w:pPr>
                    <w:pStyle w:val="af1"/>
                  </w:pPr>
                  <w:r w:rsidRPr="000C22FB">
                    <w:rPr>
                      <w:rFonts w:hint="eastAsia"/>
                    </w:rPr>
                    <w:t>27.5</w:t>
                  </w:r>
                </w:p>
              </w:tc>
              <w:tc>
                <w:tcPr>
                  <w:tcW w:w="940" w:type="dxa"/>
                  <w:vAlign w:val="center"/>
                </w:tcPr>
                <w:p w14:paraId="0AE534A6" w14:textId="2838C0D1" w:rsidR="003E0CF3" w:rsidRPr="000C22FB" w:rsidRDefault="003E0CF3" w:rsidP="008921B6">
                  <w:pPr>
                    <w:pStyle w:val="af1"/>
                  </w:pPr>
                  <w:r w:rsidRPr="000C22FB">
                    <w:rPr>
                      <w:rFonts w:hint="eastAsia"/>
                    </w:rPr>
                    <w:t>21.5</w:t>
                  </w:r>
                </w:p>
              </w:tc>
              <w:tc>
                <w:tcPr>
                  <w:tcW w:w="866" w:type="dxa"/>
                  <w:vAlign w:val="center"/>
                </w:tcPr>
                <w:p w14:paraId="16217BFB" w14:textId="2449CE52" w:rsidR="003E0CF3" w:rsidRPr="000C22FB" w:rsidRDefault="003E0CF3" w:rsidP="008921B6">
                  <w:pPr>
                    <w:pStyle w:val="af1"/>
                  </w:pPr>
                  <w:r w:rsidRPr="000C22FB">
                    <w:rPr>
                      <w:rFonts w:hint="eastAsia"/>
                    </w:rPr>
                    <w:t>12.6</w:t>
                  </w:r>
                </w:p>
              </w:tc>
            </w:tr>
            <w:tr w:rsidR="003E0CF3" w:rsidRPr="000C22FB" w14:paraId="62580C6A" w14:textId="77777777" w:rsidTr="0032443B">
              <w:trPr>
                <w:trHeight w:val="285"/>
              </w:trPr>
              <w:tc>
                <w:tcPr>
                  <w:tcW w:w="525" w:type="dxa"/>
                  <w:vAlign w:val="bottom"/>
                </w:tcPr>
                <w:p w14:paraId="51296AC8" w14:textId="25F69DEF" w:rsidR="003E0CF3" w:rsidRPr="000C22FB" w:rsidRDefault="003E0CF3" w:rsidP="008921B6">
                  <w:pPr>
                    <w:pStyle w:val="af1"/>
                  </w:pPr>
                  <w:r w:rsidRPr="000C22FB">
                    <w:rPr>
                      <w:rFonts w:hint="eastAsia"/>
                    </w:rPr>
                    <w:t>3</w:t>
                  </w:r>
                </w:p>
              </w:tc>
              <w:tc>
                <w:tcPr>
                  <w:tcW w:w="2168" w:type="dxa"/>
                  <w:gridSpan w:val="2"/>
                  <w:vAlign w:val="center"/>
                </w:tcPr>
                <w:p w14:paraId="3CF25DDD" w14:textId="35E59199" w:rsidR="003E0CF3" w:rsidRPr="000C22FB" w:rsidRDefault="003E0CF3" w:rsidP="008921B6">
                  <w:pPr>
                    <w:pStyle w:val="af1"/>
                  </w:pPr>
                  <w:r w:rsidRPr="000C22FB">
                    <w:rPr>
                      <w:rFonts w:hint="eastAsia"/>
                    </w:rPr>
                    <w:t>数控车床</w:t>
                  </w:r>
                </w:p>
              </w:tc>
              <w:tc>
                <w:tcPr>
                  <w:tcW w:w="1156" w:type="dxa"/>
                  <w:vAlign w:val="center"/>
                </w:tcPr>
                <w:p w14:paraId="3907ADA5" w14:textId="6C397CCC" w:rsidR="003E0CF3" w:rsidRPr="000C22FB" w:rsidRDefault="003E0CF3" w:rsidP="008921B6">
                  <w:pPr>
                    <w:pStyle w:val="af1"/>
                  </w:pPr>
                  <w:r w:rsidRPr="000C22FB">
                    <w:rPr>
                      <w:rFonts w:hint="eastAsia"/>
                    </w:rPr>
                    <w:t>89.4</w:t>
                  </w:r>
                </w:p>
              </w:tc>
              <w:tc>
                <w:tcPr>
                  <w:tcW w:w="867" w:type="dxa"/>
                  <w:vMerge/>
                  <w:vAlign w:val="center"/>
                </w:tcPr>
                <w:p w14:paraId="769D5BEB" w14:textId="77777777" w:rsidR="003E0CF3" w:rsidRPr="000C22FB" w:rsidRDefault="003E0CF3" w:rsidP="008921B6">
                  <w:pPr>
                    <w:pStyle w:val="af1"/>
                  </w:pPr>
                </w:p>
              </w:tc>
              <w:tc>
                <w:tcPr>
                  <w:tcW w:w="875" w:type="dxa"/>
                  <w:vAlign w:val="center"/>
                </w:tcPr>
                <w:p w14:paraId="0DDC436E" w14:textId="3E7CE2B3" w:rsidR="003E0CF3" w:rsidRPr="000C22FB" w:rsidRDefault="003E0CF3" w:rsidP="008921B6">
                  <w:pPr>
                    <w:pStyle w:val="af1"/>
                  </w:pPr>
                  <w:r w:rsidRPr="000C22FB">
                    <w:rPr>
                      <w:rFonts w:hint="eastAsia"/>
                    </w:rPr>
                    <w:t>23.6</w:t>
                  </w:r>
                </w:p>
              </w:tc>
              <w:tc>
                <w:tcPr>
                  <w:tcW w:w="941" w:type="dxa"/>
                  <w:vAlign w:val="center"/>
                </w:tcPr>
                <w:p w14:paraId="56138C94" w14:textId="5811CEBC" w:rsidR="003E0CF3" w:rsidRPr="000C22FB" w:rsidRDefault="003E0CF3" w:rsidP="008921B6">
                  <w:pPr>
                    <w:pStyle w:val="af1"/>
                  </w:pPr>
                  <w:r w:rsidRPr="000C22FB">
                    <w:rPr>
                      <w:rFonts w:hint="eastAsia"/>
                    </w:rPr>
                    <w:t>26.4</w:t>
                  </w:r>
                </w:p>
              </w:tc>
              <w:tc>
                <w:tcPr>
                  <w:tcW w:w="940" w:type="dxa"/>
                  <w:vAlign w:val="center"/>
                </w:tcPr>
                <w:p w14:paraId="4704FDC1" w14:textId="3E34D6BE" w:rsidR="003E0CF3" w:rsidRPr="000C22FB" w:rsidRDefault="003E0CF3" w:rsidP="008921B6">
                  <w:pPr>
                    <w:pStyle w:val="af1"/>
                  </w:pPr>
                  <w:r w:rsidRPr="000C22FB">
                    <w:rPr>
                      <w:rFonts w:hint="eastAsia"/>
                    </w:rPr>
                    <w:t>25.4</w:t>
                  </w:r>
                </w:p>
              </w:tc>
              <w:tc>
                <w:tcPr>
                  <w:tcW w:w="866" w:type="dxa"/>
                  <w:vAlign w:val="center"/>
                </w:tcPr>
                <w:p w14:paraId="2587B5D9" w14:textId="0C1F05B4" w:rsidR="003E0CF3" w:rsidRPr="000C22FB" w:rsidRDefault="003E0CF3" w:rsidP="008921B6">
                  <w:pPr>
                    <w:pStyle w:val="af1"/>
                  </w:pPr>
                  <w:r w:rsidRPr="000C22FB">
                    <w:rPr>
                      <w:rFonts w:hint="eastAsia"/>
                    </w:rPr>
                    <w:t>24.9</w:t>
                  </w:r>
                </w:p>
              </w:tc>
            </w:tr>
            <w:tr w:rsidR="003E0CF3" w:rsidRPr="000C22FB" w14:paraId="7CF15437" w14:textId="77777777" w:rsidTr="0032443B">
              <w:trPr>
                <w:trHeight w:val="285"/>
              </w:trPr>
              <w:tc>
                <w:tcPr>
                  <w:tcW w:w="525" w:type="dxa"/>
                  <w:vAlign w:val="bottom"/>
                </w:tcPr>
                <w:p w14:paraId="66E11C64" w14:textId="423D1885" w:rsidR="003E0CF3" w:rsidRPr="000C22FB" w:rsidRDefault="003E0CF3" w:rsidP="008921B6">
                  <w:pPr>
                    <w:pStyle w:val="af1"/>
                  </w:pPr>
                  <w:r w:rsidRPr="000C22FB">
                    <w:rPr>
                      <w:rFonts w:hint="eastAsia"/>
                    </w:rPr>
                    <w:t>4</w:t>
                  </w:r>
                </w:p>
              </w:tc>
              <w:tc>
                <w:tcPr>
                  <w:tcW w:w="2168" w:type="dxa"/>
                  <w:gridSpan w:val="2"/>
                  <w:vAlign w:val="center"/>
                </w:tcPr>
                <w:p w14:paraId="650B1905" w14:textId="55C06E35" w:rsidR="003E0CF3" w:rsidRPr="000C22FB" w:rsidRDefault="003E0CF3" w:rsidP="008921B6">
                  <w:pPr>
                    <w:pStyle w:val="af1"/>
                  </w:pPr>
                  <w:r w:rsidRPr="000C22FB">
                    <w:rPr>
                      <w:rFonts w:hint="eastAsia"/>
                    </w:rPr>
                    <w:t>瑞士型精密纵切车床</w:t>
                  </w:r>
                </w:p>
              </w:tc>
              <w:tc>
                <w:tcPr>
                  <w:tcW w:w="1156" w:type="dxa"/>
                  <w:vAlign w:val="center"/>
                </w:tcPr>
                <w:p w14:paraId="75CBB5D8" w14:textId="74759CA9" w:rsidR="003E0CF3" w:rsidRPr="000C22FB" w:rsidRDefault="003E0CF3" w:rsidP="008921B6">
                  <w:pPr>
                    <w:pStyle w:val="af1"/>
                  </w:pPr>
                  <w:r w:rsidRPr="000C22FB">
                    <w:rPr>
                      <w:rFonts w:hint="eastAsia"/>
                    </w:rPr>
                    <w:t>81.8</w:t>
                  </w:r>
                </w:p>
              </w:tc>
              <w:tc>
                <w:tcPr>
                  <w:tcW w:w="867" w:type="dxa"/>
                  <w:vMerge/>
                  <w:vAlign w:val="center"/>
                </w:tcPr>
                <w:p w14:paraId="230C284A" w14:textId="77777777" w:rsidR="003E0CF3" w:rsidRPr="000C22FB" w:rsidRDefault="003E0CF3" w:rsidP="008921B6">
                  <w:pPr>
                    <w:pStyle w:val="af1"/>
                  </w:pPr>
                </w:p>
              </w:tc>
              <w:tc>
                <w:tcPr>
                  <w:tcW w:w="875" w:type="dxa"/>
                  <w:vAlign w:val="center"/>
                </w:tcPr>
                <w:p w14:paraId="24726C70" w14:textId="1D2A733B" w:rsidR="003E0CF3" w:rsidRPr="000C22FB" w:rsidRDefault="003E0CF3" w:rsidP="008921B6">
                  <w:pPr>
                    <w:pStyle w:val="af1"/>
                  </w:pPr>
                  <w:r w:rsidRPr="000C22FB">
                    <w:rPr>
                      <w:rFonts w:hint="eastAsia"/>
                    </w:rPr>
                    <w:t>21.7</w:t>
                  </w:r>
                </w:p>
              </w:tc>
              <w:tc>
                <w:tcPr>
                  <w:tcW w:w="941" w:type="dxa"/>
                  <w:vAlign w:val="center"/>
                </w:tcPr>
                <w:p w14:paraId="54B6B816" w14:textId="009351B0" w:rsidR="003E0CF3" w:rsidRPr="000C22FB" w:rsidRDefault="003E0CF3" w:rsidP="008921B6">
                  <w:pPr>
                    <w:pStyle w:val="af1"/>
                  </w:pPr>
                  <w:r w:rsidRPr="000C22FB">
                    <w:rPr>
                      <w:rFonts w:hint="eastAsia"/>
                    </w:rPr>
                    <w:t>17.0</w:t>
                  </w:r>
                </w:p>
              </w:tc>
              <w:tc>
                <w:tcPr>
                  <w:tcW w:w="940" w:type="dxa"/>
                  <w:vAlign w:val="center"/>
                </w:tcPr>
                <w:p w14:paraId="00C11510" w14:textId="2EB189B5" w:rsidR="003E0CF3" w:rsidRPr="000C22FB" w:rsidRDefault="003E0CF3" w:rsidP="008921B6">
                  <w:pPr>
                    <w:pStyle w:val="af1"/>
                  </w:pPr>
                  <w:r w:rsidRPr="000C22FB">
                    <w:rPr>
                      <w:rFonts w:hint="eastAsia"/>
                    </w:rPr>
                    <w:t>13.7</w:t>
                  </w:r>
                </w:p>
              </w:tc>
              <w:tc>
                <w:tcPr>
                  <w:tcW w:w="866" w:type="dxa"/>
                  <w:vAlign w:val="center"/>
                </w:tcPr>
                <w:p w14:paraId="0A51BDF7" w14:textId="6BFCA424" w:rsidR="003E0CF3" w:rsidRPr="000C22FB" w:rsidRDefault="003E0CF3" w:rsidP="008921B6">
                  <w:pPr>
                    <w:pStyle w:val="af1"/>
                  </w:pPr>
                  <w:r w:rsidRPr="000C22FB">
                    <w:rPr>
                      <w:rFonts w:hint="eastAsia"/>
                    </w:rPr>
                    <w:t>19.1</w:t>
                  </w:r>
                </w:p>
              </w:tc>
            </w:tr>
            <w:tr w:rsidR="003E0CF3" w:rsidRPr="000C22FB" w14:paraId="2FFC9AEB" w14:textId="77777777" w:rsidTr="0032443B">
              <w:trPr>
                <w:trHeight w:val="285"/>
              </w:trPr>
              <w:tc>
                <w:tcPr>
                  <w:tcW w:w="525" w:type="dxa"/>
                  <w:vAlign w:val="bottom"/>
                </w:tcPr>
                <w:p w14:paraId="5138C31E" w14:textId="7E884D56" w:rsidR="003E0CF3" w:rsidRPr="000C22FB" w:rsidRDefault="003E0CF3" w:rsidP="008921B6">
                  <w:pPr>
                    <w:pStyle w:val="af1"/>
                  </w:pPr>
                  <w:r w:rsidRPr="000C22FB">
                    <w:rPr>
                      <w:rFonts w:hint="eastAsia"/>
                    </w:rPr>
                    <w:t>5</w:t>
                  </w:r>
                </w:p>
              </w:tc>
              <w:tc>
                <w:tcPr>
                  <w:tcW w:w="2168" w:type="dxa"/>
                  <w:gridSpan w:val="2"/>
                  <w:vAlign w:val="center"/>
                </w:tcPr>
                <w:p w14:paraId="09A2452C" w14:textId="37AD57D1" w:rsidR="003E0CF3" w:rsidRPr="000C22FB" w:rsidRDefault="003E0CF3" w:rsidP="008921B6">
                  <w:pPr>
                    <w:pStyle w:val="af1"/>
                  </w:pPr>
                  <w:r w:rsidRPr="000C22FB">
                    <w:rPr>
                      <w:rFonts w:hint="eastAsia"/>
                    </w:rPr>
                    <w:t>数控外圆磨床</w:t>
                  </w:r>
                </w:p>
              </w:tc>
              <w:tc>
                <w:tcPr>
                  <w:tcW w:w="1156" w:type="dxa"/>
                  <w:vAlign w:val="center"/>
                </w:tcPr>
                <w:p w14:paraId="31445259" w14:textId="5F07F7A7" w:rsidR="003E0CF3" w:rsidRPr="000C22FB" w:rsidRDefault="003E0CF3" w:rsidP="008921B6">
                  <w:pPr>
                    <w:pStyle w:val="af1"/>
                  </w:pPr>
                  <w:r w:rsidRPr="000C22FB">
                    <w:rPr>
                      <w:rFonts w:hint="eastAsia"/>
                    </w:rPr>
                    <w:t>77.6</w:t>
                  </w:r>
                </w:p>
              </w:tc>
              <w:tc>
                <w:tcPr>
                  <w:tcW w:w="867" w:type="dxa"/>
                  <w:vMerge/>
                  <w:vAlign w:val="center"/>
                </w:tcPr>
                <w:p w14:paraId="2517DE00" w14:textId="77777777" w:rsidR="003E0CF3" w:rsidRPr="000C22FB" w:rsidRDefault="003E0CF3" w:rsidP="008921B6">
                  <w:pPr>
                    <w:pStyle w:val="af1"/>
                  </w:pPr>
                </w:p>
              </w:tc>
              <w:tc>
                <w:tcPr>
                  <w:tcW w:w="875" w:type="dxa"/>
                  <w:vAlign w:val="center"/>
                </w:tcPr>
                <w:p w14:paraId="1FAC6C49" w14:textId="579D8456" w:rsidR="003E0CF3" w:rsidRPr="000C22FB" w:rsidRDefault="003E0CF3" w:rsidP="008921B6">
                  <w:pPr>
                    <w:pStyle w:val="af1"/>
                  </w:pPr>
                  <w:r w:rsidRPr="000C22FB">
                    <w:t>0</w:t>
                  </w:r>
                </w:p>
              </w:tc>
              <w:tc>
                <w:tcPr>
                  <w:tcW w:w="941" w:type="dxa"/>
                  <w:vAlign w:val="center"/>
                </w:tcPr>
                <w:p w14:paraId="34C2EE88" w14:textId="5631F80B" w:rsidR="003E0CF3" w:rsidRPr="000C22FB" w:rsidRDefault="003E0CF3" w:rsidP="008921B6">
                  <w:pPr>
                    <w:pStyle w:val="af1"/>
                  </w:pPr>
                  <w:r w:rsidRPr="000C22FB">
                    <w:rPr>
                      <w:rFonts w:hint="eastAsia"/>
                    </w:rPr>
                    <w:t>17.6</w:t>
                  </w:r>
                </w:p>
              </w:tc>
              <w:tc>
                <w:tcPr>
                  <w:tcW w:w="940" w:type="dxa"/>
                  <w:vAlign w:val="center"/>
                </w:tcPr>
                <w:p w14:paraId="3545B238" w14:textId="5605A313" w:rsidR="003E0CF3" w:rsidRPr="000C22FB" w:rsidRDefault="003E0CF3" w:rsidP="008921B6">
                  <w:pPr>
                    <w:pStyle w:val="af1"/>
                  </w:pPr>
                  <w:r w:rsidRPr="000C22FB">
                    <w:rPr>
                      <w:rFonts w:hint="eastAsia"/>
                    </w:rPr>
                    <w:t>23.6</w:t>
                  </w:r>
                </w:p>
              </w:tc>
              <w:tc>
                <w:tcPr>
                  <w:tcW w:w="866" w:type="dxa"/>
                  <w:vAlign w:val="center"/>
                </w:tcPr>
                <w:p w14:paraId="4DD2EDE0" w14:textId="56E5E0CF" w:rsidR="003E0CF3" w:rsidRPr="000C22FB" w:rsidRDefault="003E0CF3" w:rsidP="008921B6">
                  <w:pPr>
                    <w:pStyle w:val="af1"/>
                  </w:pPr>
                  <w:r w:rsidRPr="000C22FB">
                    <w:t>0</w:t>
                  </w:r>
                </w:p>
              </w:tc>
            </w:tr>
            <w:tr w:rsidR="003E0CF3" w:rsidRPr="000C22FB" w14:paraId="0D6FCC2D" w14:textId="77777777" w:rsidTr="0032443B">
              <w:trPr>
                <w:trHeight w:val="285"/>
              </w:trPr>
              <w:tc>
                <w:tcPr>
                  <w:tcW w:w="525" w:type="dxa"/>
                  <w:vAlign w:val="bottom"/>
                </w:tcPr>
                <w:p w14:paraId="08CFFC78" w14:textId="2222BC6B" w:rsidR="003E0CF3" w:rsidRPr="000C22FB" w:rsidRDefault="003E0CF3" w:rsidP="008921B6">
                  <w:pPr>
                    <w:pStyle w:val="af1"/>
                  </w:pPr>
                  <w:r w:rsidRPr="000C22FB">
                    <w:rPr>
                      <w:rFonts w:hint="eastAsia"/>
                    </w:rPr>
                    <w:t>6</w:t>
                  </w:r>
                </w:p>
              </w:tc>
              <w:tc>
                <w:tcPr>
                  <w:tcW w:w="2168" w:type="dxa"/>
                  <w:gridSpan w:val="2"/>
                  <w:vAlign w:val="center"/>
                </w:tcPr>
                <w:p w14:paraId="2E154BEE" w14:textId="73F63147" w:rsidR="003E0CF3" w:rsidRPr="000C22FB" w:rsidRDefault="003E0CF3" w:rsidP="008921B6">
                  <w:pPr>
                    <w:pStyle w:val="af1"/>
                  </w:pPr>
                  <w:r w:rsidRPr="000C22FB">
                    <w:rPr>
                      <w:rFonts w:hint="eastAsia"/>
                    </w:rPr>
                    <w:t>无心磨床</w:t>
                  </w:r>
                </w:p>
              </w:tc>
              <w:tc>
                <w:tcPr>
                  <w:tcW w:w="1156" w:type="dxa"/>
                  <w:vAlign w:val="center"/>
                </w:tcPr>
                <w:p w14:paraId="020EB61E" w14:textId="4FB4B009" w:rsidR="003E0CF3" w:rsidRPr="000C22FB" w:rsidRDefault="003E0CF3" w:rsidP="008921B6">
                  <w:pPr>
                    <w:pStyle w:val="af1"/>
                  </w:pPr>
                  <w:r w:rsidRPr="000C22FB">
                    <w:rPr>
                      <w:rFonts w:hint="eastAsia"/>
                    </w:rPr>
                    <w:t>80.3</w:t>
                  </w:r>
                </w:p>
              </w:tc>
              <w:tc>
                <w:tcPr>
                  <w:tcW w:w="867" w:type="dxa"/>
                  <w:vMerge/>
                  <w:vAlign w:val="center"/>
                </w:tcPr>
                <w:p w14:paraId="096D4969" w14:textId="77777777" w:rsidR="003E0CF3" w:rsidRPr="000C22FB" w:rsidRDefault="003E0CF3" w:rsidP="008921B6">
                  <w:pPr>
                    <w:pStyle w:val="af1"/>
                  </w:pPr>
                </w:p>
              </w:tc>
              <w:tc>
                <w:tcPr>
                  <w:tcW w:w="875" w:type="dxa"/>
                  <w:vAlign w:val="center"/>
                </w:tcPr>
                <w:p w14:paraId="40A5F094" w14:textId="314DEB04" w:rsidR="003E0CF3" w:rsidRPr="000C22FB" w:rsidRDefault="003E0CF3" w:rsidP="008921B6">
                  <w:pPr>
                    <w:pStyle w:val="af1"/>
                  </w:pPr>
                  <w:r w:rsidRPr="000C22FB">
                    <w:rPr>
                      <w:rFonts w:hint="eastAsia"/>
                    </w:rPr>
                    <w:t>3.2</w:t>
                  </w:r>
                </w:p>
              </w:tc>
              <w:tc>
                <w:tcPr>
                  <w:tcW w:w="941" w:type="dxa"/>
                  <w:vAlign w:val="center"/>
                </w:tcPr>
                <w:p w14:paraId="390B2769" w14:textId="153DCD80" w:rsidR="003E0CF3" w:rsidRPr="000C22FB" w:rsidRDefault="003E0CF3" w:rsidP="008921B6">
                  <w:pPr>
                    <w:pStyle w:val="af1"/>
                  </w:pPr>
                  <w:r w:rsidRPr="000C22FB">
                    <w:rPr>
                      <w:rFonts w:hint="eastAsia"/>
                    </w:rPr>
                    <w:t>7.3</w:t>
                  </w:r>
                </w:p>
              </w:tc>
              <w:tc>
                <w:tcPr>
                  <w:tcW w:w="940" w:type="dxa"/>
                  <w:vAlign w:val="center"/>
                </w:tcPr>
                <w:p w14:paraId="7BF3C6E6" w14:textId="7F016131" w:rsidR="003E0CF3" w:rsidRPr="000C22FB" w:rsidRDefault="003E0CF3" w:rsidP="008921B6">
                  <w:pPr>
                    <w:pStyle w:val="af1"/>
                  </w:pPr>
                  <w:r w:rsidRPr="000C22FB">
                    <w:rPr>
                      <w:rFonts w:hint="eastAsia"/>
                    </w:rPr>
                    <w:t>8.3</w:t>
                  </w:r>
                </w:p>
              </w:tc>
              <w:tc>
                <w:tcPr>
                  <w:tcW w:w="866" w:type="dxa"/>
                  <w:vAlign w:val="center"/>
                </w:tcPr>
                <w:p w14:paraId="52226B00" w14:textId="72FA8FC1" w:rsidR="003E0CF3" w:rsidRPr="000C22FB" w:rsidRDefault="003E0CF3" w:rsidP="008921B6">
                  <w:pPr>
                    <w:pStyle w:val="af1"/>
                  </w:pPr>
                  <w:r w:rsidRPr="000C22FB">
                    <w:rPr>
                      <w:rFonts w:hint="eastAsia"/>
                    </w:rPr>
                    <w:t>5.8</w:t>
                  </w:r>
                </w:p>
              </w:tc>
            </w:tr>
            <w:tr w:rsidR="003E0CF3" w:rsidRPr="000C22FB" w14:paraId="286C5064" w14:textId="77777777" w:rsidTr="0032443B">
              <w:trPr>
                <w:trHeight w:val="285"/>
              </w:trPr>
              <w:tc>
                <w:tcPr>
                  <w:tcW w:w="525" w:type="dxa"/>
                  <w:vAlign w:val="bottom"/>
                </w:tcPr>
                <w:p w14:paraId="14F8806A" w14:textId="51D0DFD4" w:rsidR="003E0CF3" w:rsidRPr="000C22FB" w:rsidRDefault="003E0CF3" w:rsidP="008921B6">
                  <w:pPr>
                    <w:pStyle w:val="af1"/>
                  </w:pPr>
                  <w:r w:rsidRPr="000C22FB">
                    <w:rPr>
                      <w:rFonts w:hint="eastAsia"/>
                    </w:rPr>
                    <w:t>7</w:t>
                  </w:r>
                </w:p>
              </w:tc>
              <w:tc>
                <w:tcPr>
                  <w:tcW w:w="2168" w:type="dxa"/>
                  <w:gridSpan w:val="2"/>
                  <w:vAlign w:val="center"/>
                </w:tcPr>
                <w:p w14:paraId="1C63207A" w14:textId="6F33A0CD" w:rsidR="003E0CF3" w:rsidRPr="000C22FB" w:rsidRDefault="003E0CF3" w:rsidP="008921B6">
                  <w:pPr>
                    <w:pStyle w:val="af1"/>
                  </w:pPr>
                  <w:r w:rsidRPr="000C22FB">
                    <w:rPr>
                      <w:rFonts w:hint="eastAsia"/>
                    </w:rPr>
                    <w:t>高精密数控无心磨床（切入磨</w:t>
                  </w:r>
                  <w:r w:rsidRPr="000C22FB">
                    <w:rPr>
                      <w:rFonts w:hint="eastAsia"/>
                    </w:rPr>
                    <w:t>)</w:t>
                  </w:r>
                </w:p>
              </w:tc>
              <w:tc>
                <w:tcPr>
                  <w:tcW w:w="1156" w:type="dxa"/>
                  <w:vAlign w:val="center"/>
                </w:tcPr>
                <w:p w14:paraId="21E1A41E" w14:textId="61D23876" w:rsidR="003E0CF3" w:rsidRPr="000C22FB" w:rsidRDefault="003E0CF3" w:rsidP="008921B6">
                  <w:pPr>
                    <w:pStyle w:val="af1"/>
                  </w:pPr>
                  <w:r w:rsidRPr="000C22FB">
                    <w:rPr>
                      <w:rFonts w:hint="eastAsia"/>
                    </w:rPr>
                    <w:t>87.0</w:t>
                  </w:r>
                </w:p>
              </w:tc>
              <w:tc>
                <w:tcPr>
                  <w:tcW w:w="867" w:type="dxa"/>
                  <w:vMerge/>
                  <w:vAlign w:val="center"/>
                </w:tcPr>
                <w:p w14:paraId="6861C46D" w14:textId="77777777" w:rsidR="003E0CF3" w:rsidRPr="000C22FB" w:rsidRDefault="003E0CF3" w:rsidP="008921B6">
                  <w:pPr>
                    <w:pStyle w:val="af1"/>
                  </w:pPr>
                </w:p>
              </w:tc>
              <w:tc>
                <w:tcPr>
                  <w:tcW w:w="875" w:type="dxa"/>
                  <w:vAlign w:val="center"/>
                </w:tcPr>
                <w:p w14:paraId="09B965EA" w14:textId="1169E22B" w:rsidR="003E0CF3" w:rsidRPr="000C22FB" w:rsidRDefault="003E0CF3" w:rsidP="008921B6">
                  <w:pPr>
                    <w:pStyle w:val="af1"/>
                  </w:pPr>
                  <w:r w:rsidRPr="000C22FB">
                    <w:rPr>
                      <w:rFonts w:hint="eastAsia"/>
                    </w:rPr>
                    <w:t>15.6</w:t>
                  </w:r>
                </w:p>
              </w:tc>
              <w:tc>
                <w:tcPr>
                  <w:tcW w:w="941" w:type="dxa"/>
                  <w:vAlign w:val="center"/>
                </w:tcPr>
                <w:p w14:paraId="28876D18" w14:textId="26163343" w:rsidR="003E0CF3" w:rsidRPr="000C22FB" w:rsidRDefault="003E0CF3" w:rsidP="008921B6">
                  <w:pPr>
                    <w:pStyle w:val="af1"/>
                  </w:pPr>
                  <w:r w:rsidRPr="000C22FB">
                    <w:rPr>
                      <w:rFonts w:hint="eastAsia"/>
                    </w:rPr>
                    <w:t>17.4</w:t>
                  </w:r>
                </w:p>
              </w:tc>
              <w:tc>
                <w:tcPr>
                  <w:tcW w:w="940" w:type="dxa"/>
                  <w:vAlign w:val="center"/>
                </w:tcPr>
                <w:p w14:paraId="6E70F633" w14:textId="3CB94830" w:rsidR="003E0CF3" w:rsidRPr="000C22FB" w:rsidRDefault="003E0CF3" w:rsidP="008921B6">
                  <w:pPr>
                    <w:pStyle w:val="af1"/>
                  </w:pPr>
                  <w:r w:rsidRPr="000C22FB">
                    <w:rPr>
                      <w:rFonts w:hint="eastAsia"/>
                    </w:rPr>
                    <w:t>9.5</w:t>
                  </w:r>
                </w:p>
              </w:tc>
              <w:tc>
                <w:tcPr>
                  <w:tcW w:w="866" w:type="dxa"/>
                  <w:vAlign w:val="center"/>
                </w:tcPr>
                <w:p w14:paraId="7EA2037A" w14:textId="2B1331C8" w:rsidR="003E0CF3" w:rsidRPr="000C22FB" w:rsidRDefault="003E0CF3" w:rsidP="008921B6">
                  <w:pPr>
                    <w:pStyle w:val="af1"/>
                  </w:pPr>
                  <w:r w:rsidRPr="000C22FB">
                    <w:rPr>
                      <w:rFonts w:hint="eastAsia"/>
                    </w:rPr>
                    <w:t>10.3</w:t>
                  </w:r>
                </w:p>
              </w:tc>
            </w:tr>
            <w:tr w:rsidR="003E0CF3" w:rsidRPr="000C22FB" w14:paraId="6E5659C6" w14:textId="77777777" w:rsidTr="0032443B">
              <w:trPr>
                <w:trHeight w:val="285"/>
              </w:trPr>
              <w:tc>
                <w:tcPr>
                  <w:tcW w:w="525" w:type="dxa"/>
                  <w:vAlign w:val="bottom"/>
                </w:tcPr>
                <w:p w14:paraId="5E54C38C" w14:textId="43579E26" w:rsidR="003E0CF3" w:rsidRPr="000C22FB" w:rsidRDefault="003E0CF3" w:rsidP="008921B6">
                  <w:pPr>
                    <w:pStyle w:val="af1"/>
                  </w:pPr>
                  <w:r w:rsidRPr="000C22FB">
                    <w:rPr>
                      <w:rFonts w:hint="eastAsia"/>
                    </w:rPr>
                    <w:t>8</w:t>
                  </w:r>
                </w:p>
              </w:tc>
              <w:tc>
                <w:tcPr>
                  <w:tcW w:w="2168" w:type="dxa"/>
                  <w:gridSpan w:val="2"/>
                  <w:vAlign w:val="center"/>
                </w:tcPr>
                <w:p w14:paraId="74DECD0A" w14:textId="24D52305" w:rsidR="003E0CF3" w:rsidRPr="000C22FB" w:rsidRDefault="003E0CF3" w:rsidP="008921B6">
                  <w:pPr>
                    <w:pStyle w:val="af1"/>
                  </w:pPr>
                  <w:r w:rsidRPr="000C22FB">
                    <w:rPr>
                      <w:rFonts w:hint="eastAsia"/>
                    </w:rPr>
                    <w:t>金相切割机</w:t>
                  </w:r>
                </w:p>
              </w:tc>
              <w:tc>
                <w:tcPr>
                  <w:tcW w:w="1156" w:type="dxa"/>
                  <w:vAlign w:val="center"/>
                </w:tcPr>
                <w:p w14:paraId="226CEA27" w14:textId="58CCF5FC" w:rsidR="003E0CF3" w:rsidRPr="000C22FB" w:rsidRDefault="003E0CF3" w:rsidP="008921B6">
                  <w:pPr>
                    <w:pStyle w:val="af1"/>
                  </w:pPr>
                  <w:r w:rsidRPr="000C22FB">
                    <w:rPr>
                      <w:rFonts w:hint="eastAsia"/>
                    </w:rPr>
                    <w:t>72.0</w:t>
                  </w:r>
                </w:p>
              </w:tc>
              <w:tc>
                <w:tcPr>
                  <w:tcW w:w="867" w:type="dxa"/>
                  <w:vMerge/>
                  <w:vAlign w:val="center"/>
                </w:tcPr>
                <w:p w14:paraId="475F94D6" w14:textId="77777777" w:rsidR="003E0CF3" w:rsidRPr="000C22FB" w:rsidRDefault="003E0CF3" w:rsidP="008921B6">
                  <w:pPr>
                    <w:pStyle w:val="af1"/>
                  </w:pPr>
                </w:p>
              </w:tc>
              <w:tc>
                <w:tcPr>
                  <w:tcW w:w="875" w:type="dxa"/>
                  <w:vAlign w:val="center"/>
                </w:tcPr>
                <w:p w14:paraId="38DDB833" w14:textId="1A697F0E" w:rsidR="003E0CF3" w:rsidRPr="000C22FB" w:rsidRDefault="003E0CF3" w:rsidP="008921B6">
                  <w:pPr>
                    <w:pStyle w:val="af1"/>
                  </w:pPr>
                  <w:r w:rsidRPr="000C22FB">
                    <w:rPr>
                      <w:rFonts w:hint="eastAsia"/>
                    </w:rPr>
                    <w:t>15.1</w:t>
                  </w:r>
                </w:p>
              </w:tc>
              <w:tc>
                <w:tcPr>
                  <w:tcW w:w="941" w:type="dxa"/>
                  <w:vAlign w:val="center"/>
                </w:tcPr>
                <w:p w14:paraId="2CF049EE" w14:textId="0E768E7D" w:rsidR="003E0CF3" w:rsidRPr="000C22FB" w:rsidRDefault="003E0CF3" w:rsidP="008921B6">
                  <w:pPr>
                    <w:pStyle w:val="af1"/>
                  </w:pPr>
                  <w:r w:rsidRPr="000C22FB">
                    <w:t>0</w:t>
                  </w:r>
                </w:p>
              </w:tc>
              <w:tc>
                <w:tcPr>
                  <w:tcW w:w="940" w:type="dxa"/>
                  <w:vAlign w:val="center"/>
                </w:tcPr>
                <w:p w14:paraId="1950FB4B" w14:textId="74BC5FEB" w:rsidR="003E0CF3" w:rsidRPr="000C22FB" w:rsidRDefault="003E0CF3" w:rsidP="008921B6">
                  <w:pPr>
                    <w:pStyle w:val="af1"/>
                  </w:pPr>
                  <w:r w:rsidRPr="000C22FB">
                    <w:t>0</w:t>
                  </w:r>
                </w:p>
              </w:tc>
              <w:tc>
                <w:tcPr>
                  <w:tcW w:w="866" w:type="dxa"/>
                  <w:vAlign w:val="center"/>
                </w:tcPr>
                <w:p w14:paraId="52C518D4" w14:textId="5C3BF4CE" w:rsidR="003E0CF3" w:rsidRPr="000C22FB" w:rsidRDefault="003E0CF3" w:rsidP="008921B6">
                  <w:pPr>
                    <w:pStyle w:val="af1"/>
                  </w:pPr>
                  <w:r w:rsidRPr="000C22FB">
                    <w:rPr>
                      <w:rFonts w:hint="eastAsia"/>
                    </w:rPr>
                    <w:t>4.8</w:t>
                  </w:r>
                </w:p>
              </w:tc>
            </w:tr>
            <w:tr w:rsidR="003E0CF3" w:rsidRPr="000C22FB" w14:paraId="08AFD55B" w14:textId="77777777" w:rsidTr="0032443B">
              <w:trPr>
                <w:trHeight w:val="285"/>
              </w:trPr>
              <w:tc>
                <w:tcPr>
                  <w:tcW w:w="525" w:type="dxa"/>
                  <w:vAlign w:val="bottom"/>
                </w:tcPr>
                <w:p w14:paraId="01BEFC31" w14:textId="51842DAF" w:rsidR="003E0CF3" w:rsidRPr="000C22FB" w:rsidRDefault="003E0CF3" w:rsidP="008921B6">
                  <w:pPr>
                    <w:pStyle w:val="af1"/>
                  </w:pPr>
                  <w:r w:rsidRPr="000C22FB">
                    <w:rPr>
                      <w:rFonts w:hint="eastAsia"/>
                    </w:rPr>
                    <w:t>9</w:t>
                  </w:r>
                </w:p>
              </w:tc>
              <w:tc>
                <w:tcPr>
                  <w:tcW w:w="2168" w:type="dxa"/>
                  <w:gridSpan w:val="2"/>
                  <w:vAlign w:val="center"/>
                </w:tcPr>
                <w:p w14:paraId="16DD8FA3" w14:textId="6FDE7C22" w:rsidR="003E0CF3" w:rsidRPr="000C22FB" w:rsidRDefault="003E0CF3" w:rsidP="008921B6">
                  <w:pPr>
                    <w:pStyle w:val="af1"/>
                  </w:pPr>
                  <w:r w:rsidRPr="000C22FB">
                    <w:rPr>
                      <w:rFonts w:hint="eastAsia"/>
                    </w:rPr>
                    <w:t>金相</w:t>
                  </w:r>
                  <w:proofErr w:type="gramStart"/>
                  <w:r w:rsidRPr="000C22FB">
                    <w:rPr>
                      <w:rFonts w:hint="eastAsia"/>
                    </w:rPr>
                    <w:t>磨抛机</w:t>
                  </w:r>
                  <w:proofErr w:type="gramEnd"/>
                </w:p>
              </w:tc>
              <w:tc>
                <w:tcPr>
                  <w:tcW w:w="1156" w:type="dxa"/>
                  <w:vAlign w:val="center"/>
                </w:tcPr>
                <w:p w14:paraId="4CDC1DA8" w14:textId="4A05ACB2" w:rsidR="003E0CF3" w:rsidRPr="000C22FB" w:rsidRDefault="003E0CF3" w:rsidP="008921B6">
                  <w:pPr>
                    <w:pStyle w:val="af1"/>
                  </w:pPr>
                  <w:r w:rsidRPr="000C22FB">
                    <w:rPr>
                      <w:rFonts w:hint="eastAsia"/>
                    </w:rPr>
                    <w:t>79.0</w:t>
                  </w:r>
                </w:p>
              </w:tc>
              <w:tc>
                <w:tcPr>
                  <w:tcW w:w="867" w:type="dxa"/>
                  <w:vMerge/>
                  <w:vAlign w:val="center"/>
                </w:tcPr>
                <w:p w14:paraId="336AA4C7" w14:textId="77777777" w:rsidR="003E0CF3" w:rsidRPr="000C22FB" w:rsidRDefault="003E0CF3" w:rsidP="008921B6">
                  <w:pPr>
                    <w:pStyle w:val="af1"/>
                  </w:pPr>
                </w:p>
              </w:tc>
              <w:tc>
                <w:tcPr>
                  <w:tcW w:w="875" w:type="dxa"/>
                  <w:vAlign w:val="center"/>
                </w:tcPr>
                <w:p w14:paraId="1D402B9B" w14:textId="032B6FF0" w:rsidR="003E0CF3" w:rsidRPr="000C22FB" w:rsidRDefault="003E0CF3" w:rsidP="008921B6">
                  <w:pPr>
                    <w:pStyle w:val="af1"/>
                  </w:pPr>
                  <w:r w:rsidRPr="000C22FB">
                    <w:rPr>
                      <w:rFonts w:hint="eastAsia"/>
                    </w:rPr>
                    <w:t>18.2</w:t>
                  </w:r>
                </w:p>
              </w:tc>
              <w:tc>
                <w:tcPr>
                  <w:tcW w:w="941" w:type="dxa"/>
                  <w:vAlign w:val="center"/>
                </w:tcPr>
                <w:p w14:paraId="41D58D75" w14:textId="3471E949" w:rsidR="003E0CF3" w:rsidRPr="000C22FB" w:rsidRDefault="003E0CF3" w:rsidP="008921B6">
                  <w:pPr>
                    <w:pStyle w:val="af1"/>
                  </w:pPr>
                  <w:r w:rsidRPr="000C22FB">
                    <w:rPr>
                      <w:rFonts w:hint="eastAsia"/>
                    </w:rPr>
                    <w:t>0.7</w:t>
                  </w:r>
                </w:p>
              </w:tc>
              <w:tc>
                <w:tcPr>
                  <w:tcW w:w="940" w:type="dxa"/>
                  <w:vAlign w:val="center"/>
                </w:tcPr>
                <w:p w14:paraId="38A0AB87" w14:textId="3C004C00" w:rsidR="003E0CF3" w:rsidRPr="000C22FB" w:rsidRDefault="003E0CF3" w:rsidP="008921B6">
                  <w:pPr>
                    <w:pStyle w:val="af1"/>
                  </w:pPr>
                  <w:r w:rsidRPr="000C22FB">
                    <w:t>0</w:t>
                  </w:r>
                </w:p>
              </w:tc>
              <w:tc>
                <w:tcPr>
                  <w:tcW w:w="866" w:type="dxa"/>
                  <w:vAlign w:val="center"/>
                </w:tcPr>
                <w:p w14:paraId="06E134B6" w14:textId="110F579D" w:rsidR="003E0CF3" w:rsidRPr="000C22FB" w:rsidRDefault="003E0CF3" w:rsidP="008921B6">
                  <w:pPr>
                    <w:pStyle w:val="af1"/>
                  </w:pPr>
                  <w:r w:rsidRPr="000C22FB">
                    <w:rPr>
                      <w:rFonts w:hint="eastAsia"/>
                    </w:rPr>
                    <w:t>14.9</w:t>
                  </w:r>
                </w:p>
              </w:tc>
            </w:tr>
            <w:tr w:rsidR="003E0CF3" w:rsidRPr="000C22FB" w14:paraId="7EA5EB99" w14:textId="77777777" w:rsidTr="0032443B">
              <w:trPr>
                <w:trHeight w:val="285"/>
              </w:trPr>
              <w:tc>
                <w:tcPr>
                  <w:tcW w:w="525" w:type="dxa"/>
                  <w:vAlign w:val="bottom"/>
                </w:tcPr>
                <w:p w14:paraId="5C98B01D" w14:textId="37B1B91A" w:rsidR="003E0CF3" w:rsidRPr="000C22FB" w:rsidRDefault="003E0CF3" w:rsidP="008921B6">
                  <w:pPr>
                    <w:pStyle w:val="af1"/>
                  </w:pPr>
                  <w:r w:rsidRPr="000C22FB">
                    <w:rPr>
                      <w:rFonts w:hint="eastAsia"/>
                    </w:rPr>
                    <w:t>10</w:t>
                  </w:r>
                </w:p>
              </w:tc>
              <w:tc>
                <w:tcPr>
                  <w:tcW w:w="2168" w:type="dxa"/>
                  <w:gridSpan w:val="2"/>
                  <w:vAlign w:val="center"/>
                </w:tcPr>
                <w:p w14:paraId="68A9413E" w14:textId="6039ADA2" w:rsidR="003E0CF3" w:rsidRPr="000C22FB" w:rsidRDefault="003E0CF3" w:rsidP="008921B6">
                  <w:pPr>
                    <w:pStyle w:val="af1"/>
                  </w:pPr>
                  <w:r w:rsidRPr="000C22FB">
                    <w:rPr>
                      <w:rFonts w:hint="eastAsia"/>
                    </w:rPr>
                    <w:t>抽风机</w:t>
                  </w:r>
                </w:p>
              </w:tc>
              <w:tc>
                <w:tcPr>
                  <w:tcW w:w="1156" w:type="dxa"/>
                  <w:vAlign w:val="center"/>
                </w:tcPr>
                <w:p w14:paraId="4038D944" w14:textId="56BF14EF" w:rsidR="003E0CF3" w:rsidRPr="000C22FB" w:rsidRDefault="003E0CF3" w:rsidP="008921B6">
                  <w:pPr>
                    <w:pStyle w:val="af1"/>
                  </w:pPr>
                  <w:r w:rsidRPr="000C22FB">
                    <w:rPr>
                      <w:rFonts w:hint="eastAsia"/>
                    </w:rPr>
                    <w:t>74.0</w:t>
                  </w:r>
                </w:p>
              </w:tc>
              <w:tc>
                <w:tcPr>
                  <w:tcW w:w="867" w:type="dxa"/>
                  <w:vMerge/>
                  <w:vAlign w:val="center"/>
                </w:tcPr>
                <w:p w14:paraId="5FF3D533" w14:textId="77777777" w:rsidR="003E0CF3" w:rsidRPr="000C22FB" w:rsidRDefault="003E0CF3" w:rsidP="008921B6">
                  <w:pPr>
                    <w:pStyle w:val="af1"/>
                  </w:pPr>
                </w:p>
              </w:tc>
              <w:tc>
                <w:tcPr>
                  <w:tcW w:w="875" w:type="dxa"/>
                  <w:vAlign w:val="center"/>
                </w:tcPr>
                <w:p w14:paraId="2846FB04" w14:textId="14A0CE19" w:rsidR="003E0CF3" w:rsidRPr="000C22FB" w:rsidRDefault="003E0CF3" w:rsidP="008921B6">
                  <w:pPr>
                    <w:pStyle w:val="af1"/>
                  </w:pPr>
                  <w:r w:rsidRPr="000C22FB">
                    <w:rPr>
                      <w:rFonts w:hint="eastAsia"/>
                    </w:rPr>
                    <w:t>22.0</w:t>
                  </w:r>
                </w:p>
              </w:tc>
              <w:tc>
                <w:tcPr>
                  <w:tcW w:w="941" w:type="dxa"/>
                  <w:vAlign w:val="center"/>
                </w:tcPr>
                <w:p w14:paraId="46189B19" w14:textId="5C466EBA" w:rsidR="003E0CF3" w:rsidRPr="000C22FB" w:rsidRDefault="003E0CF3" w:rsidP="008921B6">
                  <w:pPr>
                    <w:pStyle w:val="af1"/>
                  </w:pPr>
                  <w:r w:rsidRPr="000C22FB">
                    <w:t>0</w:t>
                  </w:r>
                </w:p>
              </w:tc>
              <w:tc>
                <w:tcPr>
                  <w:tcW w:w="940" w:type="dxa"/>
                  <w:vAlign w:val="center"/>
                </w:tcPr>
                <w:p w14:paraId="3902F555" w14:textId="0DC5686F" w:rsidR="003E0CF3" w:rsidRPr="000C22FB" w:rsidRDefault="003E0CF3" w:rsidP="008921B6">
                  <w:pPr>
                    <w:pStyle w:val="af1"/>
                  </w:pPr>
                  <w:r w:rsidRPr="000C22FB">
                    <w:t>0</w:t>
                  </w:r>
                </w:p>
              </w:tc>
              <w:tc>
                <w:tcPr>
                  <w:tcW w:w="866" w:type="dxa"/>
                  <w:vAlign w:val="center"/>
                </w:tcPr>
                <w:p w14:paraId="418AA342" w14:textId="780F4110" w:rsidR="003E0CF3" w:rsidRPr="000C22FB" w:rsidRDefault="003E0CF3" w:rsidP="008921B6">
                  <w:pPr>
                    <w:pStyle w:val="af1"/>
                  </w:pPr>
                  <w:r w:rsidRPr="000C22FB">
                    <w:rPr>
                      <w:rFonts w:hint="eastAsia"/>
                    </w:rPr>
                    <w:t>14.9</w:t>
                  </w:r>
                </w:p>
              </w:tc>
            </w:tr>
            <w:tr w:rsidR="003E0CF3" w:rsidRPr="000C22FB" w14:paraId="50534815" w14:textId="77777777" w:rsidTr="0032443B">
              <w:trPr>
                <w:trHeight w:val="285"/>
              </w:trPr>
              <w:tc>
                <w:tcPr>
                  <w:tcW w:w="525" w:type="dxa"/>
                  <w:vAlign w:val="bottom"/>
                </w:tcPr>
                <w:p w14:paraId="3E4C3781" w14:textId="33B87B2F" w:rsidR="003E0CF3" w:rsidRPr="000C22FB" w:rsidRDefault="003E0CF3" w:rsidP="008921B6">
                  <w:pPr>
                    <w:pStyle w:val="af1"/>
                  </w:pPr>
                  <w:r w:rsidRPr="000C22FB">
                    <w:rPr>
                      <w:rFonts w:hint="eastAsia"/>
                    </w:rPr>
                    <w:t>11</w:t>
                  </w:r>
                </w:p>
              </w:tc>
              <w:tc>
                <w:tcPr>
                  <w:tcW w:w="2168" w:type="dxa"/>
                  <w:gridSpan w:val="2"/>
                  <w:vAlign w:val="center"/>
                </w:tcPr>
                <w:p w14:paraId="0CFA3180" w14:textId="76CA021F" w:rsidR="003E0CF3" w:rsidRPr="000C22FB" w:rsidRDefault="003E0CF3" w:rsidP="008921B6">
                  <w:pPr>
                    <w:pStyle w:val="af1"/>
                  </w:pPr>
                  <w:r w:rsidRPr="000C22FB">
                    <w:rPr>
                      <w:rFonts w:hint="eastAsia"/>
                    </w:rPr>
                    <w:t>全自动六槽超声波清洗设备</w:t>
                  </w:r>
                </w:p>
              </w:tc>
              <w:tc>
                <w:tcPr>
                  <w:tcW w:w="1156" w:type="dxa"/>
                  <w:vAlign w:val="center"/>
                </w:tcPr>
                <w:p w14:paraId="7549A29C" w14:textId="7B9300B8" w:rsidR="003E0CF3" w:rsidRPr="000C22FB" w:rsidRDefault="003E0CF3" w:rsidP="008921B6">
                  <w:pPr>
                    <w:pStyle w:val="af1"/>
                  </w:pPr>
                  <w:r w:rsidRPr="000C22FB">
                    <w:rPr>
                      <w:rFonts w:hint="eastAsia"/>
                    </w:rPr>
                    <w:t>76.8</w:t>
                  </w:r>
                </w:p>
              </w:tc>
              <w:tc>
                <w:tcPr>
                  <w:tcW w:w="867" w:type="dxa"/>
                  <w:vMerge/>
                  <w:vAlign w:val="center"/>
                </w:tcPr>
                <w:p w14:paraId="24F033D5" w14:textId="77777777" w:rsidR="003E0CF3" w:rsidRPr="000C22FB" w:rsidRDefault="003E0CF3" w:rsidP="008921B6">
                  <w:pPr>
                    <w:pStyle w:val="af1"/>
                  </w:pPr>
                </w:p>
              </w:tc>
              <w:tc>
                <w:tcPr>
                  <w:tcW w:w="875" w:type="dxa"/>
                  <w:vAlign w:val="center"/>
                </w:tcPr>
                <w:p w14:paraId="2E014148" w14:textId="4901687F" w:rsidR="003E0CF3" w:rsidRPr="000C22FB" w:rsidRDefault="003E0CF3" w:rsidP="008921B6">
                  <w:pPr>
                    <w:pStyle w:val="af1"/>
                  </w:pPr>
                  <w:r w:rsidRPr="000C22FB">
                    <w:t>0</w:t>
                  </w:r>
                </w:p>
              </w:tc>
              <w:tc>
                <w:tcPr>
                  <w:tcW w:w="941" w:type="dxa"/>
                  <w:vAlign w:val="center"/>
                </w:tcPr>
                <w:p w14:paraId="013224E7" w14:textId="7C3FF48D" w:rsidR="003E0CF3" w:rsidRPr="000C22FB" w:rsidRDefault="003E0CF3" w:rsidP="008921B6">
                  <w:pPr>
                    <w:pStyle w:val="af1"/>
                  </w:pPr>
                  <w:r w:rsidRPr="000C22FB">
                    <w:rPr>
                      <w:rFonts w:hint="eastAsia"/>
                    </w:rPr>
                    <w:t>15.2</w:t>
                  </w:r>
                </w:p>
              </w:tc>
              <w:tc>
                <w:tcPr>
                  <w:tcW w:w="940" w:type="dxa"/>
                  <w:vAlign w:val="center"/>
                </w:tcPr>
                <w:p w14:paraId="7BBE58CD" w14:textId="3C95BB3C" w:rsidR="003E0CF3" w:rsidRPr="000C22FB" w:rsidRDefault="003E0CF3" w:rsidP="008921B6">
                  <w:pPr>
                    <w:pStyle w:val="af1"/>
                  </w:pPr>
                  <w:r w:rsidRPr="000C22FB">
                    <w:rPr>
                      <w:rFonts w:hint="eastAsia"/>
                    </w:rPr>
                    <w:t>16.8</w:t>
                  </w:r>
                </w:p>
              </w:tc>
              <w:tc>
                <w:tcPr>
                  <w:tcW w:w="866" w:type="dxa"/>
                  <w:vAlign w:val="center"/>
                </w:tcPr>
                <w:p w14:paraId="5061BB17" w14:textId="573CC9EF" w:rsidR="003E0CF3" w:rsidRPr="000C22FB" w:rsidRDefault="003E0CF3" w:rsidP="008921B6">
                  <w:pPr>
                    <w:pStyle w:val="af1"/>
                  </w:pPr>
                  <w:r w:rsidRPr="000C22FB">
                    <w:rPr>
                      <w:rFonts w:hint="eastAsia"/>
                    </w:rPr>
                    <w:t>5.9</w:t>
                  </w:r>
                </w:p>
              </w:tc>
            </w:tr>
            <w:tr w:rsidR="003E0CF3" w:rsidRPr="000C22FB" w14:paraId="6A84979F" w14:textId="77777777" w:rsidTr="0032443B">
              <w:trPr>
                <w:trHeight w:val="285"/>
              </w:trPr>
              <w:tc>
                <w:tcPr>
                  <w:tcW w:w="525" w:type="dxa"/>
                  <w:vAlign w:val="bottom"/>
                </w:tcPr>
                <w:p w14:paraId="26012898" w14:textId="7107B8D8" w:rsidR="003E0CF3" w:rsidRPr="000C22FB" w:rsidRDefault="003E0CF3" w:rsidP="008921B6">
                  <w:pPr>
                    <w:pStyle w:val="af1"/>
                  </w:pPr>
                  <w:r w:rsidRPr="000C22FB">
                    <w:rPr>
                      <w:rFonts w:hint="eastAsia"/>
                    </w:rPr>
                    <w:t>12</w:t>
                  </w:r>
                </w:p>
              </w:tc>
              <w:tc>
                <w:tcPr>
                  <w:tcW w:w="2168" w:type="dxa"/>
                  <w:gridSpan w:val="2"/>
                  <w:vAlign w:val="center"/>
                </w:tcPr>
                <w:p w14:paraId="157F1654" w14:textId="70635778" w:rsidR="003E0CF3" w:rsidRPr="000C22FB" w:rsidRDefault="003E0CF3" w:rsidP="008921B6">
                  <w:pPr>
                    <w:pStyle w:val="af1"/>
                  </w:pPr>
                  <w:r w:rsidRPr="000C22FB">
                    <w:rPr>
                      <w:rFonts w:hint="eastAsia"/>
                    </w:rPr>
                    <w:t>涡流探伤仪</w:t>
                  </w:r>
                </w:p>
              </w:tc>
              <w:tc>
                <w:tcPr>
                  <w:tcW w:w="1156" w:type="dxa"/>
                  <w:vAlign w:val="center"/>
                </w:tcPr>
                <w:p w14:paraId="47885674" w14:textId="518F8243" w:rsidR="003E0CF3" w:rsidRPr="000C22FB" w:rsidRDefault="003E0CF3" w:rsidP="008921B6">
                  <w:pPr>
                    <w:pStyle w:val="af1"/>
                  </w:pPr>
                  <w:r w:rsidRPr="000C22FB">
                    <w:rPr>
                      <w:rFonts w:hint="eastAsia"/>
                    </w:rPr>
                    <w:t>77.8</w:t>
                  </w:r>
                </w:p>
              </w:tc>
              <w:tc>
                <w:tcPr>
                  <w:tcW w:w="867" w:type="dxa"/>
                  <w:vMerge/>
                  <w:vAlign w:val="center"/>
                </w:tcPr>
                <w:p w14:paraId="546973FC" w14:textId="77777777" w:rsidR="003E0CF3" w:rsidRPr="000C22FB" w:rsidRDefault="003E0CF3" w:rsidP="008921B6">
                  <w:pPr>
                    <w:pStyle w:val="af1"/>
                  </w:pPr>
                </w:p>
              </w:tc>
              <w:tc>
                <w:tcPr>
                  <w:tcW w:w="875" w:type="dxa"/>
                  <w:vAlign w:val="center"/>
                </w:tcPr>
                <w:p w14:paraId="6C936E33" w14:textId="22A06998" w:rsidR="003E0CF3" w:rsidRPr="000C22FB" w:rsidRDefault="003E0CF3" w:rsidP="008921B6">
                  <w:pPr>
                    <w:pStyle w:val="af1"/>
                  </w:pPr>
                  <w:r w:rsidRPr="000C22FB">
                    <w:t>0</w:t>
                  </w:r>
                </w:p>
              </w:tc>
              <w:tc>
                <w:tcPr>
                  <w:tcW w:w="941" w:type="dxa"/>
                  <w:vAlign w:val="center"/>
                </w:tcPr>
                <w:p w14:paraId="6EF78AB1" w14:textId="521BA732" w:rsidR="003E0CF3" w:rsidRPr="000C22FB" w:rsidRDefault="003E0CF3" w:rsidP="008921B6">
                  <w:pPr>
                    <w:pStyle w:val="af1"/>
                  </w:pPr>
                  <w:r w:rsidRPr="000C22FB">
                    <w:rPr>
                      <w:rFonts w:hint="eastAsia"/>
                    </w:rPr>
                    <w:t>6.9</w:t>
                  </w:r>
                </w:p>
              </w:tc>
              <w:tc>
                <w:tcPr>
                  <w:tcW w:w="940" w:type="dxa"/>
                  <w:vAlign w:val="center"/>
                </w:tcPr>
                <w:p w14:paraId="2990A55C" w14:textId="09EA0D0C" w:rsidR="003E0CF3" w:rsidRPr="000C22FB" w:rsidRDefault="003E0CF3" w:rsidP="008921B6">
                  <w:pPr>
                    <w:pStyle w:val="af1"/>
                  </w:pPr>
                  <w:r w:rsidRPr="000C22FB">
                    <w:rPr>
                      <w:rFonts w:hint="eastAsia"/>
                    </w:rPr>
                    <w:t>16.2</w:t>
                  </w:r>
                </w:p>
              </w:tc>
              <w:tc>
                <w:tcPr>
                  <w:tcW w:w="866" w:type="dxa"/>
                  <w:vAlign w:val="center"/>
                </w:tcPr>
                <w:p w14:paraId="2D24740B" w14:textId="73033DB4" w:rsidR="003E0CF3" w:rsidRPr="000C22FB" w:rsidRDefault="003E0CF3" w:rsidP="008921B6">
                  <w:pPr>
                    <w:pStyle w:val="af1"/>
                  </w:pPr>
                  <w:r w:rsidRPr="000C22FB">
                    <w:rPr>
                      <w:rFonts w:hint="eastAsia"/>
                    </w:rPr>
                    <w:t>16.2</w:t>
                  </w:r>
                </w:p>
              </w:tc>
            </w:tr>
            <w:tr w:rsidR="003E0CF3" w:rsidRPr="000C22FB" w14:paraId="1895E150" w14:textId="77777777" w:rsidTr="0032443B">
              <w:trPr>
                <w:trHeight w:val="285"/>
              </w:trPr>
              <w:tc>
                <w:tcPr>
                  <w:tcW w:w="525" w:type="dxa"/>
                  <w:vAlign w:val="bottom"/>
                </w:tcPr>
                <w:p w14:paraId="7BB98F7E" w14:textId="08FDAF12" w:rsidR="003E0CF3" w:rsidRPr="000C22FB" w:rsidRDefault="003E0CF3" w:rsidP="008921B6">
                  <w:pPr>
                    <w:pStyle w:val="af1"/>
                  </w:pPr>
                  <w:r w:rsidRPr="000C22FB">
                    <w:rPr>
                      <w:rFonts w:hint="eastAsia"/>
                    </w:rPr>
                    <w:t>13</w:t>
                  </w:r>
                </w:p>
              </w:tc>
              <w:tc>
                <w:tcPr>
                  <w:tcW w:w="2168" w:type="dxa"/>
                  <w:gridSpan w:val="2"/>
                  <w:vAlign w:val="center"/>
                </w:tcPr>
                <w:p w14:paraId="18C2C1B9" w14:textId="22420A9A" w:rsidR="003E0CF3" w:rsidRPr="000C22FB" w:rsidRDefault="003E0CF3" w:rsidP="008921B6">
                  <w:pPr>
                    <w:pStyle w:val="af1"/>
                  </w:pPr>
                  <w:r w:rsidRPr="000C22FB">
                    <w:t>碳氢清洗机</w:t>
                  </w:r>
                </w:p>
              </w:tc>
              <w:tc>
                <w:tcPr>
                  <w:tcW w:w="1156" w:type="dxa"/>
                  <w:vAlign w:val="center"/>
                </w:tcPr>
                <w:p w14:paraId="028E8DE2" w14:textId="09852214" w:rsidR="003E0CF3" w:rsidRPr="000C22FB" w:rsidRDefault="003E0CF3" w:rsidP="008921B6">
                  <w:pPr>
                    <w:pStyle w:val="af1"/>
                  </w:pPr>
                  <w:r w:rsidRPr="000C22FB">
                    <w:rPr>
                      <w:rFonts w:hint="eastAsia"/>
                    </w:rPr>
                    <w:t>74.0</w:t>
                  </w:r>
                </w:p>
              </w:tc>
              <w:tc>
                <w:tcPr>
                  <w:tcW w:w="867" w:type="dxa"/>
                  <w:vMerge/>
                  <w:vAlign w:val="center"/>
                </w:tcPr>
                <w:p w14:paraId="31E5C901" w14:textId="77777777" w:rsidR="003E0CF3" w:rsidRPr="000C22FB" w:rsidRDefault="003E0CF3" w:rsidP="008921B6">
                  <w:pPr>
                    <w:pStyle w:val="af1"/>
                  </w:pPr>
                </w:p>
              </w:tc>
              <w:tc>
                <w:tcPr>
                  <w:tcW w:w="875" w:type="dxa"/>
                  <w:vAlign w:val="center"/>
                </w:tcPr>
                <w:p w14:paraId="575D0428" w14:textId="34AEA703" w:rsidR="003E0CF3" w:rsidRPr="000C22FB" w:rsidRDefault="003E0CF3" w:rsidP="008921B6">
                  <w:pPr>
                    <w:pStyle w:val="af1"/>
                  </w:pPr>
                  <w:r w:rsidRPr="000C22FB">
                    <w:t>0</w:t>
                  </w:r>
                </w:p>
              </w:tc>
              <w:tc>
                <w:tcPr>
                  <w:tcW w:w="941" w:type="dxa"/>
                  <w:vAlign w:val="center"/>
                </w:tcPr>
                <w:p w14:paraId="26754661" w14:textId="5E631302" w:rsidR="003E0CF3" w:rsidRPr="000C22FB" w:rsidRDefault="003E0CF3" w:rsidP="008921B6">
                  <w:pPr>
                    <w:pStyle w:val="af1"/>
                  </w:pPr>
                  <w:r w:rsidRPr="000C22FB">
                    <w:rPr>
                      <w:rFonts w:hint="eastAsia"/>
                    </w:rPr>
                    <w:t>13.2</w:t>
                  </w:r>
                </w:p>
              </w:tc>
              <w:tc>
                <w:tcPr>
                  <w:tcW w:w="940" w:type="dxa"/>
                  <w:vAlign w:val="center"/>
                </w:tcPr>
                <w:p w14:paraId="7C19B487" w14:textId="19DD0DDE" w:rsidR="003E0CF3" w:rsidRPr="000C22FB" w:rsidRDefault="003E0CF3" w:rsidP="008921B6">
                  <w:pPr>
                    <w:pStyle w:val="af1"/>
                  </w:pPr>
                  <w:r w:rsidRPr="000C22FB">
                    <w:rPr>
                      <w:rFonts w:hint="eastAsia"/>
                    </w:rPr>
                    <w:t>6.0</w:t>
                  </w:r>
                </w:p>
              </w:tc>
              <w:tc>
                <w:tcPr>
                  <w:tcW w:w="866" w:type="dxa"/>
                  <w:vAlign w:val="center"/>
                </w:tcPr>
                <w:p w14:paraId="012F8F37" w14:textId="5069C4D4" w:rsidR="003E0CF3" w:rsidRPr="000C22FB" w:rsidRDefault="003E0CF3" w:rsidP="008921B6">
                  <w:pPr>
                    <w:pStyle w:val="af1"/>
                  </w:pPr>
                  <w:r w:rsidRPr="000C22FB">
                    <w:rPr>
                      <w:rFonts w:hint="eastAsia"/>
                    </w:rPr>
                    <w:t>2.9</w:t>
                  </w:r>
                </w:p>
              </w:tc>
            </w:tr>
            <w:tr w:rsidR="003E0CF3" w:rsidRPr="000C22FB" w14:paraId="12E8E36D" w14:textId="77777777" w:rsidTr="0032443B">
              <w:trPr>
                <w:trHeight w:val="285"/>
              </w:trPr>
              <w:tc>
                <w:tcPr>
                  <w:tcW w:w="525" w:type="dxa"/>
                  <w:vAlign w:val="bottom"/>
                </w:tcPr>
                <w:p w14:paraId="48F1739C" w14:textId="67D8D841" w:rsidR="003E0CF3" w:rsidRPr="000C22FB" w:rsidRDefault="003E0CF3" w:rsidP="008921B6">
                  <w:pPr>
                    <w:pStyle w:val="af1"/>
                  </w:pPr>
                  <w:r w:rsidRPr="000C22FB">
                    <w:rPr>
                      <w:rFonts w:hint="eastAsia"/>
                    </w:rPr>
                    <w:t>14</w:t>
                  </w:r>
                </w:p>
              </w:tc>
              <w:tc>
                <w:tcPr>
                  <w:tcW w:w="2168" w:type="dxa"/>
                  <w:gridSpan w:val="2"/>
                  <w:vAlign w:val="center"/>
                </w:tcPr>
                <w:p w14:paraId="71ECF9D4" w14:textId="15DB424A" w:rsidR="003E0CF3" w:rsidRPr="000C22FB" w:rsidRDefault="003E0CF3" w:rsidP="008921B6">
                  <w:pPr>
                    <w:pStyle w:val="af1"/>
                  </w:pPr>
                  <w:r w:rsidRPr="000C22FB">
                    <w:t>3</w:t>
                  </w:r>
                  <w:r w:rsidRPr="000C22FB">
                    <w:t>吨卧式氮化炉</w:t>
                  </w:r>
                </w:p>
              </w:tc>
              <w:tc>
                <w:tcPr>
                  <w:tcW w:w="1156" w:type="dxa"/>
                  <w:vAlign w:val="center"/>
                </w:tcPr>
                <w:p w14:paraId="2B392D8F" w14:textId="537915A8" w:rsidR="003E0CF3" w:rsidRPr="000C22FB" w:rsidRDefault="003E0CF3" w:rsidP="008921B6">
                  <w:pPr>
                    <w:pStyle w:val="af1"/>
                  </w:pPr>
                  <w:r w:rsidRPr="000C22FB">
                    <w:rPr>
                      <w:rFonts w:hint="eastAsia"/>
                    </w:rPr>
                    <w:t>80.0</w:t>
                  </w:r>
                </w:p>
              </w:tc>
              <w:tc>
                <w:tcPr>
                  <w:tcW w:w="867" w:type="dxa"/>
                  <w:vMerge/>
                  <w:vAlign w:val="center"/>
                </w:tcPr>
                <w:p w14:paraId="4B957E05" w14:textId="77777777" w:rsidR="003E0CF3" w:rsidRPr="000C22FB" w:rsidRDefault="003E0CF3" w:rsidP="008921B6">
                  <w:pPr>
                    <w:pStyle w:val="af1"/>
                  </w:pPr>
                </w:p>
              </w:tc>
              <w:tc>
                <w:tcPr>
                  <w:tcW w:w="875" w:type="dxa"/>
                  <w:vAlign w:val="center"/>
                </w:tcPr>
                <w:p w14:paraId="41107310" w14:textId="04B0E84A" w:rsidR="003E0CF3" w:rsidRPr="000C22FB" w:rsidRDefault="003E0CF3" w:rsidP="008921B6">
                  <w:pPr>
                    <w:pStyle w:val="af1"/>
                  </w:pPr>
                  <w:r w:rsidRPr="000C22FB">
                    <w:rPr>
                      <w:rFonts w:hint="eastAsia"/>
                    </w:rPr>
                    <w:t>2.5</w:t>
                  </w:r>
                </w:p>
              </w:tc>
              <w:tc>
                <w:tcPr>
                  <w:tcW w:w="941" w:type="dxa"/>
                  <w:vAlign w:val="center"/>
                </w:tcPr>
                <w:p w14:paraId="2F1B0036" w14:textId="11CC083F" w:rsidR="003E0CF3" w:rsidRPr="000C22FB" w:rsidRDefault="003E0CF3" w:rsidP="008921B6">
                  <w:pPr>
                    <w:pStyle w:val="af1"/>
                  </w:pPr>
                  <w:r w:rsidRPr="000C22FB">
                    <w:rPr>
                      <w:rFonts w:hint="eastAsia"/>
                    </w:rPr>
                    <w:t>9.4</w:t>
                  </w:r>
                </w:p>
              </w:tc>
              <w:tc>
                <w:tcPr>
                  <w:tcW w:w="940" w:type="dxa"/>
                  <w:vAlign w:val="center"/>
                </w:tcPr>
                <w:p w14:paraId="39E3D176" w14:textId="5B65168D" w:rsidR="003E0CF3" w:rsidRPr="000C22FB" w:rsidRDefault="003E0CF3" w:rsidP="008921B6">
                  <w:pPr>
                    <w:pStyle w:val="af1"/>
                  </w:pPr>
                  <w:r w:rsidRPr="000C22FB">
                    <w:rPr>
                      <w:rFonts w:hint="eastAsia"/>
                    </w:rPr>
                    <w:t>11.1</w:t>
                  </w:r>
                </w:p>
              </w:tc>
              <w:tc>
                <w:tcPr>
                  <w:tcW w:w="866" w:type="dxa"/>
                  <w:vAlign w:val="center"/>
                </w:tcPr>
                <w:p w14:paraId="73E77E65" w14:textId="501F0BDE" w:rsidR="003E0CF3" w:rsidRPr="000C22FB" w:rsidRDefault="003E0CF3" w:rsidP="008921B6">
                  <w:pPr>
                    <w:pStyle w:val="af1"/>
                  </w:pPr>
                  <w:r w:rsidRPr="000C22FB">
                    <w:rPr>
                      <w:rFonts w:hint="eastAsia"/>
                    </w:rPr>
                    <w:t>17.7</w:t>
                  </w:r>
                </w:p>
              </w:tc>
            </w:tr>
            <w:tr w:rsidR="003E0CF3" w:rsidRPr="000C22FB" w14:paraId="1E29C45E" w14:textId="77777777" w:rsidTr="0032443B">
              <w:trPr>
                <w:trHeight w:val="285"/>
              </w:trPr>
              <w:tc>
                <w:tcPr>
                  <w:tcW w:w="525" w:type="dxa"/>
                  <w:vAlign w:val="bottom"/>
                </w:tcPr>
                <w:p w14:paraId="0B699475" w14:textId="42EC1FF6" w:rsidR="003E0CF3" w:rsidRPr="000C22FB" w:rsidRDefault="003E0CF3" w:rsidP="008921B6">
                  <w:pPr>
                    <w:pStyle w:val="af1"/>
                  </w:pPr>
                  <w:r w:rsidRPr="000C22FB">
                    <w:rPr>
                      <w:rFonts w:hint="eastAsia"/>
                    </w:rPr>
                    <w:t>15</w:t>
                  </w:r>
                </w:p>
              </w:tc>
              <w:tc>
                <w:tcPr>
                  <w:tcW w:w="2168" w:type="dxa"/>
                  <w:gridSpan w:val="2"/>
                  <w:vAlign w:val="center"/>
                </w:tcPr>
                <w:p w14:paraId="6C710765" w14:textId="5EFF991E" w:rsidR="003E0CF3" w:rsidRPr="000C22FB" w:rsidRDefault="003E0CF3" w:rsidP="008921B6">
                  <w:pPr>
                    <w:pStyle w:val="af1"/>
                  </w:pPr>
                  <w:r w:rsidRPr="000C22FB">
                    <w:t>通过型四站式喷淋清洗机</w:t>
                  </w:r>
                </w:p>
              </w:tc>
              <w:tc>
                <w:tcPr>
                  <w:tcW w:w="1156" w:type="dxa"/>
                  <w:vAlign w:val="center"/>
                </w:tcPr>
                <w:p w14:paraId="4735A50D" w14:textId="6740B74E" w:rsidR="003E0CF3" w:rsidRPr="000C22FB" w:rsidRDefault="003E0CF3" w:rsidP="008921B6">
                  <w:pPr>
                    <w:pStyle w:val="af1"/>
                  </w:pPr>
                  <w:r w:rsidRPr="000C22FB">
                    <w:rPr>
                      <w:rFonts w:hint="eastAsia"/>
                    </w:rPr>
                    <w:t>77.0</w:t>
                  </w:r>
                </w:p>
              </w:tc>
              <w:tc>
                <w:tcPr>
                  <w:tcW w:w="867" w:type="dxa"/>
                  <w:vMerge/>
                  <w:vAlign w:val="center"/>
                </w:tcPr>
                <w:p w14:paraId="7009CB32" w14:textId="77777777" w:rsidR="003E0CF3" w:rsidRPr="000C22FB" w:rsidRDefault="003E0CF3" w:rsidP="008921B6">
                  <w:pPr>
                    <w:pStyle w:val="af1"/>
                  </w:pPr>
                </w:p>
              </w:tc>
              <w:tc>
                <w:tcPr>
                  <w:tcW w:w="875" w:type="dxa"/>
                  <w:vAlign w:val="center"/>
                </w:tcPr>
                <w:p w14:paraId="42C53772" w14:textId="52172C06" w:rsidR="003E0CF3" w:rsidRPr="000C22FB" w:rsidRDefault="003E0CF3" w:rsidP="008921B6">
                  <w:pPr>
                    <w:pStyle w:val="af1"/>
                  </w:pPr>
                  <w:r w:rsidRPr="000C22FB">
                    <w:rPr>
                      <w:rFonts w:hint="eastAsia"/>
                    </w:rPr>
                    <w:t>3.9</w:t>
                  </w:r>
                </w:p>
              </w:tc>
              <w:tc>
                <w:tcPr>
                  <w:tcW w:w="941" w:type="dxa"/>
                  <w:vAlign w:val="center"/>
                </w:tcPr>
                <w:p w14:paraId="22ECFB0A" w14:textId="5E00BCFE" w:rsidR="003E0CF3" w:rsidRPr="000C22FB" w:rsidRDefault="003E0CF3" w:rsidP="008921B6">
                  <w:pPr>
                    <w:pStyle w:val="af1"/>
                  </w:pPr>
                  <w:r w:rsidRPr="000C22FB">
                    <w:rPr>
                      <w:rFonts w:hint="eastAsia"/>
                    </w:rPr>
                    <w:t>15.4</w:t>
                  </w:r>
                </w:p>
              </w:tc>
              <w:tc>
                <w:tcPr>
                  <w:tcW w:w="940" w:type="dxa"/>
                  <w:vAlign w:val="center"/>
                </w:tcPr>
                <w:p w14:paraId="78677450" w14:textId="5D5F3BCE" w:rsidR="003E0CF3" w:rsidRPr="000C22FB" w:rsidRDefault="003E0CF3" w:rsidP="008921B6">
                  <w:pPr>
                    <w:pStyle w:val="af1"/>
                  </w:pPr>
                  <w:r w:rsidRPr="000C22FB">
                    <w:rPr>
                      <w:rFonts w:hint="eastAsia"/>
                    </w:rPr>
                    <w:t>1.7</w:t>
                  </w:r>
                </w:p>
              </w:tc>
              <w:tc>
                <w:tcPr>
                  <w:tcW w:w="866" w:type="dxa"/>
                  <w:vAlign w:val="center"/>
                </w:tcPr>
                <w:p w14:paraId="33E61E6B" w14:textId="29863E61" w:rsidR="003E0CF3" w:rsidRPr="000C22FB" w:rsidRDefault="003E0CF3" w:rsidP="008921B6">
                  <w:pPr>
                    <w:pStyle w:val="af1"/>
                  </w:pPr>
                  <w:r w:rsidRPr="000C22FB">
                    <w:rPr>
                      <w:rFonts w:hint="eastAsia"/>
                    </w:rPr>
                    <w:t>6.1</w:t>
                  </w:r>
                </w:p>
              </w:tc>
            </w:tr>
            <w:tr w:rsidR="003E0CF3" w:rsidRPr="000C22FB" w14:paraId="463CD1B6" w14:textId="77777777" w:rsidTr="0032443B">
              <w:trPr>
                <w:trHeight w:val="285"/>
              </w:trPr>
              <w:tc>
                <w:tcPr>
                  <w:tcW w:w="525" w:type="dxa"/>
                  <w:vAlign w:val="bottom"/>
                </w:tcPr>
                <w:p w14:paraId="435F074A" w14:textId="7A4EC219" w:rsidR="003E0CF3" w:rsidRPr="000C22FB" w:rsidRDefault="003E0CF3" w:rsidP="008921B6">
                  <w:pPr>
                    <w:pStyle w:val="af1"/>
                  </w:pPr>
                  <w:r w:rsidRPr="000C22FB">
                    <w:rPr>
                      <w:rFonts w:hint="eastAsia"/>
                    </w:rPr>
                    <w:t>16</w:t>
                  </w:r>
                </w:p>
              </w:tc>
              <w:tc>
                <w:tcPr>
                  <w:tcW w:w="2168" w:type="dxa"/>
                  <w:gridSpan w:val="2"/>
                  <w:vAlign w:val="center"/>
                </w:tcPr>
                <w:p w14:paraId="2FA7841D" w14:textId="5661053C" w:rsidR="003E0CF3" w:rsidRPr="000C22FB" w:rsidRDefault="003E0CF3" w:rsidP="008921B6">
                  <w:pPr>
                    <w:pStyle w:val="af1"/>
                  </w:pPr>
                  <w:r w:rsidRPr="000C22FB">
                    <w:t>真空炉</w:t>
                  </w:r>
                </w:p>
              </w:tc>
              <w:tc>
                <w:tcPr>
                  <w:tcW w:w="1156" w:type="dxa"/>
                  <w:vAlign w:val="center"/>
                </w:tcPr>
                <w:p w14:paraId="48842B65" w14:textId="38C50D0B" w:rsidR="003E0CF3" w:rsidRPr="000C22FB" w:rsidRDefault="003E0CF3" w:rsidP="008921B6">
                  <w:pPr>
                    <w:pStyle w:val="af1"/>
                  </w:pPr>
                  <w:r w:rsidRPr="000C22FB">
                    <w:rPr>
                      <w:rFonts w:hint="eastAsia"/>
                    </w:rPr>
                    <w:t>75.0</w:t>
                  </w:r>
                </w:p>
              </w:tc>
              <w:tc>
                <w:tcPr>
                  <w:tcW w:w="867" w:type="dxa"/>
                  <w:vMerge/>
                  <w:vAlign w:val="center"/>
                </w:tcPr>
                <w:p w14:paraId="118199E3" w14:textId="77777777" w:rsidR="003E0CF3" w:rsidRPr="000C22FB" w:rsidRDefault="003E0CF3" w:rsidP="008921B6">
                  <w:pPr>
                    <w:pStyle w:val="af1"/>
                  </w:pPr>
                </w:p>
              </w:tc>
              <w:tc>
                <w:tcPr>
                  <w:tcW w:w="875" w:type="dxa"/>
                  <w:vAlign w:val="center"/>
                </w:tcPr>
                <w:p w14:paraId="33F944ED" w14:textId="1E13E256" w:rsidR="003E0CF3" w:rsidRPr="000C22FB" w:rsidRDefault="003E0CF3" w:rsidP="008921B6">
                  <w:pPr>
                    <w:pStyle w:val="af1"/>
                  </w:pPr>
                  <w:r w:rsidRPr="000C22FB">
                    <w:rPr>
                      <w:rFonts w:hint="eastAsia"/>
                    </w:rPr>
                    <w:t>3.4</w:t>
                  </w:r>
                </w:p>
              </w:tc>
              <w:tc>
                <w:tcPr>
                  <w:tcW w:w="941" w:type="dxa"/>
                  <w:vAlign w:val="center"/>
                </w:tcPr>
                <w:p w14:paraId="7CD5F90F" w14:textId="7BDEC193" w:rsidR="003E0CF3" w:rsidRPr="000C22FB" w:rsidRDefault="003E0CF3" w:rsidP="008921B6">
                  <w:pPr>
                    <w:pStyle w:val="af1"/>
                  </w:pPr>
                  <w:r w:rsidRPr="000C22FB">
                    <w:rPr>
                      <w:rFonts w:hint="eastAsia"/>
                    </w:rPr>
                    <w:t>7.1</w:t>
                  </w:r>
                </w:p>
              </w:tc>
              <w:tc>
                <w:tcPr>
                  <w:tcW w:w="940" w:type="dxa"/>
                  <w:vAlign w:val="center"/>
                </w:tcPr>
                <w:p w14:paraId="37C0A0CC" w14:textId="4D189565" w:rsidR="003E0CF3" w:rsidRPr="000C22FB" w:rsidRDefault="003E0CF3" w:rsidP="008921B6">
                  <w:pPr>
                    <w:pStyle w:val="af1"/>
                  </w:pPr>
                  <w:r w:rsidRPr="000C22FB">
                    <w:t>0</w:t>
                  </w:r>
                </w:p>
              </w:tc>
              <w:tc>
                <w:tcPr>
                  <w:tcW w:w="866" w:type="dxa"/>
                  <w:vAlign w:val="center"/>
                </w:tcPr>
                <w:p w14:paraId="73E57EC2" w14:textId="2BB5176B" w:rsidR="003E0CF3" w:rsidRPr="000C22FB" w:rsidRDefault="003E0CF3" w:rsidP="008921B6">
                  <w:pPr>
                    <w:pStyle w:val="af1"/>
                  </w:pPr>
                  <w:r w:rsidRPr="000C22FB">
                    <w:rPr>
                      <w:rFonts w:hint="eastAsia"/>
                    </w:rPr>
                    <w:t>8.2</w:t>
                  </w:r>
                </w:p>
              </w:tc>
            </w:tr>
            <w:tr w:rsidR="003E0CF3" w:rsidRPr="000C22FB" w14:paraId="5455F505" w14:textId="77777777" w:rsidTr="0032443B">
              <w:trPr>
                <w:trHeight w:val="285"/>
              </w:trPr>
              <w:tc>
                <w:tcPr>
                  <w:tcW w:w="525" w:type="dxa"/>
                  <w:vAlign w:val="bottom"/>
                </w:tcPr>
                <w:p w14:paraId="26460910" w14:textId="5C8BF604" w:rsidR="003E0CF3" w:rsidRPr="000C22FB" w:rsidRDefault="003E0CF3" w:rsidP="008921B6">
                  <w:pPr>
                    <w:pStyle w:val="af1"/>
                  </w:pPr>
                  <w:r w:rsidRPr="000C22FB">
                    <w:rPr>
                      <w:rFonts w:hint="eastAsia"/>
                    </w:rPr>
                    <w:t>17</w:t>
                  </w:r>
                </w:p>
              </w:tc>
              <w:tc>
                <w:tcPr>
                  <w:tcW w:w="2168" w:type="dxa"/>
                  <w:gridSpan w:val="2"/>
                  <w:vAlign w:val="center"/>
                </w:tcPr>
                <w:p w14:paraId="67D66B66" w14:textId="79C2370F" w:rsidR="003E0CF3" w:rsidRPr="000C22FB" w:rsidRDefault="003E0CF3" w:rsidP="008921B6">
                  <w:pPr>
                    <w:pStyle w:val="af1"/>
                  </w:pPr>
                  <w:r w:rsidRPr="000C22FB">
                    <w:t>气氛发生炉</w:t>
                  </w:r>
                </w:p>
              </w:tc>
              <w:tc>
                <w:tcPr>
                  <w:tcW w:w="1156" w:type="dxa"/>
                  <w:vAlign w:val="center"/>
                </w:tcPr>
                <w:p w14:paraId="27E317ED" w14:textId="7A923370" w:rsidR="003E0CF3" w:rsidRPr="000C22FB" w:rsidRDefault="003E0CF3" w:rsidP="008921B6">
                  <w:pPr>
                    <w:pStyle w:val="af1"/>
                  </w:pPr>
                  <w:r w:rsidRPr="000C22FB">
                    <w:rPr>
                      <w:rFonts w:hint="eastAsia"/>
                    </w:rPr>
                    <w:t>71.0</w:t>
                  </w:r>
                </w:p>
              </w:tc>
              <w:tc>
                <w:tcPr>
                  <w:tcW w:w="867" w:type="dxa"/>
                  <w:vMerge/>
                  <w:vAlign w:val="center"/>
                </w:tcPr>
                <w:p w14:paraId="4E1999D7" w14:textId="77777777" w:rsidR="003E0CF3" w:rsidRPr="000C22FB" w:rsidRDefault="003E0CF3" w:rsidP="008921B6">
                  <w:pPr>
                    <w:pStyle w:val="af1"/>
                  </w:pPr>
                </w:p>
              </w:tc>
              <w:tc>
                <w:tcPr>
                  <w:tcW w:w="875" w:type="dxa"/>
                  <w:vAlign w:val="center"/>
                </w:tcPr>
                <w:p w14:paraId="472FB688" w14:textId="5D5036D1" w:rsidR="003E0CF3" w:rsidRPr="000C22FB" w:rsidRDefault="003E0CF3" w:rsidP="008921B6">
                  <w:pPr>
                    <w:pStyle w:val="af1"/>
                  </w:pPr>
                  <w:r w:rsidRPr="000C22FB">
                    <w:rPr>
                      <w:rFonts w:hint="eastAsia"/>
                    </w:rPr>
                    <w:t>5.9</w:t>
                  </w:r>
                </w:p>
              </w:tc>
              <w:tc>
                <w:tcPr>
                  <w:tcW w:w="941" w:type="dxa"/>
                  <w:vAlign w:val="center"/>
                </w:tcPr>
                <w:p w14:paraId="0C7A48B1" w14:textId="6953CCAF" w:rsidR="003E0CF3" w:rsidRPr="000C22FB" w:rsidRDefault="003E0CF3" w:rsidP="008921B6">
                  <w:pPr>
                    <w:pStyle w:val="af1"/>
                  </w:pPr>
                  <w:r w:rsidRPr="000C22FB">
                    <w:rPr>
                      <w:rFonts w:hint="eastAsia"/>
                    </w:rPr>
                    <w:t>1.2</w:t>
                  </w:r>
                </w:p>
              </w:tc>
              <w:tc>
                <w:tcPr>
                  <w:tcW w:w="940" w:type="dxa"/>
                  <w:vAlign w:val="center"/>
                </w:tcPr>
                <w:p w14:paraId="4A435424" w14:textId="75B9B3CC" w:rsidR="003E0CF3" w:rsidRPr="000C22FB" w:rsidRDefault="003E0CF3" w:rsidP="008921B6">
                  <w:pPr>
                    <w:pStyle w:val="af1"/>
                  </w:pPr>
                  <w:r w:rsidRPr="000C22FB">
                    <w:t>0</w:t>
                  </w:r>
                </w:p>
              </w:tc>
              <w:tc>
                <w:tcPr>
                  <w:tcW w:w="866" w:type="dxa"/>
                  <w:vAlign w:val="center"/>
                </w:tcPr>
                <w:p w14:paraId="13FFB881" w14:textId="4EE050D5" w:rsidR="003E0CF3" w:rsidRPr="000C22FB" w:rsidRDefault="003E0CF3" w:rsidP="008921B6">
                  <w:pPr>
                    <w:pStyle w:val="af1"/>
                  </w:pPr>
                  <w:r w:rsidRPr="000C22FB">
                    <w:rPr>
                      <w:rFonts w:hint="eastAsia"/>
                    </w:rPr>
                    <w:t>6.9</w:t>
                  </w:r>
                </w:p>
              </w:tc>
            </w:tr>
            <w:tr w:rsidR="003E0CF3" w:rsidRPr="000C22FB" w14:paraId="599FA673" w14:textId="77777777" w:rsidTr="0032443B">
              <w:trPr>
                <w:trHeight w:val="285"/>
              </w:trPr>
              <w:tc>
                <w:tcPr>
                  <w:tcW w:w="525" w:type="dxa"/>
                  <w:vMerge w:val="restart"/>
                  <w:vAlign w:val="center"/>
                </w:tcPr>
                <w:p w14:paraId="12B5314D" w14:textId="77777777" w:rsidR="003E0CF3" w:rsidRPr="000C22FB" w:rsidRDefault="003E0CF3" w:rsidP="008921B6">
                  <w:pPr>
                    <w:pStyle w:val="af1"/>
                  </w:pPr>
                  <w:r w:rsidRPr="000C22FB">
                    <w:t>/</w:t>
                  </w:r>
                </w:p>
              </w:tc>
              <w:tc>
                <w:tcPr>
                  <w:tcW w:w="2168" w:type="dxa"/>
                  <w:gridSpan w:val="2"/>
                  <w:vAlign w:val="center"/>
                </w:tcPr>
                <w:p w14:paraId="4C310308" w14:textId="77777777" w:rsidR="003E0CF3" w:rsidRPr="000C22FB" w:rsidRDefault="003E0CF3" w:rsidP="008921B6">
                  <w:pPr>
                    <w:pStyle w:val="af1"/>
                  </w:pPr>
                  <w:r w:rsidRPr="000C22FB">
                    <w:t>贡献值</w:t>
                  </w:r>
                </w:p>
              </w:tc>
              <w:tc>
                <w:tcPr>
                  <w:tcW w:w="1156" w:type="dxa"/>
                  <w:vAlign w:val="center"/>
                </w:tcPr>
                <w:p w14:paraId="0F4E1C41" w14:textId="77777777" w:rsidR="003E0CF3" w:rsidRPr="000C22FB" w:rsidRDefault="003E0CF3" w:rsidP="008921B6">
                  <w:pPr>
                    <w:pStyle w:val="af1"/>
                  </w:pPr>
                  <w:r w:rsidRPr="000C22FB">
                    <w:t>——</w:t>
                  </w:r>
                </w:p>
              </w:tc>
              <w:tc>
                <w:tcPr>
                  <w:tcW w:w="867" w:type="dxa"/>
                </w:tcPr>
                <w:p w14:paraId="429EB4FE" w14:textId="77777777" w:rsidR="003E0CF3" w:rsidRPr="000C22FB" w:rsidRDefault="003E0CF3" w:rsidP="008921B6">
                  <w:pPr>
                    <w:pStyle w:val="af1"/>
                  </w:pPr>
                  <w:r w:rsidRPr="000C22FB">
                    <w:t>——</w:t>
                  </w:r>
                </w:p>
              </w:tc>
              <w:tc>
                <w:tcPr>
                  <w:tcW w:w="875" w:type="dxa"/>
                  <w:vAlign w:val="bottom"/>
                </w:tcPr>
                <w:p w14:paraId="5D9243C5" w14:textId="010329D0" w:rsidR="003E0CF3" w:rsidRPr="000C22FB" w:rsidRDefault="003E0CF3" w:rsidP="008921B6">
                  <w:pPr>
                    <w:pStyle w:val="af1"/>
                  </w:pPr>
                  <w:r w:rsidRPr="000C22FB">
                    <w:rPr>
                      <w:rFonts w:hint="eastAsia"/>
                    </w:rPr>
                    <w:t xml:space="preserve">27.2 </w:t>
                  </w:r>
                </w:p>
              </w:tc>
              <w:tc>
                <w:tcPr>
                  <w:tcW w:w="941" w:type="dxa"/>
                  <w:vAlign w:val="bottom"/>
                </w:tcPr>
                <w:p w14:paraId="4F3ED20E" w14:textId="321B24DD" w:rsidR="003E0CF3" w:rsidRPr="000C22FB" w:rsidRDefault="003E0CF3" w:rsidP="008921B6">
                  <w:pPr>
                    <w:pStyle w:val="af1"/>
                  </w:pPr>
                  <w:r w:rsidRPr="000C22FB">
                    <w:rPr>
                      <w:rFonts w:hint="eastAsia"/>
                    </w:rPr>
                    <w:t xml:space="preserve">32.6 </w:t>
                  </w:r>
                </w:p>
              </w:tc>
              <w:tc>
                <w:tcPr>
                  <w:tcW w:w="940" w:type="dxa"/>
                  <w:vAlign w:val="bottom"/>
                </w:tcPr>
                <w:p w14:paraId="380D35BC" w14:textId="07981A68" w:rsidR="003E0CF3" w:rsidRPr="000C22FB" w:rsidRDefault="003E0CF3" w:rsidP="008921B6">
                  <w:pPr>
                    <w:pStyle w:val="af1"/>
                  </w:pPr>
                  <w:r w:rsidRPr="000C22FB">
                    <w:rPr>
                      <w:rFonts w:hint="eastAsia"/>
                    </w:rPr>
                    <w:t xml:space="preserve">30.0 </w:t>
                  </w:r>
                </w:p>
              </w:tc>
              <w:tc>
                <w:tcPr>
                  <w:tcW w:w="866" w:type="dxa"/>
                  <w:vAlign w:val="bottom"/>
                </w:tcPr>
                <w:p w14:paraId="6DD32E2F" w14:textId="51A04451" w:rsidR="003E0CF3" w:rsidRPr="000C22FB" w:rsidRDefault="003E0CF3" w:rsidP="008921B6">
                  <w:pPr>
                    <w:pStyle w:val="af1"/>
                  </w:pPr>
                  <w:r w:rsidRPr="000C22FB">
                    <w:rPr>
                      <w:rFonts w:hint="eastAsia"/>
                    </w:rPr>
                    <w:t xml:space="preserve">27.7 </w:t>
                  </w:r>
                </w:p>
              </w:tc>
            </w:tr>
            <w:tr w:rsidR="000203C5" w:rsidRPr="000C22FB" w14:paraId="18D54A3D" w14:textId="77777777" w:rsidTr="0032443B">
              <w:trPr>
                <w:trHeight w:val="285"/>
              </w:trPr>
              <w:tc>
                <w:tcPr>
                  <w:tcW w:w="525" w:type="dxa"/>
                  <w:vMerge/>
                  <w:vAlign w:val="center"/>
                </w:tcPr>
                <w:p w14:paraId="5CC180D6" w14:textId="77777777" w:rsidR="000203C5" w:rsidRPr="000C22FB" w:rsidRDefault="000203C5" w:rsidP="008921B6">
                  <w:pPr>
                    <w:pStyle w:val="af1"/>
                  </w:pPr>
                </w:p>
              </w:tc>
              <w:tc>
                <w:tcPr>
                  <w:tcW w:w="1156" w:type="dxa"/>
                  <w:vAlign w:val="center"/>
                </w:tcPr>
                <w:p w14:paraId="067883A3" w14:textId="77777777" w:rsidR="000203C5" w:rsidRPr="000C22FB" w:rsidRDefault="000203C5" w:rsidP="008921B6">
                  <w:pPr>
                    <w:pStyle w:val="af1"/>
                  </w:pPr>
                  <w:r w:rsidRPr="000C22FB">
                    <w:rPr>
                      <w:rFonts w:hint="eastAsia"/>
                    </w:rPr>
                    <w:t>背景值</w:t>
                  </w:r>
                  <w:r w:rsidRPr="000C22FB">
                    <w:t>*</w:t>
                  </w:r>
                </w:p>
              </w:tc>
              <w:tc>
                <w:tcPr>
                  <w:tcW w:w="1012" w:type="dxa"/>
                  <w:vAlign w:val="center"/>
                </w:tcPr>
                <w:p w14:paraId="585EBB49" w14:textId="77777777" w:rsidR="000203C5" w:rsidRPr="000C22FB" w:rsidRDefault="000203C5" w:rsidP="008921B6">
                  <w:pPr>
                    <w:pStyle w:val="af1"/>
                  </w:pPr>
                  <w:r w:rsidRPr="000C22FB">
                    <w:rPr>
                      <w:rFonts w:hint="eastAsia"/>
                    </w:rPr>
                    <w:t>昼间</w:t>
                  </w:r>
                </w:p>
              </w:tc>
              <w:tc>
                <w:tcPr>
                  <w:tcW w:w="1156" w:type="dxa"/>
                </w:tcPr>
                <w:p w14:paraId="4543CCC4" w14:textId="77777777" w:rsidR="000203C5" w:rsidRPr="000C22FB" w:rsidRDefault="000203C5" w:rsidP="008921B6">
                  <w:pPr>
                    <w:pStyle w:val="af1"/>
                  </w:pPr>
                  <w:r w:rsidRPr="000C22FB">
                    <w:t>——</w:t>
                  </w:r>
                </w:p>
              </w:tc>
              <w:tc>
                <w:tcPr>
                  <w:tcW w:w="867" w:type="dxa"/>
                </w:tcPr>
                <w:p w14:paraId="55134E99" w14:textId="77777777" w:rsidR="000203C5" w:rsidRPr="000C22FB" w:rsidRDefault="000203C5" w:rsidP="008921B6">
                  <w:pPr>
                    <w:pStyle w:val="af1"/>
                  </w:pPr>
                  <w:r w:rsidRPr="000C22FB">
                    <w:t>——</w:t>
                  </w:r>
                </w:p>
              </w:tc>
              <w:tc>
                <w:tcPr>
                  <w:tcW w:w="875" w:type="dxa"/>
                  <w:vAlign w:val="center"/>
                </w:tcPr>
                <w:p w14:paraId="60BB23CA" w14:textId="517847F2" w:rsidR="000203C5" w:rsidRPr="000C22FB" w:rsidRDefault="000C22FB" w:rsidP="008921B6">
                  <w:pPr>
                    <w:pStyle w:val="af1"/>
                  </w:pPr>
                  <w:r w:rsidRPr="000C22FB">
                    <w:t>55.5</w:t>
                  </w:r>
                </w:p>
              </w:tc>
              <w:tc>
                <w:tcPr>
                  <w:tcW w:w="941" w:type="dxa"/>
                  <w:vAlign w:val="center"/>
                </w:tcPr>
                <w:p w14:paraId="0658DEEB" w14:textId="503DB08F" w:rsidR="000203C5" w:rsidRPr="000C22FB" w:rsidRDefault="000C22FB" w:rsidP="008921B6">
                  <w:pPr>
                    <w:pStyle w:val="af1"/>
                  </w:pPr>
                  <w:r w:rsidRPr="000C22FB">
                    <w:t>55.5</w:t>
                  </w:r>
                </w:p>
              </w:tc>
              <w:tc>
                <w:tcPr>
                  <w:tcW w:w="940" w:type="dxa"/>
                  <w:vAlign w:val="center"/>
                </w:tcPr>
                <w:p w14:paraId="1A6C8B61" w14:textId="5DCFF9AE" w:rsidR="000203C5" w:rsidRPr="000C22FB" w:rsidRDefault="000C22FB" w:rsidP="008921B6">
                  <w:pPr>
                    <w:pStyle w:val="af1"/>
                  </w:pPr>
                  <w:r w:rsidRPr="000C22FB">
                    <w:t>55.5</w:t>
                  </w:r>
                </w:p>
              </w:tc>
              <w:tc>
                <w:tcPr>
                  <w:tcW w:w="866" w:type="dxa"/>
                  <w:vAlign w:val="center"/>
                </w:tcPr>
                <w:p w14:paraId="512BCFF2" w14:textId="7CBDBD58" w:rsidR="000203C5" w:rsidRPr="000C22FB" w:rsidRDefault="000C22FB" w:rsidP="008921B6">
                  <w:pPr>
                    <w:pStyle w:val="af1"/>
                  </w:pPr>
                  <w:r w:rsidRPr="000C22FB">
                    <w:t>55.5</w:t>
                  </w:r>
                </w:p>
              </w:tc>
            </w:tr>
            <w:tr w:rsidR="000C22FB" w:rsidRPr="000C22FB" w14:paraId="060E428F" w14:textId="77777777" w:rsidTr="0032443B">
              <w:trPr>
                <w:trHeight w:val="285"/>
              </w:trPr>
              <w:tc>
                <w:tcPr>
                  <w:tcW w:w="525" w:type="dxa"/>
                  <w:vMerge/>
                  <w:vAlign w:val="center"/>
                </w:tcPr>
                <w:p w14:paraId="13275FA5" w14:textId="77777777" w:rsidR="000C22FB" w:rsidRPr="000C22FB" w:rsidRDefault="000C22FB" w:rsidP="008921B6">
                  <w:pPr>
                    <w:pStyle w:val="af1"/>
                  </w:pPr>
                </w:p>
              </w:tc>
              <w:tc>
                <w:tcPr>
                  <w:tcW w:w="1156" w:type="dxa"/>
                  <w:vAlign w:val="center"/>
                </w:tcPr>
                <w:p w14:paraId="688D065E" w14:textId="77777777" w:rsidR="000C22FB" w:rsidRPr="000C22FB" w:rsidRDefault="000C22FB" w:rsidP="008921B6">
                  <w:pPr>
                    <w:pStyle w:val="af1"/>
                  </w:pPr>
                  <w:proofErr w:type="gramStart"/>
                  <w:r w:rsidRPr="000C22FB">
                    <w:rPr>
                      <w:rFonts w:hint="eastAsia"/>
                    </w:rPr>
                    <w:t>叠加值</w:t>
                  </w:r>
                  <w:proofErr w:type="gramEnd"/>
                </w:p>
              </w:tc>
              <w:tc>
                <w:tcPr>
                  <w:tcW w:w="1012" w:type="dxa"/>
                  <w:vAlign w:val="center"/>
                </w:tcPr>
                <w:p w14:paraId="053A44A8" w14:textId="77777777" w:rsidR="000C22FB" w:rsidRPr="000C22FB" w:rsidRDefault="000C22FB" w:rsidP="008921B6">
                  <w:pPr>
                    <w:pStyle w:val="af1"/>
                  </w:pPr>
                  <w:r w:rsidRPr="000C22FB">
                    <w:rPr>
                      <w:rFonts w:hint="eastAsia"/>
                    </w:rPr>
                    <w:t>昼间</w:t>
                  </w:r>
                </w:p>
              </w:tc>
              <w:tc>
                <w:tcPr>
                  <w:tcW w:w="1156" w:type="dxa"/>
                </w:tcPr>
                <w:p w14:paraId="276881DA" w14:textId="77777777" w:rsidR="000C22FB" w:rsidRPr="000C22FB" w:rsidRDefault="000C22FB" w:rsidP="008921B6">
                  <w:pPr>
                    <w:pStyle w:val="af1"/>
                  </w:pPr>
                  <w:r w:rsidRPr="000C22FB">
                    <w:t>——</w:t>
                  </w:r>
                </w:p>
              </w:tc>
              <w:tc>
                <w:tcPr>
                  <w:tcW w:w="867" w:type="dxa"/>
                </w:tcPr>
                <w:p w14:paraId="6F4A5119" w14:textId="77777777" w:rsidR="000C22FB" w:rsidRPr="000C22FB" w:rsidRDefault="000C22FB" w:rsidP="008921B6">
                  <w:pPr>
                    <w:pStyle w:val="af1"/>
                  </w:pPr>
                  <w:r w:rsidRPr="000C22FB">
                    <w:t>——</w:t>
                  </w:r>
                </w:p>
              </w:tc>
              <w:tc>
                <w:tcPr>
                  <w:tcW w:w="875" w:type="dxa"/>
                </w:tcPr>
                <w:p w14:paraId="1116222C" w14:textId="1B172DC0" w:rsidR="000C22FB" w:rsidRPr="000C22FB" w:rsidRDefault="000C22FB" w:rsidP="008921B6">
                  <w:pPr>
                    <w:pStyle w:val="af1"/>
                  </w:pPr>
                  <w:r w:rsidRPr="000C22FB">
                    <w:t>55.5</w:t>
                  </w:r>
                </w:p>
              </w:tc>
              <w:tc>
                <w:tcPr>
                  <w:tcW w:w="941" w:type="dxa"/>
                </w:tcPr>
                <w:p w14:paraId="1929AFA7" w14:textId="15962C19" w:rsidR="000C22FB" w:rsidRPr="000C22FB" w:rsidRDefault="000C22FB" w:rsidP="008921B6">
                  <w:pPr>
                    <w:pStyle w:val="af1"/>
                  </w:pPr>
                  <w:r w:rsidRPr="000C22FB">
                    <w:t>55.5</w:t>
                  </w:r>
                </w:p>
              </w:tc>
              <w:tc>
                <w:tcPr>
                  <w:tcW w:w="940" w:type="dxa"/>
                </w:tcPr>
                <w:p w14:paraId="6F445FF3" w14:textId="090437C0" w:rsidR="000C22FB" w:rsidRPr="000C22FB" w:rsidRDefault="000C22FB" w:rsidP="008921B6">
                  <w:pPr>
                    <w:pStyle w:val="af1"/>
                  </w:pPr>
                  <w:r w:rsidRPr="000C22FB">
                    <w:t>55.5</w:t>
                  </w:r>
                </w:p>
              </w:tc>
              <w:tc>
                <w:tcPr>
                  <w:tcW w:w="866" w:type="dxa"/>
                </w:tcPr>
                <w:p w14:paraId="2D21D5A7" w14:textId="5C067B3B" w:rsidR="000C22FB" w:rsidRPr="000C22FB" w:rsidRDefault="000C22FB" w:rsidP="008921B6">
                  <w:pPr>
                    <w:pStyle w:val="af1"/>
                  </w:pPr>
                  <w:r w:rsidRPr="000C22FB">
                    <w:t>55.5</w:t>
                  </w:r>
                </w:p>
              </w:tc>
            </w:tr>
            <w:tr w:rsidR="000203C5" w:rsidRPr="000C22FB" w14:paraId="4B10AD78" w14:textId="77777777" w:rsidTr="0032443B">
              <w:trPr>
                <w:trHeight w:val="285"/>
              </w:trPr>
              <w:tc>
                <w:tcPr>
                  <w:tcW w:w="525" w:type="dxa"/>
                  <w:vMerge/>
                  <w:vAlign w:val="center"/>
                </w:tcPr>
                <w:p w14:paraId="6BBA7D4F" w14:textId="77777777" w:rsidR="000203C5" w:rsidRPr="000C22FB" w:rsidRDefault="000203C5" w:rsidP="008921B6">
                  <w:pPr>
                    <w:pStyle w:val="af1"/>
                  </w:pPr>
                </w:p>
              </w:tc>
              <w:tc>
                <w:tcPr>
                  <w:tcW w:w="1156" w:type="dxa"/>
                  <w:vAlign w:val="center"/>
                </w:tcPr>
                <w:p w14:paraId="6C662C58" w14:textId="77777777" w:rsidR="000203C5" w:rsidRPr="000C22FB" w:rsidRDefault="000203C5" w:rsidP="008921B6">
                  <w:pPr>
                    <w:pStyle w:val="af1"/>
                  </w:pPr>
                  <w:r w:rsidRPr="000C22FB">
                    <w:t>标准限值</w:t>
                  </w:r>
                </w:p>
              </w:tc>
              <w:tc>
                <w:tcPr>
                  <w:tcW w:w="1012" w:type="dxa"/>
                  <w:vAlign w:val="center"/>
                </w:tcPr>
                <w:p w14:paraId="26C0147F" w14:textId="77777777" w:rsidR="000203C5" w:rsidRPr="000C22FB" w:rsidRDefault="000203C5" w:rsidP="008921B6">
                  <w:pPr>
                    <w:pStyle w:val="af1"/>
                  </w:pPr>
                  <w:r w:rsidRPr="000C22FB">
                    <w:t>昼间</w:t>
                  </w:r>
                </w:p>
              </w:tc>
              <w:tc>
                <w:tcPr>
                  <w:tcW w:w="1156" w:type="dxa"/>
                </w:tcPr>
                <w:p w14:paraId="31DF0E99" w14:textId="77777777" w:rsidR="000203C5" w:rsidRPr="000C22FB" w:rsidRDefault="000203C5" w:rsidP="008921B6">
                  <w:pPr>
                    <w:pStyle w:val="af1"/>
                  </w:pPr>
                  <w:r w:rsidRPr="000C22FB">
                    <w:t>——</w:t>
                  </w:r>
                </w:p>
              </w:tc>
              <w:tc>
                <w:tcPr>
                  <w:tcW w:w="867" w:type="dxa"/>
                </w:tcPr>
                <w:p w14:paraId="553FE1D7" w14:textId="77777777" w:rsidR="000203C5" w:rsidRPr="000C22FB" w:rsidRDefault="000203C5" w:rsidP="008921B6">
                  <w:pPr>
                    <w:pStyle w:val="af1"/>
                  </w:pPr>
                  <w:r w:rsidRPr="000C22FB">
                    <w:t>——</w:t>
                  </w:r>
                </w:p>
              </w:tc>
              <w:tc>
                <w:tcPr>
                  <w:tcW w:w="875" w:type="dxa"/>
                  <w:vAlign w:val="center"/>
                </w:tcPr>
                <w:p w14:paraId="0EC7E248" w14:textId="77777777" w:rsidR="000203C5" w:rsidRPr="000C22FB" w:rsidRDefault="000203C5" w:rsidP="008921B6">
                  <w:pPr>
                    <w:pStyle w:val="af1"/>
                  </w:pPr>
                  <w:r w:rsidRPr="000C22FB">
                    <w:t>65</w:t>
                  </w:r>
                </w:p>
              </w:tc>
              <w:tc>
                <w:tcPr>
                  <w:tcW w:w="941" w:type="dxa"/>
                  <w:vAlign w:val="center"/>
                </w:tcPr>
                <w:p w14:paraId="25408A39" w14:textId="77777777" w:rsidR="000203C5" w:rsidRPr="000C22FB" w:rsidRDefault="000203C5" w:rsidP="008921B6">
                  <w:pPr>
                    <w:pStyle w:val="af1"/>
                  </w:pPr>
                  <w:r w:rsidRPr="000C22FB">
                    <w:t>65</w:t>
                  </w:r>
                </w:p>
              </w:tc>
              <w:tc>
                <w:tcPr>
                  <w:tcW w:w="940" w:type="dxa"/>
                  <w:vAlign w:val="center"/>
                </w:tcPr>
                <w:p w14:paraId="38036AAC" w14:textId="77777777" w:rsidR="000203C5" w:rsidRPr="000C22FB" w:rsidRDefault="000203C5" w:rsidP="008921B6">
                  <w:pPr>
                    <w:pStyle w:val="af1"/>
                  </w:pPr>
                  <w:r w:rsidRPr="000C22FB">
                    <w:t>65</w:t>
                  </w:r>
                </w:p>
              </w:tc>
              <w:tc>
                <w:tcPr>
                  <w:tcW w:w="866" w:type="dxa"/>
                  <w:vAlign w:val="center"/>
                </w:tcPr>
                <w:p w14:paraId="76202AA3" w14:textId="77777777" w:rsidR="000203C5" w:rsidRPr="000C22FB" w:rsidRDefault="000203C5" w:rsidP="008921B6">
                  <w:pPr>
                    <w:pStyle w:val="af1"/>
                  </w:pPr>
                  <w:r w:rsidRPr="000C22FB">
                    <w:t>65</w:t>
                  </w:r>
                </w:p>
              </w:tc>
            </w:tr>
            <w:tr w:rsidR="000203C5" w:rsidRPr="000C22FB" w14:paraId="4701F56C" w14:textId="77777777" w:rsidTr="0032443B">
              <w:trPr>
                <w:trHeight w:val="314"/>
              </w:trPr>
              <w:tc>
                <w:tcPr>
                  <w:tcW w:w="525" w:type="dxa"/>
                  <w:vMerge/>
                  <w:vAlign w:val="center"/>
                </w:tcPr>
                <w:p w14:paraId="5E0DE571" w14:textId="77777777" w:rsidR="000203C5" w:rsidRPr="000C22FB" w:rsidRDefault="000203C5" w:rsidP="008921B6">
                  <w:pPr>
                    <w:pStyle w:val="af1"/>
                  </w:pPr>
                </w:p>
              </w:tc>
              <w:tc>
                <w:tcPr>
                  <w:tcW w:w="2168" w:type="dxa"/>
                  <w:gridSpan w:val="2"/>
                  <w:vAlign w:val="center"/>
                </w:tcPr>
                <w:p w14:paraId="56280D12" w14:textId="77777777" w:rsidR="000203C5" w:rsidRPr="000C22FB" w:rsidRDefault="000203C5" w:rsidP="008921B6">
                  <w:pPr>
                    <w:pStyle w:val="af1"/>
                  </w:pPr>
                  <w:r w:rsidRPr="000C22FB">
                    <w:t>达标情况</w:t>
                  </w:r>
                </w:p>
              </w:tc>
              <w:tc>
                <w:tcPr>
                  <w:tcW w:w="1156" w:type="dxa"/>
                  <w:vAlign w:val="center"/>
                </w:tcPr>
                <w:p w14:paraId="598A5064" w14:textId="77777777" w:rsidR="000203C5" w:rsidRPr="000C22FB" w:rsidRDefault="000203C5" w:rsidP="008921B6">
                  <w:pPr>
                    <w:pStyle w:val="af1"/>
                  </w:pPr>
                  <w:r w:rsidRPr="000C22FB">
                    <w:t>——</w:t>
                  </w:r>
                </w:p>
              </w:tc>
              <w:tc>
                <w:tcPr>
                  <w:tcW w:w="867" w:type="dxa"/>
                </w:tcPr>
                <w:p w14:paraId="2A3AF8E7" w14:textId="77777777" w:rsidR="000203C5" w:rsidRPr="000C22FB" w:rsidRDefault="000203C5" w:rsidP="008921B6">
                  <w:pPr>
                    <w:pStyle w:val="af1"/>
                  </w:pPr>
                  <w:r w:rsidRPr="000C22FB">
                    <w:t>——</w:t>
                  </w:r>
                </w:p>
              </w:tc>
              <w:tc>
                <w:tcPr>
                  <w:tcW w:w="875" w:type="dxa"/>
                  <w:vAlign w:val="center"/>
                </w:tcPr>
                <w:p w14:paraId="336B70F6" w14:textId="77777777" w:rsidR="000203C5" w:rsidRPr="000C22FB" w:rsidRDefault="000203C5" w:rsidP="008921B6">
                  <w:pPr>
                    <w:pStyle w:val="af1"/>
                  </w:pPr>
                  <w:r w:rsidRPr="000C22FB">
                    <w:t>达标</w:t>
                  </w:r>
                </w:p>
              </w:tc>
              <w:tc>
                <w:tcPr>
                  <w:tcW w:w="941" w:type="dxa"/>
                  <w:vAlign w:val="center"/>
                </w:tcPr>
                <w:p w14:paraId="3BD96C4D" w14:textId="77777777" w:rsidR="000203C5" w:rsidRPr="000C22FB" w:rsidRDefault="000203C5" w:rsidP="008921B6">
                  <w:pPr>
                    <w:pStyle w:val="af1"/>
                  </w:pPr>
                  <w:r w:rsidRPr="000C22FB">
                    <w:t>达标</w:t>
                  </w:r>
                </w:p>
              </w:tc>
              <w:tc>
                <w:tcPr>
                  <w:tcW w:w="940" w:type="dxa"/>
                  <w:vAlign w:val="center"/>
                </w:tcPr>
                <w:p w14:paraId="1F1CA522" w14:textId="77777777" w:rsidR="000203C5" w:rsidRPr="000C22FB" w:rsidRDefault="000203C5" w:rsidP="008921B6">
                  <w:pPr>
                    <w:pStyle w:val="af1"/>
                  </w:pPr>
                  <w:r w:rsidRPr="000C22FB">
                    <w:t>达标</w:t>
                  </w:r>
                </w:p>
              </w:tc>
              <w:tc>
                <w:tcPr>
                  <w:tcW w:w="866" w:type="dxa"/>
                  <w:vAlign w:val="center"/>
                </w:tcPr>
                <w:p w14:paraId="28F7D70E" w14:textId="77777777" w:rsidR="000203C5" w:rsidRPr="000C22FB" w:rsidRDefault="000203C5" w:rsidP="008921B6">
                  <w:pPr>
                    <w:pStyle w:val="af1"/>
                  </w:pPr>
                  <w:r w:rsidRPr="000C22FB">
                    <w:t>达标</w:t>
                  </w:r>
                </w:p>
              </w:tc>
            </w:tr>
          </w:tbl>
          <w:p w14:paraId="29725F87" w14:textId="77777777" w:rsidR="000203C5" w:rsidRDefault="000C22FB" w:rsidP="000C22FB">
            <w:pPr>
              <w:pStyle w:val="af4"/>
              <w:jc w:val="both"/>
            </w:pPr>
            <w:r w:rsidRPr="000C22FB">
              <w:rPr>
                <w:rFonts w:hint="eastAsia"/>
              </w:rPr>
              <w:t>*</w:t>
            </w:r>
            <w:r w:rsidRPr="000C22FB">
              <w:rPr>
                <w:rFonts w:hint="eastAsia"/>
              </w:rPr>
              <w:t>注：厂界背景值采用《</w:t>
            </w:r>
            <w:r w:rsidRPr="000C22FB">
              <w:rPr>
                <w:rFonts w:hint="eastAsia"/>
              </w:rPr>
              <w:t>20</w:t>
            </w:r>
            <w:r>
              <w:t>22</w:t>
            </w:r>
            <w:r w:rsidRPr="000C22FB">
              <w:rPr>
                <w:rFonts w:hint="eastAsia"/>
              </w:rPr>
              <w:t>年度宜兴市环境状况公报》，市区区域环境噪声昼间平均等效声级。</w:t>
            </w:r>
          </w:p>
          <w:p w14:paraId="7B4899D9" w14:textId="6999E04D" w:rsidR="000C22FB" w:rsidRPr="000C22FB" w:rsidRDefault="000C22FB" w:rsidP="000C22FB">
            <w:pPr>
              <w:pStyle w:val="21"/>
              <w:ind w:firstLine="480"/>
            </w:pPr>
            <w:r w:rsidRPr="000C22FB">
              <w:rPr>
                <w:rFonts w:hint="eastAsia"/>
              </w:rPr>
              <w:t>由上表可见，各</w:t>
            </w:r>
            <w:r w:rsidRPr="000C22FB">
              <w:t>声源对</w:t>
            </w:r>
            <w:r w:rsidRPr="000C22FB">
              <w:rPr>
                <w:rFonts w:hint="eastAsia"/>
              </w:rPr>
              <w:t>各</w:t>
            </w:r>
            <w:r w:rsidRPr="000C22FB">
              <w:t>厂界噪声的贡献值</w:t>
            </w:r>
            <w:r w:rsidRPr="000C22FB">
              <w:rPr>
                <w:rFonts w:hint="eastAsia"/>
              </w:rPr>
              <w:t>达到了</w:t>
            </w:r>
            <w:r w:rsidRPr="000C22FB">
              <w:t>GB12348-2008</w:t>
            </w:r>
            <w:r w:rsidRPr="000C22FB">
              <w:t>《工业企业厂界环境噪声排放标准》中的厂界外声环境功能区类别</w:t>
            </w:r>
            <w:r w:rsidRPr="000C22FB">
              <w:rPr>
                <w:rFonts w:hint="eastAsia"/>
              </w:rPr>
              <w:t>3</w:t>
            </w:r>
            <w:r w:rsidRPr="000C22FB">
              <w:t>类，即昼间（</w:t>
            </w:r>
            <w:r w:rsidRPr="000C22FB">
              <w:t>6:00-22:00</w:t>
            </w:r>
            <w:r w:rsidRPr="000C22FB">
              <w:t>）</w:t>
            </w:r>
            <w:r w:rsidRPr="000C22FB">
              <w:rPr>
                <w:rFonts w:hint="eastAsia"/>
              </w:rPr>
              <w:t>≤</w:t>
            </w:r>
            <w:r w:rsidRPr="000C22FB">
              <w:t>6</w:t>
            </w:r>
            <w:r w:rsidRPr="000C22FB">
              <w:rPr>
                <w:rFonts w:hint="eastAsia"/>
              </w:rPr>
              <w:t>5</w:t>
            </w:r>
            <w:r w:rsidRPr="000C22FB">
              <w:t>dB(A)</w:t>
            </w:r>
            <w:r w:rsidRPr="000C22FB">
              <w:rPr>
                <w:rFonts w:hint="eastAsia"/>
              </w:rPr>
              <w:t>。</w:t>
            </w:r>
          </w:p>
          <w:p w14:paraId="2B43014F" w14:textId="77777777" w:rsidR="000C22FB" w:rsidRPr="000C22FB" w:rsidRDefault="000C22FB" w:rsidP="000C22FB">
            <w:pPr>
              <w:pStyle w:val="21"/>
              <w:ind w:firstLine="480"/>
              <w:rPr>
                <w:rFonts w:hint="eastAsia"/>
              </w:rPr>
            </w:pPr>
            <w:r w:rsidRPr="000C22FB">
              <w:rPr>
                <w:rFonts w:hint="eastAsia"/>
              </w:rPr>
              <w:t>因此，本项目噪声排放对周围环境影响较小，噪声防治措施可行。</w:t>
            </w:r>
          </w:p>
          <w:p w14:paraId="21B76588" w14:textId="77777777" w:rsidR="000C22FB" w:rsidRPr="000C22FB" w:rsidRDefault="000C22FB" w:rsidP="000C22FB">
            <w:pPr>
              <w:pStyle w:val="21"/>
              <w:ind w:firstLine="480"/>
            </w:pPr>
            <w:r w:rsidRPr="000C22FB">
              <w:rPr>
                <w:rFonts w:hint="eastAsia"/>
              </w:rPr>
              <w:t>本项目噪声防治措施及投资表如下：</w:t>
            </w:r>
          </w:p>
          <w:p w14:paraId="13BECDC1" w14:textId="77777777" w:rsidR="000C22FB" w:rsidRPr="000C22FB" w:rsidRDefault="000C22FB" w:rsidP="000C22FB">
            <w:pPr>
              <w:pStyle w:val="af2"/>
            </w:pPr>
            <w:r w:rsidRPr="000C22FB">
              <w:rPr>
                <w:rFonts w:hint="eastAsia"/>
              </w:rPr>
              <w:t>表</w:t>
            </w:r>
            <w:r w:rsidRPr="000C22FB">
              <w:rPr>
                <w:rFonts w:hint="eastAsia"/>
              </w:rPr>
              <w:t xml:space="preserve">4-29  </w:t>
            </w:r>
            <w:r w:rsidRPr="000C22FB">
              <w:rPr>
                <w:rFonts w:hint="eastAsia"/>
              </w:rPr>
              <w:t>工业企业噪声防治措施及投资表</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5"/>
              <w:gridCol w:w="1765"/>
              <w:gridCol w:w="2463"/>
              <w:gridCol w:w="1913"/>
            </w:tblGrid>
            <w:tr w:rsidR="000C22FB" w:rsidRPr="000C22FB" w14:paraId="51DB7047" w14:textId="77777777" w:rsidTr="0032443B">
              <w:trPr>
                <w:trHeight w:val="340"/>
                <w:jc w:val="center"/>
              </w:trPr>
              <w:tc>
                <w:tcPr>
                  <w:tcW w:w="1632" w:type="pct"/>
                  <w:tcBorders>
                    <w:top w:val="single" w:sz="12" w:space="0" w:color="auto"/>
                    <w:left w:val="nil"/>
                  </w:tcBorders>
                  <w:vAlign w:val="center"/>
                </w:tcPr>
                <w:p w14:paraId="19E81332" w14:textId="77777777" w:rsidR="000C22FB" w:rsidRPr="000C22FB" w:rsidRDefault="000C22FB" w:rsidP="000C22FB">
                  <w:pPr>
                    <w:pStyle w:val="af4"/>
                    <w:rPr>
                      <w:b/>
                      <w:bCs/>
                    </w:rPr>
                  </w:pPr>
                  <w:r w:rsidRPr="000C22FB">
                    <w:rPr>
                      <w:rFonts w:hint="eastAsia"/>
                      <w:b/>
                      <w:bCs/>
                    </w:rPr>
                    <w:t>噪声防治措施名称（类型）</w:t>
                  </w:r>
                </w:p>
              </w:tc>
              <w:tc>
                <w:tcPr>
                  <w:tcW w:w="968" w:type="pct"/>
                  <w:tcBorders>
                    <w:top w:val="single" w:sz="12" w:space="0" w:color="auto"/>
                  </w:tcBorders>
                  <w:vAlign w:val="center"/>
                </w:tcPr>
                <w:p w14:paraId="773533D6" w14:textId="77777777" w:rsidR="000C22FB" w:rsidRPr="000C22FB" w:rsidRDefault="000C22FB" w:rsidP="000C22FB">
                  <w:pPr>
                    <w:pStyle w:val="af4"/>
                    <w:rPr>
                      <w:b/>
                      <w:bCs/>
                    </w:rPr>
                  </w:pPr>
                  <w:r w:rsidRPr="000C22FB">
                    <w:rPr>
                      <w:rFonts w:hint="eastAsia"/>
                      <w:b/>
                      <w:bCs/>
                    </w:rPr>
                    <w:t>噪声防治措施规模</w:t>
                  </w:r>
                </w:p>
              </w:tc>
              <w:tc>
                <w:tcPr>
                  <w:tcW w:w="1351" w:type="pct"/>
                  <w:tcBorders>
                    <w:top w:val="single" w:sz="12" w:space="0" w:color="auto"/>
                  </w:tcBorders>
                  <w:vAlign w:val="center"/>
                </w:tcPr>
                <w:p w14:paraId="4F128E4E" w14:textId="77777777" w:rsidR="000C22FB" w:rsidRPr="000C22FB" w:rsidRDefault="000C22FB" w:rsidP="000C22FB">
                  <w:pPr>
                    <w:pStyle w:val="af4"/>
                    <w:rPr>
                      <w:b/>
                      <w:bCs/>
                    </w:rPr>
                  </w:pPr>
                  <w:r w:rsidRPr="000C22FB">
                    <w:rPr>
                      <w:rFonts w:hint="eastAsia"/>
                      <w:b/>
                      <w:bCs/>
                    </w:rPr>
                    <w:t>噪声防治措施效果</w:t>
                  </w:r>
                </w:p>
              </w:tc>
              <w:tc>
                <w:tcPr>
                  <w:tcW w:w="1049" w:type="pct"/>
                  <w:tcBorders>
                    <w:top w:val="single" w:sz="12" w:space="0" w:color="auto"/>
                    <w:right w:val="nil"/>
                  </w:tcBorders>
                  <w:vAlign w:val="center"/>
                </w:tcPr>
                <w:p w14:paraId="15EA2007" w14:textId="77777777" w:rsidR="000C22FB" w:rsidRPr="000C22FB" w:rsidRDefault="000C22FB" w:rsidP="000C22FB">
                  <w:pPr>
                    <w:pStyle w:val="af4"/>
                    <w:rPr>
                      <w:b/>
                      <w:bCs/>
                    </w:rPr>
                  </w:pPr>
                  <w:r w:rsidRPr="000C22FB">
                    <w:rPr>
                      <w:rFonts w:hint="eastAsia"/>
                      <w:b/>
                      <w:bCs/>
                    </w:rPr>
                    <w:t>噪声防治措施投资</w:t>
                  </w:r>
                  <w:r w:rsidRPr="000C22FB">
                    <w:rPr>
                      <w:rFonts w:hint="eastAsia"/>
                      <w:b/>
                      <w:bCs/>
                    </w:rPr>
                    <w:t>/</w:t>
                  </w:r>
                  <w:r w:rsidRPr="000C22FB">
                    <w:rPr>
                      <w:rFonts w:hint="eastAsia"/>
                      <w:b/>
                      <w:bCs/>
                    </w:rPr>
                    <w:t>万元</w:t>
                  </w:r>
                </w:p>
              </w:tc>
            </w:tr>
            <w:tr w:rsidR="000C22FB" w:rsidRPr="000C22FB" w14:paraId="270C3C55" w14:textId="77777777" w:rsidTr="0032443B">
              <w:trPr>
                <w:trHeight w:val="340"/>
                <w:jc w:val="center"/>
              </w:trPr>
              <w:tc>
                <w:tcPr>
                  <w:tcW w:w="1632" w:type="pct"/>
                  <w:tcBorders>
                    <w:left w:val="nil"/>
                    <w:bottom w:val="single" w:sz="12" w:space="0" w:color="auto"/>
                  </w:tcBorders>
                  <w:vAlign w:val="center"/>
                </w:tcPr>
                <w:p w14:paraId="6A6F356C" w14:textId="77777777" w:rsidR="000C22FB" w:rsidRPr="000C22FB" w:rsidRDefault="000C22FB" w:rsidP="000C22FB">
                  <w:pPr>
                    <w:pStyle w:val="af4"/>
                  </w:pPr>
                  <w:r w:rsidRPr="000C22FB">
                    <w:rPr>
                      <w:rFonts w:hint="eastAsia"/>
                    </w:rPr>
                    <w:t>选用低噪声设备，采取隔声、减振、对设备经常性维护、加强管理等措施</w:t>
                  </w:r>
                </w:p>
              </w:tc>
              <w:tc>
                <w:tcPr>
                  <w:tcW w:w="968" w:type="pct"/>
                  <w:tcBorders>
                    <w:bottom w:val="single" w:sz="12" w:space="0" w:color="auto"/>
                  </w:tcBorders>
                  <w:vAlign w:val="center"/>
                </w:tcPr>
                <w:p w14:paraId="47616413" w14:textId="77777777" w:rsidR="000C22FB" w:rsidRPr="000C22FB" w:rsidRDefault="000C22FB" w:rsidP="000C22FB">
                  <w:pPr>
                    <w:pStyle w:val="af4"/>
                  </w:pPr>
                  <w:r w:rsidRPr="000C22FB">
                    <w:rPr>
                      <w:rFonts w:hint="eastAsia"/>
                    </w:rPr>
                    <w:t>与设备相匹配</w:t>
                  </w:r>
                </w:p>
              </w:tc>
              <w:tc>
                <w:tcPr>
                  <w:tcW w:w="1351" w:type="pct"/>
                  <w:tcBorders>
                    <w:bottom w:val="single" w:sz="12" w:space="0" w:color="auto"/>
                  </w:tcBorders>
                  <w:vAlign w:val="center"/>
                </w:tcPr>
                <w:p w14:paraId="7E48FFB2" w14:textId="41EA1363" w:rsidR="000C22FB" w:rsidRPr="000C22FB" w:rsidRDefault="000C22FB" w:rsidP="000C22FB">
                  <w:pPr>
                    <w:pStyle w:val="af4"/>
                  </w:pPr>
                  <w:r w:rsidRPr="000C22FB">
                    <w:rPr>
                      <w:rFonts w:hint="eastAsia"/>
                    </w:rPr>
                    <w:t>≥</w:t>
                  </w:r>
                  <w:r>
                    <w:t xml:space="preserve">15 </w:t>
                  </w:r>
                  <w:r w:rsidRPr="000C22FB">
                    <w:rPr>
                      <w:rFonts w:hint="eastAsia"/>
                    </w:rPr>
                    <w:t>dB(A)</w:t>
                  </w:r>
                </w:p>
              </w:tc>
              <w:tc>
                <w:tcPr>
                  <w:tcW w:w="1049" w:type="pct"/>
                  <w:tcBorders>
                    <w:bottom w:val="single" w:sz="12" w:space="0" w:color="auto"/>
                    <w:right w:val="nil"/>
                  </w:tcBorders>
                  <w:vAlign w:val="center"/>
                </w:tcPr>
                <w:p w14:paraId="518644DA" w14:textId="77777777" w:rsidR="000C22FB" w:rsidRPr="000C22FB" w:rsidRDefault="000C22FB" w:rsidP="000C22FB">
                  <w:pPr>
                    <w:pStyle w:val="af4"/>
                  </w:pPr>
                  <w:r w:rsidRPr="000C22FB">
                    <w:rPr>
                      <w:rFonts w:hint="eastAsia"/>
                    </w:rPr>
                    <w:t>5</w:t>
                  </w:r>
                </w:p>
              </w:tc>
            </w:tr>
          </w:tbl>
          <w:p w14:paraId="1B735A41" w14:textId="77777777" w:rsidR="000C22FB" w:rsidRPr="000C22FB" w:rsidRDefault="000C22FB" w:rsidP="000C22FB">
            <w:pPr>
              <w:pStyle w:val="21"/>
              <w:rPr>
                <w:b/>
                <w:bCs/>
              </w:rPr>
            </w:pPr>
            <w:r w:rsidRPr="000C22FB">
              <w:rPr>
                <w:rFonts w:hint="eastAsia"/>
                <w:b/>
                <w:bCs/>
              </w:rPr>
              <w:t>（</w:t>
            </w:r>
            <w:r w:rsidRPr="000C22FB">
              <w:rPr>
                <w:rFonts w:hint="eastAsia"/>
                <w:b/>
                <w:bCs/>
              </w:rPr>
              <w:t>2</w:t>
            </w:r>
            <w:r w:rsidRPr="000C22FB">
              <w:rPr>
                <w:rFonts w:hint="eastAsia"/>
                <w:b/>
                <w:bCs/>
              </w:rPr>
              <w:t>）噪声监测计划</w:t>
            </w:r>
          </w:p>
          <w:p w14:paraId="335A2D21" w14:textId="77777777" w:rsidR="000C22FB" w:rsidRPr="000C22FB" w:rsidRDefault="000C22FB" w:rsidP="000C22FB">
            <w:pPr>
              <w:pStyle w:val="21"/>
              <w:ind w:firstLine="480"/>
            </w:pPr>
            <w:r w:rsidRPr="000C22FB">
              <w:t>根据《排污单位自行监测技术指南</w:t>
            </w:r>
            <w:r w:rsidRPr="000C22FB">
              <w:t xml:space="preserve"> </w:t>
            </w:r>
            <w:r w:rsidRPr="000C22FB">
              <w:t>总则》（</w:t>
            </w:r>
            <w:r w:rsidRPr="000C22FB">
              <w:t>HJ819-2017</w:t>
            </w:r>
            <w:r w:rsidRPr="000C22FB">
              <w:t>），厂界噪声最低监测频次为季度。</w:t>
            </w:r>
          </w:p>
          <w:p w14:paraId="258229B3" w14:textId="77777777" w:rsidR="000C22FB" w:rsidRPr="000C22FB" w:rsidRDefault="000C22FB" w:rsidP="000C22FB">
            <w:pPr>
              <w:pStyle w:val="af2"/>
            </w:pPr>
            <w:r w:rsidRPr="000C22FB">
              <w:t>表</w:t>
            </w:r>
            <w:r w:rsidRPr="000C22FB">
              <w:t>4-</w:t>
            </w:r>
            <w:r w:rsidRPr="000C22FB">
              <w:rPr>
                <w:rFonts w:hint="eastAsia"/>
              </w:rPr>
              <w:t>30</w:t>
            </w:r>
            <w:r w:rsidRPr="000C22FB">
              <w:t xml:space="preserve">  </w:t>
            </w:r>
            <w:r w:rsidRPr="000C22FB">
              <w:t>噪声环境监测计划</w:t>
            </w:r>
          </w:p>
          <w:tbl>
            <w:tblPr>
              <w:tblpPr w:leftFromText="180" w:rightFromText="180" w:vertAnchor="text" w:tblpXSpec="center" w:tblpY="1"/>
              <w:tblOverlap w:val="neve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5"/>
              <w:gridCol w:w="1459"/>
              <w:gridCol w:w="1995"/>
              <w:gridCol w:w="1186"/>
              <w:gridCol w:w="3788"/>
            </w:tblGrid>
            <w:tr w:rsidR="000C22FB" w:rsidRPr="000C22FB" w14:paraId="542414E1" w14:textId="77777777" w:rsidTr="0032443B">
              <w:trPr>
                <w:trHeight w:val="340"/>
                <w:jc w:val="center"/>
              </w:trPr>
              <w:tc>
                <w:tcPr>
                  <w:tcW w:w="360" w:type="pct"/>
                  <w:tcBorders>
                    <w:top w:val="single" w:sz="12" w:space="0" w:color="auto"/>
                    <w:left w:val="nil"/>
                  </w:tcBorders>
                  <w:vAlign w:val="center"/>
                </w:tcPr>
                <w:p w14:paraId="0D868249" w14:textId="77777777" w:rsidR="000C22FB" w:rsidRPr="000C22FB" w:rsidRDefault="000C22FB" w:rsidP="000C22FB">
                  <w:pPr>
                    <w:pStyle w:val="af4"/>
                  </w:pPr>
                  <w:r w:rsidRPr="000C22FB">
                    <w:t>类别</w:t>
                  </w:r>
                </w:p>
              </w:tc>
              <w:tc>
                <w:tcPr>
                  <w:tcW w:w="803" w:type="pct"/>
                  <w:tcBorders>
                    <w:top w:val="single" w:sz="12" w:space="0" w:color="auto"/>
                  </w:tcBorders>
                  <w:vAlign w:val="center"/>
                </w:tcPr>
                <w:p w14:paraId="7C40DE37" w14:textId="77777777" w:rsidR="000C22FB" w:rsidRPr="000C22FB" w:rsidRDefault="000C22FB" w:rsidP="000C22FB">
                  <w:pPr>
                    <w:pStyle w:val="af4"/>
                  </w:pPr>
                  <w:r w:rsidRPr="000C22FB">
                    <w:t>监测位置</w:t>
                  </w:r>
                </w:p>
              </w:tc>
              <w:tc>
                <w:tcPr>
                  <w:tcW w:w="1098" w:type="pct"/>
                  <w:tcBorders>
                    <w:top w:val="single" w:sz="12" w:space="0" w:color="auto"/>
                  </w:tcBorders>
                  <w:vAlign w:val="center"/>
                </w:tcPr>
                <w:p w14:paraId="5F99F0EB" w14:textId="77777777" w:rsidR="000C22FB" w:rsidRPr="000C22FB" w:rsidRDefault="000C22FB" w:rsidP="000C22FB">
                  <w:pPr>
                    <w:pStyle w:val="af4"/>
                  </w:pPr>
                  <w:r w:rsidRPr="000C22FB">
                    <w:t>监测项目</w:t>
                  </w:r>
                </w:p>
              </w:tc>
              <w:tc>
                <w:tcPr>
                  <w:tcW w:w="653" w:type="pct"/>
                  <w:tcBorders>
                    <w:top w:val="single" w:sz="12" w:space="0" w:color="auto"/>
                  </w:tcBorders>
                  <w:vAlign w:val="center"/>
                </w:tcPr>
                <w:p w14:paraId="2FBC5AD6" w14:textId="77777777" w:rsidR="000C22FB" w:rsidRPr="000C22FB" w:rsidRDefault="000C22FB" w:rsidP="000C22FB">
                  <w:pPr>
                    <w:pStyle w:val="af4"/>
                  </w:pPr>
                  <w:r w:rsidRPr="000C22FB">
                    <w:t>监测频次</w:t>
                  </w:r>
                </w:p>
              </w:tc>
              <w:tc>
                <w:tcPr>
                  <w:tcW w:w="2084" w:type="pct"/>
                  <w:tcBorders>
                    <w:top w:val="single" w:sz="12" w:space="0" w:color="auto"/>
                    <w:right w:val="nil"/>
                  </w:tcBorders>
                  <w:vAlign w:val="center"/>
                </w:tcPr>
                <w:p w14:paraId="67F59A0F" w14:textId="77777777" w:rsidR="000C22FB" w:rsidRPr="000C22FB" w:rsidRDefault="000C22FB" w:rsidP="000C22FB">
                  <w:pPr>
                    <w:pStyle w:val="af4"/>
                  </w:pPr>
                  <w:r w:rsidRPr="000C22FB">
                    <w:t>执行排放标准</w:t>
                  </w:r>
                </w:p>
              </w:tc>
            </w:tr>
            <w:tr w:rsidR="000C22FB" w:rsidRPr="000C22FB" w14:paraId="673766A2" w14:textId="77777777" w:rsidTr="0032443B">
              <w:trPr>
                <w:trHeight w:val="340"/>
                <w:jc w:val="center"/>
              </w:trPr>
              <w:tc>
                <w:tcPr>
                  <w:tcW w:w="360" w:type="pct"/>
                  <w:tcBorders>
                    <w:left w:val="nil"/>
                    <w:bottom w:val="single" w:sz="12" w:space="0" w:color="auto"/>
                  </w:tcBorders>
                  <w:vAlign w:val="center"/>
                </w:tcPr>
                <w:p w14:paraId="0741D701" w14:textId="77777777" w:rsidR="000C22FB" w:rsidRPr="000C22FB" w:rsidRDefault="000C22FB" w:rsidP="000C22FB">
                  <w:pPr>
                    <w:pStyle w:val="af4"/>
                  </w:pPr>
                  <w:r w:rsidRPr="000C22FB">
                    <w:t>噪声</w:t>
                  </w:r>
                </w:p>
              </w:tc>
              <w:tc>
                <w:tcPr>
                  <w:tcW w:w="803" w:type="pct"/>
                  <w:tcBorders>
                    <w:bottom w:val="single" w:sz="12" w:space="0" w:color="auto"/>
                  </w:tcBorders>
                  <w:vAlign w:val="center"/>
                </w:tcPr>
                <w:p w14:paraId="03E1FDFC" w14:textId="77777777" w:rsidR="000C22FB" w:rsidRPr="000C22FB" w:rsidRDefault="000C22FB" w:rsidP="000C22FB">
                  <w:pPr>
                    <w:pStyle w:val="af4"/>
                  </w:pPr>
                  <w:r w:rsidRPr="000C22FB">
                    <w:t>厂界外</w:t>
                  </w:r>
                  <w:r w:rsidRPr="000C22FB">
                    <w:t>1m</w:t>
                  </w:r>
                </w:p>
              </w:tc>
              <w:tc>
                <w:tcPr>
                  <w:tcW w:w="1098" w:type="pct"/>
                  <w:tcBorders>
                    <w:bottom w:val="single" w:sz="12" w:space="0" w:color="auto"/>
                  </w:tcBorders>
                  <w:vAlign w:val="center"/>
                </w:tcPr>
                <w:p w14:paraId="0FD95E01" w14:textId="77777777" w:rsidR="000C22FB" w:rsidRPr="000C22FB" w:rsidRDefault="000C22FB" w:rsidP="000C22FB">
                  <w:pPr>
                    <w:pStyle w:val="af4"/>
                  </w:pPr>
                  <w:r w:rsidRPr="000C22FB">
                    <w:t>连续等效</w:t>
                  </w:r>
                  <w:r w:rsidRPr="000C22FB">
                    <w:t>A</w:t>
                  </w:r>
                  <w:r w:rsidRPr="000C22FB">
                    <w:t>声级</w:t>
                  </w:r>
                </w:p>
              </w:tc>
              <w:tc>
                <w:tcPr>
                  <w:tcW w:w="653" w:type="pct"/>
                  <w:tcBorders>
                    <w:bottom w:val="single" w:sz="12" w:space="0" w:color="auto"/>
                  </w:tcBorders>
                  <w:vAlign w:val="center"/>
                </w:tcPr>
                <w:p w14:paraId="20F7FB58" w14:textId="77777777" w:rsidR="000C22FB" w:rsidRPr="000C22FB" w:rsidRDefault="000C22FB" w:rsidP="000C22FB">
                  <w:pPr>
                    <w:pStyle w:val="af4"/>
                  </w:pPr>
                  <w:r w:rsidRPr="000C22FB">
                    <w:t>一季一次</w:t>
                  </w:r>
                </w:p>
              </w:tc>
              <w:tc>
                <w:tcPr>
                  <w:tcW w:w="2084" w:type="pct"/>
                  <w:tcBorders>
                    <w:bottom w:val="single" w:sz="12" w:space="0" w:color="auto"/>
                    <w:right w:val="nil"/>
                  </w:tcBorders>
                  <w:vAlign w:val="center"/>
                </w:tcPr>
                <w:p w14:paraId="64723489" w14:textId="77777777" w:rsidR="000C22FB" w:rsidRPr="000C22FB" w:rsidRDefault="000C22FB" w:rsidP="000C22FB">
                  <w:pPr>
                    <w:pStyle w:val="af4"/>
                  </w:pPr>
                  <w:r w:rsidRPr="000C22FB">
                    <w:t>《工业企业厂界环境噪声排放标准》</w:t>
                  </w:r>
                </w:p>
                <w:p w14:paraId="0C56563F" w14:textId="77777777" w:rsidR="000C22FB" w:rsidRPr="000C22FB" w:rsidRDefault="000C22FB" w:rsidP="000C22FB">
                  <w:pPr>
                    <w:pStyle w:val="af4"/>
                  </w:pPr>
                  <w:r w:rsidRPr="000C22FB">
                    <w:t>（</w:t>
                  </w:r>
                  <w:r w:rsidRPr="000C22FB">
                    <w:t>GB12348-2008</w:t>
                  </w:r>
                  <w:r w:rsidRPr="000C22FB">
                    <w:t>）</w:t>
                  </w:r>
                  <w:r w:rsidRPr="000C22FB">
                    <w:rPr>
                      <w:rFonts w:hint="eastAsia"/>
                    </w:rPr>
                    <w:t>3</w:t>
                  </w:r>
                  <w:r w:rsidRPr="000C22FB">
                    <w:t>类标准</w:t>
                  </w:r>
                </w:p>
              </w:tc>
            </w:tr>
          </w:tbl>
          <w:p w14:paraId="7D7F67D0" w14:textId="77777777" w:rsidR="0032443B" w:rsidRPr="0032443B" w:rsidRDefault="0032443B" w:rsidP="0032443B">
            <w:pPr>
              <w:pStyle w:val="21"/>
              <w:ind w:firstLine="442"/>
              <w:rPr>
                <w:b/>
                <w:bCs/>
                <w:spacing w:val="-10"/>
              </w:rPr>
            </w:pPr>
            <w:r w:rsidRPr="0032443B">
              <w:rPr>
                <w:rFonts w:hint="eastAsia"/>
                <w:b/>
                <w:bCs/>
                <w:spacing w:val="-10"/>
              </w:rPr>
              <w:t>4</w:t>
            </w:r>
            <w:r w:rsidRPr="0032443B">
              <w:rPr>
                <w:b/>
                <w:bCs/>
                <w:spacing w:val="-10"/>
              </w:rPr>
              <w:t>、</w:t>
            </w:r>
            <w:r w:rsidRPr="0032443B">
              <w:rPr>
                <w:b/>
                <w:bCs/>
              </w:rPr>
              <w:t>固体废物</w:t>
            </w:r>
          </w:p>
          <w:p w14:paraId="1BBEA3C4" w14:textId="77777777" w:rsidR="0032443B" w:rsidRPr="0032443B" w:rsidRDefault="0032443B" w:rsidP="0032443B">
            <w:pPr>
              <w:pStyle w:val="21"/>
              <w:rPr>
                <w:b/>
                <w:bCs/>
                <w:snapToGrid w:val="0"/>
              </w:rPr>
            </w:pPr>
            <w:r w:rsidRPr="0032443B">
              <w:rPr>
                <w:rFonts w:hint="eastAsia"/>
                <w:b/>
                <w:bCs/>
                <w:snapToGrid w:val="0"/>
              </w:rPr>
              <w:t>（</w:t>
            </w:r>
            <w:r w:rsidRPr="0032443B">
              <w:rPr>
                <w:rFonts w:hint="eastAsia"/>
                <w:b/>
                <w:bCs/>
                <w:snapToGrid w:val="0"/>
              </w:rPr>
              <w:t>1</w:t>
            </w:r>
            <w:r w:rsidRPr="0032443B">
              <w:rPr>
                <w:rFonts w:hint="eastAsia"/>
                <w:b/>
                <w:bCs/>
                <w:snapToGrid w:val="0"/>
              </w:rPr>
              <w:t>）</w:t>
            </w:r>
            <w:r w:rsidRPr="0032443B">
              <w:rPr>
                <w:b/>
                <w:bCs/>
                <w:snapToGrid w:val="0"/>
              </w:rPr>
              <w:t>固体废物产生情况</w:t>
            </w:r>
          </w:p>
          <w:p w14:paraId="7B9D688C" w14:textId="77777777" w:rsidR="0032443B" w:rsidRPr="0032443B" w:rsidRDefault="0032443B" w:rsidP="0032443B">
            <w:pPr>
              <w:pStyle w:val="21"/>
              <w:ind w:firstLine="480"/>
              <w:rPr>
                <w:bCs/>
              </w:rPr>
            </w:pPr>
            <w:r w:rsidRPr="0032443B">
              <w:t>根据</w:t>
            </w:r>
            <w:r w:rsidRPr="0032443B">
              <w:rPr>
                <w:bCs/>
              </w:rPr>
              <w:t>项目工程分析，建设项目固</w:t>
            </w:r>
            <w:proofErr w:type="gramStart"/>
            <w:r w:rsidRPr="0032443B">
              <w:rPr>
                <w:bCs/>
              </w:rPr>
              <w:t>废主要</w:t>
            </w:r>
            <w:proofErr w:type="gramEnd"/>
            <w:r w:rsidRPr="0032443B">
              <w:rPr>
                <w:bCs/>
              </w:rPr>
              <w:t>为</w:t>
            </w:r>
            <w:r w:rsidRPr="0032443B">
              <w:rPr>
                <w:rFonts w:hint="eastAsia"/>
              </w:rPr>
              <w:t>料检</w:t>
            </w:r>
            <w:r w:rsidRPr="0032443B">
              <w:rPr>
                <w:rFonts w:hint="eastAsia"/>
                <w:bCs/>
              </w:rPr>
              <w:t>工序产生的</w:t>
            </w:r>
            <w:r w:rsidRPr="0032443B">
              <w:rPr>
                <w:rFonts w:hint="eastAsia"/>
              </w:rPr>
              <w:t>不合格原料</w:t>
            </w:r>
            <w:r w:rsidRPr="0032443B">
              <w:rPr>
                <w:rFonts w:hint="eastAsia"/>
                <w:bCs/>
              </w:rPr>
              <w:t>；</w:t>
            </w:r>
            <w:r w:rsidRPr="0032443B">
              <w:rPr>
                <w:rFonts w:hint="eastAsia"/>
              </w:rPr>
              <w:t>机加工</w:t>
            </w:r>
            <w:r w:rsidRPr="0032443B">
              <w:rPr>
                <w:rFonts w:hint="eastAsia"/>
                <w:bCs/>
              </w:rPr>
              <w:t>工序产生的</w:t>
            </w:r>
            <w:r w:rsidRPr="0032443B">
              <w:rPr>
                <w:rFonts w:hint="eastAsia"/>
              </w:rPr>
              <w:t>废边角料、废切削油；研磨</w:t>
            </w:r>
            <w:r w:rsidRPr="0032443B">
              <w:rPr>
                <w:rFonts w:hint="eastAsia"/>
                <w:bCs/>
              </w:rPr>
              <w:t>工序产生的</w:t>
            </w:r>
            <w:r w:rsidRPr="0032443B">
              <w:rPr>
                <w:rFonts w:hint="eastAsia"/>
              </w:rPr>
              <w:t>废乳化液、废油泥；终检</w:t>
            </w:r>
            <w:r w:rsidRPr="0032443B">
              <w:rPr>
                <w:rFonts w:hint="eastAsia"/>
                <w:bCs/>
              </w:rPr>
              <w:t>工序产生的</w:t>
            </w:r>
            <w:r w:rsidRPr="0032443B">
              <w:rPr>
                <w:rFonts w:hint="eastAsia"/>
              </w:rPr>
              <w:t>不合格品；前清洗</w:t>
            </w:r>
            <w:r w:rsidRPr="0032443B">
              <w:rPr>
                <w:rFonts w:hint="eastAsia"/>
                <w:bCs/>
              </w:rPr>
              <w:t>工序产生的</w:t>
            </w:r>
            <w:r w:rsidRPr="0032443B">
              <w:t>废油</w:t>
            </w:r>
            <w:r w:rsidRPr="0032443B">
              <w:rPr>
                <w:rFonts w:hint="eastAsia"/>
              </w:rPr>
              <w:t>、</w:t>
            </w:r>
            <w:r w:rsidRPr="0032443B">
              <w:t>清洗废液</w:t>
            </w:r>
            <w:r w:rsidRPr="0032443B">
              <w:rPr>
                <w:rFonts w:hint="eastAsia"/>
              </w:rPr>
              <w:t>；冷却、</w:t>
            </w:r>
            <w:r w:rsidRPr="0032443B">
              <w:t>后清洗</w:t>
            </w:r>
            <w:r w:rsidRPr="0032443B">
              <w:rPr>
                <w:rFonts w:hint="eastAsia"/>
              </w:rPr>
              <w:t>、设备维护</w:t>
            </w:r>
            <w:r w:rsidRPr="0032443B">
              <w:rPr>
                <w:rFonts w:hint="eastAsia"/>
                <w:bCs/>
              </w:rPr>
              <w:t>工序产生的</w:t>
            </w:r>
            <w:r w:rsidRPr="0032443B">
              <w:t>废油</w:t>
            </w:r>
            <w:r w:rsidRPr="0032443B">
              <w:rPr>
                <w:rFonts w:hint="eastAsia"/>
              </w:rPr>
              <w:t>；减量化装置</w:t>
            </w:r>
            <w:r w:rsidRPr="0032443B">
              <w:rPr>
                <w:rFonts w:hint="eastAsia"/>
                <w:bCs/>
              </w:rPr>
              <w:t>产生的</w:t>
            </w:r>
            <w:r w:rsidRPr="0032443B">
              <w:t>清洗废液</w:t>
            </w:r>
            <w:r w:rsidRPr="0032443B">
              <w:rPr>
                <w:rFonts w:hint="eastAsia"/>
              </w:rPr>
              <w:t>；原料使用产生的废包装桶；</w:t>
            </w:r>
            <w:r w:rsidRPr="0032443B">
              <w:t>员工生活</w:t>
            </w:r>
            <w:r w:rsidRPr="0032443B">
              <w:rPr>
                <w:rFonts w:hint="eastAsia"/>
                <w:bCs/>
              </w:rPr>
              <w:t>产生的</w:t>
            </w:r>
            <w:r w:rsidRPr="0032443B">
              <w:t>生活垃圾</w:t>
            </w:r>
            <w:r w:rsidRPr="0032443B">
              <w:rPr>
                <w:rFonts w:hint="eastAsia"/>
              </w:rPr>
              <w:t>。</w:t>
            </w:r>
          </w:p>
          <w:p w14:paraId="60C0B499" w14:textId="77777777" w:rsidR="0032443B" w:rsidRPr="0032443B" w:rsidRDefault="0032443B" w:rsidP="0032443B">
            <w:pPr>
              <w:pStyle w:val="21"/>
              <w:ind w:firstLine="480"/>
              <w:rPr>
                <w:bCs/>
              </w:rPr>
            </w:pPr>
            <w:r w:rsidRPr="0032443B">
              <w:rPr>
                <w:rFonts w:hint="eastAsia"/>
              </w:rPr>
              <w:t>不合格原料：</w:t>
            </w:r>
            <w:r w:rsidRPr="0032443B">
              <w:rPr>
                <w:rFonts w:hint="eastAsia"/>
                <w:bCs/>
              </w:rPr>
              <w:t>根据类似企业情况类比，不合格品约为原料的</w:t>
            </w:r>
            <w:r w:rsidRPr="0032443B">
              <w:rPr>
                <w:rFonts w:hint="eastAsia"/>
                <w:bCs/>
              </w:rPr>
              <w:t>0.05%</w:t>
            </w:r>
            <w:r w:rsidRPr="0032443B">
              <w:rPr>
                <w:rFonts w:hint="eastAsia"/>
                <w:bCs/>
              </w:rPr>
              <w:t>，因而不合格品产生量为</w:t>
            </w:r>
            <w:r w:rsidRPr="0032443B">
              <w:rPr>
                <w:rFonts w:hint="eastAsia"/>
                <w:bCs/>
              </w:rPr>
              <w:t>2.5</w:t>
            </w:r>
            <w:r w:rsidRPr="0032443B">
              <w:rPr>
                <w:rFonts w:hint="eastAsia"/>
              </w:rPr>
              <w:t>t/a</w:t>
            </w:r>
            <w:r w:rsidRPr="0032443B">
              <w:rPr>
                <w:rFonts w:hint="eastAsia"/>
                <w:bCs/>
              </w:rPr>
              <w:t>。</w:t>
            </w:r>
          </w:p>
          <w:p w14:paraId="5BDD4798" w14:textId="77777777" w:rsidR="0032443B" w:rsidRPr="0032443B" w:rsidRDefault="0032443B" w:rsidP="0032443B">
            <w:pPr>
              <w:pStyle w:val="21"/>
              <w:ind w:firstLine="480"/>
            </w:pPr>
            <w:r w:rsidRPr="0032443B">
              <w:rPr>
                <w:rFonts w:hint="eastAsia"/>
              </w:rPr>
              <w:t>废边角料：废边角料产生量按原料的</w:t>
            </w:r>
            <w:r w:rsidRPr="0032443B">
              <w:rPr>
                <w:rFonts w:hint="eastAsia"/>
              </w:rPr>
              <w:t>1%</w:t>
            </w:r>
            <w:r w:rsidRPr="0032443B">
              <w:rPr>
                <w:rFonts w:hint="eastAsia"/>
              </w:rPr>
              <w:t>计算，则废边角料产生量为</w:t>
            </w:r>
            <w:r w:rsidRPr="0032443B">
              <w:rPr>
                <w:rFonts w:hint="eastAsia"/>
              </w:rPr>
              <w:t>50t/a</w:t>
            </w:r>
            <w:r w:rsidRPr="0032443B">
              <w:rPr>
                <w:rFonts w:hint="eastAsia"/>
              </w:rPr>
              <w:t>。</w:t>
            </w:r>
          </w:p>
          <w:p w14:paraId="53106F47" w14:textId="77777777" w:rsidR="0032443B" w:rsidRPr="0032443B" w:rsidRDefault="0032443B" w:rsidP="0032443B">
            <w:pPr>
              <w:pStyle w:val="21"/>
              <w:ind w:firstLine="480"/>
            </w:pPr>
            <w:r w:rsidRPr="0032443B">
              <w:rPr>
                <w:rFonts w:hint="eastAsia"/>
              </w:rPr>
              <w:t>不合格品：不合格品产生量按产品的</w:t>
            </w:r>
            <w:r w:rsidRPr="0032443B">
              <w:rPr>
                <w:rFonts w:hint="eastAsia"/>
              </w:rPr>
              <w:t>0.1%</w:t>
            </w:r>
            <w:r w:rsidRPr="0032443B">
              <w:rPr>
                <w:rFonts w:hint="eastAsia"/>
              </w:rPr>
              <w:t>计算，则不合格品产生量约为</w:t>
            </w:r>
            <w:r w:rsidRPr="0032443B">
              <w:rPr>
                <w:rFonts w:hint="eastAsia"/>
              </w:rPr>
              <w:t>5t/a</w:t>
            </w:r>
            <w:r w:rsidRPr="0032443B">
              <w:rPr>
                <w:rFonts w:hint="eastAsia"/>
              </w:rPr>
              <w:t>。</w:t>
            </w:r>
          </w:p>
          <w:p w14:paraId="3889E790" w14:textId="77777777" w:rsidR="0032443B" w:rsidRPr="0032443B" w:rsidRDefault="0032443B" w:rsidP="0032443B">
            <w:pPr>
              <w:pStyle w:val="21"/>
              <w:ind w:firstLine="480"/>
            </w:pPr>
            <w:r w:rsidRPr="0032443B">
              <w:rPr>
                <w:rFonts w:hint="eastAsia"/>
              </w:rPr>
              <w:t>废油（含油泥）：本项目设备维护保养使用机油</w:t>
            </w:r>
            <w:r w:rsidRPr="0032443B">
              <w:rPr>
                <w:rFonts w:hint="eastAsia"/>
              </w:rPr>
              <w:t>12t/a</w:t>
            </w:r>
            <w:r w:rsidRPr="0032443B">
              <w:rPr>
                <w:rFonts w:hint="eastAsia"/>
              </w:rPr>
              <w:t>，则废机油产生量为</w:t>
            </w:r>
            <w:r w:rsidRPr="0032443B">
              <w:rPr>
                <w:rFonts w:hint="eastAsia"/>
              </w:rPr>
              <w:t>12t/a</w:t>
            </w:r>
            <w:r w:rsidRPr="0032443B">
              <w:rPr>
                <w:rFonts w:hint="eastAsia"/>
              </w:rPr>
              <w:t>；本项目淬火油用量为</w:t>
            </w:r>
            <w:r w:rsidRPr="0032443B">
              <w:rPr>
                <w:rFonts w:hint="eastAsia"/>
              </w:rPr>
              <w:t>25t/a</w:t>
            </w:r>
            <w:r w:rsidRPr="0032443B">
              <w:rPr>
                <w:rFonts w:hint="eastAsia"/>
              </w:rPr>
              <w:t>，损耗约为</w:t>
            </w:r>
            <w:r w:rsidRPr="0032443B">
              <w:rPr>
                <w:rFonts w:hint="eastAsia"/>
              </w:rPr>
              <w:t>5t/a</w:t>
            </w:r>
            <w:r w:rsidRPr="0032443B">
              <w:rPr>
                <w:rFonts w:hint="eastAsia"/>
              </w:rPr>
              <w:t>（成为油雾），每年更换一次，故废淬火</w:t>
            </w:r>
            <w:proofErr w:type="gramStart"/>
            <w:r w:rsidRPr="0032443B">
              <w:rPr>
                <w:rFonts w:hint="eastAsia"/>
              </w:rPr>
              <w:t>油产生</w:t>
            </w:r>
            <w:proofErr w:type="gramEnd"/>
            <w:r w:rsidRPr="0032443B">
              <w:rPr>
                <w:rFonts w:hint="eastAsia"/>
              </w:rPr>
              <w:t>量约为</w:t>
            </w:r>
            <w:r w:rsidRPr="0032443B">
              <w:rPr>
                <w:rFonts w:hint="eastAsia"/>
              </w:rPr>
              <w:t>20t/a</w:t>
            </w:r>
            <w:r w:rsidRPr="0032443B">
              <w:rPr>
                <w:rFonts w:hint="eastAsia"/>
              </w:rPr>
              <w:t>；本项目切削油用量为</w:t>
            </w:r>
            <w:r w:rsidRPr="0032443B">
              <w:rPr>
                <w:rFonts w:hint="eastAsia"/>
              </w:rPr>
              <w:t>80t/a</w:t>
            </w:r>
            <w:r w:rsidRPr="0032443B">
              <w:rPr>
                <w:rFonts w:hint="eastAsia"/>
              </w:rPr>
              <w:t>，则废切削油产生量为</w:t>
            </w:r>
            <w:r w:rsidRPr="0032443B">
              <w:rPr>
                <w:rFonts w:hint="eastAsia"/>
              </w:rPr>
              <w:t>80t/a</w:t>
            </w:r>
            <w:r w:rsidRPr="0032443B">
              <w:rPr>
                <w:rFonts w:hint="eastAsia"/>
              </w:rPr>
              <w:t>；废气处理设施中废油的产生量为</w:t>
            </w:r>
            <w:r w:rsidRPr="0032443B">
              <w:rPr>
                <w:rFonts w:hint="eastAsia"/>
              </w:rPr>
              <w:t>4.5t/a</w:t>
            </w:r>
            <w:r w:rsidRPr="0032443B">
              <w:rPr>
                <w:rFonts w:hint="eastAsia"/>
              </w:rPr>
              <w:t>。故废油的产生量为</w:t>
            </w:r>
            <w:r w:rsidRPr="0032443B">
              <w:rPr>
                <w:rFonts w:hint="eastAsia"/>
              </w:rPr>
              <w:t>80+20+12+4.5=116.5t/a</w:t>
            </w:r>
            <w:r w:rsidRPr="0032443B">
              <w:rPr>
                <w:rFonts w:hint="eastAsia"/>
              </w:rPr>
              <w:t>。</w:t>
            </w:r>
          </w:p>
          <w:p w14:paraId="1C19889D" w14:textId="77777777" w:rsidR="0032443B" w:rsidRPr="0032443B" w:rsidRDefault="0032443B" w:rsidP="0032443B">
            <w:pPr>
              <w:pStyle w:val="21"/>
              <w:ind w:firstLine="480"/>
            </w:pPr>
            <w:r w:rsidRPr="0032443B">
              <w:rPr>
                <w:rFonts w:hint="eastAsia"/>
              </w:rPr>
              <w:lastRenderedPageBreak/>
              <w:t>废乳化液：根据企业物料平衡计算，废乳化液产生量为（</w:t>
            </w:r>
            <w:r w:rsidRPr="0032443B">
              <w:rPr>
                <w:rFonts w:hint="eastAsia"/>
              </w:rPr>
              <w:t>36+360</w:t>
            </w:r>
            <w:r w:rsidRPr="0032443B">
              <w:rPr>
                <w:rFonts w:hint="eastAsia"/>
              </w:rPr>
              <w:t>）</w:t>
            </w:r>
            <w:r w:rsidRPr="0032443B">
              <w:rPr>
                <w:rFonts w:ascii="Arial" w:hAnsi="Arial" w:cs="Arial"/>
              </w:rPr>
              <w:t>×</w:t>
            </w:r>
            <w:r w:rsidRPr="0032443B">
              <w:rPr>
                <w:rFonts w:hint="eastAsia"/>
              </w:rPr>
              <w:t>5%=19.8</w:t>
            </w:r>
            <w:r w:rsidRPr="0032443B">
              <w:rPr>
                <w:rFonts w:hint="eastAsia"/>
              </w:rPr>
              <w:t>吨。</w:t>
            </w:r>
          </w:p>
          <w:p w14:paraId="1A9ABCD0" w14:textId="77777777" w:rsidR="0032443B" w:rsidRPr="0032443B" w:rsidRDefault="0032443B" w:rsidP="0032443B">
            <w:pPr>
              <w:pStyle w:val="21"/>
              <w:ind w:firstLine="480"/>
            </w:pPr>
            <w:r w:rsidRPr="0032443B">
              <w:rPr>
                <w:rFonts w:hint="eastAsia"/>
              </w:rPr>
              <w:t>废液：本项目清洗废水经废水处理设施处理后</w:t>
            </w:r>
            <w:r w:rsidRPr="0032443B">
              <w:rPr>
                <w:rFonts w:hint="eastAsia"/>
              </w:rPr>
              <w:t>216t/a</w:t>
            </w:r>
            <w:r w:rsidRPr="0032443B">
              <w:rPr>
                <w:rFonts w:hint="eastAsia"/>
              </w:rPr>
              <w:t>回用于清洗工序，</w:t>
            </w:r>
            <w:r w:rsidRPr="0032443B">
              <w:rPr>
                <w:rFonts w:hint="eastAsia"/>
              </w:rPr>
              <w:t>94t/a</w:t>
            </w:r>
            <w:r w:rsidRPr="0032443B">
              <w:rPr>
                <w:rFonts w:hint="eastAsia"/>
              </w:rPr>
              <w:t>废液作为</w:t>
            </w:r>
            <w:proofErr w:type="gramStart"/>
            <w:r w:rsidRPr="0032443B">
              <w:rPr>
                <w:rFonts w:hint="eastAsia"/>
              </w:rPr>
              <w:t>危废委托</w:t>
            </w:r>
            <w:proofErr w:type="gramEnd"/>
            <w:r w:rsidRPr="0032443B">
              <w:rPr>
                <w:rFonts w:hint="eastAsia"/>
              </w:rPr>
              <w:t>有资质单位处置。</w:t>
            </w:r>
          </w:p>
          <w:p w14:paraId="3D4A3FDE" w14:textId="77777777" w:rsidR="0032443B" w:rsidRPr="0032443B" w:rsidRDefault="0032443B" w:rsidP="0032443B">
            <w:pPr>
              <w:pStyle w:val="21"/>
              <w:ind w:firstLine="480"/>
            </w:pPr>
            <w:r w:rsidRPr="0032443B">
              <w:rPr>
                <w:rFonts w:hint="eastAsia"/>
              </w:rPr>
              <w:t>废包装桶：根据本项目原料包装及规格估算可知，本项目废包装桶的产生量约为</w:t>
            </w:r>
            <w:r w:rsidRPr="0032443B">
              <w:rPr>
                <w:rFonts w:hint="eastAsia"/>
              </w:rPr>
              <w:t>5</w:t>
            </w:r>
            <w:r w:rsidRPr="0032443B">
              <w:rPr>
                <w:rFonts w:hint="eastAsia"/>
              </w:rPr>
              <w:t>吨。</w:t>
            </w:r>
          </w:p>
          <w:p w14:paraId="64810C5A" w14:textId="465C170C" w:rsidR="0032443B" w:rsidRPr="0032443B" w:rsidRDefault="0032443B" w:rsidP="0032443B">
            <w:pPr>
              <w:pStyle w:val="21"/>
              <w:ind w:firstLine="480"/>
            </w:pPr>
            <w:r w:rsidRPr="0032443B">
              <w:rPr>
                <w:rFonts w:hint="eastAsia"/>
              </w:rPr>
              <w:t>生活垃圾：</w:t>
            </w:r>
            <w:r w:rsidRPr="0032443B">
              <w:t>根据《第一次全国污染源普查</w:t>
            </w:r>
            <w:r w:rsidRPr="0032443B">
              <w:t xml:space="preserve"> </w:t>
            </w:r>
            <w:r w:rsidRPr="0032443B">
              <w:t>城镇生活源产排污系数手册》无锡二类区一类标准，每人每天按产生</w:t>
            </w:r>
            <w:r w:rsidRPr="0032443B">
              <w:t>0.68kg</w:t>
            </w:r>
            <w:r w:rsidRPr="0032443B">
              <w:t>计，本项目</w:t>
            </w:r>
            <w:r w:rsidRPr="0032443B">
              <w:rPr>
                <w:rFonts w:hint="eastAsia"/>
              </w:rPr>
              <w:t>新增</w:t>
            </w:r>
            <w:r w:rsidRPr="0032443B">
              <w:t>职工人数</w:t>
            </w:r>
            <w:r w:rsidRPr="0032443B">
              <w:rPr>
                <w:rFonts w:hint="eastAsia"/>
              </w:rPr>
              <w:t>200</w:t>
            </w:r>
            <w:r w:rsidRPr="0032443B">
              <w:t>人</w:t>
            </w:r>
            <w:r w:rsidRPr="0032443B">
              <w:rPr>
                <w:rFonts w:hint="eastAsia"/>
              </w:rPr>
              <w:t>，</w:t>
            </w:r>
            <w:r w:rsidRPr="0032443B">
              <w:t>年有效工作日为</w:t>
            </w:r>
            <w:r w:rsidRPr="0032443B">
              <w:t>300</w:t>
            </w:r>
            <w:r w:rsidRPr="0032443B">
              <w:t>天，故生活垃圾产生量为</w:t>
            </w:r>
            <w:r w:rsidRPr="0032443B">
              <w:t>0.68/1000*</w:t>
            </w:r>
            <w:r w:rsidRPr="0032443B">
              <w:rPr>
                <w:rFonts w:hint="eastAsia"/>
              </w:rPr>
              <w:t>200</w:t>
            </w:r>
            <w:r w:rsidRPr="0032443B">
              <w:t>*300=</w:t>
            </w:r>
            <w:r w:rsidRPr="0032443B">
              <w:rPr>
                <w:rFonts w:hint="eastAsia"/>
              </w:rPr>
              <w:t>40.8</w:t>
            </w:r>
            <w:r>
              <w:t xml:space="preserve"> </w:t>
            </w:r>
            <w:r w:rsidRPr="0032443B">
              <w:t>t/a</w:t>
            </w:r>
            <w:r w:rsidRPr="0032443B">
              <w:rPr>
                <w:rFonts w:hint="eastAsia"/>
              </w:rPr>
              <w:t>。</w:t>
            </w:r>
          </w:p>
          <w:p w14:paraId="45C3B754" w14:textId="77777777" w:rsidR="0032443B" w:rsidRPr="0032443B" w:rsidRDefault="0032443B" w:rsidP="0032443B">
            <w:pPr>
              <w:autoSpaceDE/>
              <w:autoSpaceDN/>
              <w:spacing w:line="360" w:lineRule="auto"/>
              <w:ind w:firstLineChars="200" w:firstLine="482"/>
              <w:rPr>
                <w:b/>
                <w:color w:val="000000"/>
                <w:kern w:val="0"/>
                <w:sz w:val="24"/>
              </w:rPr>
            </w:pPr>
            <w:r w:rsidRPr="0032443B">
              <w:rPr>
                <w:rFonts w:hint="eastAsia"/>
                <w:b/>
                <w:color w:val="000000"/>
                <w:kern w:val="0"/>
                <w:sz w:val="24"/>
              </w:rPr>
              <w:t>（</w:t>
            </w:r>
            <w:r w:rsidRPr="0032443B">
              <w:rPr>
                <w:rFonts w:hint="eastAsia"/>
                <w:b/>
                <w:color w:val="000000"/>
                <w:kern w:val="0"/>
                <w:sz w:val="24"/>
              </w:rPr>
              <w:t>2</w:t>
            </w:r>
            <w:r w:rsidRPr="0032443B">
              <w:rPr>
                <w:rFonts w:hint="eastAsia"/>
                <w:b/>
                <w:color w:val="000000"/>
                <w:kern w:val="0"/>
                <w:sz w:val="24"/>
              </w:rPr>
              <w:t>）</w:t>
            </w:r>
            <w:r w:rsidRPr="0032443B">
              <w:rPr>
                <w:b/>
                <w:color w:val="000000"/>
                <w:kern w:val="0"/>
                <w:sz w:val="24"/>
              </w:rPr>
              <w:t>固体废物处置利用情况</w:t>
            </w:r>
          </w:p>
          <w:p w14:paraId="005CFB2B" w14:textId="77777777" w:rsidR="0032443B" w:rsidRPr="0032443B" w:rsidRDefault="0032443B" w:rsidP="0032443B">
            <w:pPr>
              <w:autoSpaceDE/>
              <w:autoSpaceDN/>
              <w:spacing w:line="360" w:lineRule="auto"/>
              <w:ind w:firstLineChars="200" w:firstLine="480"/>
              <w:rPr>
                <w:rFonts w:eastAsia="Times New Roman"/>
                <w:bCs/>
                <w:color w:val="000000"/>
                <w:sz w:val="24"/>
              </w:rPr>
            </w:pPr>
            <w:r w:rsidRPr="0032443B">
              <w:rPr>
                <w:snapToGrid w:val="0"/>
                <w:color w:val="000000"/>
                <w:kern w:val="0"/>
                <w:sz w:val="24"/>
              </w:rPr>
              <w:t>建设项目固体废物利用处置方式见表</w:t>
            </w:r>
            <w:r w:rsidRPr="0032443B">
              <w:rPr>
                <w:snapToGrid w:val="0"/>
                <w:color w:val="000000"/>
                <w:kern w:val="0"/>
                <w:sz w:val="24"/>
              </w:rPr>
              <w:t>4-</w:t>
            </w:r>
            <w:r w:rsidRPr="0032443B">
              <w:rPr>
                <w:rFonts w:hint="eastAsia"/>
                <w:snapToGrid w:val="0"/>
                <w:color w:val="000000"/>
                <w:kern w:val="0"/>
                <w:sz w:val="24"/>
              </w:rPr>
              <w:t>31</w:t>
            </w:r>
            <w:r w:rsidRPr="0032443B">
              <w:rPr>
                <w:snapToGrid w:val="0"/>
                <w:color w:val="000000"/>
                <w:kern w:val="0"/>
                <w:sz w:val="24"/>
              </w:rPr>
              <w:t>。</w:t>
            </w:r>
          </w:p>
          <w:p w14:paraId="0A1C5872" w14:textId="77777777" w:rsidR="0032443B" w:rsidRPr="0032443B" w:rsidRDefault="0032443B" w:rsidP="0032443B">
            <w:pPr>
              <w:pStyle w:val="af2"/>
            </w:pPr>
            <w:r w:rsidRPr="0032443B">
              <w:t>表</w:t>
            </w:r>
            <w:r w:rsidRPr="0032443B">
              <w:t>4-</w:t>
            </w:r>
            <w:r w:rsidRPr="0032443B">
              <w:rPr>
                <w:rFonts w:hint="eastAsia"/>
              </w:rPr>
              <w:t>31</w:t>
            </w:r>
            <w:r w:rsidRPr="0032443B">
              <w:t xml:space="preserve">   </w:t>
            </w:r>
            <w:r w:rsidRPr="0032443B">
              <w:t>建设项目固体废物利用处置方式一览</w:t>
            </w:r>
            <w:bookmarkStart w:id="3" w:name="_Hlk28855030"/>
            <w:r w:rsidRPr="0032443B">
              <w:t>表</w:t>
            </w:r>
          </w:p>
          <w:tbl>
            <w:tblPr>
              <w:tblW w:w="4995"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
              <w:gridCol w:w="690"/>
              <w:gridCol w:w="841"/>
              <w:gridCol w:w="588"/>
              <w:gridCol w:w="747"/>
              <w:gridCol w:w="1131"/>
              <w:gridCol w:w="871"/>
              <w:gridCol w:w="563"/>
              <w:gridCol w:w="563"/>
              <w:gridCol w:w="749"/>
              <w:gridCol w:w="563"/>
              <w:gridCol w:w="843"/>
              <w:gridCol w:w="641"/>
            </w:tblGrid>
            <w:tr w:rsidR="0032443B" w:rsidRPr="0032443B" w14:paraId="4E8802BE" w14:textId="77777777" w:rsidTr="0032443B">
              <w:trPr>
                <w:trHeight w:val="437"/>
                <w:jc w:val="center"/>
              </w:trPr>
              <w:tc>
                <w:tcPr>
                  <w:tcW w:w="174" w:type="pct"/>
                  <w:tcBorders>
                    <w:tl2br w:val="nil"/>
                    <w:tr2bl w:val="nil"/>
                  </w:tcBorders>
                  <w:vAlign w:val="center"/>
                </w:tcPr>
                <w:p w14:paraId="7C79CD40" w14:textId="77777777" w:rsidR="0032443B" w:rsidRPr="0032443B" w:rsidRDefault="0032443B" w:rsidP="0032443B">
                  <w:pPr>
                    <w:autoSpaceDE/>
                    <w:autoSpaceDN/>
                    <w:jc w:val="center"/>
                    <w:rPr>
                      <w:b/>
                      <w:bCs/>
                      <w:color w:val="000000"/>
                      <w:szCs w:val="21"/>
                    </w:rPr>
                  </w:pPr>
                  <w:r w:rsidRPr="0032443B">
                    <w:rPr>
                      <w:b/>
                      <w:bCs/>
                      <w:color w:val="000000"/>
                      <w:szCs w:val="21"/>
                    </w:rPr>
                    <w:t>序号</w:t>
                  </w:r>
                </w:p>
              </w:tc>
              <w:tc>
                <w:tcPr>
                  <w:tcW w:w="378" w:type="pct"/>
                  <w:tcBorders>
                    <w:tl2br w:val="nil"/>
                    <w:tr2bl w:val="nil"/>
                  </w:tcBorders>
                  <w:vAlign w:val="center"/>
                </w:tcPr>
                <w:p w14:paraId="67C41589" w14:textId="77777777" w:rsidR="0032443B" w:rsidRPr="0032443B" w:rsidRDefault="0032443B" w:rsidP="0032443B">
                  <w:pPr>
                    <w:autoSpaceDE/>
                    <w:autoSpaceDN/>
                    <w:jc w:val="center"/>
                    <w:rPr>
                      <w:b/>
                      <w:bCs/>
                      <w:color w:val="000000"/>
                      <w:szCs w:val="21"/>
                    </w:rPr>
                  </w:pPr>
                  <w:r w:rsidRPr="0032443B">
                    <w:rPr>
                      <w:b/>
                      <w:bCs/>
                      <w:color w:val="000000"/>
                      <w:szCs w:val="21"/>
                    </w:rPr>
                    <w:t>固废名称</w:t>
                  </w:r>
                </w:p>
              </w:tc>
              <w:tc>
                <w:tcPr>
                  <w:tcW w:w="461" w:type="pct"/>
                  <w:tcBorders>
                    <w:tl2br w:val="nil"/>
                    <w:tr2bl w:val="nil"/>
                  </w:tcBorders>
                  <w:vAlign w:val="center"/>
                </w:tcPr>
                <w:p w14:paraId="687B1F14" w14:textId="77777777" w:rsidR="0032443B" w:rsidRPr="0032443B" w:rsidRDefault="0032443B" w:rsidP="0032443B">
                  <w:pPr>
                    <w:autoSpaceDE/>
                    <w:autoSpaceDN/>
                    <w:jc w:val="center"/>
                    <w:rPr>
                      <w:b/>
                      <w:bCs/>
                      <w:color w:val="000000"/>
                      <w:szCs w:val="21"/>
                    </w:rPr>
                  </w:pPr>
                  <w:r w:rsidRPr="0032443B">
                    <w:rPr>
                      <w:b/>
                      <w:bCs/>
                      <w:color w:val="000000"/>
                      <w:szCs w:val="21"/>
                    </w:rPr>
                    <w:t>产生环节</w:t>
                  </w:r>
                </w:p>
              </w:tc>
              <w:tc>
                <w:tcPr>
                  <w:tcW w:w="323" w:type="pct"/>
                  <w:tcBorders>
                    <w:tl2br w:val="nil"/>
                    <w:tr2bl w:val="nil"/>
                  </w:tcBorders>
                  <w:vAlign w:val="center"/>
                </w:tcPr>
                <w:p w14:paraId="56643B33" w14:textId="77777777" w:rsidR="0032443B" w:rsidRPr="0032443B" w:rsidRDefault="0032443B" w:rsidP="0032443B">
                  <w:pPr>
                    <w:autoSpaceDE/>
                    <w:autoSpaceDN/>
                    <w:jc w:val="center"/>
                    <w:rPr>
                      <w:b/>
                      <w:bCs/>
                      <w:color w:val="000000"/>
                      <w:szCs w:val="21"/>
                    </w:rPr>
                  </w:pPr>
                  <w:r w:rsidRPr="0032443B">
                    <w:rPr>
                      <w:b/>
                      <w:bCs/>
                      <w:color w:val="000000"/>
                      <w:szCs w:val="21"/>
                    </w:rPr>
                    <w:t>属性</w:t>
                  </w:r>
                </w:p>
              </w:tc>
              <w:tc>
                <w:tcPr>
                  <w:tcW w:w="409" w:type="pct"/>
                  <w:tcBorders>
                    <w:tl2br w:val="nil"/>
                    <w:tr2bl w:val="nil"/>
                  </w:tcBorders>
                  <w:vAlign w:val="center"/>
                </w:tcPr>
                <w:p w14:paraId="5E3FF3CF" w14:textId="77777777" w:rsidR="0032443B" w:rsidRPr="0032443B" w:rsidRDefault="0032443B" w:rsidP="0032443B">
                  <w:pPr>
                    <w:autoSpaceDE/>
                    <w:autoSpaceDN/>
                    <w:jc w:val="center"/>
                    <w:rPr>
                      <w:b/>
                      <w:bCs/>
                      <w:color w:val="000000"/>
                      <w:szCs w:val="21"/>
                    </w:rPr>
                  </w:pPr>
                  <w:r w:rsidRPr="0032443B">
                    <w:rPr>
                      <w:b/>
                      <w:bCs/>
                      <w:color w:val="000000"/>
                      <w:szCs w:val="21"/>
                    </w:rPr>
                    <w:t>废物类别</w:t>
                  </w:r>
                </w:p>
              </w:tc>
              <w:tc>
                <w:tcPr>
                  <w:tcW w:w="620" w:type="pct"/>
                  <w:tcBorders>
                    <w:tl2br w:val="nil"/>
                    <w:tr2bl w:val="nil"/>
                  </w:tcBorders>
                  <w:vAlign w:val="center"/>
                </w:tcPr>
                <w:p w14:paraId="567935B2" w14:textId="77777777" w:rsidR="0032443B" w:rsidRPr="0032443B" w:rsidRDefault="0032443B" w:rsidP="0032443B">
                  <w:pPr>
                    <w:autoSpaceDE/>
                    <w:autoSpaceDN/>
                    <w:jc w:val="center"/>
                    <w:rPr>
                      <w:b/>
                      <w:bCs/>
                      <w:color w:val="000000"/>
                      <w:szCs w:val="21"/>
                    </w:rPr>
                  </w:pPr>
                  <w:r w:rsidRPr="0032443B">
                    <w:rPr>
                      <w:b/>
                      <w:bCs/>
                      <w:color w:val="000000"/>
                      <w:szCs w:val="21"/>
                    </w:rPr>
                    <w:t>废物代码</w:t>
                  </w:r>
                </w:p>
              </w:tc>
              <w:tc>
                <w:tcPr>
                  <w:tcW w:w="477" w:type="pct"/>
                  <w:tcBorders>
                    <w:tl2br w:val="nil"/>
                    <w:tr2bl w:val="nil"/>
                  </w:tcBorders>
                  <w:vAlign w:val="center"/>
                </w:tcPr>
                <w:p w14:paraId="030DE448" w14:textId="77777777" w:rsidR="0032443B" w:rsidRPr="0032443B" w:rsidRDefault="0032443B" w:rsidP="0032443B">
                  <w:pPr>
                    <w:autoSpaceDE/>
                    <w:autoSpaceDN/>
                    <w:jc w:val="center"/>
                    <w:rPr>
                      <w:b/>
                      <w:bCs/>
                      <w:color w:val="000000"/>
                      <w:szCs w:val="21"/>
                    </w:rPr>
                  </w:pPr>
                  <w:r w:rsidRPr="0032443B">
                    <w:rPr>
                      <w:b/>
                      <w:bCs/>
                      <w:color w:val="000000"/>
                      <w:szCs w:val="21"/>
                    </w:rPr>
                    <w:t>主要有毒有害物质名称</w:t>
                  </w:r>
                </w:p>
              </w:tc>
              <w:tc>
                <w:tcPr>
                  <w:tcW w:w="309" w:type="pct"/>
                  <w:tcBorders>
                    <w:tl2br w:val="nil"/>
                    <w:tr2bl w:val="nil"/>
                  </w:tcBorders>
                  <w:vAlign w:val="center"/>
                </w:tcPr>
                <w:p w14:paraId="46FB3FE0" w14:textId="77777777" w:rsidR="0032443B" w:rsidRPr="0032443B" w:rsidRDefault="0032443B" w:rsidP="0032443B">
                  <w:pPr>
                    <w:autoSpaceDE/>
                    <w:autoSpaceDN/>
                    <w:jc w:val="center"/>
                    <w:rPr>
                      <w:b/>
                      <w:bCs/>
                      <w:color w:val="000000"/>
                      <w:szCs w:val="21"/>
                    </w:rPr>
                  </w:pPr>
                  <w:r w:rsidRPr="0032443B">
                    <w:rPr>
                      <w:b/>
                      <w:bCs/>
                      <w:color w:val="000000"/>
                      <w:szCs w:val="21"/>
                    </w:rPr>
                    <w:t>物理性状</w:t>
                  </w:r>
                </w:p>
              </w:tc>
              <w:tc>
                <w:tcPr>
                  <w:tcW w:w="309" w:type="pct"/>
                  <w:tcBorders>
                    <w:tl2br w:val="nil"/>
                    <w:tr2bl w:val="nil"/>
                  </w:tcBorders>
                  <w:vAlign w:val="center"/>
                </w:tcPr>
                <w:p w14:paraId="2FCE442D" w14:textId="77777777" w:rsidR="0032443B" w:rsidRPr="0032443B" w:rsidRDefault="0032443B" w:rsidP="0032443B">
                  <w:pPr>
                    <w:autoSpaceDE/>
                    <w:autoSpaceDN/>
                    <w:jc w:val="center"/>
                    <w:rPr>
                      <w:b/>
                      <w:bCs/>
                      <w:color w:val="000000"/>
                      <w:szCs w:val="21"/>
                    </w:rPr>
                  </w:pPr>
                  <w:r w:rsidRPr="0032443B">
                    <w:rPr>
                      <w:b/>
                      <w:bCs/>
                      <w:color w:val="000000"/>
                      <w:szCs w:val="21"/>
                    </w:rPr>
                    <w:t>危险特性</w:t>
                  </w:r>
                </w:p>
              </w:tc>
              <w:tc>
                <w:tcPr>
                  <w:tcW w:w="410" w:type="pct"/>
                  <w:tcBorders>
                    <w:tl2br w:val="nil"/>
                    <w:tr2bl w:val="nil"/>
                  </w:tcBorders>
                  <w:vAlign w:val="center"/>
                </w:tcPr>
                <w:p w14:paraId="171A4DFD" w14:textId="77777777" w:rsidR="0032443B" w:rsidRPr="0032443B" w:rsidRDefault="0032443B" w:rsidP="0032443B">
                  <w:pPr>
                    <w:autoSpaceDE/>
                    <w:autoSpaceDN/>
                    <w:jc w:val="center"/>
                    <w:rPr>
                      <w:b/>
                      <w:bCs/>
                      <w:color w:val="000000"/>
                      <w:szCs w:val="21"/>
                    </w:rPr>
                  </w:pPr>
                  <w:r w:rsidRPr="0032443B">
                    <w:rPr>
                      <w:b/>
                      <w:bCs/>
                      <w:color w:val="000000"/>
                      <w:szCs w:val="21"/>
                    </w:rPr>
                    <w:t>产生量</w:t>
                  </w:r>
                  <w:r w:rsidRPr="0032443B">
                    <w:rPr>
                      <w:b/>
                      <w:bCs/>
                      <w:color w:val="000000"/>
                      <w:szCs w:val="21"/>
                    </w:rPr>
                    <w:t>t/a</w:t>
                  </w:r>
                </w:p>
              </w:tc>
              <w:tc>
                <w:tcPr>
                  <w:tcW w:w="309" w:type="pct"/>
                  <w:tcBorders>
                    <w:tl2br w:val="nil"/>
                    <w:tr2bl w:val="nil"/>
                  </w:tcBorders>
                  <w:vAlign w:val="center"/>
                </w:tcPr>
                <w:p w14:paraId="672E9C01" w14:textId="77777777" w:rsidR="0032443B" w:rsidRPr="0032443B" w:rsidRDefault="0032443B" w:rsidP="0032443B">
                  <w:pPr>
                    <w:autoSpaceDE/>
                    <w:autoSpaceDN/>
                    <w:jc w:val="center"/>
                    <w:rPr>
                      <w:b/>
                      <w:bCs/>
                      <w:color w:val="000000"/>
                      <w:szCs w:val="21"/>
                    </w:rPr>
                  </w:pPr>
                  <w:r w:rsidRPr="0032443B">
                    <w:rPr>
                      <w:b/>
                      <w:bCs/>
                      <w:color w:val="000000"/>
                      <w:szCs w:val="21"/>
                    </w:rPr>
                    <w:t>贮存方式</w:t>
                  </w:r>
                </w:p>
              </w:tc>
              <w:tc>
                <w:tcPr>
                  <w:tcW w:w="462" w:type="pct"/>
                  <w:tcBorders>
                    <w:tl2br w:val="nil"/>
                    <w:tr2bl w:val="nil"/>
                  </w:tcBorders>
                  <w:vAlign w:val="center"/>
                </w:tcPr>
                <w:p w14:paraId="0223BBF1" w14:textId="77777777" w:rsidR="0032443B" w:rsidRPr="0032443B" w:rsidRDefault="0032443B" w:rsidP="0032443B">
                  <w:pPr>
                    <w:autoSpaceDE/>
                    <w:autoSpaceDN/>
                    <w:jc w:val="center"/>
                    <w:rPr>
                      <w:b/>
                      <w:bCs/>
                      <w:color w:val="000000"/>
                      <w:szCs w:val="21"/>
                    </w:rPr>
                  </w:pPr>
                  <w:r w:rsidRPr="0032443B">
                    <w:rPr>
                      <w:b/>
                      <w:bCs/>
                      <w:color w:val="000000"/>
                      <w:szCs w:val="21"/>
                    </w:rPr>
                    <w:t>处置方式</w:t>
                  </w:r>
                </w:p>
              </w:tc>
              <w:tc>
                <w:tcPr>
                  <w:tcW w:w="352" w:type="pct"/>
                  <w:tcBorders>
                    <w:tl2br w:val="nil"/>
                    <w:tr2bl w:val="nil"/>
                  </w:tcBorders>
                  <w:vAlign w:val="center"/>
                </w:tcPr>
                <w:p w14:paraId="2FEDBD68" w14:textId="77777777" w:rsidR="0032443B" w:rsidRPr="0032443B" w:rsidRDefault="0032443B" w:rsidP="0032443B">
                  <w:pPr>
                    <w:autoSpaceDE/>
                    <w:autoSpaceDN/>
                    <w:jc w:val="center"/>
                    <w:rPr>
                      <w:b/>
                      <w:bCs/>
                      <w:color w:val="000000"/>
                      <w:szCs w:val="21"/>
                    </w:rPr>
                  </w:pPr>
                  <w:r w:rsidRPr="0032443B">
                    <w:rPr>
                      <w:b/>
                      <w:bCs/>
                      <w:color w:val="000000"/>
                      <w:szCs w:val="21"/>
                    </w:rPr>
                    <w:t>利用或处置量</w:t>
                  </w:r>
                  <w:r w:rsidRPr="0032443B">
                    <w:rPr>
                      <w:b/>
                      <w:bCs/>
                      <w:color w:val="000000"/>
                      <w:szCs w:val="21"/>
                    </w:rPr>
                    <w:t>t/a</w:t>
                  </w:r>
                </w:p>
              </w:tc>
            </w:tr>
            <w:tr w:rsidR="0032443B" w:rsidRPr="0032443B" w14:paraId="17D94297" w14:textId="77777777" w:rsidTr="0032443B">
              <w:trPr>
                <w:trHeight w:val="437"/>
                <w:jc w:val="center"/>
              </w:trPr>
              <w:tc>
                <w:tcPr>
                  <w:tcW w:w="174" w:type="pct"/>
                  <w:tcBorders>
                    <w:tl2br w:val="nil"/>
                    <w:tr2bl w:val="nil"/>
                  </w:tcBorders>
                  <w:vAlign w:val="center"/>
                </w:tcPr>
                <w:p w14:paraId="52DE1A33" w14:textId="77777777" w:rsidR="0032443B" w:rsidRPr="0032443B" w:rsidRDefault="0032443B" w:rsidP="0032443B">
                  <w:pPr>
                    <w:autoSpaceDE/>
                    <w:autoSpaceDN/>
                    <w:jc w:val="center"/>
                    <w:rPr>
                      <w:color w:val="000000"/>
                      <w:szCs w:val="21"/>
                    </w:rPr>
                  </w:pPr>
                  <w:r w:rsidRPr="0032443B">
                    <w:rPr>
                      <w:rFonts w:hint="eastAsia"/>
                      <w:color w:val="000000"/>
                      <w:szCs w:val="21"/>
                    </w:rPr>
                    <w:t>1</w:t>
                  </w:r>
                </w:p>
              </w:tc>
              <w:tc>
                <w:tcPr>
                  <w:tcW w:w="378" w:type="pct"/>
                  <w:tcBorders>
                    <w:tl2br w:val="nil"/>
                    <w:tr2bl w:val="nil"/>
                  </w:tcBorders>
                  <w:vAlign w:val="center"/>
                </w:tcPr>
                <w:p w14:paraId="2D9FF4F0" w14:textId="77777777" w:rsidR="0032443B" w:rsidRPr="0032443B" w:rsidRDefault="0032443B" w:rsidP="0032443B">
                  <w:pPr>
                    <w:autoSpaceDE/>
                    <w:autoSpaceDN/>
                    <w:jc w:val="center"/>
                    <w:rPr>
                      <w:szCs w:val="21"/>
                    </w:rPr>
                  </w:pPr>
                  <w:r w:rsidRPr="0032443B">
                    <w:rPr>
                      <w:rFonts w:hint="eastAsia"/>
                      <w:szCs w:val="21"/>
                    </w:rPr>
                    <w:t>废边角料</w:t>
                  </w:r>
                </w:p>
              </w:tc>
              <w:tc>
                <w:tcPr>
                  <w:tcW w:w="461" w:type="pct"/>
                  <w:tcBorders>
                    <w:tl2br w:val="nil"/>
                    <w:tr2bl w:val="nil"/>
                  </w:tcBorders>
                  <w:vAlign w:val="center"/>
                </w:tcPr>
                <w:p w14:paraId="6C846FEE" w14:textId="77777777" w:rsidR="0032443B" w:rsidRPr="0032443B" w:rsidRDefault="0032443B" w:rsidP="0032443B">
                  <w:pPr>
                    <w:autoSpaceDE/>
                    <w:autoSpaceDN/>
                    <w:jc w:val="center"/>
                    <w:rPr>
                      <w:szCs w:val="21"/>
                    </w:rPr>
                  </w:pPr>
                  <w:r w:rsidRPr="0032443B">
                    <w:rPr>
                      <w:rFonts w:hint="eastAsia"/>
                      <w:szCs w:val="21"/>
                    </w:rPr>
                    <w:t>机加工</w:t>
                  </w:r>
                </w:p>
              </w:tc>
              <w:tc>
                <w:tcPr>
                  <w:tcW w:w="323" w:type="pct"/>
                  <w:tcBorders>
                    <w:tl2br w:val="nil"/>
                    <w:tr2bl w:val="nil"/>
                  </w:tcBorders>
                  <w:vAlign w:val="center"/>
                </w:tcPr>
                <w:p w14:paraId="2FC6E803" w14:textId="77777777" w:rsidR="0032443B" w:rsidRPr="0032443B" w:rsidRDefault="0032443B" w:rsidP="0032443B">
                  <w:pPr>
                    <w:autoSpaceDE/>
                    <w:autoSpaceDN/>
                    <w:jc w:val="center"/>
                    <w:rPr>
                      <w:color w:val="000000"/>
                      <w:szCs w:val="21"/>
                    </w:rPr>
                  </w:pPr>
                  <w:r w:rsidRPr="0032443B">
                    <w:rPr>
                      <w:color w:val="000000"/>
                      <w:szCs w:val="21"/>
                    </w:rPr>
                    <w:t>一般固废</w:t>
                  </w:r>
                </w:p>
              </w:tc>
              <w:tc>
                <w:tcPr>
                  <w:tcW w:w="409" w:type="pct"/>
                  <w:tcBorders>
                    <w:tl2br w:val="nil"/>
                    <w:tr2bl w:val="nil"/>
                  </w:tcBorders>
                  <w:vAlign w:val="center"/>
                </w:tcPr>
                <w:p w14:paraId="7CBF79F4" w14:textId="77777777" w:rsidR="0032443B" w:rsidRPr="0032443B" w:rsidRDefault="0032443B" w:rsidP="0032443B">
                  <w:pPr>
                    <w:autoSpaceDE/>
                    <w:autoSpaceDN/>
                    <w:jc w:val="center"/>
                    <w:rPr>
                      <w:color w:val="000000"/>
                      <w:szCs w:val="21"/>
                    </w:rPr>
                  </w:pPr>
                  <w:r w:rsidRPr="0032443B">
                    <w:rPr>
                      <w:rFonts w:hint="eastAsia"/>
                      <w:color w:val="000000"/>
                      <w:szCs w:val="21"/>
                    </w:rPr>
                    <w:t>SW59</w:t>
                  </w:r>
                </w:p>
              </w:tc>
              <w:tc>
                <w:tcPr>
                  <w:tcW w:w="620" w:type="pct"/>
                  <w:tcBorders>
                    <w:tl2br w:val="nil"/>
                    <w:tr2bl w:val="nil"/>
                  </w:tcBorders>
                  <w:vAlign w:val="center"/>
                </w:tcPr>
                <w:p w14:paraId="58B66EB0" w14:textId="77777777" w:rsidR="0032443B" w:rsidRPr="0032443B" w:rsidRDefault="0032443B" w:rsidP="0032443B">
                  <w:pPr>
                    <w:autoSpaceDE/>
                    <w:autoSpaceDN/>
                    <w:jc w:val="center"/>
                    <w:rPr>
                      <w:color w:val="000000"/>
                      <w:szCs w:val="21"/>
                    </w:rPr>
                  </w:pPr>
                  <w:r w:rsidRPr="0032443B">
                    <w:rPr>
                      <w:rFonts w:hint="eastAsia"/>
                      <w:color w:val="000000"/>
                      <w:szCs w:val="21"/>
                    </w:rPr>
                    <w:t>900-099-S59</w:t>
                  </w:r>
                </w:p>
              </w:tc>
              <w:tc>
                <w:tcPr>
                  <w:tcW w:w="477" w:type="pct"/>
                  <w:tcBorders>
                    <w:tl2br w:val="nil"/>
                    <w:tr2bl w:val="nil"/>
                  </w:tcBorders>
                  <w:vAlign w:val="center"/>
                </w:tcPr>
                <w:p w14:paraId="69C14940" w14:textId="77777777" w:rsidR="0032443B" w:rsidRPr="0032443B" w:rsidRDefault="0032443B" w:rsidP="0032443B">
                  <w:pPr>
                    <w:autoSpaceDE/>
                    <w:autoSpaceDN/>
                    <w:jc w:val="center"/>
                    <w:rPr>
                      <w:color w:val="000000"/>
                      <w:szCs w:val="21"/>
                    </w:rPr>
                  </w:pPr>
                  <w:r w:rsidRPr="0032443B">
                    <w:rPr>
                      <w:color w:val="000000"/>
                      <w:szCs w:val="21"/>
                    </w:rPr>
                    <w:t>-</w:t>
                  </w:r>
                </w:p>
              </w:tc>
              <w:tc>
                <w:tcPr>
                  <w:tcW w:w="309" w:type="pct"/>
                  <w:tcBorders>
                    <w:tl2br w:val="nil"/>
                    <w:tr2bl w:val="nil"/>
                  </w:tcBorders>
                  <w:vAlign w:val="center"/>
                </w:tcPr>
                <w:p w14:paraId="37240AFF" w14:textId="77777777" w:rsidR="0032443B" w:rsidRPr="0032443B" w:rsidRDefault="0032443B" w:rsidP="0032443B">
                  <w:pPr>
                    <w:autoSpaceDE/>
                    <w:autoSpaceDN/>
                    <w:jc w:val="center"/>
                    <w:rPr>
                      <w:color w:val="000000"/>
                      <w:szCs w:val="21"/>
                    </w:rPr>
                  </w:pPr>
                  <w:r w:rsidRPr="0032443B">
                    <w:rPr>
                      <w:color w:val="000000"/>
                      <w:szCs w:val="21"/>
                    </w:rPr>
                    <w:t>固</w:t>
                  </w:r>
                </w:p>
              </w:tc>
              <w:tc>
                <w:tcPr>
                  <w:tcW w:w="309" w:type="pct"/>
                  <w:tcBorders>
                    <w:tl2br w:val="nil"/>
                    <w:tr2bl w:val="nil"/>
                  </w:tcBorders>
                  <w:vAlign w:val="center"/>
                </w:tcPr>
                <w:p w14:paraId="7CC69DF1" w14:textId="77777777" w:rsidR="0032443B" w:rsidRPr="0032443B" w:rsidRDefault="0032443B" w:rsidP="0032443B">
                  <w:pPr>
                    <w:autoSpaceDE/>
                    <w:autoSpaceDN/>
                    <w:jc w:val="center"/>
                    <w:rPr>
                      <w:color w:val="000000"/>
                      <w:szCs w:val="21"/>
                    </w:rPr>
                  </w:pPr>
                  <w:r w:rsidRPr="0032443B">
                    <w:rPr>
                      <w:color w:val="000000"/>
                      <w:szCs w:val="21"/>
                    </w:rPr>
                    <w:t>-</w:t>
                  </w:r>
                </w:p>
              </w:tc>
              <w:tc>
                <w:tcPr>
                  <w:tcW w:w="410" w:type="pct"/>
                  <w:tcBorders>
                    <w:tl2br w:val="nil"/>
                    <w:tr2bl w:val="nil"/>
                  </w:tcBorders>
                  <w:vAlign w:val="center"/>
                </w:tcPr>
                <w:p w14:paraId="6AA6276D" w14:textId="77777777" w:rsidR="0032443B" w:rsidRPr="0032443B" w:rsidRDefault="0032443B" w:rsidP="0032443B">
                  <w:pPr>
                    <w:autoSpaceDE/>
                    <w:autoSpaceDN/>
                    <w:jc w:val="center"/>
                    <w:rPr>
                      <w:color w:val="000000"/>
                      <w:szCs w:val="21"/>
                    </w:rPr>
                  </w:pPr>
                  <w:r w:rsidRPr="0032443B">
                    <w:rPr>
                      <w:rFonts w:hint="eastAsia"/>
                      <w:color w:val="000000"/>
                      <w:szCs w:val="21"/>
                    </w:rPr>
                    <w:t>50</w:t>
                  </w:r>
                </w:p>
              </w:tc>
              <w:tc>
                <w:tcPr>
                  <w:tcW w:w="309" w:type="pct"/>
                  <w:tcBorders>
                    <w:tl2br w:val="nil"/>
                    <w:tr2bl w:val="nil"/>
                  </w:tcBorders>
                  <w:vAlign w:val="center"/>
                </w:tcPr>
                <w:p w14:paraId="03436AA0" w14:textId="77777777" w:rsidR="0032443B" w:rsidRPr="0032443B" w:rsidRDefault="0032443B" w:rsidP="0032443B">
                  <w:pPr>
                    <w:autoSpaceDE/>
                    <w:autoSpaceDN/>
                    <w:jc w:val="center"/>
                    <w:rPr>
                      <w:color w:val="000000"/>
                      <w:szCs w:val="21"/>
                    </w:rPr>
                  </w:pPr>
                  <w:r w:rsidRPr="0032443B">
                    <w:rPr>
                      <w:rFonts w:hint="eastAsia"/>
                      <w:color w:val="000000"/>
                      <w:szCs w:val="21"/>
                    </w:rPr>
                    <w:t>-</w:t>
                  </w:r>
                </w:p>
              </w:tc>
              <w:tc>
                <w:tcPr>
                  <w:tcW w:w="462" w:type="pct"/>
                  <w:tcBorders>
                    <w:tl2br w:val="nil"/>
                    <w:tr2bl w:val="nil"/>
                  </w:tcBorders>
                  <w:vAlign w:val="center"/>
                </w:tcPr>
                <w:p w14:paraId="4C5E306D" w14:textId="77777777" w:rsidR="0032443B" w:rsidRPr="0032443B" w:rsidRDefault="0032443B" w:rsidP="0032443B">
                  <w:pPr>
                    <w:autoSpaceDE/>
                    <w:autoSpaceDN/>
                    <w:jc w:val="center"/>
                    <w:rPr>
                      <w:color w:val="000000"/>
                      <w:szCs w:val="21"/>
                    </w:rPr>
                  </w:pPr>
                  <w:r w:rsidRPr="0032443B">
                    <w:rPr>
                      <w:color w:val="000000"/>
                      <w:szCs w:val="21"/>
                    </w:rPr>
                    <w:t>外售综合利用</w:t>
                  </w:r>
                </w:p>
              </w:tc>
              <w:tc>
                <w:tcPr>
                  <w:tcW w:w="352" w:type="pct"/>
                  <w:tcBorders>
                    <w:tl2br w:val="nil"/>
                    <w:tr2bl w:val="nil"/>
                  </w:tcBorders>
                  <w:vAlign w:val="center"/>
                </w:tcPr>
                <w:p w14:paraId="54749732" w14:textId="77777777" w:rsidR="0032443B" w:rsidRPr="0032443B" w:rsidRDefault="0032443B" w:rsidP="0032443B">
                  <w:pPr>
                    <w:autoSpaceDE/>
                    <w:autoSpaceDN/>
                    <w:jc w:val="center"/>
                    <w:rPr>
                      <w:color w:val="000000"/>
                      <w:szCs w:val="21"/>
                    </w:rPr>
                  </w:pPr>
                  <w:r w:rsidRPr="0032443B">
                    <w:rPr>
                      <w:rFonts w:hint="eastAsia"/>
                      <w:color w:val="000000"/>
                      <w:szCs w:val="21"/>
                    </w:rPr>
                    <w:t>50</w:t>
                  </w:r>
                </w:p>
              </w:tc>
            </w:tr>
            <w:tr w:rsidR="0032443B" w:rsidRPr="0032443B" w14:paraId="7444CBF5" w14:textId="77777777" w:rsidTr="0032443B">
              <w:trPr>
                <w:trHeight w:val="437"/>
                <w:jc w:val="center"/>
              </w:trPr>
              <w:tc>
                <w:tcPr>
                  <w:tcW w:w="174" w:type="pct"/>
                  <w:tcBorders>
                    <w:tl2br w:val="nil"/>
                    <w:tr2bl w:val="nil"/>
                  </w:tcBorders>
                  <w:vAlign w:val="center"/>
                </w:tcPr>
                <w:p w14:paraId="04DC6424" w14:textId="77777777" w:rsidR="0032443B" w:rsidRPr="0032443B" w:rsidRDefault="0032443B" w:rsidP="0032443B">
                  <w:pPr>
                    <w:autoSpaceDE/>
                    <w:autoSpaceDN/>
                    <w:jc w:val="center"/>
                    <w:rPr>
                      <w:color w:val="000000"/>
                      <w:szCs w:val="21"/>
                    </w:rPr>
                  </w:pPr>
                  <w:r w:rsidRPr="0032443B">
                    <w:rPr>
                      <w:rFonts w:hint="eastAsia"/>
                      <w:color w:val="000000"/>
                      <w:szCs w:val="21"/>
                    </w:rPr>
                    <w:t>2</w:t>
                  </w:r>
                </w:p>
              </w:tc>
              <w:tc>
                <w:tcPr>
                  <w:tcW w:w="378" w:type="pct"/>
                  <w:tcBorders>
                    <w:tl2br w:val="nil"/>
                    <w:tr2bl w:val="nil"/>
                  </w:tcBorders>
                  <w:vAlign w:val="center"/>
                </w:tcPr>
                <w:p w14:paraId="15FA5EEB" w14:textId="77777777" w:rsidR="0032443B" w:rsidRPr="0032443B" w:rsidRDefault="0032443B" w:rsidP="0032443B">
                  <w:pPr>
                    <w:autoSpaceDE/>
                    <w:autoSpaceDN/>
                    <w:jc w:val="center"/>
                    <w:rPr>
                      <w:color w:val="000000"/>
                      <w:szCs w:val="21"/>
                    </w:rPr>
                  </w:pPr>
                  <w:r w:rsidRPr="0032443B">
                    <w:rPr>
                      <w:rFonts w:hint="eastAsia"/>
                      <w:szCs w:val="21"/>
                    </w:rPr>
                    <w:t>不合格品</w:t>
                  </w:r>
                </w:p>
              </w:tc>
              <w:tc>
                <w:tcPr>
                  <w:tcW w:w="461" w:type="pct"/>
                  <w:tcBorders>
                    <w:tl2br w:val="nil"/>
                    <w:tr2bl w:val="nil"/>
                  </w:tcBorders>
                  <w:vAlign w:val="center"/>
                </w:tcPr>
                <w:p w14:paraId="41182CCC" w14:textId="77777777" w:rsidR="0032443B" w:rsidRPr="0032443B" w:rsidRDefault="0032443B" w:rsidP="0032443B">
                  <w:pPr>
                    <w:autoSpaceDE/>
                    <w:autoSpaceDN/>
                    <w:jc w:val="center"/>
                    <w:rPr>
                      <w:color w:val="000000"/>
                      <w:szCs w:val="21"/>
                    </w:rPr>
                  </w:pPr>
                  <w:r w:rsidRPr="0032443B">
                    <w:rPr>
                      <w:rFonts w:hint="eastAsia"/>
                      <w:szCs w:val="21"/>
                    </w:rPr>
                    <w:t>终检</w:t>
                  </w:r>
                </w:p>
              </w:tc>
              <w:tc>
                <w:tcPr>
                  <w:tcW w:w="323" w:type="pct"/>
                  <w:tcBorders>
                    <w:tl2br w:val="nil"/>
                    <w:tr2bl w:val="nil"/>
                  </w:tcBorders>
                  <w:vAlign w:val="center"/>
                </w:tcPr>
                <w:p w14:paraId="577B5644" w14:textId="77777777" w:rsidR="0032443B" w:rsidRPr="0032443B" w:rsidRDefault="0032443B" w:rsidP="0032443B">
                  <w:pPr>
                    <w:autoSpaceDE/>
                    <w:autoSpaceDN/>
                    <w:jc w:val="center"/>
                    <w:rPr>
                      <w:color w:val="000000"/>
                      <w:szCs w:val="21"/>
                    </w:rPr>
                  </w:pPr>
                  <w:r w:rsidRPr="0032443B">
                    <w:rPr>
                      <w:color w:val="000000"/>
                      <w:szCs w:val="21"/>
                    </w:rPr>
                    <w:t>一般固废</w:t>
                  </w:r>
                </w:p>
              </w:tc>
              <w:tc>
                <w:tcPr>
                  <w:tcW w:w="409" w:type="pct"/>
                  <w:tcBorders>
                    <w:tl2br w:val="nil"/>
                    <w:tr2bl w:val="nil"/>
                  </w:tcBorders>
                  <w:vAlign w:val="center"/>
                </w:tcPr>
                <w:p w14:paraId="31A94579" w14:textId="77777777" w:rsidR="0032443B" w:rsidRPr="0032443B" w:rsidRDefault="0032443B" w:rsidP="0032443B">
                  <w:pPr>
                    <w:autoSpaceDE/>
                    <w:autoSpaceDN/>
                    <w:jc w:val="center"/>
                    <w:rPr>
                      <w:color w:val="000000"/>
                      <w:szCs w:val="21"/>
                    </w:rPr>
                  </w:pPr>
                  <w:r w:rsidRPr="0032443B">
                    <w:rPr>
                      <w:rFonts w:hint="eastAsia"/>
                      <w:color w:val="000000"/>
                      <w:szCs w:val="21"/>
                    </w:rPr>
                    <w:t>SW59</w:t>
                  </w:r>
                </w:p>
              </w:tc>
              <w:tc>
                <w:tcPr>
                  <w:tcW w:w="620" w:type="pct"/>
                  <w:tcBorders>
                    <w:tl2br w:val="nil"/>
                    <w:tr2bl w:val="nil"/>
                  </w:tcBorders>
                  <w:vAlign w:val="center"/>
                </w:tcPr>
                <w:p w14:paraId="45DAF378" w14:textId="77777777" w:rsidR="0032443B" w:rsidRPr="0032443B" w:rsidRDefault="0032443B" w:rsidP="0032443B">
                  <w:pPr>
                    <w:autoSpaceDE/>
                    <w:autoSpaceDN/>
                    <w:jc w:val="center"/>
                    <w:rPr>
                      <w:color w:val="000000"/>
                      <w:szCs w:val="21"/>
                    </w:rPr>
                  </w:pPr>
                  <w:r w:rsidRPr="0032443B">
                    <w:rPr>
                      <w:rFonts w:hint="eastAsia"/>
                      <w:color w:val="000000"/>
                      <w:szCs w:val="21"/>
                    </w:rPr>
                    <w:t>900-099-S59</w:t>
                  </w:r>
                </w:p>
              </w:tc>
              <w:tc>
                <w:tcPr>
                  <w:tcW w:w="477" w:type="pct"/>
                  <w:tcBorders>
                    <w:tl2br w:val="nil"/>
                    <w:tr2bl w:val="nil"/>
                  </w:tcBorders>
                  <w:vAlign w:val="center"/>
                </w:tcPr>
                <w:p w14:paraId="7BBB2B7D" w14:textId="77777777" w:rsidR="0032443B" w:rsidRPr="0032443B" w:rsidRDefault="0032443B" w:rsidP="0032443B">
                  <w:pPr>
                    <w:autoSpaceDE/>
                    <w:autoSpaceDN/>
                    <w:jc w:val="center"/>
                    <w:rPr>
                      <w:color w:val="000000"/>
                      <w:szCs w:val="21"/>
                    </w:rPr>
                  </w:pPr>
                  <w:r w:rsidRPr="0032443B">
                    <w:rPr>
                      <w:color w:val="000000"/>
                      <w:szCs w:val="21"/>
                    </w:rPr>
                    <w:t>-</w:t>
                  </w:r>
                </w:p>
              </w:tc>
              <w:tc>
                <w:tcPr>
                  <w:tcW w:w="309" w:type="pct"/>
                  <w:tcBorders>
                    <w:tl2br w:val="nil"/>
                    <w:tr2bl w:val="nil"/>
                  </w:tcBorders>
                  <w:vAlign w:val="center"/>
                </w:tcPr>
                <w:p w14:paraId="56806600" w14:textId="77777777" w:rsidR="0032443B" w:rsidRPr="0032443B" w:rsidRDefault="0032443B" w:rsidP="0032443B">
                  <w:pPr>
                    <w:autoSpaceDE/>
                    <w:autoSpaceDN/>
                    <w:jc w:val="center"/>
                    <w:rPr>
                      <w:color w:val="000000"/>
                      <w:szCs w:val="21"/>
                    </w:rPr>
                  </w:pPr>
                  <w:r w:rsidRPr="0032443B">
                    <w:rPr>
                      <w:color w:val="000000"/>
                      <w:szCs w:val="21"/>
                    </w:rPr>
                    <w:t>固</w:t>
                  </w:r>
                </w:p>
              </w:tc>
              <w:tc>
                <w:tcPr>
                  <w:tcW w:w="309" w:type="pct"/>
                  <w:tcBorders>
                    <w:tl2br w:val="nil"/>
                    <w:tr2bl w:val="nil"/>
                  </w:tcBorders>
                  <w:vAlign w:val="center"/>
                </w:tcPr>
                <w:p w14:paraId="16D5F721" w14:textId="77777777" w:rsidR="0032443B" w:rsidRPr="0032443B" w:rsidRDefault="0032443B" w:rsidP="0032443B">
                  <w:pPr>
                    <w:autoSpaceDE/>
                    <w:autoSpaceDN/>
                    <w:jc w:val="center"/>
                    <w:rPr>
                      <w:color w:val="000000"/>
                      <w:szCs w:val="21"/>
                    </w:rPr>
                  </w:pPr>
                  <w:r w:rsidRPr="0032443B">
                    <w:rPr>
                      <w:color w:val="000000"/>
                      <w:szCs w:val="21"/>
                    </w:rPr>
                    <w:t>-</w:t>
                  </w:r>
                </w:p>
              </w:tc>
              <w:tc>
                <w:tcPr>
                  <w:tcW w:w="410" w:type="pct"/>
                  <w:tcBorders>
                    <w:tl2br w:val="nil"/>
                    <w:tr2bl w:val="nil"/>
                  </w:tcBorders>
                  <w:vAlign w:val="center"/>
                </w:tcPr>
                <w:p w14:paraId="29765A66" w14:textId="77777777" w:rsidR="0032443B" w:rsidRPr="0032443B" w:rsidRDefault="0032443B" w:rsidP="0032443B">
                  <w:pPr>
                    <w:autoSpaceDE/>
                    <w:autoSpaceDN/>
                    <w:jc w:val="center"/>
                    <w:rPr>
                      <w:color w:val="000000"/>
                      <w:szCs w:val="21"/>
                    </w:rPr>
                  </w:pPr>
                  <w:r w:rsidRPr="0032443B">
                    <w:rPr>
                      <w:rFonts w:hint="eastAsia"/>
                      <w:color w:val="000000"/>
                      <w:szCs w:val="21"/>
                    </w:rPr>
                    <w:t>5</w:t>
                  </w:r>
                </w:p>
              </w:tc>
              <w:tc>
                <w:tcPr>
                  <w:tcW w:w="309" w:type="pct"/>
                  <w:tcBorders>
                    <w:tl2br w:val="nil"/>
                    <w:tr2bl w:val="nil"/>
                  </w:tcBorders>
                  <w:vAlign w:val="center"/>
                </w:tcPr>
                <w:p w14:paraId="3C76B161" w14:textId="77777777" w:rsidR="0032443B" w:rsidRPr="0032443B" w:rsidRDefault="0032443B" w:rsidP="0032443B">
                  <w:pPr>
                    <w:autoSpaceDE/>
                    <w:autoSpaceDN/>
                    <w:jc w:val="center"/>
                    <w:rPr>
                      <w:color w:val="000000"/>
                      <w:szCs w:val="21"/>
                    </w:rPr>
                  </w:pPr>
                  <w:r w:rsidRPr="0032443B">
                    <w:rPr>
                      <w:rFonts w:hint="eastAsia"/>
                      <w:color w:val="000000"/>
                      <w:szCs w:val="21"/>
                    </w:rPr>
                    <w:t>-</w:t>
                  </w:r>
                </w:p>
              </w:tc>
              <w:tc>
                <w:tcPr>
                  <w:tcW w:w="462" w:type="pct"/>
                  <w:tcBorders>
                    <w:tl2br w:val="nil"/>
                    <w:tr2bl w:val="nil"/>
                  </w:tcBorders>
                  <w:vAlign w:val="center"/>
                </w:tcPr>
                <w:p w14:paraId="307FA42A" w14:textId="77777777" w:rsidR="0032443B" w:rsidRPr="0032443B" w:rsidRDefault="0032443B" w:rsidP="0032443B">
                  <w:pPr>
                    <w:autoSpaceDE/>
                    <w:autoSpaceDN/>
                    <w:jc w:val="center"/>
                    <w:rPr>
                      <w:color w:val="000000"/>
                      <w:szCs w:val="21"/>
                    </w:rPr>
                  </w:pPr>
                  <w:r w:rsidRPr="0032443B">
                    <w:rPr>
                      <w:color w:val="000000"/>
                      <w:szCs w:val="21"/>
                    </w:rPr>
                    <w:t>外售综合利用</w:t>
                  </w:r>
                </w:p>
              </w:tc>
              <w:tc>
                <w:tcPr>
                  <w:tcW w:w="352" w:type="pct"/>
                  <w:tcBorders>
                    <w:tl2br w:val="nil"/>
                    <w:tr2bl w:val="nil"/>
                  </w:tcBorders>
                  <w:vAlign w:val="center"/>
                </w:tcPr>
                <w:p w14:paraId="2BC9B580" w14:textId="77777777" w:rsidR="0032443B" w:rsidRPr="0032443B" w:rsidRDefault="0032443B" w:rsidP="0032443B">
                  <w:pPr>
                    <w:autoSpaceDE/>
                    <w:autoSpaceDN/>
                    <w:jc w:val="center"/>
                    <w:rPr>
                      <w:color w:val="000000"/>
                      <w:szCs w:val="21"/>
                    </w:rPr>
                  </w:pPr>
                  <w:r w:rsidRPr="0032443B">
                    <w:rPr>
                      <w:rFonts w:hint="eastAsia"/>
                      <w:color w:val="000000"/>
                      <w:szCs w:val="21"/>
                    </w:rPr>
                    <w:t>5</w:t>
                  </w:r>
                </w:p>
              </w:tc>
            </w:tr>
            <w:tr w:rsidR="0032443B" w:rsidRPr="0032443B" w14:paraId="1DE33C05" w14:textId="77777777" w:rsidTr="0032443B">
              <w:trPr>
                <w:trHeight w:val="437"/>
                <w:jc w:val="center"/>
              </w:trPr>
              <w:tc>
                <w:tcPr>
                  <w:tcW w:w="174" w:type="pct"/>
                  <w:tcBorders>
                    <w:tl2br w:val="nil"/>
                    <w:tr2bl w:val="nil"/>
                  </w:tcBorders>
                  <w:vAlign w:val="center"/>
                </w:tcPr>
                <w:p w14:paraId="0E517BC1" w14:textId="77777777" w:rsidR="0032443B" w:rsidRPr="0032443B" w:rsidRDefault="0032443B" w:rsidP="0032443B">
                  <w:pPr>
                    <w:autoSpaceDE/>
                    <w:autoSpaceDN/>
                    <w:jc w:val="center"/>
                    <w:rPr>
                      <w:color w:val="000000"/>
                      <w:szCs w:val="21"/>
                    </w:rPr>
                  </w:pPr>
                  <w:r w:rsidRPr="0032443B">
                    <w:rPr>
                      <w:rFonts w:hint="eastAsia"/>
                      <w:color w:val="000000"/>
                      <w:szCs w:val="21"/>
                    </w:rPr>
                    <w:t>3</w:t>
                  </w:r>
                </w:p>
              </w:tc>
              <w:tc>
                <w:tcPr>
                  <w:tcW w:w="378" w:type="pct"/>
                  <w:tcBorders>
                    <w:tl2br w:val="nil"/>
                    <w:tr2bl w:val="nil"/>
                  </w:tcBorders>
                  <w:vAlign w:val="center"/>
                </w:tcPr>
                <w:p w14:paraId="6705576E" w14:textId="77777777" w:rsidR="0032443B" w:rsidRPr="0032443B" w:rsidRDefault="0032443B" w:rsidP="0032443B">
                  <w:pPr>
                    <w:autoSpaceDE/>
                    <w:autoSpaceDN/>
                    <w:jc w:val="center"/>
                    <w:rPr>
                      <w:color w:val="000000"/>
                      <w:szCs w:val="21"/>
                    </w:rPr>
                  </w:pPr>
                  <w:r w:rsidRPr="0032443B">
                    <w:rPr>
                      <w:rFonts w:hint="eastAsia"/>
                      <w:color w:val="000000"/>
                      <w:szCs w:val="21"/>
                    </w:rPr>
                    <w:t>废油（含油泥）</w:t>
                  </w:r>
                </w:p>
              </w:tc>
              <w:tc>
                <w:tcPr>
                  <w:tcW w:w="461" w:type="pct"/>
                  <w:tcBorders>
                    <w:tl2br w:val="nil"/>
                    <w:tr2bl w:val="nil"/>
                  </w:tcBorders>
                  <w:vAlign w:val="center"/>
                </w:tcPr>
                <w:p w14:paraId="52F7F944" w14:textId="77777777" w:rsidR="0032443B" w:rsidRPr="0032443B" w:rsidRDefault="0032443B" w:rsidP="0032443B">
                  <w:pPr>
                    <w:autoSpaceDE/>
                    <w:autoSpaceDN/>
                    <w:jc w:val="center"/>
                    <w:rPr>
                      <w:color w:val="000000"/>
                      <w:szCs w:val="21"/>
                    </w:rPr>
                  </w:pPr>
                  <w:r w:rsidRPr="0032443B">
                    <w:rPr>
                      <w:rFonts w:hint="eastAsia"/>
                      <w:szCs w:val="21"/>
                    </w:rPr>
                    <w:t>机加工、研磨、前清洗、冷却、</w:t>
                  </w:r>
                  <w:r w:rsidRPr="0032443B">
                    <w:rPr>
                      <w:szCs w:val="21"/>
                    </w:rPr>
                    <w:t>后清洗</w:t>
                  </w:r>
                  <w:r w:rsidRPr="0032443B">
                    <w:rPr>
                      <w:rFonts w:hint="eastAsia"/>
                      <w:szCs w:val="21"/>
                    </w:rPr>
                    <w:t>、设备维护</w:t>
                  </w:r>
                </w:p>
              </w:tc>
              <w:tc>
                <w:tcPr>
                  <w:tcW w:w="323" w:type="pct"/>
                  <w:vMerge w:val="restart"/>
                  <w:tcBorders>
                    <w:tl2br w:val="nil"/>
                    <w:tr2bl w:val="nil"/>
                  </w:tcBorders>
                  <w:vAlign w:val="center"/>
                </w:tcPr>
                <w:p w14:paraId="0E228B89" w14:textId="77777777" w:rsidR="0032443B" w:rsidRPr="0032443B" w:rsidRDefault="0032443B" w:rsidP="0032443B">
                  <w:pPr>
                    <w:autoSpaceDE/>
                    <w:autoSpaceDN/>
                    <w:jc w:val="center"/>
                    <w:rPr>
                      <w:color w:val="000000"/>
                      <w:szCs w:val="21"/>
                    </w:rPr>
                  </w:pPr>
                  <w:r w:rsidRPr="0032443B">
                    <w:rPr>
                      <w:color w:val="000000"/>
                      <w:szCs w:val="21"/>
                    </w:rPr>
                    <w:t>危险废物</w:t>
                  </w:r>
                </w:p>
              </w:tc>
              <w:tc>
                <w:tcPr>
                  <w:tcW w:w="409" w:type="pct"/>
                  <w:tcBorders>
                    <w:tl2br w:val="nil"/>
                    <w:tr2bl w:val="nil"/>
                  </w:tcBorders>
                  <w:vAlign w:val="center"/>
                </w:tcPr>
                <w:p w14:paraId="5E4FB479" w14:textId="77777777" w:rsidR="0032443B" w:rsidRPr="0032443B" w:rsidRDefault="0032443B" w:rsidP="0032443B">
                  <w:pPr>
                    <w:autoSpaceDE/>
                    <w:autoSpaceDN/>
                    <w:jc w:val="center"/>
                    <w:rPr>
                      <w:color w:val="000000"/>
                      <w:szCs w:val="21"/>
                    </w:rPr>
                  </w:pPr>
                  <w:r w:rsidRPr="0032443B">
                    <w:rPr>
                      <w:color w:val="000000"/>
                      <w:szCs w:val="21"/>
                    </w:rPr>
                    <w:t>HW08</w:t>
                  </w:r>
                </w:p>
              </w:tc>
              <w:tc>
                <w:tcPr>
                  <w:tcW w:w="620" w:type="pct"/>
                  <w:tcBorders>
                    <w:tl2br w:val="nil"/>
                    <w:tr2bl w:val="nil"/>
                  </w:tcBorders>
                  <w:vAlign w:val="center"/>
                </w:tcPr>
                <w:p w14:paraId="32CB7E85" w14:textId="77777777" w:rsidR="0032443B" w:rsidRPr="0032443B" w:rsidRDefault="0032443B" w:rsidP="0032443B">
                  <w:pPr>
                    <w:autoSpaceDE/>
                    <w:autoSpaceDN/>
                    <w:jc w:val="center"/>
                    <w:rPr>
                      <w:color w:val="000000"/>
                      <w:szCs w:val="21"/>
                    </w:rPr>
                  </w:pPr>
                  <w:r w:rsidRPr="0032443B">
                    <w:rPr>
                      <w:color w:val="000000"/>
                      <w:szCs w:val="21"/>
                    </w:rPr>
                    <w:t>HW08</w:t>
                  </w:r>
                </w:p>
                <w:p w14:paraId="43C171C2" w14:textId="77777777" w:rsidR="0032443B" w:rsidRPr="0032443B" w:rsidRDefault="0032443B" w:rsidP="0032443B">
                  <w:pPr>
                    <w:autoSpaceDE/>
                    <w:autoSpaceDN/>
                    <w:jc w:val="center"/>
                    <w:rPr>
                      <w:color w:val="000000"/>
                      <w:szCs w:val="21"/>
                    </w:rPr>
                  </w:pPr>
                  <w:r w:rsidRPr="0032443B">
                    <w:rPr>
                      <w:color w:val="000000"/>
                      <w:szCs w:val="21"/>
                    </w:rPr>
                    <w:t>900-2</w:t>
                  </w:r>
                  <w:r w:rsidRPr="0032443B">
                    <w:rPr>
                      <w:rFonts w:hint="eastAsia"/>
                      <w:color w:val="000000"/>
                      <w:szCs w:val="21"/>
                    </w:rPr>
                    <w:t>49</w:t>
                  </w:r>
                  <w:r w:rsidRPr="0032443B">
                    <w:rPr>
                      <w:color w:val="000000"/>
                      <w:szCs w:val="21"/>
                    </w:rPr>
                    <w:t>-08</w:t>
                  </w:r>
                </w:p>
              </w:tc>
              <w:tc>
                <w:tcPr>
                  <w:tcW w:w="477" w:type="pct"/>
                  <w:tcBorders>
                    <w:tl2br w:val="nil"/>
                    <w:tr2bl w:val="nil"/>
                  </w:tcBorders>
                  <w:vAlign w:val="center"/>
                </w:tcPr>
                <w:p w14:paraId="6F35F737" w14:textId="77777777" w:rsidR="0032443B" w:rsidRPr="0032443B" w:rsidRDefault="0032443B" w:rsidP="0032443B">
                  <w:pPr>
                    <w:autoSpaceDE/>
                    <w:autoSpaceDN/>
                    <w:jc w:val="center"/>
                    <w:rPr>
                      <w:color w:val="000000"/>
                      <w:szCs w:val="21"/>
                    </w:rPr>
                  </w:pPr>
                  <w:r w:rsidRPr="0032443B">
                    <w:rPr>
                      <w:rFonts w:hint="eastAsia"/>
                      <w:color w:val="000000"/>
                      <w:szCs w:val="21"/>
                    </w:rPr>
                    <w:t>油类</w:t>
                  </w:r>
                </w:p>
              </w:tc>
              <w:tc>
                <w:tcPr>
                  <w:tcW w:w="309" w:type="pct"/>
                  <w:tcBorders>
                    <w:tl2br w:val="nil"/>
                    <w:tr2bl w:val="nil"/>
                  </w:tcBorders>
                  <w:vAlign w:val="center"/>
                </w:tcPr>
                <w:p w14:paraId="0459EDB9" w14:textId="77777777" w:rsidR="0032443B" w:rsidRPr="0032443B" w:rsidRDefault="0032443B" w:rsidP="0032443B">
                  <w:pPr>
                    <w:autoSpaceDE/>
                    <w:autoSpaceDN/>
                    <w:jc w:val="center"/>
                    <w:rPr>
                      <w:color w:val="000000"/>
                      <w:szCs w:val="21"/>
                    </w:rPr>
                  </w:pPr>
                  <w:r w:rsidRPr="0032443B">
                    <w:rPr>
                      <w:rFonts w:hint="eastAsia"/>
                      <w:color w:val="000000"/>
                      <w:szCs w:val="21"/>
                    </w:rPr>
                    <w:t>液</w:t>
                  </w:r>
                </w:p>
              </w:tc>
              <w:tc>
                <w:tcPr>
                  <w:tcW w:w="309" w:type="pct"/>
                  <w:tcBorders>
                    <w:tl2br w:val="nil"/>
                    <w:tr2bl w:val="nil"/>
                  </w:tcBorders>
                  <w:vAlign w:val="center"/>
                </w:tcPr>
                <w:p w14:paraId="090185B0" w14:textId="77777777" w:rsidR="0032443B" w:rsidRPr="0032443B" w:rsidRDefault="0032443B" w:rsidP="0032443B">
                  <w:pPr>
                    <w:autoSpaceDE/>
                    <w:autoSpaceDN/>
                    <w:jc w:val="center"/>
                    <w:rPr>
                      <w:color w:val="000000"/>
                      <w:szCs w:val="21"/>
                    </w:rPr>
                  </w:pPr>
                  <w:r w:rsidRPr="0032443B">
                    <w:rPr>
                      <w:color w:val="000000"/>
                      <w:szCs w:val="21"/>
                    </w:rPr>
                    <w:t>T</w:t>
                  </w:r>
                  <w:r w:rsidRPr="0032443B">
                    <w:rPr>
                      <w:rFonts w:hint="eastAsia"/>
                      <w:color w:val="000000"/>
                      <w:szCs w:val="21"/>
                    </w:rPr>
                    <w:t>,I</w:t>
                  </w:r>
                </w:p>
              </w:tc>
              <w:tc>
                <w:tcPr>
                  <w:tcW w:w="410" w:type="pct"/>
                  <w:tcBorders>
                    <w:tl2br w:val="nil"/>
                    <w:tr2bl w:val="nil"/>
                  </w:tcBorders>
                  <w:vAlign w:val="center"/>
                </w:tcPr>
                <w:p w14:paraId="1A725C40" w14:textId="77777777" w:rsidR="0032443B" w:rsidRPr="0032443B" w:rsidRDefault="0032443B" w:rsidP="0032443B">
                  <w:pPr>
                    <w:autoSpaceDE/>
                    <w:autoSpaceDN/>
                    <w:jc w:val="center"/>
                    <w:rPr>
                      <w:color w:val="000000"/>
                      <w:szCs w:val="21"/>
                    </w:rPr>
                  </w:pPr>
                  <w:r w:rsidRPr="0032443B">
                    <w:rPr>
                      <w:rFonts w:hint="eastAsia"/>
                      <w:color w:val="000000"/>
                      <w:szCs w:val="21"/>
                    </w:rPr>
                    <w:t>116.5</w:t>
                  </w:r>
                </w:p>
              </w:tc>
              <w:tc>
                <w:tcPr>
                  <w:tcW w:w="309" w:type="pct"/>
                  <w:tcBorders>
                    <w:tl2br w:val="nil"/>
                    <w:tr2bl w:val="nil"/>
                  </w:tcBorders>
                  <w:vAlign w:val="center"/>
                </w:tcPr>
                <w:p w14:paraId="3049B647" w14:textId="77777777" w:rsidR="0032443B" w:rsidRPr="0032443B" w:rsidRDefault="0032443B" w:rsidP="0032443B">
                  <w:pPr>
                    <w:autoSpaceDE/>
                    <w:autoSpaceDN/>
                    <w:jc w:val="center"/>
                    <w:rPr>
                      <w:color w:val="000000"/>
                      <w:szCs w:val="21"/>
                    </w:rPr>
                  </w:pPr>
                  <w:r w:rsidRPr="0032443B">
                    <w:rPr>
                      <w:rFonts w:hint="eastAsia"/>
                      <w:color w:val="000000"/>
                      <w:szCs w:val="21"/>
                    </w:rPr>
                    <w:t>桶装</w:t>
                  </w:r>
                </w:p>
              </w:tc>
              <w:tc>
                <w:tcPr>
                  <w:tcW w:w="462" w:type="pct"/>
                  <w:vMerge w:val="restart"/>
                  <w:tcBorders>
                    <w:tl2br w:val="nil"/>
                    <w:tr2bl w:val="nil"/>
                  </w:tcBorders>
                  <w:vAlign w:val="center"/>
                </w:tcPr>
                <w:p w14:paraId="16E29005" w14:textId="77777777" w:rsidR="0032443B" w:rsidRPr="0032443B" w:rsidRDefault="0032443B" w:rsidP="0032443B">
                  <w:pPr>
                    <w:autoSpaceDE/>
                    <w:autoSpaceDN/>
                    <w:jc w:val="center"/>
                    <w:rPr>
                      <w:color w:val="000000"/>
                      <w:szCs w:val="21"/>
                    </w:rPr>
                  </w:pPr>
                  <w:r w:rsidRPr="0032443B">
                    <w:rPr>
                      <w:color w:val="000000"/>
                      <w:szCs w:val="21"/>
                    </w:rPr>
                    <w:t>委托有资质单位处置</w:t>
                  </w:r>
                </w:p>
              </w:tc>
              <w:tc>
                <w:tcPr>
                  <w:tcW w:w="352" w:type="pct"/>
                  <w:tcBorders>
                    <w:tl2br w:val="nil"/>
                    <w:tr2bl w:val="nil"/>
                  </w:tcBorders>
                  <w:vAlign w:val="center"/>
                </w:tcPr>
                <w:p w14:paraId="0CBBDB93" w14:textId="77777777" w:rsidR="0032443B" w:rsidRPr="0032443B" w:rsidRDefault="0032443B" w:rsidP="0032443B">
                  <w:pPr>
                    <w:autoSpaceDE/>
                    <w:autoSpaceDN/>
                    <w:jc w:val="center"/>
                    <w:rPr>
                      <w:color w:val="000000"/>
                      <w:szCs w:val="21"/>
                    </w:rPr>
                  </w:pPr>
                  <w:r w:rsidRPr="0032443B">
                    <w:rPr>
                      <w:rFonts w:hint="eastAsia"/>
                      <w:color w:val="000000"/>
                      <w:szCs w:val="21"/>
                    </w:rPr>
                    <w:t>116.5</w:t>
                  </w:r>
                </w:p>
              </w:tc>
            </w:tr>
            <w:tr w:rsidR="0032443B" w:rsidRPr="0032443B" w14:paraId="3BC17BA6" w14:textId="77777777" w:rsidTr="0032443B">
              <w:trPr>
                <w:trHeight w:val="742"/>
                <w:jc w:val="center"/>
              </w:trPr>
              <w:tc>
                <w:tcPr>
                  <w:tcW w:w="174" w:type="pct"/>
                  <w:tcBorders>
                    <w:tl2br w:val="nil"/>
                    <w:tr2bl w:val="nil"/>
                  </w:tcBorders>
                  <w:vAlign w:val="center"/>
                </w:tcPr>
                <w:p w14:paraId="31824656" w14:textId="77777777" w:rsidR="0032443B" w:rsidRPr="0032443B" w:rsidRDefault="0032443B" w:rsidP="0032443B">
                  <w:pPr>
                    <w:autoSpaceDE/>
                    <w:autoSpaceDN/>
                    <w:jc w:val="center"/>
                    <w:rPr>
                      <w:color w:val="000000"/>
                      <w:szCs w:val="21"/>
                    </w:rPr>
                  </w:pPr>
                  <w:r w:rsidRPr="0032443B">
                    <w:rPr>
                      <w:rFonts w:hint="eastAsia"/>
                      <w:color w:val="000000"/>
                      <w:szCs w:val="21"/>
                    </w:rPr>
                    <w:t>4</w:t>
                  </w:r>
                </w:p>
              </w:tc>
              <w:tc>
                <w:tcPr>
                  <w:tcW w:w="378" w:type="pct"/>
                  <w:tcBorders>
                    <w:tl2br w:val="nil"/>
                    <w:tr2bl w:val="nil"/>
                  </w:tcBorders>
                  <w:vAlign w:val="center"/>
                </w:tcPr>
                <w:p w14:paraId="6DD125C2" w14:textId="77777777" w:rsidR="0032443B" w:rsidRPr="0032443B" w:rsidRDefault="0032443B" w:rsidP="0032443B">
                  <w:pPr>
                    <w:autoSpaceDE/>
                    <w:autoSpaceDN/>
                    <w:jc w:val="center"/>
                    <w:rPr>
                      <w:color w:val="000000"/>
                      <w:szCs w:val="21"/>
                    </w:rPr>
                  </w:pPr>
                  <w:r w:rsidRPr="0032443B">
                    <w:rPr>
                      <w:rFonts w:hint="eastAsia"/>
                      <w:color w:val="000000"/>
                      <w:szCs w:val="21"/>
                    </w:rPr>
                    <w:t>废乳化液</w:t>
                  </w:r>
                </w:p>
              </w:tc>
              <w:tc>
                <w:tcPr>
                  <w:tcW w:w="461" w:type="pct"/>
                  <w:tcBorders>
                    <w:tl2br w:val="nil"/>
                    <w:tr2bl w:val="nil"/>
                  </w:tcBorders>
                  <w:vAlign w:val="center"/>
                </w:tcPr>
                <w:p w14:paraId="0BA27F7D" w14:textId="77777777" w:rsidR="0032443B" w:rsidRPr="0032443B" w:rsidRDefault="0032443B" w:rsidP="0032443B">
                  <w:pPr>
                    <w:autoSpaceDE/>
                    <w:autoSpaceDN/>
                    <w:jc w:val="center"/>
                    <w:rPr>
                      <w:color w:val="000000"/>
                      <w:szCs w:val="21"/>
                    </w:rPr>
                  </w:pPr>
                  <w:r w:rsidRPr="0032443B">
                    <w:rPr>
                      <w:rFonts w:hint="eastAsia"/>
                      <w:szCs w:val="21"/>
                    </w:rPr>
                    <w:t>研磨</w:t>
                  </w:r>
                </w:p>
              </w:tc>
              <w:tc>
                <w:tcPr>
                  <w:tcW w:w="323" w:type="pct"/>
                  <w:vMerge/>
                  <w:tcBorders>
                    <w:tl2br w:val="nil"/>
                    <w:tr2bl w:val="nil"/>
                  </w:tcBorders>
                  <w:vAlign w:val="center"/>
                </w:tcPr>
                <w:p w14:paraId="74018332" w14:textId="77777777" w:rsidR="0032443B" w:rsidRPr="0032443B" w:rsidRDefault="0032443B" w:rsidP="0032443B">
                  <w:pPr>
                    <w:autoSpaceDE/>
                    <w:autoSpaceDN/>
                    <w:jc w:val="center"/>
                    <w:rPr>
                      <w:color w:val="000000"/>
                      <w:szCs w:val="21"/>
                    </w:rPr>
                  </w:pPr>
                </w:p>
              </w:tc>
              <w:tc>
                <w:tcPr>
                  <w:tcW w:w="409" w:type="pct"/>
                  <w:tcBorders>
                    <w:tl2br w:val="nil"/>
                    <w:tr2bl w:val="nil"/>
                  </w:tcBorders>
                  <w:vAlign w:val="center"/>
                </w:tcPr>
                <w:p w14:paraId="79131C7B" w14:textId="77777777" w:rsidR="0032443B" w:rsidRPr="0032443B" w:rsidRDefault="0032443B" w:rsidP="0032443B">
                  <w:pPr>
                    <w:autoSpaceDE/>
                    <w:autoSpaceDN/>
                    <w:jc w:val="center"/>
                    <w:rPr>
                      <w:color w:val="000000"/>
                      <w:szCs w:val="21"/>
                    </w:rPr>
                  </w:pPr>
                  <w:r w:rsidRPr="0032443B">
                    <w:rPr>
                      <w:color w:val="000000"/>
                      <w:szCs w:val="21"/>
                    </w:rPr>
                    <w:t>HW09</w:t>
                  </w:r>
                </w:p>
              </w:tc>
              <w:tc>
                <w:tcPr>
                  <w:tcW w:w="620" w:type="pct"/>
                  <w:tcBorders>
                    <w:tl2br w:val="nil"/>
                    <w:tr2bl w:val="nil"/>
                  </w:tcBorders>
                  <w:vAlign w:val="center"/>
                </w:tcPr>
                <w:p w14:paraId="6D389CAF" w14:textId="77777777" w:rsidR="0032443B" w:rsidRPr="0032443B" w:rsidRDefault="0032443B" w:rsidP="0032443B">
                  <w:pPr>
                    <w:autoSpaceDE/>
                    <w:autoSpaceDN/>
                    <w:jc w:val="center"/>
                    <w:rPr>
                      <w:color w:val="000000"/>
                      <w:szCs w:val="21"/>
                    </w:rPr>
                  </w:pPr>
                  <w:r w:rsidRPr="0032443B">
                    <w:rPr>
                      <w:color w:val="000000"/>
                      <w:szCs w:val="21"/>
                    </w:rPr>
                    <w:t>HW09</w:t>
                  </w:r>
                </w:p>
                <w:p w14:paraId="2FDFC51C" w14:textId="77777777" w:rsidR="0032443B" w:rsidRPr="0032443B" w:rsidRDefault="0032443B" w:rsidP="0032443B">
                  <w:pPr>
                    <w:autoSpaceDE/>
                    <w:autoSpaceDN/>
                    <w:jc w:val="center"/>
                    <w:rPr>
                      <w:color w:val="000000"/>
                      <w:szCs w:val="21"/>
                    </w:rPr>
                  </w:pPr>
                  <w:r w:rsidRPr="0032443B">
                    <w:rPr>
                      <w:color w:val="000000"/>
                      <w:szCs w:val="21"/>
                    </w:rPr>
                    <w:t>900-006-09</w:t>
                  </w:r>
                </w:p>
              </w:tc>
              <w:tc>
                <w:tcPr>
                  <w:tcW w:w="477" w:type="pct"/>
                  <w:tcBorders>
                    <w:tl2br w:val="nil"/>
                    <w:tr2bl w:val="nil"/>
                  </w:tcBorders>
                  <w:vAlign w:val="center"/>
                </w:tcPr>
                <w:p w14:paraId="36998D6D" w14:textId="77777777" w:rsidR="0032443B" w:rsidRPr="0032443B" w:rsidRDefault="0032443B" w:rsidP="0032443B">
                  <w:pPr>
                    <w:autoSpaceDE/>
                    <w:autoSpaceDN/>
                    <w:jc w:val="center"/>
                    <w:rPr>
                      <w:color w:val="000000"/>
                      <w:szCs w:val="21"/>
                    </w:rPr>
                  </w:pPr>
                  <w:r w:rsidRPr="0032443B">
                    <w:rPr>
                      <w:rFonts w:hint="eastAsia"/>
                      <w:color w:val="000000"/>
                      <w:szCs w:val="21"/>
                    </w:rPr>
                    <w:t>乳化液</w:t>
                  </w:r>
                </w:p>
              </w:tc>
              <w:tc>
                <w:tcPr>
                  <w:tcW w:w="309" w:type="pct"/>
                  <w:tcBorders>
                    <w:tl2br w:val="nil"/>
                    <w:tr2bl w:val="nil"/>
                  </w:tcBorders>
                  <w:vAlign w:val="center"/>
                </w:tcPr>
                <w:p w14:paraId="3BD368A9" w14:textId="77777777" w:rsidR="0032443B" w:rsidRPr="0032443B" w:rsidRDefault="0032443B" w:rsidP="0032443B">
                  <w:pPr>
                    <w:autoSpaceDE/>
                    <w:autoSpaceDN/>
                    <w:jc w:val="center"/>
                    <w:rPr>
                      <w:color w:val="000000"/>
                      <w:szCs w:val="21"/>
                    </w:rPr>
                  </w:pPr>
                  <w:r w:rsidRPr="0032443B">
                    <w:rPr>
                      <w:rFonts w:hint="eastAsia"/>
                      <w:color w:val="000000"/>
                      <w:szCs w:val="21"/>
                    </w:rPr>
                    <w:t>液</w:t>
                  </w:r>
                </w:p>
              </w:tc>
              <w:tc>
                <w:tcPr>
                  <w:tcW w:w="309" w:type="pct"/>
                  <w:tcBorders>
                    <w:tl2br w:val="nil"/>
                    <w:tr2bl w:val="nil"/>
                  </w:tcBorders>
                  <w:vAlign w:val="center"/>
                </w:tcPr>
                <w:p w14:paraId="386301F9" w14:textId="77777777" w:rsidR="0032443B" w:rsidRPr="0032443B" w:rsidRDefault="0032443B" w:rsidP="0032443B">
                  <w:pPr>
                    <w:autoSpaceDE/>
                    <w:autoSpaceDN/>
                    <w:jc w:val="center"/>
                    <w:rPr>
                      <w:color w:val="000000"/>
                      <w:szCs w:val="21"/>
                    </w:rPr>
                  </w:pPr>
                  <w:r w:rsidRPr="0032443B">
                    <w:rPr>
                      <w:color w:val="000000"/>
                      <w:szCs w:val="21"/>
                    </w:rPr>
                    <w:t>T</w:t>
                  </w:r>
                </w:p>
              </w:tc>
              <w:tc>
                <w:tcPr>
                  <w:tcW w:w="410" w:type="pct"/>
                  <w:tcBorders>
                    <w:tl2br w:val="nil"/>
                    <w:tr2bl w:val="nil"/>
                  </w:tcBorders>
                  <w:vAlign w:val="center"/>
                </w:tcPr>
                <w:p w14:paraId="494F7A7C" w14:textId="77777777" w:rsidR="0032443B" w:rsidRPr="0032443B" w:rsidRDefault="0032443B" w:rsidP="0032443B">
                  <w:pPr>
                    <w:autoSpaceDE/>
                    <w:autoSpaceDN/>
                    <w:jc w:val="center"/>
                    <w:rPr>
                      <w:color w:val="000000"/>
                      <w:szCs w:val="21"/>
                    </w:rPr>
                  </w:pPr>
                  <w:r w:rsidRPr="0032443B">
                    <w:rPr>
                      <w:rFonts w:hint="eastAsia"/>
                      <w:color w:val="000000"/>
                      <w:szCs w:val="21"/>
                    </w:rPr>
                    <w:t>19.8</w:t>
                  </w:r>
                </w:p>
              </w:tc>
              <w:tc>
                <w:tcPr>
                  <w:tcW w:w="309" w:type="pct"/>
                  <w:tcBorders>
                    <w:tl2br w:val="nil"/>
                    <w:tr2bl w:val="nil"/>
                  </w:tcBorders>
                  <w:vAlign w:val="center"/>
                </w:tcPr>
                <w:p w14:paraId="091AB666" w14:textId="77777777" w:rsidR="0032443B" w:rsidRPr="0032443B" w:rsidRDefault="0032443B" w:rsidP="0032443B">
                  <w:pPr>
                    <w:autoSpaceDE/>
                    <w:autoSpaceDN/>
                    <w:jc w:val="center"/>
                    <w:rPr>
                      <w:color w:val="000000"/>
                      <w:szCs w:val="21"/>
                    </w:rPr>
                  </w:pPr>
                  <w:r w:rsidRPr="0032443B">
                    <w:rPr>
                      <w:rFonts w:hint="eastAsia"/>
                      <w:color w:val="000000"/>
                      <w:szCs w:val="21"/>
                    </w:rPr>
                    <w:t>桶装</w:t>
                  </w:r>
                </w:p>
              </w:tc>
              <w:tc>
                <w:tcPr>
                  <w:tcW w:w="462" w:type="pct"/>
                  <w:vMerge/>
                  <w:tcBorders>
                    <w:tl2br w:val="nil"/>
                    <w:tr2bl w:val="nil"/>
                  </w:tcBorders>
                  <w:vAlign w:val="center"/>
                </w:tcPr>
                <w:p w14:paraId="60D4283E" w14:textId="77777777" w:rsidR="0032443B" w:rsidRPr="0032443B" w:rsidRDefault="0032443B" w:rsidP="0032443B">
                  <w:pPr>
                    <w:autoSpaceDE/>
                    <w:autoSpaceDN/>
                    <w:jc w:val="center"/>
                    <w:rPr>
                      <w:color w:val="000000"/>
                      <w:szCs w:val="21"/>
                    </w:rPr>
                  </w:pPr>
                </w:p>
              </w:tc>
              <w:tc>
                <w:tcPr>
                  <w:tcW w:w="352" w:type="pct"/>
                  <w:tcBorders>
                    <w:tl2br w:val="nil"/>
                    <w:tr2bl w:val="nil"/>
                  </w:tcBorders>
                  <w:vAlign w:val="center"/>
                </w:tcPr>
                <w:p w14:paraId="4618AD69" w14:textId="77777777" w:rsidR="0032443B" w:rsidRPr="0032443B" w:rsidRDefault="0032443B" w:rsidP="0032443B">
                  <w:pPr>
                    <w:autoSpaceDE/>
                    <w:autoSpaceDN/>
                    <w:jc w:val="center"/>
                    <w:rPr>
                      <w:color w:val="000000"/>
                      <w:szCs w:val="21"/>
                    </w:rPr>
                  </w:pPr>
                  <w:r w:rsidRPr="0032443B">
                    <w:rPr>
                      <w:rFonts w:hint="eastAsia"/>
                      <w:color w:val="000000"/>
                      <w:szCs w:val="21"/>
                    </w:rPr>
                    <w:t>19.8</w:t>
                  </w:r>
                </w:p>
              </w:tc>
            </w:tr>
            <w:tr w:rsidR="0032443B" w:rsidRPr="0032443B" w14:paraId="07F4357C" w14:textId="77777777" w:rsidTr="0032443B">
              <w:trPr>
                <w:trHeight w:val="437"/>
                <w:jc w:val="center"/>
              </w:trPr>
              <w:tc>
                <w:tcPr>
                  <w:tcW w:w="174" w:type="pct"/>
                  <w:tcBorders>
                    <w:tl2br w:val="nil"/>
                    <w:tr2bl w:val="nil"/>
                  </w:tcBorders>
                  <w:vAlign w:val="center"/>
                </w:tcPr>
                <w:p w14:paraId="08B1555E" w14:textId="77777777" w:rsidR="0032443B" w:rsidRPr="0032443B" w:rsidRDefault="0032443B" w:rsidP="0032443B">
                  <w:pPr>
                    <w:autoSpaceDE/>
                    <w:autoSpaceDN/>
                    <w:jc w:val="center"/>
                    <w:rPr>
                      <w:color w:val="000000"/>
                      <w:szCs w:val="21"/>
                    </w:rPr>
                  </w:pPr>
                  <w:r w:rsidRPr="0032443B">
                    <w:rPr>
                      <w:rFonts w:hint="eastAsia"/>
                      <w:color w:val="000000"/>
                      <w:szCs w:val="21"/>
                    </w:rPr>
                    <w:t>5</w:t>
                  </w:r>
                </w:p>
              </w:tc>
              <w:tc>
                <w:tcPr>
                  <w:tcW w:w="378" w:type="pct"/>
                  <w:tcBorders>
                    <w:tl2br w:val="nil"/>
                    <w:tr2bl w:val="nil"/>
                  </w:tcBorders>
                  <w:vAlign w:val="center"/>
                </w:tcPr>
                <w:p w14:paraId="1624A442" w14:textId="77777777" w:rsidR="0032443B" w:rsidRPr="0032443B" w:rsidRDefault="0032443B" w:rsidP="0032443B">
                  <w:pPr>
                    <w:autoSpaceDE/>
                    <w:autoSpaceDN/>
                    <w:jc w:val="center"/>
                    <w:rPr>
                      <w:color w:val="000000"/>
                      <w:szCs w:val="21"/>
                    </w:rPr>
                  </w:pPr>
                  <w:r w:rsidRPr="0032443B">
                    <w:rPr>
                      <w:rFonts w:hint="eastAsia"/>
                      <w:color w:val="000000"/>
                      <w:szCs w:val="21"/>
                    </w:rPr>
                    <w:t>废包装桶</w:t>
                  </w:r>
                </w:p>
              </w:tc>
              <w:tc>
                <w:tcPr>
                  <w:tcW w:w="461" w:type="pct"/>
                  <w:tcBorders>
                    <w:tl2br w:val="nil"/>
                    <w:tr2bl w:val="nil"/>
                  </w:tcBorders>
                  <w:vAlign w:val="center"/>
                </w:tcPr>
                <w:p w14:paraId="16BE38CB" w14:textId="77777777" w:rsidR="0032443B" w:rsidRPr="0032443B" w:rsidRDefault="0032443B" w:rsidP="0032443B">
                  <w:pPr>
                    <w:autoSpaceDE/>
                    <w:autoSpaceDN/>
                    <w:jc w:val="center"/>
                    <w:rPr>
                      <w:color w:val="000000"/>
                      <w:szCs w:val="21"/>
                    </w:rPr>
                  </w:pPr>
                  <w:r w:rsidRPr="0032443B">
                    <w:rPr>
                      <w:rFonts w:hint="eastAsia"/>
                      <w:color w:val="000000"/>
                      <w:szCs w:val="21"/>
                    </w:rPr>
                    <w:t>原料使用</w:t>
                  </w:r>
                </w:p>
              </w:tc>
              <w:tc>
                <w:tcPr>
                  <w:tcW w:w="323" w:type="pct"/>
                  <w:vMerge/>
                  <w:tcBorders>
                    <w:tl2br w:val="nil"/>
                    <w:tr2bl w:val="nil"/>
                  </w:tcBorders>
                  <w:vAlign w:val="center"/>
                </w:tcPr>
                <w:p w14:paraId="1A957BCC" w14:textId="77777777" w:rsidR="0032443B" w:rsidRPr="0032443B" w:rsidRDefault="0032443B" w:rsidP="0032443B">
                  <w:pPr>
                    <w:autoSpaceDE/>
                    <w:autoSpaceDN/>
                    <w:jc w:val="center"/>
                    <w:rPr>
                      <w:color w:val="000000"/>
                      <w:szCs w:val="21"/>
                    </w:rPr>
                  </w:pPr>
                </w:p>
              </w:tc>
              <w:tc>
                <w:tcPr>
                  <w:tcW w:w="409" w:type="pct"/>
                  <w:tcBorders>
                    <w:tl2br w:val="nil"/>
                    <w:tr2bl w:val="nil"/>
                  </w:tcBorders>
                  <w:vAlign w:val="center"/>
                </w:tcPr>
                <w:p w14:paraId="73BAEF7D" w14:textId="77777777" w:rsidR="0032443B" w:rsidRPr="0032443B" w:rsidRDefault="0032443B" w:rsidP="0032443B">
                  <w:pPr>
                    <w:autoSpaceDE/>
                    <w:autoSpaceDN/>
                    <w:jc w:val="center"/>
                    <w:rPr>
                      <w:color w:val="000000"/>
                      <w:szCs w:val="21"/>
                    </w:rPr>
                  </w:pPr>
                  <w:r w:rsidRPr="0032443B">
                    <w:rPr>
                      <w:color w:val="000000"/>
                      <w:szCs w:val="21"/>
                    </w:rPr>
                    <w:t>HW49</w:t>
                  </w:r>
                </w:p>
              </w:tc>
              <w:tc>
                <w:tcPr>
                  <w:tcW w:w="620" w:type="pct"/>
                  <w:tcBorders>
                    <w:tl2br w:val="nil"/>
                    <w:tr2bl w:val="nil"/>
                  </w:tcBorders>
                  <w:vAlign w:val="center"/>
                </w:tcPr>
                <w:p w14:paraId="658278F5" w14:textId="77777777" w:rsidR="0032443B" w:rsidRPr="0032443B" w:rsidRDefault="0032443B" w:rsidP="0032443B">
                  <w:pPr>
                    <w:autoSpaceDE/>
                    <w:autoSpaceDN/>
                    <w:jc w:val="center"/>
                    <w:rPr>
                      <w:color w:val="000000"/>
                      <w:szCs w:val="21"/>
                    </w:rPr>
                  </w:pPr>
                  <w:r w:rsidRPr="0032443B">
                    <w:rPr>
                      <w:rFonts w:hint="eastAsia"/>
                      <w:color w:val="000000"/>
                      <w:szCs w:val="21"/>
                    </w:rPr>
                    <w:t>HW49</w:t>
                  </w:r>
                </w:p>
                <w:p w14:paraId="5967343B" w14:textId="77777777" w:rsidR="0032443B" w:rsidRPr="0032443B" w:rsidRDefault="0032443B" w:rsidP="0032443B">
                  <w:pPr>
                    <w:autoSpaceDE/>
                    <w:autoSpaceDN/>
                    <w:jc w:val="center"/>
                    <w:rPr>
                      <w:color w:val="000000"/>
                      <w:szCs w:val="21"/>
                    </w:rPr>
                  </w:pPr>
                  <w:r w:rsidRPr="0032443B">
                    <w:rPr>
                      <w:color w:val="000000"/>
                      <w:szCs w:val="21"/>
                    </w:rPr>
                    <w:t>900-041-49</w:t>
                  </w:r>
                </w:p>
              </w:tc>
              <w:tc>
                <w:tcPr>
                  <w:tcW w:w="477" w:type="pct"/>
                  <w:tcBorders>
                    <w:tl2br w:val="nil"/>
                    <w:tr2bl w:val="nil"/>
                  </w:tcBorders>
                  <w:vAlign w:val="center"/>
                </w:tcPr>
                <w:p w14:paraId="674BA47B" w14:textId="77777777" w:rsidR="0032443B" w:rsidRPr="0032443B" w:rsidRDefault="0032443B" w:rsidP="0032443B">
                  <w:pPr>
                    <w:autoSpaceDE/>
                    <w:autoSpaceDN/>
                    <w:jc w:val="center"/>
                    <w:rPr>
                      <w:color w:val="000000"/>
                      <w:szCs w:val="21"/>
                    </w:rPr>
                  </w:pPr>
                  <w:r w:rsidRPr="0032443B">
                    <w:rPr>
                      <w:rFonts w:hint="eastAsia"/>
                      <w:color w:val="000000"/>
                      <w:szCs w:val="21"/>
                    </w:rPr>
                    <w:t>油类</w:t>
                  </w:r>
                </w:p>
              </w:tc>
              <w:tc>
                <w:tcPr>
                  <w:tcW w:w="309" w:type="pct"/>
                  <w:tcBorders>
                    <w:tl2br w:val="nil"/>
                    <w:tr2bl w:val="nil"/>
                  </w:tcBorders>
                  <w:vAlign w:val="center"/>
                </w:tcPr>
                <w:p w14:paraId="5BF1F5D9" w14:textId="77777777" w:rsidR="0032443B" w:rsidRPr="0032443B" w:rsidRDefault="0032443B" w:rsidP="0032443B">
                  <w:pPr>
                    <w:autoSpaceDE/>
                    <w:autoSpaceDN/>
                    <w:jc w:val="center"/>
                    <w:rPr>
                      <w:color w:val="000000"/>
                      <w:szCs w:val="21"/>
                    </w:rPr>
                  </w:pPr>
                  <w:r w:rsidRPr="0032443B">
                    <w:rPr>
                      <w:rFonts w:hint="eastAsia"/>
                      <w:color w:val="000000"/>
                      <w:szCs w:val="21"/>
                    </w:rPr>
                    <w:t>固态</w:t>
                  </w:r>
                </w:p>
              </w:tc>
              <w:tc>
                <w:tcPr>
                  <w:tcW w:w="309" w:type="pct"/>
                  <w:tcBorders>
                    <w:tl2br w:val="nil"/>
                    <w:tr2bl w:val="nil"/>
                  </w:tcBorders>
                  <w:vAlign w:val="center"/>
                </w:tcPr>
                <w:p w14:paraId="6C7166A3" w14:textId="77777777" w:rsidR="0032443B" w:rsidRPr="0032443B" w:rsidRDefault="0032443B" w:rsidP="0032443B">
                  <w:pPr>
                    <w:autoSpaceDE/>
                    <w:autoSpaceDN/>
                    <w:jc w:val="center"/>
                    <w:rPr>
                      <w:color w:val="000000"/>
                      <w:szCs w:val="21"/>
                    </w:rPr>
                  </w:pPr>
                  <w:r w:rsidRPr="0032443B">
                    <w:rPr>
                      <w:color w:val="000000"/>
                      <w:szCs w:val="21"/>
                    </w:rPr>
                    <w:t>T/In</w:t>
                  </w:r>
                </w:p>
              </w:tc>
              <w:tc>
                <w:tcPr>
                  <w:tcW w:w="410" w:type="pct"/>
                  <w:tcBorders>
                    <w:tl2br w:val="nil"/>
                    <w:tr2bl w:val="nil"/>
                  </w:tcBorders>
                  <w:vAlign w:val="center"/>
                </w:tcPr>
                <w:p w14:paraId="557B6F21" w14:textId="77777777" w:rsidR="0032443B" w:rsidRPr="0032443B" w:rsidRDefault="0032443B" w:rsidP="0032443B">
                  <w:pPr>
                    <w:autoSpaceDE/>
                    <w:autoSpaceDN/>
                    <w:jc w:val="center"/>
                    <w:rPr>
                      <w:color w:val="000000"/>
                      <w:szCs w:val="21"/>
                    </w:rPr>
                  </w:pPr>
                  <w:r w:rsidRPr="0032443B">
                    <w:rPr>
                      <w:rFonts w:hint="eastAsia"/>
                      <w:color w:val="000000"/>
                      <w:szCs w:val="21"/>
                    </w:rPr>
                    <w:t>5</w:t>
                  </w:r>
                </w:p>
              </w:tc>
              <w:tc>
                <w:tcPr>
                  <w:tcW w:w="309" w:type="pct"/>
                  <w:tcBorders>
                    <w:tl2br w:val="nil"/>
                    <w:tr2bl w:val="nil"/>
                  </w:tcBorders>
                  <w:vAlign w:val="center"/>
                </w:tcPr>
                <w:p w14:paraId="7B631ED3" w14:textId="77777777" w:rsidR="0032443B" w:rsidRPr="0032443B" w:rsidRDefault="0032443B" w:rsidP="0032443B">
                  <w:pPr>
                    <w:autoSpaceDE/>
                    <w:autoSpaceDN/>
                    <w:jc w:val="center"/>
                    <w:rPr>
                      <w:color w:val="000000"/>
                      <w:szCs w:val="21"/>
                    </w:rPr>
                  </w:pPr>
                  <w:r w:rsidRPr="0032443B">
                    <w:rPr>
                      <w:rFonts w:hint="eastAsia"/>
                      <w:color w:val="000000"/>
                      <w:szCs w:val="21"/>
                    </w:rPr>
                    <w:t>-</w:t>
                  </w:r>
                </w:p>
              </w:tc>
              <w:tc>
                <w:tcPr>
                  <w:tcW w:w="462" w:type="pct"/>
                  <w:vMerge/>
                  <w:tcBorders>
                    <w:tl2br w:val="nil"/>
                    <w:tr2bl w:val="nil"/>
                  </w:tcBorders>
                  <w:vAlign w:val="center"/>
                </w:tcPr>
                <w:p w14:paraId="24A27CB1" w14:textId="77777777" w:rsidR="0032443B" w:rsidRPr="0032443B" w:rsidRDefault="0032443B" w:rsidP="0032443B">
                  <w:pPr>
                    <w:autoSpaceDE/>
                    <w:autoSpaceDN/>
                    <w:jc w:val="center"/>
                    <w:rPr>
                      <w:color w:val="000000"/>
                      <w:szCs w:val="21"/>
                    </w:rPr>
                  </w:pPr>
                </w:p>
              </w:tc>
              <w:tc>
                <w:tcPr>
                  <w:tcW w:w="352" w:type="pct"/>
                  <w:tcBorders>
                    <w:tl2br w:val="nil"/>
                    <w:tr2bl w:val="nil"/>
                  </w:tcBorders>
                  <w:vAlign w:val="center"/>
                </w:tcPr>
                <w:p w14:paraId="0896457B" w14:textId="77777777" w:rsidR="0032443B" w:rsidRPr="0032443B" w:rsidRDefault="0032443B" w:rsidP="0032443B">
                  <w:pPr>
                    <w:autoSpaceDE/>
                    <w:autoSpaceDN/>
                    <w:jc w:val="center"/>
                    <w:rPr>
                      <w:color w:val="000000"/>
                      <w:szCs w:val="21"/>
                    </w:rPr>
                  </w:pPr>
                  <w:r w:rsidRPr="0032443B">
                    <w:rPr>
                      <w:rFonts w:hint="eastAsia"/>
                      <w:color w:val="000000"/>
                      <w:szCs w:val="21"/>
                    </w:rPr>
                    <w:t>5</w:t>
                  </w:r>
                </w:p>
              </w:tc>
            </w:tr>
            <w:tr w:rsidR="0032443B" w:rsidRPr="0032443B" w14:paraId="2C5559D7" w14:textId="77777777" w:rsidTr="0032443B">
              <w:trPr>
                <w:trHeight w:val="437"/>
                <w:jc w:val="center"/>
              </w:trPr>
              <w:tc>
                <w:tcPr>
                  <w:tcW w:w="174" w:type="pct"/>
                  <w:tcBorders>
                    <w:tl2br w:val="nil"/>
                    <w:tr2bl w:val="nil"/>
                  </w:tcBorders>
                  <w:vAlign w:val="center"/>
                </w:tcPr>
                <w:p w14:paraId="3EB4998F" w14:textId="77777777" w:rsidR="0032443B" w:rsidRPr="0032443B" w:rsidRDefault="0032443B" w:rsidP="0032443B">
                  <w:pPr>
                    <w:autoSpaceDE/>
                    <w:autoSpaceDN/>
                    <w:jc w:val="center"/>
                    <w:rPr>
                      <w:color w:val="000000"/>
                      <w:szCs w:val="21"/>
                    </w:rPr>
                  </w:pPr>
                  <w:r w:rsidRPr="0032443B">
                    <w:rPr>
                      <w:rFonts w:hint="eastAsia"/>
                      <w:color w:val="000000"/>
                      <w:szCs w:val="21"/>
                    </w:rPr>
                    <w:t>6</w:t>
                  </w:r>
                </w:p>
              </w:tc>
              <w:tc>
                <w:tcPr>
                  <w:tcW w:w="378" w:type="pct"/>
                  <w:tcBorders>
                    <w:tl2br w:val="nil"/>
                    <w:tr2bl w:val="nil"/>
                  </w:tcBorders>
                  <w:vAlign w:val="center"/>
                </w:tcPr>
                <w:p w14:paraId="3173CFAD" w14:textId="77777777" w:rsidR="0032443B" w:rsidRPr="0032443B" w:rsidRDefault="0032443B" w:rsidP="0032443B">
                  <w:pPr>
                    <w:autoSpaceDE/>
                    <w:autoSpaceDN/>
                    <w:jc w:val="center"/>
                    <w:rPr>
                      <w:color w:val="000000"/>
                      <w:szCs w:val="21"/>
                    </w:rPr>
                  </w:pPr>
                  <w:r w:rsidRPr="0032443B">
                    <w:rPr>
                      <w:rFonts w:hint="eastAsia"/>
                      <w:color w:val="000000"/>
                      <w:szCs w:val="21"/>
                    </w:rPr>
                    <w:t>废液</w:t>
                  </w:r>
                </w:p>
              </w:tc>
              <w:tc>
                <w:tcPr>
                  <w:tcW w:w="461" w:type="pct"/>
                  <w:tcBorders>
                    <w:tl2br w:val="nil"/>
                    <w:tr2bl w:val="nil"/>
                  </w:tcBorders>
                  <w:vAlign w:val="center"/>
                </w:tcPr>
                <w:p w14:paraId="42F2F9B0" w14:textId="77777777" w:rsidR="0032443B" w:rsidRPr="0032443B" w:rsidRDefault="0032443B" w:rsidP="0032443B">
                  <w:pPr>
                    <w:autoSpaceDE/>
                    <w:autoSpaceDN/>
                    <w:jc w:val="center"/>
                    <w:rPr>
                      <w:color w:val="000000"/>
                      <w:szCs w:val="21"/>
                    </w:rPr>
                  </w:pPr>
                  <w:r w:rsidRPr="0032443B">
                    <w:rPr>
                      <w:rFonts w:hint="eastAsia"/>
                      <w:color w:val="000000"/>
                      <w:szCs w:val="21"/>
                    </w:rPr>
                    <w:t>前清洗、废水处理装置</w:t>
                  </w:r>
                </w:p>
              </w:tc>
              <w:tc>
                <w:tcPr>
                  <w:tcW w:w="323" w:type="pct"/>
                  <w:vMerge/>
                  <w:tcBorders>
                    <w:tl2br w:val="nil"/>
                    <w:tr2bl w:val="nil"/>
                  </w:tcBorders>
                  <w:vAlign w:val="center"/>
                </w:tcPr>
                <w:p w14:paraId="7E61A69B" w14:textId="77777777" w:rsidR="0032443B" w:rsidRPr="0032443B" w:rsidRDefault="0032443B" w:rsidP="0032443B">
                  <w:pPr>
                    <w:autoSpaceDE/>
                    <w:autoSpaceDN/>
                    <w:jc w:val="center"/>
                    <w:rPr>
                      <w:color w:val="000000"/>
                      <w:szCs w:val="21"/>
                    </w:rPr>
                  </w:pPr>
                </w:p>
              </w:tc>
              <w:tc>
                <w:tcPr>
                  <w:tcW w:w="409" w:type="pct"/>
                  <w:tcBorders>
                    <w:tl2br w:val="nil"/>
                    <w:tr2bl w:val="nil"/>
                  </w:tcBorders>
                  <w:vAlign w:val="center"/>
                </w:tcPr>
                <w:p w14:paraId="03418811" w14:textId="77777777" w:rsidR="0032443B" w:rsidRPr="0032443B" w:rsidRDefault="0032443B" w:rsidP="0032443B">
                  <w:pPr>
                    <w:autoSpaceDE/>
                    <w:autoSpaceDN/>
                    <w:jc w:val="center"/>
                    <w:rPr>
                      <w:color w:val="000000"/>
                      <w:szCs w:val="21"/>
                    </w:rPr>
                  </w:pPr>
                  <w:r w:rsidRPr="0032443B">
                    <w:rPr>
                      <w:rFonts w:hint="eastAsia"/>
                      <w:color w:val="000000"/>
                      <w:szCs w:val="21"/>
                    </w:rPr>
                    <w:t>HW17</w:t>
                  </w:r>
                </w:p>
              </w:tc>
              <w:tc>
                <w:tcPr>
                  <w:tcW w:w="620" w:type="pct"/>
                  <w:tcBorders>
                    <w:tl2br w:val="nil"/>
                    <w:tr2bl w:val="nil"/>
                  </w:tcBorders>
                  <w:vAlign w:val="center"/>
                </w:tcPr>
                <w:p w14:paraId="040D9C1E" w14:textId="77777777" w:rsidR="0032443B" w:rsidRPr="0032443B" w:rsidRDefault="0032443B" w:rsidP="0032443B">
                  <w:pPr>
                    <w:autoSpaceDE/>
                    <w:autoSpaceDN/>
                    <w:jc w:val="center"/>
                    <w:rPr>
                      <w:color w:val="000000"/>
                      <w:szCs w:val="21"/>
                    </w:rPr>
                  </w:pPr>
                  <w:r w:rsidRPr="0032443B">
                    <w:rPr>
                      <w:rFonts w:hint="eastAsia"/>
                      <w:color w:val="000000"/>
                      <w:szCs w:val="21"/>
                    </w:rPr>
                    <w:t>HW17</w:t>
                  </w:r>
                </w:p>
                <w:p w14:paraId="192AD743" w14:textId="77777777" w:rsidR="0032443B" w:rsidRPr="0032443B" w:rsidRDefault="0032443B" w:rsidP="0032443B">
                  <w:pPr>
                    <w:autoSpaceDE/>
                    <w:autoSpaceDN/>
                    <w:jc w:val="center"/>
                    <w:rPr>
                      <w:color w:val="000000"/>
                      <w:szCs w:val="21"/>
                    </w:rPr>
                  </w:pPr>
                  <w:r w:rsidRPr="0032443B">
                    <w:rPr>
                      <w:rFonts w:hint="eastAsia"/>
                      <w:color w:val="000000"/>
                      <w:szCs w:val="21"/>
                    </w:rPr>
                    <w:t>336-064-17</w:t>
                  </w:r>
                </w:p>
              </w:tc>
              <w:tc>
                <w:tcPr>
                  <w:tcW w:w="477" w:type="pct"/>
                  <w:tcBorders>
                    <w:tl2br w:val="nil"/>
                    <w:tr2bl w:val="nil"/>
                  </w:tcBorders>
                  <w:vAlign w:val="center"/>
                </w:tcPr>
                <w:p w14:paraId="1B90DDD4" w14:textId="77777777" w:rsidR="0032443B" w:rsidRPr="0032443B" w:rsidRDefault="0032443B" w:rsidP="0032443B">
                  <w:pPr>
                    <w:autoSpaceDE/>
                    <w:autoSpaceDN/>
                    <w:jc w:val="center"/>
                    <w:rPr>
                      <w:color w:val="000000"/>
                      <w:szCs w:val="21"/>
                    </w:rPr>
                  </w:pPr>
                  <w:r w:rsidRPr="0032443B">
                    <w:rPr>
                      <w:rFonts w:hint="eastAsia"/>
                      <w:color w:val="000000"/>
                      <w:szCs w:val="21"/>
                    </w:rPr>
                    <w:t>油类</w:t>
                  </w:r>
                </w:p>
              </w:tc>
              <w:tc>
                <w:tcPr>
                  <w:tcW w:w="309" w:type="pct"/>
                  <w:tcBorders>
                    <w:tl2br w:val="nil"/>
                    <w:tr2bl w:val="nil"/>
                  </w:tcBorders>
                  <w:vAlign w:val="center"/>
                </w:tcPr>
                <w:p w14:paraId="1F9AD6F6" w14:textId="77777777" w:rsidR="0032443B" w:rsidRPr="0032443B" w:rsidRDefault="0032443B" w:rsidP="0032443B">
                  <w:pPr>
                    <w:autoSpaceDE/>
                    <w:autoSpaceDN/>
                    <w:jc w:val="center"/>
                    <w:rPr>
                      <w:color w:val="000000"/>
                      <w:szCs w:val="21"/>
                    </w:rPr>
                  </w:pPr>
                  <w:r w:rsidRPr="0032443B">
                    <w:rPr>
                      <w:rFonts w:hint="eastAsia"/>
                      <w:color w:val="000000"/>
                      <w:szCs w:val="21"/>
                    </w:rPr>
                    <w:t>液态</w:t>
                  </w:r>
                </w:p>
              </w:tc>
              <w:tc>
                <w:tcPr>
                  <w:tcW w:w="309" w:type="pct"/>
                  <w:tcBorders>
                    <w:tl2br w:val="nil"/>
                    <w:tr2bl w:val="nil"/>
                  </w:tcBorders>
                  <w:vAlign w:val="center"/>
                </w:tcPr>
                <w:p w14:paraId="12355B66" w14:textId="77777777" w:rsidR="0032443B" w:rsidRPr="0032443B" w:rsidRDefault="0032443B" w:rsidP="0032443B">
                  <w:pPr>
                    <w:autoSpaceDE/>
                    <w:autoSpaceDN/>
                    <w:jc w:val="center"/>
                    <w:rPr>
                      <w:color w:val="000000"/>
                      <w:szCs w:val="21"/>
                    </w:rPr>
                  </w:pPr>
                  <w:r w:rsidRPr="0032443B">
                    <w:rPr>
                      <w:color w:val="000000"/>
                      <w:szCs w:val="21"/>
                    </w:rPr>
                    <w:t>T/</w:t>
                  </w:r>
                  <w:r w:rsidRPr="0032443B">
                    <w:rPr>
                      <w:rFonts w:hint="eastAsia"/>
                      <w:color w:val="000000"/>
                      <w:szCs w:val="21"/>
                    </w:rPr>
                    <w:t>C</w:t>
                  </w:r>
                </w:p>
              </w:tc>
              <w:tc>
                <w:tcPr>
                  <w:tcW w:w="410" w:type="pct"/>
                  <w:tcBorders>
                    <w:tl2br w:val="nil"/>
                    <w:tr2bl w:val="nil"/>
                  </w:tcBorders>
                  <w:vAlign w:val="center"/>
                </w:tcPr>
                <w:p w14:paraId="2400007B" w14:textId="77777777" w:rsidR="0032443B" w:rsidRPr="0032443B" w:rsidRDefault="0032443B" w:rsidP="0032443B">
                  <w:pPr>
                    <w:autoSpaceDE/>
                    <w:autoSpaceDN/>
                    <w:jc w:val="center"/>
                    <w:rPr>
                      <w:color w:val="000000"/>
                      <w:szCs w:val="21"/>
                    </w:rPr>
                  </w:pPr>
                  <w:r w:rsidRPr="0032443B">
                    <w:rPr>
                      <w:rFonts w:hint="eastAsia"/>
                      <w:color w:val="000000"/>
                      <w:szCs w:val="21"/>
                    </w:rPr>
                    <w:t>94</w:t>
                  </w:r>
                </w:p>
              </w:tc>
              <w:tc>
                <w:tcPr>
                  <w:tcW w:w="309" w:type="pct"/>
                  <w:tcBorders>
                    <w:tl2br w:val="nil"/>
                    <w:tr2bl w:val="nil"/>
                  </w:tcBorders>
                  <w:vAlign w:val="center"/>
                </w:tcPr>
                <w:p w14:paraId="2F1F3528" w14:textId="77777777" w:rsidR="0032443B" w:rsidRPr="0032443B" w:rsidRDefault="0032443B" w:rsidP="0032443B">
                  <w:pPr>
                    <w:autoSpaceDE/>
                    <w:autoSpaceDN/>
                    <w:jc w:val="center"/>
                    <w:rPr>
                      <w:color w:val="000000"/>
                      <w:szCs w:val="21"/>
                    </w:rPr>
                  </w:pPr>
                  <w:r w:rsidRPr="0032443B">
                    <w:rPr>
                      <w:rFonts w:hint="eastAsia"/>
                      <w:color w:val="000000"/>
                      <w:szCs w:val="21"/>
                    </w:rPr>
                    <w:t>桶装</w:t>
                  </w:r>
                </w:p>
              </w:tc>
              <w:tc>
                <w:tcPr>
                  <w:tcW w:w="462" w:type="pct"/>
                  <w:vMerge/>
                  <w:tcBorders>
                    <w:tl2br w:val="nil"/>
                    <w:tr2bl w:val="nil"/>
                  </w:tcBorders>
                  <w:vAlign w:val="center"/>
                </w:tcPr>
                <w:p w14:paraId="5B46FFC8" w14:textId="77777777" w:rsidR="0032443B" w:rsidRPr="0032443B" w:rsidRDefault="0032443B" w:rsidP="0032443B">
                  <w:pPr>
                    <w:autoSpaceDE/>
                    <w:autoSpaceDN/>
                    <w:jc w:val="center"/>
                    <w:rPr>
                      <w:color w:val="000000"/>
                      <w:szCs w:val="21"/>
                    </w:rPr>
                  </w:pPr>
                </w:p>
              </w:tc>
              <w:tc>
                <w:tcPr>
                  <w:tcW w:w="352" w:type="pct"/>
                  <w:tcBorders>
                    <w:tl2br w:val="nil"/>
                    <w:tr2bl w:val="nil"/>
                  </w:tcBorders>
                  <w:vAlign w:val="center"/>
                </w:tcPr>
                <w:p w14:paraId="4DCF7F59" w14:textId="77777777" w:rsidR="0032443B" w:rsidRPr="0032443B" w:rsidRDefault="0032443B" w:rsidP="0032443B">
                  <w:pPr>
                    <w:autoSpaceDE/>
                    <w:autoSpaceDN/>
                    <w:jc w:val="center"/>
                    <w:rPr>
                      <w:color w:val="000000"/>
                      <w:szCs w:val="21"/>
                    </w:rPr>
                  </w:pPr>
                  <w:r w:rsidRPr="0032443B">
                    <w:rPr>
                      <w:rFonts w:hint="eastAsia"/>
                      <w:color w:val="000000"/>
                      <w:szCs w:val="21"/>
                    </w:rPr>
                    <w:t>94</w:t>
                  </w:r>
                </w:p>
              </w:tc>
            </w:tr>
            <w:tr w:rsidR="0032443B" w:rsidRPr="0032443B" w14:paraId="66E53FF7" w14:textId="77777777" w:rsidTr="0032443B">
              <w:trPr>
                <w:trHeight w:val="437"/>
                <w:jc w:val="center"/>
              </w:trPr>
              <w:tc>
                <w:tcPr>
                  <w:tcW w:w="174" w:type="pct"/>
                  <w:tcBorders>
                    <w:tl2br w:val="nil"/>
                    <w:tr2bl w:val="nil"/>
                  </w:tcBorders>
                  <w:vAlign w:val="center"/>
                </w:tcPr>
                <w:p w14:paraId="61646525" w14:textId="77777777" w:rsidR="0032443B" w:rsidRPr="0032443B" w:rsidRDefault="0032443B" w:rsidP="0032443B">
                  <w:pPr>
                    <w:autoSpaceDE/>
                    <w:autoSpaceDN/>
                    <w:jc w:val="center"/>
                    <w:rPr>
                      <w:color w:val="000000"/>
                      <w:szCs w:val="21"/>
                    </w:rPr>
                  </w:pPr>
                  <w:r w:rsidRPr="0032443B">
                    <w:rPr>
                      <w:rFonts w:hint="eastAsia"/>
                      <w:color w:val="000000"/>
                      <w:szCs w:val="21"/>
                    </w:rPr>
                    <w:t>7</w:t>
                  </w:r>
                </w:p>
              </w:tc>
              <w:tc>
                <w:tcPr>
                  <w:tcW w:w="378" w:type="pct"/>
                  <w:tcBorders>
                    <w:tl2br w:val="nil"/>
                    <w:tr2bl w:val="nil"/>
                  </w:tcBorders>
                  <w:vAlign w:val="center"/>
                </w:tcPr>
                <w:p w14:paraId="638926B0" w14:textId="77777777" w:rsidR="0032443B" w:rsidRPr="0032443B" w:rsidRDefault="0032443B" w:rsidP="0032443B">
                  <w:pPr>
                    <w:autoSpaceDE/>
                    <w:autoSpaceDN/>
                    <w:jc w:val="center"/>
                    <w:rPr>
                      <w:color w:val="000000"/>
                      <w:szCs w:val="21"/>
                    </w:rPr>
                  </w:pPr>
                  <w:r w:rsidRPr="0032443B">
                    <w:rPr>
                      <w:rFonts w:hint="eastAsia"/>
                      <w:color w:val="000000"/>
                      <w:szCs w:val="21"/>
                    </w:rPr>
                    <w:t>生活垃圾</w:t>
                  </w:r>
                </w:p>
              </w:tc>
              <w:tc>
                <w:tcPr>
                  <w:tcW w:w="461" w:type="pct"/>
                  <w:tcBorders>
                    <w:tl2br w:val="nil"/>
                    <w:tr2bl w:val="nil"/>
                  </w:tcBorders>
                  <w:vAlign w:val="center"/>
                </w:tcPr>
                <w:p w14:paraId="1F9E1D82" w14:textId="77777777" w:rsidR="0032443B" w:rsidRPr="0032443B" w:rsidRDefault="0032443B" w:rsidP="0032443B">
                  <w:pPr>
                    <w:autoSpaceDE/>
                    <w:autoSpaceDN/>
                    <w:jc w:val="center"/>
                    <w:rPr>
                      <w:color w:val="000000"/>
                      <w:szCs w:val="21"/>
                    </w:rPr>
                  </w:pPr>
                  <w:r w:rsidRPr="0032443B">
                    <w:rPr>
                      <w:rFonts w:hint="eastAsia"/>
                      <w:color w:val="000000"/>
                      <w:szCs w:val="21"/>
                    </w:rPr>
                    <w:t>员工活动</w:t>
                  </w:r>
                </w:p>
              </w:tc>
              <w:tc>
                <w:tcPr>
                  <w:tcW w:w="323" w:type="pct"/>
                  <w:tcBorders>
                    <w:tl2br w:val="nil"/>
                    <w:tr2bl w:val="nil"/>
                  </w:tcBorders>
                  <w:vAlign w:val="center"/>
                </w:tcPr>
                <w:p w14:paraId="0FDEC977" w14:textId="77777777" w:rsidR="0032443B" w:rsidRPr="0032443B" w:rsidRDefault="0032443B" w:rsidP="0032443B">
                  <w:pPr>
                    <w:autoSpaceDE/>
                    <w:autoSpaceDN/>
                    <w:jc w:val="center"/>
                    <w:rPr>
                      <w:color w:val="000000"/>
                      <w:szCs w:val="21"/>
                    </w:rPr>
                  </w:pPr>
                  <w:r w:rsidRPr="0032443B">
                    <w:rPr>
                      <w:rFonts w:hint="eastAsia"/>
                      <w:color w:val="000000"/>
                      <w:szCs w:val="21"/>
                    </w:rPr>
                    <w:t>-</w:t>
                  </w:r>
                </w:p>
              </w:tc>
              <w:tc>
                <w:tcPr>
                  <w:tcW w:w="409" w:type="pct"/>
                  <w:tcBorders>
                    <w:tl2br w:val="nil"/>
                    <w:tr2bl w:val="nil"/>
                  </w:tcBorders>
                  <w:vAlign w:val="center"/>
                </w:tcPr>
                <w:p w14:paraId="70E38769" w14:textId="77777777" w:rsidR="0032443B" w:rsidRPr="0032443B" w:rsidRDefault="0032443B" w:rsidP="0032443B">
                  <w:pPr>
                    <w:autoSpaceDE/>
                    <w:autoSpaceDN/>
                    <w:jc w:val="center"/>
                    <w:rPr>
                      <w:color w:val="000000"/>
                      <w:szCs w:val="21"/>
                    </w:rPr>
                  </w:pPr>
                  <w:r w:rsidRPr="0032443B">
                    <w:rPr>
                      <w:rFonts w:hint="eastAsia"/>
                      <w:color w:val="000000"/>
                      <w:szCs w:val="21"/>
                    </w:rPr>
                    <w:t>99</w:t>
                  </w:r>
                </w:p>
              </w:tc>
              <w:tc>
                <w:tcPr>
                  <w:tcW w:w="620" w:type="pct"/>
                  <w:tcBorders>
                    <w:tl2br w:val="nil"/>
                    <w:tr2bl w:val="nil"/>
                  </w:tcBorders>
                  <w:vAlign w:val="center"/>
                </w:tcPr>
                <w:p w14:paraId="63CEB54A" w14:textId="77777777" w:rsidR="0032443B" w:rsidRPr="0032443B" w:rsidRDefault="0032443B" w:rsidP="0032443B">
                  <w:pPr>
                    <w:autoSpaceDE/>
                    <w:autoSpaceDN/>
                    <w:jc w:val="center"/>
                    <w:rPr>
                      <w:color w:val="000000"/>
                      <w:szCs w:val="21"/>
                    </w:rPr>
                  </w:pPr>
                  <w:r w:rsidRPr="0032443B">
                    <w:rPr>
                      <w:rFonts w:hint="eastAsia"/>
                      <w:color w:val="000000"/>
                      <w:szCs w:val="21"/>
                    </w:rPr>
                    <w:t>900-099-S64</w:t>
                  </w:r>
                </w:p>
              </w:tc>
              <w:tc>
                <w:tcPr>
                  <w:tcW w:w="477" w:type="pct"/>
                  <w:tcBorders>
                    <w:tl2br w:val="nil"/>
                    <w:tr2bl w:val="nil"/>
                  </w:tcBorders>
                  <w:vAlign w:val="center"/>
                </w:tcPr>
                <w:p w14:paraId="0C0DB253" w14:textId="77777777" w:rsidR="0032443B" w:rsidRPr="0032443B" w:rsidRDefault="0032443B" w:rsidP="0032443B">
                  <w:pPr>
                    <w:autoSpaceDE/>
                    <w:autoSpaceDN/>
                    <w:jc w:val="center"/>
                    <w:rPr>
                      <w:color w:val="000000"/>
                      <w:szCs w:val="21"/>
                    </w:rPr>
                  </w:pPr>
                  <w:r w:rsidRPr="0032443B">
                    <w:rPr>
                      <w:rFonts w:hint="eastAsia"/>
                      <w:color w:val="000000"/>
                      <w:szCs w:val="21"/>
                    </w:rPr>
                    <w:t>-</w:t>
                  </w:r>
                </w:p>
              </w:tc>
              <w:tc>
                <w:tcPr>
                  <w:tcW w:w="309" w:type="pct"/>
                  <w:tcBorders>
                    <w:tl2br w:val="nil"/>
                    <w:tr2bl w:val="nil"/>
                  </w:tcBorders>
                  <w:vAlign w:val="center"/>
                </w:tcPr>
                <w:p w14:paraId="047ED6D9" w14:textId="77777777" w:rsidR="0032443B" w:rsidRPr="0032443B" w:rsidRDefault="0032443B" w:rsidP="0032443B">
                  <w:pPr>
                    <w:autoSpaceDE/>
                    <w:autoSpaceDN/>
                    <w:jc w:val="center"/>
                    <w:rPr>
                      <w:color w:val="000000"/>
                      <w:szCs w:val="21"/>
                    </w:rPr>
                  </w:pPr>
                  <w:r w:rsidRPr="0032443B">
                    <w:rPr>
                      <w:color w:val="000000"/>
                      <w:szCs w:val="21"/>
                    </w:rPr>
                    <w:t>固</w:t>
                  </w:r>
                </w:p>
              </w:tc>
              <w:tc>
                <w:tcPr>
                  <w:tcW w:w="309" w:type="pct"/>
                  <w:tcBorders>
                    <w:tl2br w:val="nil"/>
                    <w:tr2bl w:val="nil"/>
                  </w:tcBorders>
                  <w:vAlign w:val="center"/>
                </w:tcPr>
                <w:p w14:paraId="1104FB42" w14:textId="77777777" w:rsidR="0032443B" w:rsidRPr="0032443B" w:rsidRDefault="0032443B" w:rsidP="0032443B">
                  <w:pPr>
                    <w:autoSpaceDE/>
                    <w:autoSpaceDN/>
                    <w:jc w:val="center"/>
                    <w:rPr>
                      <w:color w:val="000000"/>
                      <w:szCs w:val="21"/>
                    </w:rPr>
                  </w:pPr>
                  <w:r w:rsidRPr="0032443B">
                    <w:rPr>
                      <w:rFonts w:hint="eastAsia"/>
                      <w:color w:val="000000"/>
                      <w:szCs w:val="21"/>
                    </w:rPr>
                    <w:t>-</w:t>
                  </w:r>
                </w:p>
              </w:tc>
              <w:tc>
                <w:tcPr>
                  <w:tcW w:w="410" w:type="pct"/>
                  <w:tcBorders>
                    <w:tl2br w:val="nil"/>
                    <w:tr2bl w:val="nil"/>
                  </w:tcBorders>
                  <w:vAlign w:val="center"/>
                </w:tcPr>
                <w:p w14:paraId="0727BDD7" w14:textId="77777777" w:rsidR="0032443B" w:rsidRPr="0032443B" w:rsidRDefault="0032443B" w:rsidP="0032443B">
                  <w:pPr>
                    <w:autoSpaceDE/>
                    <w:autoSpaceDN/>
                    <w:jc w:val="center"/>
                    <w:rPr>
                      <w:color w:val="000000"/>
                      <w:szCs w:val="21"/>
                    </w:rPr>
                  </w:pPr>
                  <w:r w:rsidRPr="0032443B">
                    <w:rPr>
                      <w:rFonts w:hint="eastAsia"/>
                      <w:color w:val="000000"/>
                      <w:szCs w:val="21"/>
                    </w:rPr>
                    <w:t>40.8</w:t>
                  </w:r>
                </w:p>
              </w:tc>
              <w:tc>
                <w:tcPr>
                  <w:tcW w:w="309" w:type="pct"/>
                  <w:tcBorders>
                    <w:tl2br w:val="nil"/>
                    <w:tr2bl w:val="nil"/>
                  </w:tcBorders>
                  <w:vAlign w:val="center"/>
                </w:tcPr>
                <w:p w14:paraId="1AAA90B0" w14:textId="77777777" w:rsidR="0032443B" w:rsidRPr="0032443B" w:rsidRDefault="0032443B" w:rsidP="0032443B">
                  <w:pPr>
                    <w:autoSpaceDE/>
                    <w:autoSpaceDN/>
                    <w:jc w:val="center"/>
                    <w:rPr>
                      <w:color w:val="000000"/>
                      <w:szCs w:val="21"/>
                    </w:rPr>
                  </w:pPr>
                  <w:r w:rsidRPr="0032443B">
                    <w:rPr>
                      <w:rFonts w:hint="eastAsia"/>
                      <w:color w:val="000000"/>
                      <w:szCs w:val="21"/>
                    </w:rPr>
                    <w:t>桶装</w:t>
                  </w:r>
                </w:p>
              </w:tc>
              <w:tc>
                <w:tcPr>
                  <w:tcW w:w="462" w:type="pct"/>
                  <w:tcBorders>
                    <w:tl2br w:val="nil"/>
                    <w:tr2bl w:val="nil"/>
                  </w:tcBorders>
                  <w:vAlign w:val="center"/>
                </w:tcPr>
                <w:p w14:paraId="1C7D7087" w14:textId="77777777" w:rsidR="0032443B" w:rsidRPr="0032443B" w:rsidRDefault="0032443B" w:rsidP="0032443B">
                  <w:pPr>
                    <w:autoSpaceDE/>
                    <w:autoSpaceDN/>
                    <w:jc w:val="center"/>
                    <w:rPr>
                      <w:color w:val="000000"/>
                      <w:szCs w:val="21"/>
                    </w:rPr>
                  </w:pPr>
                  <w:r w:rsidRPr="0032443B">
                    <w:rPr>
                      <w:rFonts w:hint="eastAsia"/>
                      <w:color w:val="000000"/>
                      <w:szCs w:val="21"/>
                    </w:rPr>
                    <w:t>环卫站</w:t>
                  </w:r>
                </w:p>
              </w:tc>
              <w:tc>
                <w:tcPr>
                  <w:tcW w:w="352" w:type="pct"/>
                  <w:tcBorders>
                    <w:tl2br w:val="nil"/>
                    <w:tr2bl w:val="nil"/>
                  </w:tcBorders>
                  <w:vAlign w:val="center"/>
                </w:tcPr>
                <w:p w14:paraId="1352B48D" w14:textId="77777777" w:rsidR="0032443B" w:rsidRPr="0032443B" w:rsidRDefault="0032443B" w:rsidP="0032443B">
                  <w:pPr>
                    <w:autoSpaceDE/>
                    <w:autoSpaceDN/>
                    <w:jc w:val="center"/>
                    <w:rPr>
                      <w:color w:val="000000"/>
                      <w:szCs w:val="21"/>
                    </w:rPr>
                  </w:pPr>
                  <w:r w:rsidRPr="0032443B">
                    <w:rPr>
                      <w:rFonts w:hint="eastAsia"/>
                      <w:color w:val="000000"/>
                      <w:szCs w:val="21"/>
                    </w:rPr>
                    <w:t>40.8</w:t>
                  </w:r>
                </w:p>
              </w:tc>
            </w:tr>
          </w:tbl>
          <w:p w14:paraId="03D3D029" w14:textId="77777777" w:rsidR="0032443B" w:rsidRPr="0032443B" w:rsidRDefault="0032443B" w:rsidP="0032443B">
            <w:pPr>
              <w:autoSpaceDE/>
              <w:autoSpaceDN/>
              <w:spacing w:line="360" w:lineRule="auto"/>
              <w:rPr>
                <w:color w:val="000000"/>
                <w:szCs w:val="21"/>
              </w:rPr>
            </w:pPr>
            <w:r w:rsidRPr="0032443B">
              <w:rPr>
                <w:color w:val="000000"/>
                <w:szCs w:val="21"/>
              </w:rPr>
              <w:t>注：</w:t>
            </w:r>
            <w:r w:rsidRPr="0032443B">
              <w:rPr>
                <w:rFonts w:hint="eastAsia"/>
                <w:color w:val="000000"/>
                <w:szCs w:val="21"/>
              </w:rPr>
              <w:t>“</w:t>
            </w:r>
            <w:r w:rsidRPr="0032443B">
              <w:rPr>
                <w:rFonts w:hint="eastAsia"/>
                <w:color w:val="000000"/>
                <w:szCs w:val="21"/>
              </w:rPr>
              <w:t xml:space="preserve">T </w:t>
            </w:r>
            <w:r w:rsidRPr="0032443B">
              <w:rPr>
                <w:rFonts w:hint="eastAsia"/>
                <w:color w:val="000000"/>
                <w:szCs w:val="21"/>
              </w:rPr>
              <w:t>”指毒性，“</w:t>
            </w:r>
            <w:r w:rsidRPr="0032443B">
              <w:rPr>
                <w:rFonts w:hint="eastAsia"/>
                <w:color w:val="000000"/>
                <w:szCs w:val="21"/>
              </w:rPr>
              <w:t>I</w:t>
            </w:r>
            <w:r w:rsidRPr="0032443B">
              <w:rPr>
                <w:rFonts w:hint="eastAsia"/>
                <w:color w:val="000000"/>
                <w:szCs w:val="21"/>
              </w:rPr>
              <w:t>”易燃性，“</w:t>
            </w:r>
            <w:r w:rsidRPr="0032443B">
              <w:rPr>
                <w:rFonts w:hint="eastAsia"/>
                <w:color w:val="000000"/>
                <w:szCs w:val="21"/>
              </w:rPr>
              <w:t>In</w:t>
            </w:r>
            <w:r w:rsidRPr="0032443B">
              <w:rPr>
                <w:rFonts w:hint="eastAsia"/>
                <w:color w:val="000000"/>
                <w:szCs w:val="21"/>
              </w:rPr>
              <w:t>”感染性，“</w:t>
            </w:r>
            <w:r w:rsidRPr="0032443B">
              <w:rPr>
                <w:rFonts w:hint="eastAsia"/>
                <w:color w:val="000000"/>
                <w:szCs w:val="21"/>
              </w:rPr>
              <w:t>C</w:t>
            </w:r>
            <w:r w:rsidRPr="0032443B">
              <w:rPr>
                <w:rFonts w:hint="eastAsia"/>
                <w:color w:val="000000"/>
                <w:szCs w:val="21"/>
              </w:rPr>
              <w:t>”腐蚀性</w:t>
            </w:r>
            <w:r w:rsidRPr="0032443B">
              <w:rPr>
                <w:color w:val="000000"/>
                <w:szCs w:val="21"/>
              </w:rPr>
              <w:t>。</w:t>
            </w:r>
            <w:r w:rsidRPr="0032443B">
              <w:rPr>
                <w:rFonts w:hint="eastAsia"/>
                <w:szCs w:val="21"/>
              </w:rPr>
              <w:t>不合格原料由原料供应商回收，不作为固废处理。</w:t>
            </w:r>
          </w:p>
          <w:p w14:paraId="6FE557CF" w14:textId="77777777" w:rsidR="0032443B" w:rsidRPr="0032443B" w:rsidRDefault="0032443B" w:rsidP="0032443B">
            <w:pPr>
              <w:widowControl/>
              <w:autoSpaceDE/>
              <w:autoSpaceDN/>
              <w:spacing w:line="360" w:lineRule="auto"/>
              <w:ind w:firstLineChars="200" w:firstLine="480"/>
              <w:rPr>
                <w:snapToGrid w:val="0"/>
                <w:color w:val="000000"/>
                <w:sz w:val="24"/>
              </w:rPr>
            </w:pPr>
            <w:r w:rsidRPr="0032443B">
              <w:rPr>
                <w:snapToGrid w:val="0"/>
                <w:color w:val="000000"/>
                <w:sz w:val="24"/>
              </w:rPr>
              <w:lastRenderedPageBreak/>
              <w:t>从项目采用的固</w:t>
            </w:r>
            <w:proofErr w:type="gramStart"/>
            <w:r w:rsidRPr="0032443B">
              <w:rPr>
                <w:snapToGrid w:val="0"/>
                <w:color w:val="000000"/>
                <w:sz w:val="24"/>
              </w:rPr>
              <w:t>废利用</w:t>
            </w:r>
            <w:proofErr w:type="gramEnd"/>
            <w:r w:rsidRPr="0032443B">
              <w:rPr>
                <w:snapToGrid w:val="0"/>
                <w:color w:val="000000"/>
                <w:sz w:val="24"/>
              </w:rPr>
              <w:t>及处置方式来分析，对产生的各</w:t>
            </w:r>
            <w:proofErr w:type="gramStart"/>
            <w:r w:rsidRPr="0032443B">
              <w:rPr>
                <w:snapToGrid w:val="0"/>
                <w:color w:val="000000"/>
                <w:sz w:val="24"/>
              </w:rPr>
              <w:t>类固废按</w:t>
            </w:r>
            <w:proofErr w:type="gramEnd"/>
            <w:r w:rsidRPr="0032443B">
              <w:rPr>
                <w:snapToGrid w:val="0"/>
                <w:color w:val="000000"/>
                <w:sz w:val="24"/>
              </w:rPr>
              <w:t>其性质分类分区收集和暂存，并均能得到有效利用或妥善处置。在严格管理下，本项目的固体废物对周围环境不会产生二次污染</w:t>
            </w:r>
            <w:bookmarkEnd w:id="3"/>
            <w:r w:rsidRPr="0032443B">
              <w:rPr>
                <w:snapToGrid w:val="0"/>
                <w:color w:val="000000"/>
                <w:sz w:val="24"/>
              </w:rPr>
              <w:t>。</w:t>
            </w:r>
          </w:p>
          <w:p w14:paraId="4C6692C4" w14:textId="77777777" w:rsidR="0032443B" w:rsidRPr="0032443B" w:rsidRDefault="0032443B" w:rsidP="0032443B">
            <w:pPr>
              <w:topLinePunct/>
              <w:autoSpaceDE/>
              <w:autoSpaceDN/>
              <w:spacing w:line="360" w:lineRule="auto"/>
              <w:ind w:firstLineChars="200" w:firstLine="482"/>
              <w:outlineLvl w:val="2"/>
              <w:rPr>
                <w:b/>
                <w:snapToGrid w:val="0"/>
                <w:color w:val="000000"/>
                <w:kern w:val="0"/>
                <w:sz w:val="24"/>
              </w:rPr>
            </w:pPr>
            <w:r w:rsidRPr="0032443B">
              <w:rPr>
                <w:rFonts w:hint="eastAsia"/>
                <w:b/>
                <w:color w:val="000000"/>
                <w:kern w:val="0"/>
                <w:sz w:val="24"/>
              </w:rPr>
              <w:t>（</w:t>
            </w:r>
            <w:r w:rsidRPr="0032443B">
              <w:rPr>
                <w:rFonts w:hint="eastAsia"/>
                <w:b/>
                <w:color w:val="000000"/>
                <w:kern w:val="0"/>
                <w:sz w:val="24"/>
              </w:rPr>
              <w:t>3</w:t>
            </w:r>
            <w:r w:rsidRPr="0032443B">
              <w:rPr>
                <w:rFonts w:hint="eastAsia"/>
                <w:b/>
                <w:color w:val="000000"/>
                <w:kern w:val="0"/>
                <w:sz w:val="24"/>
              </w:rPr>
              <w:t>）</w:t>
            </w:r>
            <w:r w:rsidRPr="0032443B">
              <w:rPr>
                <w:b/>
                <w:color w:val="000000"/>
                <w:sz w:val="24"/>
              </w:rPr>
              <w:t>固体废物环境管理要求</w:t>
            </w:r>
          </w:p>
          <w:p w14:paraId="161938B4" w14:textId="77777777" w:rsidR="0032443B" w:rsidRPr="0032443B" w:rsidRDefault="0032443B" w:rsidP="0032443B">
            <w:pPr>
              <w:autoSpaceDE/>
              <w:autoSpaceDN/>
              <w:spacing w:line="360" w:lineRule="auto"/>
              <w:ind w:firstLineChars="200" w:firstLine="480"/>
              <w:rPr>
                <w:color w:val="000000"/>
                <w:sz w:val="24"/>
              </w:rPr>
            </w:pPr>
            <w:r w:rsidRPr="0032443B">
              <w:rPr>
                <w:color w:val="000000"/>
                <w:sz w:val="24"/>
              </w:rPr>
              <w:t>一般固废</w:t>
            </w:r>
            <w:r w:rsidRPr="0032443B">
              <w:rPr>
                <w:rFonts w:hint="eastAsia"/>
                <w:color w:val="000000"/>
                <w:sz w:val="24"/>
              </w:rPr>
              <w:t>：</w:t>
            </w:r>
          </w:p>
          <w:p w14:paraId="60A12083" w14:textId="77777777" w:rsidR="0032443B" w:rsidRPr="0032443B" w:rsidRDefault="0032443B" w:rsidP="0032443B">
            <w:pPr>
              <w:autoSpaceDE/>
              <w:autoSpaceDN/>
              <w:spacing w:line="360" w:lineRule="auto"/>
              <w:ind w:firstLineChars="200" w:firstLine="480"/>
              <w:rPr>
                <w:color w:val="000000"/>
                <w:sz w:val="24"/>
              </w:rPr>
            </w:pPr>
            <w:r w:rsidRPr="0032443B">
              <w:rPr>
                <w:rFonts w:hint="eastAsia"/>
                <w:color w:val="000000"/>
                <w:sz w:val="24"/>
              </w:rPr>
              <w:t>1</w:t>
            </w:r>
            <w:r w:rsidRPr="0032443B">
              <w:rPr>
                <w:rFonts w:hint="eastAsia"/>
                <w:color w:val="000000"/>
                <w:sz w:val="24"/>
              </w:rPr>
              <w:t>）固废废物贮存要求</w:t>
            </w:r>
          </w:p>
          <w:p w14:paraId="20693A9A" w14:textId="77777777" w:rsidR="0032443B" w:rsidRPr="0032443B" w:rsidRDefault="0032443B" w:rsidP="0032443B">
            <w:pPr>
              <w:autoSpaceDE/>
              <w:autoSpaceDN/>
              <w:spacing w:line="360" w:lineRule="auto"/>
              <w:ind w:firstLineChars="200" w:firstLine="480"/>
              <w:rPr>
                <w:color w:val="000000"/>
                <w:sz w:val="24"/>
              </w:rPr>
            </w:pPr>
            <w:r w:rsidRPr="0032443B">
              <w:rPr>
                <w:rFonts w:hint="eastAsia"/>
                <w:color w:val="000000"/>
                <w:sz w:val="24"/>
              </w:rPr>
              <w:t>建设项目将新建一座</w:t>
            </w:r>
            <w:r w:rsidRPr="0032443B">
              <w:rPr>
                <w:rFonts w:hint="eastAsia"/>
                <w:color w:val="000000"/>
                <w:sz w:val="24"/>
              </w:rPr>
              <w:t>50m</w:t>
            </w:r>
            <w:r w:rsidRPr="0032443B">
              <w:rPr>
                <w:rFonts w:hint="eastAsia"/>
                <w:color w:val="000000"/>
                <w:sz w:val="24"/>
                <w:vertAlign w:val="superscript"/>
              </w:rPr>
              <w:t>2</w:t>
            </w:r>
            <w:r w:rsidRPr="0032443B">
              <w:rPr>
                <w:rFonts w:hint="eastAsia"/>
                <w:color w:val="000000"/>
                <w:sz w:val="24"/>
              </w:rPr>
              <w:t>的一般固废堆场，一般工业固体废物临时贮存仓库参照《一般工业固体废物贮存和填埋污染控制标准》（</w:t>
            </w:r>
            <w:r w:rsidRPr="0032443B">
              <w:rPr>
                <w:rFonts w:hint="eastAsia"/>
                <w:color w:val="000000"/>
                <w:sz w:val="24"/>
              </w:rPr>
              <w:t>GB18599-2020</w:t>
            </w:r>
            <w:r w:rsidRPr="0032443B">
              <w:rPr>
                <w:rFonts w:hint="eastAsia"/>
                <w:color w:val="000000"/>
                <w:sz w:val="24"/>
              </w:rPr>
              <w:t>）标准相关要求建设，其贮存过程能满足相应防渗漏、防雨淋、防扬尘等环境保护要求。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至最低限度</w:t>
            </w:r>
            <w:r w:rsidRPr="0032443B">
              <w:rPr>
                <w:color w:val="000000"/>
                <w:sz w:val="24"/>
              </w:rPr>
              <w:t>。</w:t>
            </w:r>
          </w:p>
          <w:p w14:paraId="7FF9E6D4" w14:textId="77777777" w:rsidR="0032443B" w:rsidRPr="0032443B" w:rsidRDefault="0032443B" w:rsidP="0032443B">
            <w:pPr>
              <w:autoSpaceDE/>
              <w:autoSpaceDN/>
              <w:spacing w:line="360" w:lineRule="auto"/>
              <w:ind w:firstLineChars="200" w:firstLine="480"/>
              <w:rPr>
                <w:color w:val="000000"/>
                <w:sz w:val="24"/>
              </w:rPr>
            </w:pPr>
            <w:r w:rsidRPr="0032443B">
              <w:rPr>
                <w:rFonts w:hint="eastAsia"/>
                <w:color w:val="000000"/>
                <w:sz w:val="24"/>
              </w:rPr>
              <w:t>2</w:t>
            </w:r>
            <w:r w:rsidRPr="0032443B">
              <w:rPr>
                <w:rFonts w:hint="eastAsia"/>
                <w:color w:val="000000"/>
                <w:sz w:val="24"/>
              </w:rPr>
              <w:t>）固体废物管理</w:t>
            </w:r>
          </w:p>
          <w:p w14:paraId="31195EC2" w14:textId="77777777" w:rsidR="0032443B" w:rsidRPr="0032443B" w:rsidRDefault="0032443B" w:rsidP="0032443B">
            <w:pPr>
              <w:autoSpaceDE/>
              <w:autoSpaceDN/>
              <w:spacing w:line="360" w:lineRule="auto"/>
              <w:ind w:firstLineChars="200" w:firstLine="480"/>
              <w:rPr>
                <w:color w:val="000000"/>
                <w:sz w:val="24"/>
              </w:rPr>
            </w:pPr>
            <w:r w:rsidRPr="0032443B">
              <w:rPr>
                <w:rFonts w:hint="eastAsia"/>
                <w:color w:val="000000"/>
                <w:sz w:val="24"/>
              </w:rPr>
              <w:t>根据《关于加强一般工业固体废物管理的通知》（</w:t>
            </w:r>
            <w:proofErr w:type="gramStart"/>
            <w:r w:rsidRPr="0032443B">
              <w:rPr>
                <w:rFonts w:hint="eastAsia"/>
                <w:color w:val="000000"/>
                <w:sz w:val="24"/>
              </w:rPr>
              <w:t>锡环办</w:t>
            </w:r>
            <w:proofErr w:type="gramEnd"/>
            <w:r w:rsidRPr="0032443B">
              <w:rPr>
                <w:rFonts w:hint="eastAsia"/>
                <w:color w:val="000000"/>
                <w:sz w:val="24"/>
              </w:rPr>
              <w:t>[2021]138</w:t>
            </w:r>
            <w:r w:rsidRPr="0032443B">
              <w:rPr>
                <w:rFonts w:hint="eastAsia"/>
                <w:color w:val="000000"/>
                <w:sz w:val="24"/>
              </w:rPr>
              <w:t>号）文件要求，应明确贮存场所建设要求，对委托利用处置的方式和去向进行评价审核，明确受委托方的主体资格和技术能力；认真填写《无锡市一般工业固废规范化管理台帐》，如实记录工业固体废物的产生、收集、贮存、运输、利用及处置等情况；依据排污许可有关管理规定，如实报告固体废物有关情况；</w:t>
            </w:r>
            <w:proofErr w:type="gramStart"/>
            <w:r w:rsidRPr="0032443B">
              <w:rPr>
                <w:rFonts w:hint="eastAsia"/>
                <w:color w:val="000000"/>
                <w:sz w:val="24"/>
              </w:rPr>
              <w:t>完善固废管理</w:t>
            </w:r>
            <w:proofErr w:type="gramEnd"/>
            <w:r w:rsidRPr="0032443B">
              <w:rPr>
                <w:rFonts w:hint="eastAsia"/>
                <w:color w:val="000000"/>
                <w:sz w:val="24"/>
              </w:rPr>
              <w:t>制度，加大对员工的管理培训力度，不断提高工业固体废物管理水平。工业固体废物贮存场所应满足防渗漏、防雨淋、防扬散等环境管理要求。工业固体废物的贮存应按环保有关要求进行分类存放，并规范贮存。严禁将危险废物、一般工业固废、生活垃圾等不同类型固体废物混合收集存放；严禁非法倾倒、随意堆放工业固体废物。</w:t>
            </w:r>
          </w:p>
          <w:p w14:paraId="3555092D" w14:textId="77777777" w:rsidR="0032443B" w:rsidRDefault="0032443B" w:rsidP="0032443B">
            <w:pPr>
              <w:autoSpaceDE/>
              <w:autoSpaceDN/>
              <w:spacing w:line="360" w:lineRule="auto"/>
              <w:ind w:firstLineChars="200" w:firstLine="480"/>
              <w:rPr>
                <w:color w:val="000000"/>
                <w:sz w:val="24"/>
              </w:rPr>
            </w:pPr>
            <w:r w:rsidRPr="0032443B">
              <w:rPr>
                <w:rFonts w:hint="eastAsia"/>
                <w:color w:val="000000"/>
                <w:sz w:val="24"/>
              </w:rPr>
              <w:t>危险废物：</w:t>
            </w:r>
          </w:p>
          <w:p w14:paraId="1A4DCEE1" w14:textId="53FBAE8A" w:rsidR="0032443B" w:rsidRPr="0032443B" w:rsidRDefault="0032443B" w:rsidP="0032443B">
            <w:pPr>
              <w:pStyle w:val="af2"/>
            </w:pPr>
            <w:r w:rsidRPr="0032443B">
              <w:rPr>
                <w:rFonts w:hint="eastAsia"/>
              </w:rPr>
              <w:t>表</w:t>
            </w:r>
            <w:r w:rsidRPr="0032443B">
              <w:rPr>
                <w:rFonts w:hint="eastAsia"/>
              </w:rPr>
              <w:t>4-3</w:t>
            </w:r>
            <w:r w:rsidR="007F2980">
              <w:t>2</w:t>
            </w:r>
            <w:r w:rsidRPr="0032443B">
              <w:rPr>
                <w:rFonts w:hint="eastAsia"/>
              </w:rPr>
              <w:t xml:space="preserve">  </w:t>
            </w:r>
            <w:r w:rsidRPr="0032443B">
              <w:rPr>
                <w:rFonts w:hint="eastAsia"/>
              </w:rPr>
              <w:t>危险废物贮存场所基本情况表</w:t>
            </w:r>
          </w:p>
          <w:tbl>
            <w:tblPr>
              <w:tblStyle w:val="ae"/>
              <w:tblW w:w="5000" w:type="pct"/>
              <w:tblBorders>
                <w:top w:val="single" w:sz="12" w:space="0" w:color="auto"/>
                <w:left w:val="none" w:sz="0" w:space="0" w:color="auto"/>
                <w:bottom w:val="single" w:sz="12" w:space="0" w:color="auto"/>
                <w:right w:val="none" w:sz="0" w:space="0" w:color="auto"/>
              </w:tblBorders>
              <w:tblCellMar>
                <w:left w:w="28" w:type="dxa"/>
                <w:right w:w="28" w:type="dxa"/>
              </w:tblCellMar>
              <w:tblLook w:val="04A0" w:firstRow="1" w:lastRow="0" w:firstColumn="1" w:lastColumn="0" w:noHBand="0" w:noVBand="1"/>
            </w:tblPr>
            <w:tblGrid>
              <w:gridCol w:w="538"/>
              <w:gridCol w:w="979"/>
              <w:gridCol w:w="1129"/>
              <w:gridCol w:w="886"/>
              <w:gridCol w:w="1387"/>
              <w:gridCol w:w="664"/>
              <w:gridCol w:w="884"/>
              <w:gridCol w:w="884"/>
              <w:gridCol w:w="884"/>
              <w:gridCol w:w="881"/>
            </w:tblGrid>
            <w:tr w:rsidR="008921B6" w:rsidRPr="0032443B" w14:paraId="0CEF249B" w14:textId="77777777" w:rsidTr="0032443B">
              <w:trPr>
                <w:trHeight w:val="268"/>
              </w:trPr>
              <w:tc>
                <w:tcPr>
                  <w:tcW w:w="295" w:type="pct"/>
                  <w:tcBorders>
                    <w:tl2br w:val="nil"/>
                    <w:tr2bl w:val="nil"/>
                  </w:tcBorders>
                  <w:vAlign w:val="center"/>
                </w:tcPr>
                <w:p w14:paraId="360644D0" w14:textId="77777777" w:rsidR="0032443B" w:rsidRPr="0032443B" w:rsidRDefault="0032443B" w:rsidP="0032443B">
                  <w:pPr>
                    <w:autoSpaceDE/>
                    <w:autoSpaceDN/>
                    <w:jc w:val="center"/>
                    <w:rPr>
                      <w:b/>
                      <w:bCs/>
                      <w:color w:val="000000"/>
                    </w:rPr>
                  </w:pPr>
                  <w:r w:rsidRPr="0032443B">
                    <w:rPr>
                      <w:rFonts w:hint="eastAsia"/>
                      <w:b/>
                      <w:bCs/>
                      <w:color w:val="000000"/>
                    </w:rPr>
                    <w:t>序号</w:t>
                  </w:r>
                </w:p>
              </w:tc>
              <w:tc>
                <w:tcPr>
                  <w:tcW w:w="537" w:type="pct"/>
                  <w:tcBorders>
                    <w:tl2br w:val="nil"/>
                    <w:tr2bl w:val="nil"/>
                  </w:tcBorders>
                  <w:vAlign w:val="center"/>
                </w:tcPr>
                <w:p w14:paraId="298AA672" w14:textId="77777777" w:rsidR="0032443B" w:rsidRPr="0032443B" w:rsidRDefault="0032443B" w:rsidP="0032443B">
                  <w:pPr>
                    <w:autoSpaceDE/>
                    <w:autoSpaceDN/>
                    <w:jc w:val="center"/>
                    <w:rPr>
                      <w:b/>
                      <w:bCs/>
                      <w:color w:val="000000"/>
                    </w:rPr>
                  </w:pPr>
                  <w:r w:rsidRPr="0032443B">
                    <w:rPr>
                      <w:rFonts w:hint="eastAsia"/>
                      <w:b/>
                      <w:bCs/>
                      <w:color w:val="000000"/>
                    </w:rPr>
                    <w:t>贮存场所（设施）名称</w:t>
                  </w:r>
                </w:p>
              </w:tc>
              <w:tc>
                <w:tcPr>
                  <w:tcW w:w="619" w:type="pct"/>
                  <w:tcBorders>
                    <w:tl2br w:val="nil"/>
                    <w:tr2bl w:val="nil"/>
                  </w:tcBorders>
                  <w:vAlign w:val="center"/>
                </w:tcPr>
                <w:p w14:paraId="472036CF" w14:textId="77777777" w:rsidR="0032443B" w:rsidRPr="0032443B" w:rsidRDefault="0032443B" w:rsidP="0032443B">
                  <w:pPr>
                    <w:autoSpaceDE/>
                    <w:autoSpaceDN/>
                    <w:jc w:val="center"/>
                    <w:rPr>
                      <w:b/>
                      <w:bCs/>
                      <w:color w:val="000000"/>
                    </w:rPr>
                  </w:pPr>
                  <w:r w:rsidRPr="0032443B">
                    <w:rPr>
                      <w:rFonts w:hint="eastAsia"/>
                      <w:b/>
                      <w:bCs/>
                      <w:color w:val="000000"/>
                    </w:rPr>
                    <w:t>危险废物名称</w:t>
                  </w:r>
                </w:p>
              </w:tc>
              <w:tc>
                <w:tcPr>
                  <w:tcW w:w="486" w:type="pct"/>
                  <w:tcBorders>
                    <w:tl2br w:val="nil"/>
                    <w:tr2bl w:val="nil"/>
                  </w:tcBorders>
                  <w:vAlign w:val="center"/>
                </w:tcPr>
                <w:p w14:paraId="39E38368" w14:textId="77777777" w:rsidR="0032443B" w:rsidRPr="0032443B" w:rsidRDefault="0032443B" w:rsidP="0032443B">
                  <w:pPr>
                    <w:autoSpaceDE/>
                    <w:autoSpaceDN/>
                    <w:jc w:val="center"/>
                    <w:rPr>
                      <w:b/>
                      <w:bCs/>
                      <w:color w:val="000000"/>
                    </w:rPr>
                  </w:pPr>
                  <w:r w:rsidRPr="0032443B">
                    <w:rPr>
                      <w:rFonts w:hint="eastAsia"/>
                      <w:b/>
                      <w:bCs/>
                      <w:color w:val="000000"/>
                    </w:rPr>
                    <w:t>危险废物类别</w:t>
                  </w:r>
                </w:p>
              </w:tc>
              <w:tc>
                <w:tcPr>
                  <w:tcW w:w="761" w:type="pct"/>
                  <w:tcBorders>
                    <w:tl2br w:val="nil"/>
                    <w:tr2bl w:val="nil"/>
                  </w:tcBorders>
                  <w:vAlign w:val="center"/>
                </w:tcPr>
                <w:p w14:paraId="68350F4F" w14:textId="77777777" w:rsidR="0032443B" w:rsidRPr="0032443B" w:rsidRDefault="0032443B" w:rsidP="0032443B">
                  <w:pPr>
                    <w:autoSpaceDE/>
                    <w:autoSpaceDN/>
                    <w:jc w:val="center"/>
                    <w:rPr>
                      <w:b/>
                      <w:bCs/>
                      <w:color w:val="000000"/>
                    </w:rPr>
                  </w:pPr>
                  <w:r w:rsidRPr="0032443B">
                    <w:rPr>
                      <w:rFonts w:hint="eastAsia"/>
                      <w:b/>
                      <w:bCs/>
                      <w:color w:val="000000"/>
                    </w:rPr>
                    <w:t>危险废物代码</w:t>
                  </w:r>
                </w:p>
              </w:tc>
              <w:tc>
                <w:tcPr>
                  <w:tcW w:w="364" w:type="pct"/>
                  <w:tcBorders>
                    <w:tl2br w:val="nil"/>
                    <w:tr2bl w:val="nil"/>
                  </w:tcBorders>
                  <w:vAlign w:val="center"/>
                </w:tcPr>
                <w:p w14:paraId="5699446E" w14:textId="77777777" w:rsidR="0032443B" w:rsidRPr="0032443B" w:rsidRDefault="0032443B" w:rsidP="0032443B">
                  <w:pPr>
                    <w:autoSpaceDE/>
                    <w:autoSpaceDN/>
                    <w:jc w:val="center"/>
                    <w:rPr>
                      <w:b/>
                      <w:bCs/>
                      <w:color w:val="000000"/>
                    </w:rPr>
                  </w:pPr>
                  <w:r w:rsidRPr="0032443B">
                    <w:rPr>
                      <w:rFonts w:hint="eastAsia"/>
                      <w:b/>
                      <w:bCs/>
                      <w:color w:val="000000"/>
                    </w:rPr>
                    <w:t>位置</w:t>
                  </w:r>
                </w:p>
              </w:tc>
              <w:tc>
                <w:tcPr>
                  <w:tcW w:w="485" w:type="pct"/>
                  <w:tcBorders>
                    <w:tl2br w:val="nil"/>
                    <w:tr2bl w:val="nil"/>
                  </w:tcBorders>
                  <w:vAlign w:val="center"/>
                </w:tcPr>
                <w:p w14:paraId="50E31E08" w14:textId="77777777" w:rsidR="0032443B" w:rsidRPr="0032443B" w:rsidRDefault="0032443B" w:rsidP="0032443B">
                  <w:pPr>
                    <w:autoSpaceDE/>
                    <w:autoSpaceDN/>
                    <w:jc w:val="center"/>
                    <w:rPr>
                      <w:b/>
                      <w:bCs/>
                      <w:color w:val="000000"/>
                    </w:rPr>
                  </w:pPr>
                  <w:r w:rsidRPr="0032443B">
                    <w:rPr>
                      <w:rFonts w:hint="eastAsia"/>
                      <w:b/>
                      <w:bCs/>
                      <w:color w:val="000000"/>
                    </w:rPr>
                    <w:t>占地面积</w:t>
                  </w:r>
                </w:p>
              </w:tc>
              <w:tc>
                <w:tcPr>
                  <w:tcW w:w="485" w:type="pct"/>
                  <w:tcBorders>
                    <w:tl2br w:val="nil"/>
                    <w:tr2bl w:val="nil"/>
                  </w:tcBorders>
                  <w:vAlign w:val="center"/>
                </w:tcPr>
                <w:p w14:paraId="3403EC3A" w14:textId="77777777" w:rsidR="0032443B" w:rsidRPr="0032443B" w:rsidRDefault="0032443B" w:rsidP="0032443B">
                  <w:pPr>
                    <w:autoSpaceDE/>
                    <w:autoSpaceDN/>
                    <w:jc w:val="center"/>
                    <w:rPr>
                      <w:b/>
                      <w:bCs/>
                      <w:color w:val="000000"/>
                    </w:rPr>
                  </w:pPr>
                  <w:r w:rsidRPr="0032443B">
                    <w:rPr>
                      <w:rFonts w:hint="eastAsia"/>
                      <w:b/>
                      <w:bCs/>
                      <w:color w:val="000000"/>
                    </w:rPr>
                    <w:t>贮存</w:t>
                  </w:r>
                </w:p>
                <w:p w14:paraId="158A4650" w14:textId="77777777" w:rsidR="0032443B" w:rsidRPr="0032443B" w:rsidRDefault="0032443B" w:rsidP="0032443B">
                  <w:pPr>
                    <w:autoSpaceDE/>
                    <w:autoSpaceDN/>
                    <w:jc w:val="center"/>
                    <w:rPr>
                      <w:b/>
                      <w:bCs/>
                      <w:color w:val="000000"/>
                    </w:rPr>
                  </w:pPr>
                  <w:r w:rsidRPr="0032443B">
                    <w:rPr>
                      <w:rFonts w:hint="eastAsia"/>
                      <w:b/>
                      <w:bCs/>
                      <w:color w:val="000000"/>
                    </w:rPr>
                    <w:t>方式</w:t>
                  </w:r>
                </w:p>
              </w:tc>
              <w:tc>
                <w:tcPr>
                  <w:tcW w:w="485" w:type="pct"/>
                  <w:tcBorders>
                    <w:tl2br w:val="nil"/>
                    <w:tr2bl w:val="nil"/>
                  </w:tcBorders>
                  <w:vAlign w:val="center"/>
                </w:tcPr>
                <w:p w14:paraId="74B82B59" w14:textId="77777777" w:rsidR="0032443B" w:rsidRPr="0032443B" w:rsidRDefault="0032443B" w:rsidP="0032443B">
                  <w:pPr>
                    <w:autoSpaceDE/>
                    <w:autoSpaceDN/>
                    <w:jc w:val="center"/>
                    <w:rPr>
                      <w:b/>
                      <w:bCs/>
                      <w:color w:val="000000"/>
                    </w:rPr>
                  </w:pPr>
                  <w:r w:rsidRPr="0032443B">
                    <w:rPr>
                      <w:rFonts w:hint="eastAsia"/>
                      <w:b/>
                      <w:bCs/>
                      <w:color w:val="000000"/>
                    </w:rPr>
                    <w:t>储存能力（吨）</w:t>
                  </w:r>
                </w:p>
              </w:tc>
              <w:tc>
                <w:tcPr>
                  <w:tcW w:w="485" w:type="pct"/>
                  <w:tcBorders>
                    <w:tl2br w:val="nil"/>
                    <w:tr2bl w:val="nil"/>
                  </w:tcBorders>
                  <w:vAlign w:val="center"/>
                </w:tcPr>
                <w:p w14:paraId="5863EFB0" w14:textId="77777777" w:rsidR="0032443B" w:rsidRPr="0032443B" w:rsidRDefault="0032443B" w:rsidP="0032443B">
                  <w:pPr>
                    <w:autoSpaceDE/>
                    <w:autoSpaceDN/>
                    <w:jc w:val="center"/>
                    <w:rPr>
                      <w:b/>
                      <w:bCs/>
                      <w:color w:val="000000"/>
                    </w:rPr>
                  </w:pPr>
                  <w:r w:rsidRPr="0032443B">
                    <w:rPr>
                      <w:rFonts w:hint="eastAsia"/>
                      <w:b/>
                      <w:bCs/>
                      <w:color w:val="000000"/>
                    </w:rPr>
                    <w:t>贮存周期</w:t>
                  </w:r>
                </w:p>
              </w:tc>
            </w:tr>
            <w:tr w:rsidR="008921B6" w:rsidRPr="0032443B" w14:paraId="04C2F28F" w14:textId="77777777" w:rsidTr="0032443B">
              <w:trPr>
                <w:trHeight w:val="491"/>
              </w:trPr>
              <w:tc>
                <w:tcPr>
                  <w:tcW w:w="295" w:type="pct"/>
                  <w:tcBorders>
                    <w:tl2br w:val="nil"/>
                    <w:tr2bl w:val="nil"/>
                  </w:tcBorders>
                  <w:vAlign w:val="center"/>
                </w:tcPr>
                <w:p w14:paraId="4D5C16D7" w14:textId="77777777" w:rsidR="0032443B" w:rsidRPr="0032443B" w:rsidRDefault="0032443B" w:rsidP="0032443B">
                  <w:pPr>
                    <w:autoSpaceDE/>
                    <w:autoSpaceDN/>
                    <w:jc w:val="center"/>
                    <w:rPr>
                      <w:color w:val="000000"/>
                    </w:rPr>
                  </w:pPr>
                  <w:r w:rsidRPr="0032443B">
                    <w:rPr>
                      <w:rFonts w:hint="eastAsia"/>
                      <w:color w:val="000000"/>
                    </w:rPr>
                    <w:t>1</w:t>
                  </w:r>
                </w:p>
              </w:tc>
              <w:tc>
                <w:tcPr>
                  <w:tcW w:w="537" w:type="pct"/>
                  <w:vMerge w:val="restart"/>
                  <w:tcBorders>
                    <w:tl2br w:val="nil"/>
                    <w:tr2bl w:val="nil"/>
                  </w:tcBorders>
                  <w:vAlign w:val="center"/>
                </w:tcPr>
                <w:p w14:paraId="60E50959" w14:textId="77777777" w:rsidR="0032443B" w:rsidRPr="0032443B" w:rsidRDefault="0032443B" w:rsidP="0032443B">
                  <w:pPr>
                    <w:autoSpaceDE/>
                    <w:autoSpaceDN/>
                    <w:jc w:val="center"/>
                    <w:rPr>
                      <w:color w:val="000000"/>
                    </w:rPr>
                  </w:pPr>
                  <w:proofErr w:type="gramStart"/>
                  <w:r w:rsidRPr="0032443B">
                    <w:rPr>
                      <w:rFonts w:hint="eastAsia"/>
                      <w:color w:val="000000"/>
                    </w:rPr>
                    <w:t>危废仓库</w:t>
                  </w:r>
                  <w:proofErr w:type="gramEnd"/>
                </w:p>
              </w:tc>
              <w:tc>
                <w:tcPr>
                  <w:tcW w:w="619" w:type="pct"/>
                  <w:tcBorders>
                    <w:tl2br w:val="nil"/>
                    <w:tr2bl w:val="nil"/>
                  </w:tcBorders>
                  <w:vAlign w:val="center"/>
                </w:tcPr>
                <w:p w14:paraId="4DA493F7" w14:textId="77777777" w:rsidR="0032443B" w:rsidRPr="0032443B" w:rsidRDefault="0032443B" w:rsidP="0032443B">
                  <w:pPr>
                    <w:autoSpaceDE/>
                    <w:autoSpaceDN/>
                    <w:jc w:val="center"/>
                    <w:rPr>
                      <w:color w:val="000000"/>
                    </w:rPr>
                  </w:pPr>
                  <w:r w:rsidRPr="0032443B">
                    <w:rPr>
                      <w:rFonts w:hint="eastAsia"/>
                      <w:color w:val="000000"/>
                      <w:szCs w:val="21"/>
                    </w:rPr>
                    <w:t>废油（含油泥）</w:t>
                  </w:r>
                </w:p>
              </w:tc>
              <w:tc>
                <w:tcPr>
                  <w:tcW w:w="486" w:type="pct"/>
                  <w:tcBorders>
                    <w:tl2br w:val="nil"/>
                    <w:tr2bl w:val="nil"/>
                  </w:tcBorders>
                  <w:vAlign w:val="center"/>
                </w:tcPr>
                <w:p w14:paraId="3DCD5581" w14:textId="77777777" w:rsidR="0032443B" w:rsidRPr="0032443B" w:rsidRDefault="0032443B" w:rsidP="0032443B">
                  <w:pPr>
                    <w:autoSpaceDE/>
                    <w:autoSpaceDN/>
                    <w:jc w:val="center"/>
                    <w:rPr>
                      <w:color w:val="000000"/>
                    </w:rPr>
                  </w:pPr>
                  <w:r w:rsidRPr="0032443B">
                    <w:rPr>
                      <w:color w:val="000000"/>
                      <w:szCs w:val="21"/>
                    </w:rPr>
                    <w:t>HW08</w:t>
                  </w:r>
                </w:p>
              </w:tc>
              <w:tc>
                <w:tcPr>
                  <w:tcW w:w="761" w:type="pct"/>
                  <w:tcBorders>
                    <w:tl2br w:val="nil"/>
                    <w:tr2bl w:val="nil"/>
                  </w:tcBorders>
                  <w:vAlign w:val="center"/>
                </w:tcPr>
                <w:p w14:paraId="0956097D" w14:textId="77777777" w:rsidR="0032443B" w:rsidRPr="0032443B" w:rsidRDefault="0032443B" w:rsidP="0032443B">
                  <w:pPr>
                    <w:autoSpaceDE/>
                    <w:autoSpaceDN/>
                    <w:jc w:val="center"/>
                    <w:rPr>
                      <w:color w:val="000000"/>
                      <w:szCs w:val="21"/>
                    </w:rPr>
                  </w:pPr>
                  <w:r w:rsidRPr="0032443B">
                    <w:rPr>
                      <w:color w:val="000000"/>
                      <w:szCs w:val="21"/>
                    </w:rPr>
                    <w:t>HW08</w:t>
                  </w:r>
                </w:p>
                <w:p w14:paraId="44B6A8CC" w14:textId="77777777" w:rsidR="0032443B" w:rsidRPr="0032443B" w:rsidRDefault="0032443B" w:rsidP="0032443B">
                  <w:pPr>
                    <w:autoSpaceDE/>
                    <w:autoSpaceDN/>
                    <w:jc w:val="center"/>
                    <w:rPr>
                      <w:color w:val="000000"/>
                    </w:rPr>
                  </w:pPr>
                  <w:r w:rsidRPr="0032443B">
                    <w:rPr>
                      <w:color w:val="000000"/>
                      <w:szCs w:val="21"/>
                    </w:rPr>
                    <w:t>900-2</w:t>
                  </w:r>
                  <w:r w:rsidRPr="0032443B">
                    <w:rPr>
                      <w:rFonts w:hint="eastAsia"/>
                      <w:color w:val="000000"/>
                      <w:szCs w:val="21"/>
                    </w:rPr>
                    <w:t>49</w:t>
                  </w:r>
                  <w:r w:rsidRPr="0032443B">
                    <w:rPr>
                      <w:color w:val="000000"/>
                      <w:szCs w:val="21"/>
                    </w:rPr>
                    <w:t>-08</w:t>
                  </w:r>
                </w:p>
              </w:tc>
              <w:tc>
                <w:tcPr>
                  <w:tcW w:w="364" w:type="pct"/>
                  <w:vMerge w:val="restart"/>
                  <w:tcBorders>
                    <w:tl2br w:val="nil"/>
                    <w:tr2bl w:val="nil"/>
                  </w:tcBorders>
                  <w:vAlign w:val="center"/>
                </w:tcPr>
                <w:p w14:paraId="2E767047" w14:textId="77777777" w:rsidR="0032443B" w:rsidRPr="0032443B" w:rsidRDefault="0032443B" w:rsidP="0032443B">
                  <w:pPr>
                    <w:autoSpaceDE/>
                    <w:autoSpaceDN/>
                    <w:jc w:val="center"/>
                    <w:rPr>
                      <w:color w:val="000000"/>
                    </w:rPr>
                  </w:pPr>
                  <w:r w:rsidRPr="0032443B">
                    <w:rPr>
                      <w:rFonts w:hint="eastAsia"/>
                      <w:color w:val="000000"/>
                    </w:rPr>
                    <w:t>包装车间东侧</w:t>
                  </w:r>
                </w:p>
              </w:tc>
              <w:tc>
                <w:tcPr>
                  <w:tcW w:w="485" w:type="pct"/>
                  <w:vMerge w:val="restart"/>
                  <w:tcBorders>
                    <w:tl2br w:val="nil"/>
                    <w:tr2bl w:val="nil"/>
                  </w:tcBorders>
                  <w:vAlign w:val="center"/>
                </w:tcPr>
                <w:p w14:paraId="10BE294A" w14:textId="77777777" w:rsidR="0032443B" w:rsidRPr="0032443B" w:rsidRDefault="0032443B" w:rsidP="0032443B">
                  <w:pPr>
                    <w:autoSpaceDE/>
                    <w:autoSpaceDN/>
                    <w:jc w:val="center"/>
                    <w:rPr>
                      <w:color w:val="000000"/>
                    </w:rPr>
                  </w:pPr>
                  <w:r w:rsidRPr="0032443B">
                    <w:rPr>
                      <w:rFonts w:hint="eastAsia"/>
                      <w:color w:val="000000"/>
                    </w:rPr>
                    <w:t>50</w:t>
                  </w:r>
                  <w:r w:rsidRPr="0032443B">
                    <w:rPr>
                      <w:color w:val="000000"/>
                      <w:sz w:val="24"/>
                    </w:rPr>
                    <w:t>m</w:t>
                  </w:r>
                  <w:r w:rsidRPr="0032443B">
                    <w:rPr>
                      <w:color w:val="000000"/>
                      <w:sz w:val="24"/>
                      <w:vertAlign w:val="superscript"/>
                    </w:rPr>
                    <w:t>2</w:t>
                  </w:r>
                </w:p>
              </w:tc>
              <w:tc>
                <w:tcPr>
                  <w:tcW w:w="485" w:type="pct"/>
                  <w:tcBorders>
                    <w:tl2br w:val="nil"/>
                    <w:tr2bl w:val="nil"/>
                  </w:tcBorders>
                  <w:vAlign w:val="center"/>
                </w:tcPr>
                <w:p w14:paraId="6A42B906" w14:textId="77777777" w:rsidR="0032443B" w:rsidRPr="0032443B" w:rsidRDefault="0032443B" w:rsidP="0032443B">
                  <w:pPr>
                    <w:autoSpaceDE/>
                    <w:autoSpaceDN/>
                    <w:jc w:val="center"/>
                    <w:rPr>
                      <w:color w:val="000000"/>
                    </w:rPr>
                  </w:pPr>
                  <w:r w:rsidRPr="0032443B">
                    <w:rPr>
                      <w:rFonts w:hint="eastAsia"/>
                      <w:color w:val="000000"/>
                    </w:rPr>
                    <w:t>桶装</w:t>
                  </w:r>
                </w:p>
              </w:tc>
              <w:tc>
                <w:tcPr>
                  <w:tcW w:w="485" w:type="pct"/>
                  <w:tcBorders>
                    <w:tl2br w:val="nil"/>
                    <w:tr2bl w:val="nil"/>
                  </w:tcBorders>
                  <w:vAlign w:val="center"/>
                </w:tcPr>
                <w:p w14:paraId="1CC0FD6A" w14:textId="77777777" w:rsidR="0032443B" w:rsidRPr="0032443B" w:rsidRDefault="0032443B" w:rsidP="0032443B">
                  <w:pPr>
                    <w:autoSpaceDE/>
                    <w:autoSpaceDN/>
                    <w:jc w:val="center"/>
                    <w:rPr>
                      <w:color w:val="000000"/>
                    </w:rPr>
                  </w:pPr>
                  <w:r w:rsidRPr="0032443B">
                    <w:rPr>
                      <w:rFonts w:hint="eastAsia"/>
                      <w:color w:val="000000"/>
                    </w:rPr>
                    <w:t>20</w:t>
                  </w:r>
                </w:p>
              </w:tc>
              <w:tc>
                <w:tcPr>
                  <w:tcW w:w="485" w:type="pct"/>
                  <w:tcBorders>
                    <w:tl2br w:val="nil"/>
                    <w:tr2bl w:val="nil"/>
                  </w:tcBorders>
                  <w:vAlign w:val="center"/>
                </w:tcPr>
                <w:p w14:paraId="32C68401" w14:textId="77777777" w:rsidR="0032443B" w:rsidRPr="0032443B" w:rsidRDefault="0032443B" w:rsidP="0032443B">
                  <w:pPr>
                    <w:autoSpaceDE/>
                    <w:autoSpaceDN/>
                    <w:jc w:val="center"/>
                    <w:rPr>
                      <w:color w:val="000000"/>
                    </w:rPr>
                  </w:pPr>
                  <w:r w:rsidRPr="0032443B">
                    <w:rPr>
                      <w:rFonts w:hint="eastAsia"/>
                      <w:color w:val="000000"/>
                    </w:rPr>
                    <w:t>2</w:t>
                  </w:r>
                  <w:r w:rsidRPr="0032443B">
                    <w:rPr>
                      <w:rFonts w:hint="eastAsia"/>
                      <w:color w:val="000000"/>
                    </w:rPr>
                    <w:t>个月</w:t>
                  </w:r>
                </w:p>
              </w:tc>
            </w:tr>
            <w:tr w:rsidR="008921B6" w:rsidRPr="0032443B" w14:paraId="482D0428" w14:textId="77777777" w:rsidTr="0032443B">
              <w:trPr>
                <w:trHeight w:val="491"/>
              </w:trPr>
              <w:tc>
                <w:tcPr>
                  <w:tcW w:w="295" w:type="pct"/>
                  <w:tcBorders>
                    <w:tl2br w:val="nil"/>
                    <w:tr2bl w:val="nil"/>
                  </w:tcBorders>
                  <w:vAlign w:val="center"/>
                </w:tcPr>
                <w:p w14:paraId="45E00368" w14:textId="77777777" w:rsidR="0032443B" w:rsidRPr="0032443B" w:rsidRDefault="0032443B" w:rsidP="0032443B">
                  <w:pPr>
                    <w:autoSpaceDE/>
                    <w:autoSpaceDN/>
                    <w:jc w:val="center"/>
                    <w:rPr>
                      <w:color w:val="000000"/>
                    </w:rPr>
                  </w:pPr>
                  <w:r w:rsidRPr="0032443B">
                    <w:rPr>
                      <w:rFonts w:hint="eastAsia"/>
                      <w:color w:val="000000"/>
                    </w:rPr>
                    <w:t>2</w:t>
                  </w:r>
                </w:p>
              </w:tc>
              <w:tc>
                <w:tcPr>
                  <w:tcW w:w="537" w:type="pct"/>
                  <w:vMerge/>
                  <w:tcBorders>
                    <w:tl2br w:val="nil"/>
                    <w:tr2bl w:val="nil"/>
                  </w:tcBorders>
                  <w:vAlign w:val="center"/>
                </w:tcPr>
                <w:p w14:paraId="3DEF941C" w14:textId="77777777" w:rsidR="0032443B" w:rsidRPr="0032443B" w:rsidRDefault="0032443B" w:rsidP="0032443B">
                  <w:pPr>
                    <w:autoSpaceDE/>
                    <w:autoSpaceDN/>
                    <w:jc w:val="center"/>
                    <w:rPr>
                      <w:color w:val="000000"/>
                    </w:rPr>
                  </w:pPr>
                </w:p>
              </w:tc>
              <w:tc>
                <w:tcPr>
                  <w:tcW w:w="619" w:type="pct"/>
                  <w:tcBorders>
                    <w:tl2br w:val="nil"/>
                    <w:tr2bl w:val="nil"/>
                  </w:tcBorders>
                  <w:vAlign w:val="center"/>
                </w:tcPr>
                <w:p w14:paraId="2B11BC28" w14:textId="77777777" w:rsidR="0032443B" w:rsidRPr="0032443B" w:rsidRDefault="0032443B" w:rsidP="0032443B">
                  <w:pPr>
                    <w:autoSpaceDE/>
                    <w:autoSpaceDN/>
                    <w:jc w:val="center"/>
                    <w:rPr>
                      <w:color w:val="000000"/>
                    </w:rPr>
                  </w:pPr>
                  <w:r w:rsidRPr="0032443B">
                    <w:rPr>
                      <w:rFonts w:hint="eastAsia"/>
                      <w:color w:val="000000"/>
                      <w:szCs w:val="21"/>
                    </w:rPr>
                    <w:t>废乳化液</w:t>
                  </w:r>
                </w:p>
              </w:tc>
              <w:tc>
                <w:tcPr>
                  <w:tcW w:w="486" w:type="pct"/>
                  <w:tcBorders>
                    <w:tl2br w:val="nil"/>
                    <w:tr2bl w:val="nil"/>
                  </w:tcBorders>
                  <w:vAlign w:val="center"/>
                </w:tcPr>
                <w:p w14:paraId="626C1708" w14:textId="77777777" w:rsidR="0032443B" w:rsidRPr="0032443B" w:rsidRDefault="0032443B" w:rsidP="0032443B">
                  <w:pPr>
                    <w:autoSpaceDE/>
                    <w:autoSpaceDN/>
                    <w:jc w:val="center"/>
                    <w:rPr>
                      <w:color w:val="000000"/>
                    </w:rPr>
                  </w:pPr>
                  <w:r w:rsidRPr="0032443B">
                    <w:rPr>
                      <w:color w:val="000000"/>
                      <w:szCs w:val="21"/>
                    </w:rPr>
                    <w:t>HW09</w:t>
                  </w:r>
                </w:p>
              </w:tc>
              <w:tc>
                <w:tcPr>
                  <w:tcW w:w="761" w:type="pct"/>
                  <w:tcBorders>
                    <w:tl2br w:val="nil"/>
                    <w:tr2bl w:val="nil"/>
                  </w:tcBorders>
                  <w:vAlign w:val="center"/>
                </w:tcPr>
                <w:p w14:paraId="67BC7934" w14:textId="77777777" w:rsidR="0032443B" w:rsidRPr="0032443B" w:rsidRDefault="0032443B" w:rsidP="0032443B">
                  <w:pPr>
                    <w:autoSpaceDE/>
                    <w:autoSpaceDN/>
                    <w:jc w:val="center"/>
                    <w:rPr>
                      <w:color w:val="000000"/>
                      <w:szCs w:val="21"/>
                    </w:rPr>
                  </w:pPr>
                  <w:r w:rsidRPr="0032443B">
                    <w:rPr>
                      <w:color w:val="000000"/>
                      <w:szCs w:val="21"/>
                    </w:rPr>
                    <w:t>HW09</w:t>
                  </w:r>
                </w:p>
                <w:p w14:paraId="44829DED" w14:textId="77777777" w:rsidR="0032443B" w:rsidRPr="0032443B" w:rsidRDefault="0032443B" w:rsidP="0032443B">
                  <w:pPr>
                    <w:autoSpaceDE/>
                    <w:autoSpaceDN/>
                    <w:jc w:val="center"/>
                    <w:rPr>
                      <w:color w:val="000000"/>
                    </w:rPr>
                  </w:pPr>
                  <w:r w:rsidRPr="0032443B">
                    <w:rPr>
                      <w:color w:val="000000"/>
                      <w:szCs w:val="21"/>
                    </w:rPr>
                    <w:t>900-006-09</w:t>
                  </w:r>
                </w:p>
              </w:tc>
              <w:tc>
                <w:tcPr>
                  <w:tcW w:w="364" w:type="pct"/>
                  <w:vMerge/>
                  <w:tcBorders>
                    <w:tl2br w:val="nil"/>
                    <w:tr2bl w:val="nil"/>
                  </w:tcBorders>
                  <w:vAlign w:val="center"/>
                </w:tcPr>
                <w:p w14:paraId="61F1655D" w14:textId="77777777" w:rsidR="0032443B" w:rsidRPr="0032443B" w:rsidRDefault="0032443B" w:rsidP="0032443B">
                  <w:pPr>
                    <w:autoSpaceDE/>
                    <w:autoSpaceDN/>
                    <w:jc w:val="center"/>
                    <w:rPr>
                      <w:color w:val="000000"/>
                    </w:rPr>
                  </w:pPr>
                </w:p>
              </w:tc>
              <w:tc>
                <w:tcPr>
                  <w:tcW w:w="485" w:type="pct"/>
                  <w:vMerge/>
                  <w:tcBorders>
                    <w:tl2br w:val="nil"/>
                    <w:tr2bl w:val="nil"/>
                  </w:tcBorders>
                  <w:vAlign w:val="center"/>
                </w:tcPr>
                <w:p w14:paraId="04CA7994" w14:textId="77777777" w:rsidR="0032443B" w:rsidRPr="0032443B" w:rsidRDefault="0032443B" w:rsidP="0032443B">
                  <w:pPr>
                    <w:autoSpaceDE/>
                    <w:autoSpaceDN/>
                    <w:jc w:val="center"/>
                    <w:rPr>
                      <w:color w:val="000000"/>
                    </w:rPr>
                  </w:pPr>
                </w:p>
              </w:tc>
              <w:tc>
                <w:tcPr>
                  <w:tcW w:w="485" w:type="pct"/>
                  <w:tcBorders>
                    <w:tl2br w:val="nil"/>
                    <w:tr2bl w:val="nil"/>
                  </w:tcBorders>
                  <w:vAlign w:val="center"/>
                </w:tcPr>
                <w:p w14:paraId="66A6DF9B" w14:textId="77777777" w:rsidR="0032443B" w:rsidRPr="0032443B" w:rsidRDefault="0032443B" w:rsidP="0032443B">
                  <w:pPr>
                    <w:autoSpaceDE/>
                    <w:autoSpaceDN/>
                    <w:jc w:val="center"/>
                    <w:rPr>
                      <w:color w:val="000000"/>
                    </w:rPr>
                  </w:pPr>
                  <w:r w:rsidRPr="0032443B">
                    <w:rPr>
                      <w:rFonts w:hint="eastAsia"/>
                      <w:color w:val="000000"/>
                    </w:rPr>
                    <w:t>桶装</w:t>
                  </w:r>
                </w:p>
              </w:tc>
              <w:tc>
                <w:tcPr>
                  <w:tcW w:w="485" w:type="pct"/>
                  <w:tcBorders>
                    <w:tl2br w:val="nil"/>
                    <w:tr2bl w:val="nil"/>
                  </w:tcBorders>
                  <w:vAlign w:val="center"/>
                </w:tcPr>
                <w:p w14:paraId="2ADD2A08" w14:textId="77777777" w:rsidR="0032443B" w:rsidRPr="0032443B" w:rsidRDefault="0032443B" w:rsidP="0032443B">
                  <w:pPr>
                    <w:autoSpaceDE/>
                    <w:autoSpaceDN/>
                    <w:jc w:val="center"/>
                    <w:rPr>
                      <w:color w:val="000000"/>
                    </w:rPr>
                  </w:pPr>
                  <w:r w:rsidRPr="0032443B">
                    <w:rPr>
                      <w:rFonts w:hint="eastAsia"/>
                      <w:color w:val="000000"/>
                    </w:rPr>
                    <w:t>10</w:t>
                  </w:r>
                </w:p>
              </w:tc>
              <w:tc>
                <w:tcPr>
                  <w:tcW w:w="485" w:type="pct"/>
                  <w:tcBorders>
                    <w:tl2br w:val="nil"/>
                    <w:tr2bl w:val="nil"/>
                  </w:tcBorders>
                  <w:vAlign w:val="center"/>
                </w:tcPr>
                <w:p w14:paraId="01A23DE4" w14:textId="77777777" w:rsidR="0032443B" w:rsidRPr="0032443B" w:rsidRDefault="0032443B" w:rsidP="0032443B">
                  <w:pPr>
                    <w:autoSpaceDE/>
                    <w:autoSpaceDN/>
                    <w:jc w:val="center"/>
                    <w:rPr>
                      <w:color w:val="000000"/>
                    </w:rPr>
                  </w:pPr>
                  <w:r w:rsidRPr="0032443B">
                    <w:rPr>
                      <w:rFonts w:hint="eastAsia"/>
                      <w:color w:val="000000"/>
                    </w:rPr>
                    <w:t>半年</w:t>
                  </w:r>
                </w:p>
              </w:tc>
            </w:tr>
            <w:tr w:rsidR="008921B6" w:rsidRPr="0032443B" w14:paraId="5564BAA7" w14:textId="77777777" w:rsidTr="0032443B">
              <w:trPr>
                <w:trHeight w:val="491"/>
              </w:trPr>
              <w:tc>
                <w:tcPr>
                  <w:tcW w:w="295" w:type="pct"/>
                  <w:tcBorders>
                    <w:tl2br w:val="nil"/>
                    <w:tr2bl w:val="nil"/>
                  </w:tcBorders>
                  <w:vAlign w:val="center"/>
                </w:tcPr>
                <w:p w14:paraId="02055272" w14:textId="77777777" w:rsidR="0032443B" w:rsidRPr="0032443B" w:rsidRDefault="0032443B" w:rsidP="0032443B">
                  <w:pPr>
                    <w:autoSpaceDE/>
                    <w:autoSpaceDN/>
                    <w:jc w:val="center"/>
                    <w:rPr>
                      <w:color w:val="000000"/>
                    </w:rPr>
                  </w:pPr>
                  <w:r w:rsidRPr="0032443B">
                    <w:rPr>
                      <w:rFonts w:hint="eastAsia"/>
                      <w:color w:val="000000"/>
                    </w:rPr>
                    <w:t>3</w:t>
                  </w:r>
                </w:p>
              </w:tc>
              <w:tc>
                <w:tcPr>
                  <w:tcW w:w="537" w:type="pct"/>
                  <w:vMerge/>
                  <w:tcBorders>
                    <w:tl2br w:val="nil"/>
                    <w:tr2bl w:val="nil"/>
                  </w:tcBorders>
                  <w:vAlign w:val="center"/>
                </w:tcPr>
                <w:p w14:paraId="21388B2D" w14:textId="77777777" w:rsidR="0032443B" w:rsidRPr="0032443B" w:rsidRDefault="0032443B" w:rsidP="0032443B">
                  <w:pPr>
                    <w:autoSpaceDE/>
                    <w:autoSpaceDN/>
                    <w:jc w:val="center"/>
                    <w:rPr>
                      <w:color w:val="000000"/>
                    </w:rPr>
                  </w:pPr>
                </w:p>
              </w:tc>
              <w:tc>
                <w:tcPr>
                  <w:tcW w:w="619" w:type="pct"/>
                  <w:tcBorders>
                    <w:tl2br w:val="nil"/>
                    <w:tr2bl w:val="nil"/>
                  </w:tcBorders>
                  <w:vAlign w:val="center"/>
                </w:tcPr>
                <w:p w14:paraId="113FF3D3" w14:textId="77777777" w:rsidR="0032443B" w:rsidRPr="0032443B" w:rsidRDefault="0032443B" w:rsidP="0032443B">
                  <w:pPr>
                    <w:autoSpaceDE/>
                    <w:autoSpaceDN/>
                    <w:jc w:val="center"/>
                    <w:rPr>
                      <w:color w:val="000000"/>
                    </w:rPr>
                  </w:pPr>
                  <w:r w:rsidRPr="0032443B">
                    <w:rPr>
                      <w:rFonts w:hint="eastAsia"/>
                      <w:color w:val="000000"/>
                      <w:szCs w:val="21"/>
                    </w:rPr>
                    <w:t>废包装桶</w:t>
                  </w:r>
                </w:p>
              </w:tc>
              <w:tc>
                <w:tcPr>
                  <w:tcW w:w="486" w:type="pct"/>
                  <w:tcBorders>
                    <w:tl2br w:val="nil"/>
                    <w:tr2bl w:val="nil"/>
                  </w:tcBorders>
                  <w:vAlign w:val="center"/>
                </w:tcPr>
                <w:p w14:paraId="5D79B227" w14:textId="77777777" w:rsidR="0032443B" w:rsidRPr="0032443B" w:rsidRDefault="0032443B" w:rsidP="0032443B">
                  <w:pPr>
                    <w:autoSpaceDE/>
                    <w:autoSpaceDN/>
                    <w:jc w:val="center"/>
                    <w:rPr>
                      <w:color w:val="000000"/>
                    </w:rPr>
                  </w:pPr>
                  <w:r w:rsidRPr="0032443B">
                    <w:rPr>
                      <w:color w:val="000000"/>
                      <w:szCs w:val="21"/>
                    </w:rPr>
                    <w:t>HW49</w:t>
                  </w:r>
                </w:p>
              </w:tc>
              <w:tc>
                <w:tcPr>
                  <w:tcW w:w="761" w:type="pct"/>
                  <w:tcBorders>
                    <w:tl2br w:val="nil"/>
                    <w:tr2bl w:val="nil"/>
                  </w:tcBorders>
                  <w:vAlign w:val="center"/>
                </w:tcPr>
                <w:p w14:paraId="20B46D78" w14:textId="77777777" w:rsidR="0032443B" w:rsidRPr="0032443B" w:rsidRDefault="0032443B" w:rsidP="0032443B">
                  <w:pPr>
                    <w:autoSpaceDE/>
                    <w:autoSpaceDN/>
                    <w:jc w:val="center"/>
                    <w:rPr>
                      <w:color w:val="000000"/>
                      <w:szCs w:val="21"/>
                    </w:rPr>
                  </w:pPr>
                  <w:r w:rsidRPr="0032443B">
                    <w:rPr>
                      <w:rFonts w:hint="eastAsia"/>
                      <w:color w:val="000000"/>
                      <w:szCs w:val="21"/>
                    </w:rPr>
                    <w:t>HW49</w:t>
                  </w:r>
                </w:p>
                <w:p w14:paraId="44D84C44" w14:textId="77777777" w:rsidR="0032443B" w:rsidRPr="0032443B" w:rsidRDefault="0032443B" w:rsidP="0032443B">
                  <w:pPr>
                    <w:autoSpaceDE/>
                    <w:autoSpaceDN/>
                    <w:jc w:val="center"/>
                    <w:rPr>
                      <w:color w:val="000000"/>
                    </w:rPr>
                  </w:pPr>
                  <w:r w:rsidRPr="0032443B">
                    <w:rPr>
                      <w:color w:val="000000"/>
                      <w:szCs w:val="21"/>
                    </w:rPr>
                    <w:t>900-041-49</w:t>
                  </w:r>
                </w:p>
              </w:tc>
              <w:tc>
                <w:tcPr>
                  <w:tcW w:w="364" w:type="pct"/>
                  <w:vMerge/>
                  <w:tcBorders>
                    <w:tl2br w:val="nil"/>
                    <w:tr2bl w:val="nil"/>
                  </w:tcBorders>
                  <w:vAlign w:val="center"/>
                </w:tcPr>
                <w:p w14:paraId="38F2A4F8" w14:textId="77777777" w:rsidR="0032443B" w:rsidRPr="0032443B" w:rsidRDefault="0032443B" w:rsidP="0032443B">
                  <w:pPr>
                    <w:autoSpaceDE/>
                    <w:autoSpaceDN/>
                    <w:jc w:val="center"/>
                    <w:rPr>
                      <w:color w:val="000000"/>
                    </w:rPr>
                  </w:pPr>
                </w:p>
              </w:tc>
              <w:tc>
                <w:tcPr>
                  <w:tcW w:w="485" w:type="pct"/>
                  <w:vMerge/>
                  <w:tcBorders>
                    <w:tl2br w:val="nil"/>
                    <w:tr2bl w:val="nil"/>
                  </w:tcBorders>
                  <w:vAlign w:val="center"/>
                </w:tcPr>
                <w:p w14:paraId="4FAF96E2" w14:textId="77777777" w:rsidR="0032443B" w:rsidRPr="0032443B" w:rsidRDefault="0032443B" w:rsidP="0032443B">
                  <w:pPr>
                    <w:autoSpaceDE/>
                    <w:autoSpaceDN/>
                    <w:jc w:val="center"/>
                    <w:rPr>
                      <w:color w:val="000000"/>
                    </w:rPr>
                  </w:pPr>
                </w:p>
              </w:tc>
              <w:tc>
                <w:tcPr>
                  <w:tcW w:w="485" w:type="pct"/>
                  <w:tcBorders>
                    <w:tl2br w:val="nil"/>
                    <w:tr2bl w:val="nil"/>
                  </w:tcBorders>
                  <w:vAlign w:val="center"/>
                </w:tcPr>
                <w:p w14:paraId="1E3C3F4F" w14:textId="77777777" w:rsidR="0032443B" w:rsidRPr="0032443B" w:rsidRDefault="0032443B" w:rsidP="0032443B">
                  <w:pPr>
                    <w:autoSpaceDE/>
                    <w:autoSpaceDN/>
                    <w:jc w:val="center"/>
                    <w:rPr>
                      <w:color w:val="000000"/>
                    </w:rPr>
                  </w:pPr>
                  <w:r w:rsidRPr="0032443B">
                    <w:rPr>
                      <w:rFonts w:hint="eastAsia"/>
                      <w:color w:val="000000"/>
                    </w:rPr>
                    <w:t>-</w:t>
                  </w:r>
                </w:p>
              </w:tc>
              <w:tc>
                <w:tcPr>
                  <w:tcW w:w="485" w:type="pct"/>
                  <w:tcBorders>
                    <w:tl2br w:val="nil"/>
                    <w:tr2bl w:val="nil"/>
                  </w:tcBorders>
                  <w:vAlign w:val="center"/>
                </w:tcPr>
                <w:p w14:paraId="08558010" w14:textId="77777777" w:rsidR="0032443B" w:rsidRPr="0032443B" w:rsidRDefault="0032443B" w:rsidP="0032443B">
                  <w:pPr>
                    <w:autoSpaceDE/>
                    <w:autoSpaceDN/>
                    <w:jc w:val="center"/>
                    <w:rPr>
                      <w:color w:val="000000"/>
                    </w:rPr>
                  </w:pPr>
                  <w:r w:rsidRPr="0032443B">
                    <w:rPr>
                      <w:rFonts w:hint="eastAsia"/>
                      <w:color w:val="000000"/>
                    </w:rPr>
                    <w:t>2</w:t>
                  </w:r>
                </w:p>
              </w:tc>
              <w:tc>
                <w:tcPr>
                  <w:tcW w:w="485" w:type="pct"/>
                  <w:tcBorders>
                    <w:tl2br w:val="nil"/>
                    <w:tr2bl w:val="nil"/>
                  </w:tcBorders>
                  <w:vAlign w:val="center"/>
                </w:tcPr>
                <w:p w14:paraId="531E886E" w14:textId="77777777" w:rsidR="0032443B" w:rsidRPr="0032443B" w:rsidRDefault="0032443B" w:rsidP="0032443B">
                  <w:pPr>
                    <w:autoSpaceDE/>
                    <w:autoSpaceDN/>
                    <w:jc w:val="center"/>
                    <w:rPr>
                      <w:color w:val="000000"/>
                    </w:rPr>
                  </w:pPr>
                  <w:r w:rsidRPr="0032443B">
                    <w:rPr>
                      <w:rFonts w:hint="eastAsia"/>
                      <w:color w:val="000000"/>
                    </w:rPr>
                    <w:t>4</w:t>
                  </w:r>
                  <w:r w:rsidRPr="0032443B">
                    <w:rPr>
                      <w:rFonts w:hint="eastAsia"/>
                      <w:color w:val="000000"/>
                    </w:rPr>
                    <w:t>个月</w:t>
                  </w:r>
                </w:p>
              </w:tc>
            </w:tr>
            <w:tr w:rsidR="008921B6" w:rsidRPr="0032443B" w14:paraId="4941C0B5" w14:textId="77777777" w:rsidTr="0032443B">
              <w:trPr>
                <w:trHeight w:val="491"/>
              </w:trPr>
              <w:tc>
                <w:tcPr>
                  <w:tcW w:w="295" w:type="pct"/>
                  <w:tcBorders>
                    <w:tl2br w:val="nil"/>
                    <w:tr2bl w:val="nil"/>
                  </w:tcBorders>
                  <w:vAlign w:val="center"/>
                </w:tcPr>
                <w:p w14:paraId="14597894" w14:textId="77777777" w:rsidR="0032443B" w:rsidRPr="0032443B" w:rsidRDefault="0032443B" w:rsidP="0032443B">
                  <w:pPr>
                    <w:autoSpaceDE/>
                    <w:autoSpaceDN/>
                    <w:jc w:val="center"/>
                    <w:rPr>
                      <w:color w:val="000000"/>
                    </w:rPr>
                  </w:pPr>
                  <w:r w:rsidRPr="0032443B">
                    <w:rPr>
                      <w:rFonts w:hint="eastAsia"/>
                      <w:color w:val="000000"/>
                    </w:rPr>
                    <w:lastRenderedPageBreak/>
                    <w:t>4</w:t>
                  </w:r>
                </w:p>
              </w:tc>
              <w:tc>
                <w:tcPr>
                  <w:tcW w:w="537" w:type="pct"/>
                  <w:vMerge/>
                  <w:tcBorders>
                    <w:tl2br w:val="nil"/>
                    <w:tr2bl w:val="nil"/>
                  </w:tcBorders>
                  <w:vAlign w:val="center"/>
                </w:tcPr>
                <w:p w14:paraId="47738C6C" w14:textId="77777777" w:rsidR="0032443B" w:rsidRPr="0032443B" w:rsidRDefault="0032443B" w:rsidP="0032443B">
                  <w:pPr>
                    <w:autoSpaceDE/>
                    <w:autoSpaceDN/>
                    <w:jc w:val="center"/>
                    <w:rPr>
                      <w:color w:val="000000"/>
                    </w:rPr>
                  </w:pPr>
                </w:p>
              </w:tc>
              <w:tc>
                <w:tcPr>
                  <w:tcW w:w="619" w:type="pct"/>
                  <w:tcBorders>
                    <w:tl2br w:val="nil"/>
                    <w:tr2bl w:val="nil"/>
                  </w:tcBorders>
                  <w:vAlign w:val="center"/>
                </w:tcPr>
                <w:p w14:paraId="36DEF017" w14:textId="77777777" w:rsidR="0032443B" w:rsidRPr="0032443B" w:rsidRDefault="0032443B" w:rsidP="0032443B">
                  <w:pPr>
                    <w:autoSpaceDE/>
                    <w:autoSpaceDN/>
                    <w:jc w:val="center"/>
                    <w:rPr>
                      <w:color w:val="000000"/>
                    </w:rPr>
                  </w:pPr>
                  <w:r w:rsidRPr="0032443B">
                    <w:rPr>
                      <w:rFonts w:hint="eastAsia"/>
                      <w:color w:val="000000"/>
                      <w:szCs w:val="21"/>
                    </w:rPr>
                    <w:t>废液</w:t>
                  </w:r>
                </w:p>
              </w:tc>
              <w:tc>
                <w:tcPr>
                  <w:tcW w:w="486" w:type="pct"/>
                  <w:tcBorders>
                    <w:tl2br w:val="nil"/>
                    <w:tr2bl w:val="nil"/>
                  </w:tcBorders>
                  <w:vAlign w:val="center"/>
                </w:tcPr>
                <w:p w14:paraId="21AD6891" w14:textId="77777777" w:rsidR="0032443B" w:rsidRPr="0032443B" w:rsidRDefault="0032443B" w:rsidP="0032443B">
                  <w:pPr>
                    <w:autoSpaceDE/>
                    <w:autoSpaceDN/>
                    <w:jc w:val="center"/>
                    <w:rPr>
                      <w:color w:val="000000"/>
                    </w:rPr>
                  </w:pPr>
                  <w:r w:rsidRPr="0032443B">
                    <w:rPr>
                      <w:rFonts w:hint="eastAsia"/>
                      <w:color w:val="000000"/>
                      <w:szCs w:val="21"/>
                    </w:rPr>
                    <w:t>HW17</w:t>
                  </w:r>
                </w:p>
              </w:tc>
              <w:tc>
                <w:tcPr>
                  <w:tcW w:w="761" w:type="pct"/>
                  <w:tcBorders>
                    <w:tl2br w:val="nil"/>
                    <w:tr2bl w:val="nil"/>
                  </w:tcBorders>
                  <w:vAlign w:val="center"/>
                </w:tcPr>
                <w:p w14:paraId="14913DB9" w14:textId="77777777" w:rsidR="0032443B" w:rsidRPr="0032443B" w:rsidRDefault="0032443B" w:rsidP="0032443B">
                  <w:pPr>
                    <w:autoSpaceDE/>
                    <w:autoSpaceDN/>
                    <w:jc w:val="center"/>
                    <w:rPr>
                      <w:color w:val="000000"/>
                      <w:szCs w:val="21"/>
                    </w:rPr>
                  </w:pPr>
                  <w:r w:rsidRPr="0032443B">
                    <w:rPr>
                      <w:rFonts w:hint="eastAsia"/>
                      <w:color w:val="000000"/>
                      <w:szCs w:val="21"/>
                    </w:rPr>
                    <w:t>HW17</w:t>
                  </w:r>
                </w:p>
                <w:p w14:paraId="22F99AC8" w14:textId="77777777" w:rsidR="0032443B" w:rsidRPr="0032443B" w:rsidRDefault="0032443B" w:rsidP="0032443B">
                  <w:pPr>
                    <w:autoSpaceDE/>
                    <w:autoSpaceDN/>
                    <w:jc w:val="center"/>
                    <w:rPr>
                      <w:color w:val="000000"/>
                    </w:rPr>
                  </w:pPr>
                  <w:r w:rsidRPr="0032443B">
                    <w:rPr>
                      <w:rFonts w:hint="eastAsia"/>
                      <w:color w:val="000000"/>
                      <w:szCs w:val="21"/>
                    </w:rPr>
                    <w:t>336-064-17</w:t>
                  </w:r>
                </w:p>
              </w:tc>
              <w:tc>
                <w:tcPr>
                  <w:tcW w:w="364" w:type="pct"/>
                  <w:vMerge/>
                  <w:tcBorders>
                    <w:tl2br w:val="nil"/>
                    <w:tr2bl w:val="nil"/>
                  </w:tcBorders>
                  <w:vAlign w:val="center"/>
                </w:tcPr>
                <w:p w14:paraId="5CB3A373" w14:textId="77777777" w:rsidR="0032443B" w:rsidRPr="0032443B" w:rsidRDefault="0032443B" w:rsidP="0032443B">
                  <w:pPr>
                    <w:autoSpaceDE/>
                    <w:autoSpaceDN/>
                    <w:jc w:val="center"/>
                    <w:rPr>
                      <w:color w:val="000000"/>
                    </w:rPr>
                  </w:pPr>
                </w:p>
              </w:tc>
              <w:tc>
                <w:tcPr>
                  <w:tcW w:w="485" w:type="pct"/>
                  <w:vMerge/>
                  <w:tcBorders>
                    <w:tl2br w:val="nil"/>
                    <w:tr2bl w:val="nil"/>
                  </w:tcBorders>
                  <w:vAlign w:val="center"/>
                </w:tcPr>
                <w:p w14:paraId="729266D7" w14:textId="77777777" w:rsidR="0032443B" w:rsidRPr="0032443B" w:rsidRDefault="0032443B" w:rsidP="0032443B">
                  <w:pPr>
                    <w:autoSpaceDE/>
                    <w:autoSpaceDN/>
                    <w:jc w:val="center"/>
                    <w:rPr>
                      <w:color w:val="000000"/>
                    </w:rPr>
                  </w:pPr>
                </w:p>
              </w:tc>
              <w:tc>
                <w:tcPr>
                  <w:tcW w:w="485" w:type="pct"/>
                  <w:tcBorders>
                    <w:tl2br w:val="nil"/>
                    <w:tr2bl w:val="nil"/>
                  </w:tcBorders>
                  <w:vAlign w:val="center"/>
                </w:tcPr>
                <w:p w14:paraId="75802DCE" w14:textId="77777777" w:rsidR="0032443B" w:rsidRPr="0032443B" w:rsidRDefault="0032443B" w:rsidP="0032443B">
                  <w:pPr>
                    <w:autoSpaceDE/>
                    <w:autoSpaceDN/>
                    <w:jc w:val="center"/>
                    <w:rPr>
                      <w:color w:val="000000"/>
                    </w:rPr>
                  </w:pPr>
                  <w:r w:rsidRPr="0032443B">
                    <w:rPr>
                      <w:rFonts w:hint="eastAsia"/>
                      <w:color w:val="000000"/>
                    </w:rPr>
                    <w:t>桶</w:t>
                  </w:r>
                  <w:r w:rsidRPr="0032443B">
                    <w:rPr>
                      <w:color w:val="000000"/>
                    </w:rPr>
                    <w:t>装</w:t>
                  </w:r>
                </w:p>
              </w:tc>
              <w:tc>
                <w:tcPr>
                  <w:tcW w:w="485" w:type="pct"/>
                  <w:tcBorders>
                    <w:tl2br w:val="nil"/>
                    <w:tr2bl w:val="nil"/>
                  </w:tcBorders>
                  <w:vAlign w:val="center"/>
                </w:tcPr>
                <w:p w14:paraId="516A20A9" w14:textId="77777777" w:rsidR="0032443B" w:rsidRPr="0032443B" w:rsidRDefault="0032443B" w:rsidP="0032443B">
                  <w:pPr>
                    <w:autoSpaceDE/>
                    <w:autoSpaceDN/>
                    <w:jc w:val="center"/>
                    <w:rPr>
                      <w:color w:val="000000"/>
                    </w:rPr>
                  </w:pPr>
                  <w:r w:rsidRPr="0032443B">
                    <w:rPr>
                      <w:rFonts w:hint="eastAsia"/>
                      <w:color w:val="000000"/>
                    </w:rPr>
                    <w:t>20</w:t>
                  </w:r>
                </w:p>
              </w:tc>
              <w:tc>
                <w:tcPr>
                  <w:tcW w:w="485" w:type="pct"/>
                  <w:tcBorders>
                    <w:tl2br w:val="nil"/>
                    <w:tr2bl w:val="nil"/>
                  </w:tcBorders>
                  <w:vAlign w:val="center"/>
                </w:tcPr>
                <w:p w14:paraId="6F73D1BA" w14:textId="77777777" w:rsidR="0032443B" w:rsidRPr="0032443B" w:rsidRDefault="0032443B" w:rsidP="0032443B">
                  <w:pPr>
                    <w:autoSpaceDE/>
                    <w:autoSpaceDN/>
                    <w:jc w:val="center"/>
                    <w:rPr>
                      <w:color w:val="000000"/>
                    </w:rPr>
                  </w:pPr>
                  <w:r w:rsidRPr="0032443B">
                    <w:rPr>
                      <w:rFonts w:hint="eastAsia"/>
                      <w:color w:val="000000"/>
                    </w:rPr>
                    <w:t>2</w:t>
                  </w:r>
                  <w:r w:rsidRPr="0032443B">
                    <w:rPr>
                      <w:rFonts w:hint="eastAsia"/>
                      <w:color w:val="000000"/>
                    </w:rPr>
                    <w:t>个月</w:t>
                  </w:r>
                </w:p>
              </w:tc>
            </w:tr>
          </w:tbl>
          <w:p w14:paraId="7A8ACE92" w14:textId="194AB1C8" w:rsidR="0032443B" w:rsidRPr="0032443B" w:rsidRDefault="0032443B" w:rsidP="0032443B">
            <w:pPr>
              <w:autoSpaceDE/>
              <w:autoSpaceDN/>
              <w:spacing w:beforeLines="50" w:before="120" w:line="360" w:lineRule="auto"/>
              <w:ind w:firstLineChars="200" w:firstLine="480"/>
              <w:rPr>
                <w:color w:val="000000"/>
                <w:sz w:val="24"/>
              </w:rPr>
            </w:pPr>
            <w:r w:rsidRPr="0032443B">
              <w:rPr>
                <w:color w:val="000000"/>
                <w:sz w:val="24"/>
              </w:rPr>
              <w:t>建设项目</w:t>
            </w:r>
            <w:proofErr w:type="gramStart"/>
            <w:r w:rsidRPr="0032443B">
              <w:rPr>
                <w:rFonts w:hint="eastAsia"/>
                <w:color w:val="000000"/>
                <w:sz w:val="24"/>
              </w:rPr>
              <w:t>将危废仓库</w:t>
            </w:r>
            <w:proofErr w:type="gramEnd"/>
            <w:r w:rsidRPr="0032443B">
              <w:rPr>
                <w:rFonts w:hint="eastAsia"/>
                <w:color w:val="000000"/>
                <w:sz w:val="24"/>
              </w:rPr>
              <w:t>设置在包装车间东侧，面积为</w:t>
            </w:r>
            <w:r w:rsidRPr="0032443B">
              <w:rPr>
                <w:rFonts w:hint="eastAsia"/>
                <w:color w:val="000000"/>
                <w:sz w:val="24"/>
              </w:rPr>
              <w:t>50</w:t>
            </w:r>
            <w:r w:rsidRPr="0032443B">
              <w:rPr>
                <w:color w:val="000000"/>
                <w:sz w:val="24"/>
              </w:rPr>
              <w:t>m</w:t>
            </w:r>
            <w:r w:rsidRPr="0032443B">
              <w:rPr>
                <w:color w:val="000000"/>
                <w:sz w:val="24"/>
                <w:vertAlign w:val="superscript"/>
              </w:rPr>
              <w:t>2</w:t>
            </w:r>
            <w:r w:rsidRPr="0032443B">
              <w:rPr>
                <w:color w:val="000000"/>
                <w:sz w:val="24"/>
              </w:rPr>
              <w:t>，</w:t>
            </w:r>
            <w:bookmarkStart w:id="4" w:name="_Hlk35616051"/>
            <w:proofErr w:type="gramStart"/>
            <w:r w:rsidRPr="0032443B">
              <w:rPr>
                <w:rFonts w:hint="eastAsia"/>
                <w:color w:val="000000"/>
                <w:sz w:val="24"/>
              </w:rPr>
              <w:t>危废仓库</w:t>
            </w:r>
            <w:r w:rsidRPr="0032443B">
              <w:rPr>
                <w:color w:val="000000"/>
                <w:sz w:val="24"/>
              </w:rPr>
              <w:t>拟按照</w:t>
            </w:r>
            <w:proofErr w:type="gramEnd"/>
            <w:r w:rsidRPr="0032443B">
              <w:rPr>
                <w:color w:val="000000"/>
                <w:sz w:val="24"/>
              </w:rPr>
              <w:t>《危险废物贮存污染</w:t>
            </w:r>
            <w:r w:rsidRPr="0032443B">
              <w:rPr>
                <w:rFonts w:hint="eastAsia"/>
                <w:color w:val="000000"/>
                <w:sz w:val="24"/>
              </w:rPr>
              <w:t>控制标准》（</w:t>
            </w:r>
            <w:r w:rsidRPr="0032443B">
              <w:rPr>
                <w:rFonts w:hint="eastAsia"/>
                <w:color w:val="000000"/>
                <w:sz w:val="24"/>
              </w:rPr>
              <w:t>GB18597-20</w:t>
            </w:r>
            <w:r w:rsidR="008921B6">
              <w:rPr>
                <w:color w:val="000000"/>
                <w:sz w:val="24"/>
              </w:rPr>
              <w:t>23</w:t>
            </w:r>
            <w:r w:rsidRPr="0032443B">
              <w:rPr>
                <w:rFonts w:hint="eastAsia"/>
                <w:color w:val="000000"/>
                <w:sz w:val="24"/>
              </w:rPr>
              <w:t>）</w:t>
            </w:r>
            <w:r w:rsidR="008921B6">
              <w:rPr>
                <w:rFonts w:hint="eastAsia"/>
                <w:color w:val="000000"/>
                <w:sz w:val="24"/>
              </w:rPr>
              <w:t>的</w:t>
            </w:r>
            <w:r w:rsidRPr="0032443B">
              <w:rPr>
                <w:rFonts w:hint="eastAsia"/>
                <w:color w:val="000000"/>
                <w:sz w:val="24"/>
              </w:rPr>
              <w:t>相关要求建设</w:t>
            </w:r>
            <w:bookmarkEnd w:id="4"/>
            <w:r w:rsidRPr="0032443B">
              <w:rPr>
                <w:rFonts w:hint="eastAsia"/>
                <w:color w:val="000000"/>
                <w:sz w:val="24"/>
              </w:rPr>
              <w:t>；</w:t>
            </w:r>
            <w:r w:rsidRPr="0032443B">
              <w:rPr>
                <w:color w:val="000000"/>
                <w:sz w:val="24"/>
              </w:rPr>
              <w:t>本项目</w:t>
            </w:r>
            <w:r w:rsidRPr="0032443B">
              <w:rPr>
                <w:rFonts w:hint="eastAsia"/>
                <w:color w:val="000000"/>
                <w:sz w:val="24"/>
              </w:rPr>
              <w:t>危险</w:t>
            </w:r>
            <w:r w:rsidRPr="0032443B">
              <w:rPr>
                <w:color w:val="000000"/>
                <w:sz w:val="24"/>
              </w:rPr>
              <w:t>固废暂存场所应严格按照《危险废物贮存污染控制标准》（</w:t>
            </w:r>
            <w:r w:rsidRPr="0032443B">
              <w:rPr>
                <w:color w:val="000000"/>
                <w:sz w:val="24"/>
              </w:rPr>
              <w:t>GB18597-</w:t>
            </w:r>
            <w:r w:rsidR="008921B6">
              <w:rPr>
                <w:color w:val="000000"/>
                <w:sz w:val="24"/>
              </w:rPr>
              <w:t>2023</w:t>
            </w:r>
            <w:r w:rsidRPr="0032443B">
              <w:rPr>
                <w:color w:val="000000"/>
                <w:sz w:val="24"/>
              </w:rPr>
              <w:t>）建设和维护使用。做好该堆场防风、防雨、防晒、防渗漏等措施，并制定好固体废物特别是危险废物转移运输中的污染防范及事故应急措施。具体如下：</w:t>
            </w:r>
          </w:p>
          <w:p w14:paraId="3A23A9AE" w14:textId="663E3485" w:rsidR="0032443B" w:rsidRPr="0032443B" w:rsidRDefault="0032443B" w:rsidP="0032443B">
            <w:pPr>
              <w:autoSpaceDE/>
              <w:autoSpaceDN/>
              <w:spacing w:line="360" w:lineRule="auto"/>
              <w:ind w:firstLineChars="200" w:firstLine="480"/>
              <w:rPr>
                <w:color w:val="000000"/>
                <w:sz w:val="24"/>
              </w:rPr>
            </w:pPr>
            <w:r w:rsidRPr="0032443B">
              <w:rPr>
                <w:color w:val="000000"/>
                <w:sz w:val="24"/>
              </w:rPr>
              <w:fldChar w:fldCharType="begin"/>
            </w:r>
            <w:r w:rsidRPr="0032443B">
              <w:rPr>
                <w:color w:val="000000"/>
                <w:sz w:val="24"/>
              </w:rPr>
              <w:instrText xml:space="preserve"> = 1 \* GB3 </w:instrText>
            </w:r>
            <w:r w:rsidRPr="0032443B">
              <w:rPr>
                <w:color w:val="000000"/>
                <w:sz w:val="24"/>
              </w:rPr>
              <w:fldChar w:fldCharType="separate"/>
            </w:r>
            <w:r w:rsidRPr="0032443B">
              <w:rPr>
                <w:rFonts w:ascii="宋体" w:hAnsi="宋体" w:cs="宋体" w:hint="eastAsia"/>
                <w:color w:val="000000"/>
                <w:sz w:val="24"/>
              </w:rPr>
              <w:t>①</w:t>
            </w:r>
            <w:r w:rsidRPr="0032443B">
              <w:rPr>
                <w:color w:val="000000"/>
                <w:sz w:val="24"/>
              </w:rPr>
              <w:fldChar w:fldCharType="end"/>
            </w:r>
            <w:r w:rsidRPr="0032443B">
              <w:rPr>
                <w:color w:val="000000"/>
                <w:sz w:val="24"/>
              </w:rPr>
              <w:t>收集、贮存、运输危险废物的设施、场所显著位置张贴危险废物的标识，根据《危险废物贮存污染控制标准》（</w:t>
            </w:r>
            <w:r w:rsidRPr="0032443B">
              <w:rPr>
                <w:color w:val="000000"/>
                <w:sz w:val="24"/>
              </w:rPr>
              <w:t>GB18597-20</w:t>
            </w:r>
            <w:r w:rsidR="008921B6">
              <w:rPr>
                <w:color w:val="000000"/>
                <w:sz w:val="24"/>
              </w:rPr>
              <w:t>23</w:t>
            </w:r>
            <w:r w:rsidRPr="0032443B">
              <w:rPr>
                <w:color w:val="000000"/>
                <w:sz w:val="24"/>
              </w:rPr>
              <w:t>）附录</w:t>
            </w:r>
            <w:r w:rsidRPr="0032443B">
              <w:rPr>
                <w:color w:val="000000"/>
                <w:sz w:val="24"/>
              </w:rPr>
              <w:t>A</w:t>
            </w:r>
            <w:r w:rsidRPr="0032443B">
              <w:rPr>
                <w:color w:val="000000"/>
                <w:sz w:val="24"/>
              </w:rPr>
              <w:t>、《环境保护图形标志</w:t>
            </w:r>
            <w:r w:rsidRPr="0032443B">
              <w:rPr>
                <w:color w:val="000000"/>
                <w:sz w:val="24"/>
              </w:rPr>
              <w:t>-</w:t>
            </w:r>
            <w:r w:rsidRPr="0032443B">
              <w:rPr>
                <w:color w:val="000000"/>
                <w:sz w:val="24"/>
              </w:rPr>
              <w:t>固体废物贮存（处置）场》（</w:t>
            </w:r>
            <w:r w:rsidRPr="0032443B">
              <w:rPr>
                <w:color w:val="000000"/>
                <w:sz w:val="24"/>
              </w:rPr>
              <w:t>GB155622-1995</w:t>
            </w:r>
            <w:r w:rsidRPr="0032443B">
              <w:rPr>
                <w:color w:val="000000"/>
                <w:sz w:val="24"/>
              </w:rPr>
              <w:t>）和苏环办</w:t>
            </w:r>
            <w:r w:rsidRPr="0032443B">
              <w:rPr>
                <w:rFonts w:hint="eastAsia"/>
                <w:color w:val="000000"/>
                <w:sz w:val="24"/>
              </w:rPr>
              <w:t>〔</w:t>
            </w:r>
            <w:r w:rsidRPr="0032443B">
              <w:rPr>
                <w:rFonts w:hint="eastAsia"/>
                <w:color w:val="000000"/>
                <w:sz w:val="24"/>
              </w:rPr>
              <w:t>2024</w:t>
            </w:r>
            <w:r w:rsidRPr="0032443B">
              <w:rPr>
                <w:rFonts w:hint="eastAsia"/>
                <w:color w:val="000000"/>
                <w:sz w:val="24"/>
              </w:rPr>
              <w:t>〕</w:t>
            </w:r>
            <w:r w:rsidRPr="0032443B">
              <w:rPr>
                <w:rFonts w:hint="eastAsia"/>
                <w:color w:val="000000"/>
                <w:sz w:val="24"/>
              </w:rPr>
              <w:t>16</w:t>
            </w:r>
            <w:r w:rsidRPr="0032443B">
              <w:rPr>
                <w:rFonts w:hint="eastAsia"/>
                <w:color w:val="000000"/>
                <w:sz w:val="24"/>
              </w:rPr>
              <w:t>号文</w:t>
            </w:r>
            <w:r w:rsidRPr="0032443B">
              <w:rPr>
                <w:color w:val="000000"/>
                <w:sz w:val="24"/>
              </w:rPr>
              <w:t>规定的所示标签设置危险废物标识</w:t>
            </w:r>
            <w:r w:rsidRPr="0032443B">
              <w:rPr>
                <w:rFonts w:hint="eastAsia"/>
                <w:color w:val="000000"/>
                <w:sz w:val="24"/>
              </w:rPr>
              <w:t>。</w:t>
            </w:r>
          </w:p>
          <w:p w14:paraId="05314EC2" w14:textId="03808500" w:rsidR="0032443B" w:rsidRPr="0032443B" w:rsidRDefault="0032443B" w:rsidP="0032443B">
            <w:pPr>
              <w:autoSpaceDE/>
              <w:autoSpaceDN/>
              <w:spacing w:line="360" w:lineRule="auto"/>
              <w:ind w:firstLineChars="200" w:firstLine="480"/>
              <w:rPr>
                <w:color w:val="000000"/>
                <w:sz w:val="24"/>
              </w:rPr>
            </w:pPr>
            <w:r w:rsidRPr="0032443B">
              <w:rPr>
                <w:rFonts w:ascii="宋体" w:hAnsi="宋体" w:cs="宋体" w:hint="eastAsia"/>
                <w:color w:val="000000"/>
                <w:sz w:val="24"/>
              </w:rPr>
              <w:t>②</w:t>
            </w:r>
            <w:r w:rsidRPr="0032443B">
              <w:rPr>
                <w:color w:val="000000"/>
                <w:sz w:val="24"/>
              </w:rPr>
              <w:t>从源头分类：本项目危险废物采用桶装</w:t>
            </w:r>
            <w:r w:rsidRPr="0032443B">
              <w:rPr>
                <w:rFonts w:hint="eastAsia"/>
                <w:color w:val="000000"/>
                <w:sz w:val="24"/>
              </w:rPr>
              <w:t>或袋装</w:t>
            </w:r>
            <w:r w:rsidRPr="0032443B">
              <w:rPr>
                <w:color w:val="000000"/>
                <w:sz w:val="24"/>
              </w:rPr>
              <w:t>贮存，满足《危险废物贮存污染物控制标准》中对贮存容器的要求，根据《危险废物贮存污染控制标准》（</w:t>
            </w:r>
            <w:r w:rsidRPr="0032443B">
              <w:rPr>
                <w:color w:val="000000"/>
                <w:sz w:val="24"/>
              </w:rPr>
              <w:t>GB18597-20</w:t>
            </w:r>
            <w:r w:rsidR="008921B6">
              <w:rPr>
                <w:color w:val="000000"/>
                <w:sz w:val="24"/>
              </w:rPr>
              <w:t>23</w:t>
            </w:r>
            <w:r w:rsidRPr="0032443B">
              <w:rPr>
                <w:color w:val="000000"/>
                <w:sz w:val="24"/>
              </w:rPr>
              <w:t>）附录</w:t>
            </w:r>
            <w:r w:rsidRPr="0032443B">
              <w:rPr>
                <w:color w:val="000000"/>
                <w:sz w:val="24"/>
              </w:rPr>
              <w:t>A</w:t>
            </w:r>
            <w:r w:rsidRPr="0032443B">
              <w:rPr>
                <w:color w:val="000000"/>
                <w:sz w:val="24"/>
              </w:rPr>
              <w:t>所示标签在包装容器上设置危险废物识别标志，危险废物包装应能有效隔断危险废物迁移扩散途径，并达到防渗、防漏要求；危险废物按种类分别存放，且</w:t>
            </w:r>
            <w:proofErr w:type="gramStart"/>
            <w:r w:rsidRPr="0032443B">
              <w:rPr>
                <w:color w:val="000000"/>
                <w:sz w:val="24"/>
              </w:rPr>
              <w:t>不</w:t>
            </w:r>
            <w:proofErr w:type="gramEnd"/>
            <w:r w:rsidRPr="0032443B">
              <w:rPr>
                <w:color w:val="000000"/>
                <w:sz w:val="24"/>
              </w:rPr>
              <w:t>同类废物间有明显的间隔。</w:t>
            </w:r>
          </w:p>
          <w:p w14:paraId="4FA71416" w14:textId="77777777" w:rsidR="0032443B" w:rsidRPr="0032443B" w:rsidRDefault="0032443B" w:rsidP="0032443B">
            <w:pPr>
              <w:autoSpaceDE/>
              <w:autoSpaceDN/>
              <w:spacing w:line="360" w:lineRule="auto"/>
              <w:ind w:firstLineChars="200" w:firstLine="480"/>
              <w:rPr>
                <w:color w:val="000000"/>
                <w:sz w:val="24"/>
              </w:rPr>
            </w:pPr>
            <w:r w:rsidRPr="0032443B">
              <w:rPr>
                <w:rFonts w:ascii="宋体" w:hAnsi="宋体" w:cs="宋体" w:hint="eastAsia"/>
                <w:color w:val="000000"/>
                <w:sz w:val="24"/>
              </w:rPr>
              <w:t>③</w:t>
            </w:r>
            <w:r w:rsidRPr="0032443B">
              <w:rPr>
                <w:color w:val="000000"/>
                <w:sz w:val="24"/>
              </w:rPr>
              <w:t>本项目危险废物暂存场所应采取基础防渗（其厚度应在</w:t>
            </w:r>
            <w:r w:rsidRPr="0032443B">
              <w:rPr>
                <w:color w:val="000000"/>
                <w:sz w:val="24"/>
              </w:rPr>
              <w:t>1</w:t>
            </w:r>
            <w:r w:rsidRPr="0032443B">
              <w:rPr>
                <w:color w:val="000000"/>
                <w:sz w:val="24"/>
              </w:rPr>
              <w:t>米以上，渗透系数应</w:t>
            </w:r>
            <w:r w:rsidRPr="0032443B">
              <w:rPr>
                <w:rFonts w:hint="eastAsia"/>
                <w:color w:val="000000"/>
                <w:sz w:val="24"/>
              </w:rPr>
              <w:t>≤</w:t>
            </w:r>
            <w:r w:rsidRPr="0032443B">
              <w:rPr>
                <w:color w:val="000000"/>
                <w:sz w:val="24"/>
              </w:rPr>
              <w:t>1.0×10</w:t>
            </w:r>
            <w:r w:rsidRPr="0032443B">
              <w:rPr>
                <w:color w:val="000000"/>
                <w:sz w:val="24"/>
                <w:vertAlign w:val="superscript"/>
              </w:rPr>
              <w:t>-7</w:t>
            </w:r>
            <w:r w:rsidRPr="0032443B">
              <w:rPr>
                <w:color w:val="000000"/>
                <w:sz w:val="24"/>
              </w:rPr>
              <w:t>cm/s</w:t>
            </w:r>
            <w:r w:rsidRPr="0032443B">
              <w:rPr>
                <w:color w:val="000000"/>
                <w:sz w:val="24"/>
              </w:rPr>
              <w:t>；基础防渗层也可用厚度在</w:t>
            </w:r>
            <w:r w:rsidRPr="0032443B">
              <w:rPr>
                <w:color w:val="000000"/>
                <w:sz w:val="24"/>
              </w:rPr>
              <w:t>2mm</w:t>
            </w:r>
            <w:r w:rsidRPr="0032443B">
              <w:rPr>
                <w:color w:val="000000"/>
                <w:sz w:val="24"/>
              </w:rPr>
              <w:t>以上的高密度聚乙烯或其他人工防渗材料，渗透系数应</w:t>
            </w:r>
            <w:r w:rsidRPr="0032443B">
              <w:rPr>
                <w:rFonts w:hint="eastAsia"/>
                <w:color w:val="000000"/>
                <w:sz w:val="24"/>
              </w:rPr>
              <w:t>≤</w:t>
            </w:r>
            <w:r w:rsidRPr="0032443B">
              <w:rPr>
                <w:color w:val="000000"/>
                <w:sz w:val="24"/>
              </w:rPr>
              <w:t>1.0×10</w:t>
            </w:r>
            <w:r w:rsidRPr="0032443B">
              <w:rPr>
                <w:color w:val="000000"/>
                <w:sz w:val="24"/>
                <w:vertAlign w:val="superscript"/>
              </w:rPr>
              <w:t>-10</w:t>
            </w:r>
            <w:r w:rsidRPr="0032443B">
              <w:rPr>
                <w:color w:val="000000"/>
                <w:sz w:val="24"/>
              </w:rPr>
              <w:t>cm/s</w:t>
            </w:r>
            <w:r w:rsidRPr="0032443B">
              <w:rPr>
                <w:color w:val="000000"/>
                <w:sz w:val="24"/>
              </w:rPr>
              <w:t>）；地面应为耐腐蚀的硬化地面、地面无裂缝。</w:t>
            </w:r>
          </w:p>
          <w:p w14:paraId="57BA5EE4" w14:textId="77777777" w:rsidR="0032443B" w:rsidRPr="0032443B" w:rsidRDefault="0032443B" w:rsidP="0032443B">
            <w:pPr>
              <w:autoSpaceDE/>
              <w:autoSpaceDN/>
              <w:spacing w:line="360" w:lineRule="auto"/>
              <w:ind w:firstLineChars="200" w:firstLine="480"/>
              <w:rPr>
                <w:color w:val="000000"/>
                <w:sz w:val="24"/>
              </w:rPr>
            </w:pPr>
            <w:r w:rsidRPr="0032443B">
              <w:rPr>
                <w:rFonts w:ascii="宋体" w:hAnsi="宋体" w:cs="宋体" w:hint="eastAsia"/>
                <w:color w:val="000000"/>
                <w:sz w:val="24"/>
              </w:rPr>
              <w:t>④</w:t>
            </w:r>
            <w:r w:rsidRPr="0032443B">
              <w:rPr>
                <w:color w:val="000000"/>
                <w:sz w:val="24"/>
              </w:rPr>
              <w:t>建立各种固废的全部档案，从废物特性、数量、倾倒位置、来源、去向等文件资料，必须按国家档案管理条例进行整理与管理，保证完整无缺。</w:t>
            </w:r>
          </w:p>
          <w:p w14:paraId="23D734EF" w14:textId="77777777" w:rsidR="0032443B" w:rsidRPr="0032443B" w:rsidRDefault="0032443B" w:rsidP="0032443B">
            <w:pPr>
              <w:autoSpaceDE/>
              <w:autoSpaceDN/>
              <w:spacing w:line="360" w:lineRule="auto"/>
              <w:ind w:firstLineChars="200" w:firstLine="480"/>
              <w:rPr>
                <w:color w:val="000000"/>
                <w:sz w:val="24"/>
              </w:rPr>
            </w:pPr>
            <w:r w:rsidRPr="0032443B">
              <w:rPr>
                <w:rFonts w:ascii="宋体" w:hAnsi="宋体" w:cs="宋体" w:hint="eastAsia"/>
                <w:color w:val="000000"/>
                <w:sz w:val="24"/>
              </w:rPr>
              <w:t>⑤</w:t>
            </w:r>
            <w:r w:rsidRPr="0032443B">
              <w:rPr>
                <w:color w:val="000000"/>
                <w:sz w:val="24"/>
              </w:rPr>
              <w:t>加强危险储存场所的安全防范措施，防止破损、倾倒等情况发生，防止出现危险废物渗漏等二次污染情况。</w:t>
            </w:r>
          </w:p>
          <w:p w14:paraId="12168214" w14:textId="300881AD" w:rsidR="0032443B" w:rsidRPr="0032443B" w:rsidRDefault="0032443B" w:rsidP="0032443B">
            <w:pPr>
              <w:pStyle w:val="af2"/>
              <w:rPr>
                <w:bCs/>
                <w:szCs w:val="21"/>
              </w:rPr>
            </w:pPr>
            <w:r w:rsidRPr="0032443B">
              <w:rPr>
                <w:rFonts w:hint="eastAsia"/>
              </w:rPr>
              <w:t>表</w:t>
            </w:r>
            <w:r w:rsidRPr="0032443B">
              <w:t>4</w:t>
            </w:r>
            <w:r w:rsidRPr="0032443B">
              <w:rPr>
                <w:rFonts w:hint="eastAsia"/>
              </w:rPr>
              <w:t>-3</w:t>
            </w:r>
            <w:r w:rsidR="007F2980">
              <w:t>3</w:t>
            </w:r>
            <w:r w:rsidRPr="0032443B">
              <w:rPr>
                <w:rFonts w:hint="eastAsia"/>
              </w:rPr>
              <w:t xml:space="preserve"> </w:t>
            </w:r>
            <w:r w:rsidRPr="0032443B">
              <w:t xml:space="preserve"> </w:t>
            </w:r>
            <w:r w:rsidRPr="0032443B">
              <w:rPr>
                <w:rFonts w:hint="eastAsia"/>
              </w:rPr>
              <w:t>固体</w:t>
            </w:r>
            <w:r w:rsidRPr="0032443B">
              <w:t>废物</w:t>
            </w:r>
            <w:r w:rsidRPr="0032443B">
              <w:rPr>
                <w:rFonts w:hint="eastAsia"/>
              </w:rPr>
              <w:t>贮存场所</w:t>
            </w:r>
            <w:r w:rsidRPr="0032443B">
              <w:t>环境保护图形标志</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73"/>
              <w:gridCol w:w="1143"/>
              <w:gridCol w:w="1098"/>
              <w:gridCol w:w="1138"/>
              <w:gridCol w:w="1265"/>
              <w:gridCol w:w="2899"/>
            </w:tblGrid>
            <w:tr w:rsidR="0032443B" w:rsidRPr="0032443B" w14:paraId="1886DC46" w14:textId="77777777" w:rsidTr="0032443B">
              <w:trPr>
                <w:trHeight w:val="362"/>
                <w:jc w:val="center"/>
              </w:trPr>
              <w:tc>
                <w:tcPr>
                  <w:tcW w:w="863" w:type="pct"/>
                  <w:vAlign w:val="center"/>
                </w:tcPr>
                <w:p w14:paraId="0488F729" w14:textId="77777777" w:rsidR="0032443B" w:rsidRPr="0032443B" w:rsidRDefault="0032443B" w:rsidP="0032443B">
                  <w:pPr>
                    <w:autoSpaceDE/>
                    <w:autoSpaceDN/>
                    <w:jc w:val="center"/>
                    <w:rPr>
                      <w:b/>
                      <w:bCs/>
                      <w:color w:val="000000"/>
                    </w:rPr>
                  </w:pPr>
                  <w:r w:rsidRPr="0032443B">
                    <w:rPr>
                      <w:b/>
                      <w:bCs/>
                      <w:color w:val="000000"/>
                    </w:rPr>
                    <w:t>排放口名称</w:t>
                  </w:r>
                </w:p>
              </w:tc>
              <w:tc>
                <w:tcPr>
                  <w:tcW w:w="627" w:type="pct"/>
                  <w:vAlign w:val="center"/>
                </w:tcPr>
                <w:p w14:paraId="157E94B9" w14:textId="77777777" w:rsidR="0032443B" w:rsidRPr="0032443B" w:rsidRDefault="0032443B" w:rsidP="0032443B">
                  <w:pPr>
                    <w:autoSpaceDE/>
                    <w:autoSpaceDN/>
                    <w:jc w:val="center"/>
                    <w:rPr>
                      <w:b/>
                      <w:bCs/>
                      <w:color w:val="000000"/>
                    </w:rPr>
                  </w:pPr>
                  <w:r w:rsidRPr="0032443B">
                    <w:rPr>
                      <w:b/>
                      <w:bCs/>
                      <w:color w:val="000000"/>
                    </w:rPr>
                    <w:t>图形标志</w:t>
                  </w:r>
                </w:p>
              </w:tc>
              <w:tc>
                <w:tcPr>
                  <w:tcW w:w="602" w:type="pct"/>
                  <w:vAlign w:val="center"/>
                </w:tcPr>
                <w:p w14:paraId="341C32DB" w14:textId="77777777" w:rsidR="0032443B" w:rsidRPr="0032443B" w:rsidRDefault="0032443B" w:rsidP="0032443B">
                  <w:pPr>
                    <w:autoSpaceDE/>
                    <w:autoSpaceDN/>
                    <w:jc w:val="center"/>
                    <w:rPr>
                      <w:b/>
                      <w:bCs/>
                      <w:color w:val="000000"/>
                    </w:rPr>
                  </w:pPr>
                  <w:r w:rsidRPr="0032443B">
                    <w:rPr>
                      <w:b/>
                      <w:bCs/>
                      <w:color w:val="000000"/>
                    </w:rPr>
                    <w:t>形状</w:t>
                  </w:r>
                </w:p>
              </w:tc>
              <w:tc>
                <w:tcPr>
                  <w:tcW w:w="624" w:type="pct"/>
                  <w:vAlign w:val="center"/>
                </w:tcPr>
                <w:p w14:paraId="38D7D77F" w14:textId="77777777" w:rsidR="0032443B" w:rsidRPr="0032443B" w:rsidRDefault="0032443B" w:rsidP="0032443B">
                  <w:pPr>
                    <w:autoSpaceDE/>
                    <w:autoSpaceDN/>
                    <w:jc w:val="center"/>
                    <w:rPr>
                      <w:b/>
                      <w:bCs/>
                      <w:color w:val="000000"/>
                    </w:rPr>
                  </w:pPr>
                  <w:r w:rsidRPr="0032443B">
                    <w:rPr>
                      <w:b/>
                      <w:bCs/>
                      <w:color w:val="000000"/>
                    </w:rPr>
                    <w:t>背景颜色</w:t>
                  </w:r>
                </w:p>
              </w:tc>
              <w:tc>
                <w:tcPr>
                  <w:tcW w:w="694" w:type="pct"/>
                  <w:vAlign w:val="center"/>
                </w:tcPr>
                <w:p w14:paraId="4B72F81B" w14:textId="77777777" w:rsidR="0032443B" w:rsidRPr="0032443B" w:rsidRDefault="0032443B" w:rsidP="0032443B">
                  <w:pPr>
                    <w:autoSpaceDE/>
                    <w:autoSpaceDN/>
                    <w:jc w:val="center"/>
                    <w:rPr>
                      <w:b/>
                      <w:bCs/>
                      <w:color w:val="000000"/>
                    </w:rPr>
                  </w:pPr>
                  <w:r w:rsidRPr="0032443B">
                    <w:rPr>
                      <w:b/>
                      <w:bCs/>
                      <w:color w:val="000000"/>
                    </w:rPr>
                    <w:t>图形颜色</w:t>
                  </w:r>
                </w:p>
              </w:tc>
              <w:tc>
                <w:tcPr>
                  <w:tcW w:w="1590" w:type="pct"/>
                  <w:vAlign w:val="center"/>
                </w:tcPr>
                <w:p w14:paraId="14A4FCE7" w14:textId="77777777" w:rsidR="0032443B" w:rsidRPr="0032443B" w:rsidRDefault="0032443B" w:rsidP="0032443B">
                  <w:pPr>
                    <w:autoSpaceDE/>
                    <w:autoSpaceDN/>
                    <w:jc w:val="center"/>
                    <w:rPr>
                      <w:b/>
                      <w:bCs/>
                      <w:color w:val="000000"/>
                    </w:rPr>
                  </w:pPr>
                  <w:r w:rsidRPr="0032443B">
                    <w:rPr>
                      <w:b/>
                      <w:bCs/>
                      <w:color w:val="000000"/>
                    </w:rPr>
                    <w:t>提示图形符号</w:t>
                  </w:r>
                </w:p>
              </w:tc>
            </w:tr>
            <w:tr w:rsidR="0032443B" w:rsidRPr="0032443B" w14:paraId="6B5A81CA" w14:textId="77777777" w:rsidTr="0032443B">
              <w:trPr>
                <w:trHeight w:val="1008"/>
                <w:jc w:val="center"/>
              </w:trPr>
              <w:tc>
                <w:tcPr>
                  <w:tcW w:w="863" w:type="pct"/>
                  <w:vAlign w:val="center"/>
                </w:tcPr>
                <w:p w14:paraId="08BD1F4F" w14:textId="77777777" w:rsidR="0032443B" w:rsidRPr="0032443B" w:rsidRDefault="0032443B" w:rsidP="0032443B">
                  <w:pPr>
                    <w:autoSpaceDE/>
                    <w:autoSpaceDN/>
                    <w:jc w:val="center"/>
                    <w:rPr>
                      <w:color w:val="000000"/>
                    </w:rPr>
                  </w:pPr>
                  <w:r w:rsidRPr="0032443B">
                    <w:rPr>
                      <w:color w:val="000000"/>
                    </w:rPr>
                    <w:t>一般固废</w:t>
                  </w:r>
                </w:p>
                <w:p w14:paraId="5A66BDD0" w14:textId="77777777" w:rsidR="0032443B" w:rsidRPr="0032443B" w:rsidRDefault="0032443B" w:rsidP="0032443B">
                  <w:pPr>
                    <w:autoSpaceDE/>
                    <w:autoSpaceDN/>
                    <w:jc w:val="center"/>
                    <w:rPr>
                      <w:color w:val="000000"/>
                    </w:rPr>
                  </w:pPr>
                  <w:r w:rsidRPr="0032443B">
                    <w:rPr>
                      <w:color w:val="000000"/>
                    </w:rPr>
                    <w:t>暂堆场所</w:t>
                  </w:r>
                </w:p>
              </w:tc>
              <w:tc>
                <w:tcPr>
                  <w:tcW w:w="627" w:type="pct"/>
                  <w:vAlign w:val="center"/>
                </w:tcPr>
                <w:p w14:paraId="328CC388" w14:textId="77777777" w:rsidR="0032443B" w:rsidRPr="0032443B" w:rsidRDefault="0032443B" w:rsidP="0032443B">
                  <w:pPr>
                    <w:autoSpaceDE/>
                    <w:autoSpaceDN/>
                    <w:jc w:val="center"/>
                    <w:rPr>
                      <w:color w:val="000000"/>
                    </w:rPr>
                  </w:pPr>
                  <w:r w:rsidRPr="0032443B">
                    <w:rPr>
                      <w:color w:val="000000"/>
                    </w:rPr>
                    <w:t>提示标志</w:t>
                  </w:r>
                </w:p>
              </w:tc>
              <w:tc>
                <w:tcPr>
                  <w:tcW w:w="602" w:type="pct"/>
                  <w:vAlign w:val="center"/>
                </w:tcPr>
                <w:p w14:paraId="5D36129E" w14:textId="77777777" w:rsidR="0032443B" w:rsidRPr="0032443B" w:rsidRDefault="0032443B" w:rsidP="0032443B">
                  <w:pPr>
                    <w:autoSpaceDE/>
                    <w:autoSpaceDN/>
                    <w:jc w:val="center"/>
                    <w:rPr>
                      <w:color w:val="000000"/>
                    </w:rPr>
                  </w:pPr>
                  <w:r w:rsidRPr="0032443B">
                    <w:rPr>
                      <w:color w:val="000000"/>
                    </w:rPr>
                    <w:t>正方形边框</w:t>
                  </w:r>
                </w:p>
              </w:tc>
              <w:tc>
                <w:tcPr>
                  <w:tcW w:w="624" w:type="pct"/>
                  <w:vAlign w:val="center"/>
                </w:tcPr>
                <w:p w14:paraId="7E752BE9" w14:textId="77777777" w:rsidR="0032443B" w:rsidRPr="0032443B" w:rsidRDefault="0032443B" w:rsidP="0032443B">
                  <w:pPr>
                    <w:autoSpaceDE/>
                    <w:autoSpaceDN/>
                    <w:jc w:val="center"/>
                    <w:rPr>
                      <w:color w:val="000000"/>
                    </w:rPr>
                  </w:pPr>
                  <w:r w:rsidRPr="0032443B">
                    <w:rPr>
                      <w:color w:val="000000"/>
                    </w:rPr>
                    <w:t>绿色</w:t>
                  </w:r>
                </w:p>
              </w:tc>
              <w:tc>
                <w:tcPr>
                  <w:tcW w:w="694" w:type="pct"/>
                  <w:vAlign w:val="center"/>
                </w:tcPr>
                <w:p w14:paraId="702274CA" w14:textId="77777777" w:rsidR="0032443B" w:rsidRPr="0032443B" w:rsidRDefault="0032443B" w:rsidP="0032443B">
                  <w:pPr>
                    <w:autoSpaceDE/>
                    <w:autoSpaceDN/>
                    <w:jc w:val="center"/>
                    <w:rPr>
                      <w:color w:val="000000"/>
                    </w:rPr>
                  </w:pPr>
                  <w:r w:rsidRPr="0032443B">
                    <w:rPr>
                      <w:color w:val="000000"/>
                    </w:rPr>
                    <w:t>白色</w:t>
                  </w:r>
                </w:p>
              </w:tc>
              <w:tc>
                <w:tcPr>
                  <w:tcW w:w="1590" w:type="pct"/>
                </w:tcPr>
                <w:p w14:paraId="74E75FFE" w14:textId="77777777" w:rsidR="0032443B" w:rsidRPr="0032443B" w:rsidRDefault="0032443B" w:rsidP="0032443B">
                  <w:pPr>
                    <w:autoSpaceDE/>
                    <w:autoSpaceDN/>
                    <w:jc w:val="center"/>
                    <w:rPr>
                      <w:color w:val="000000"/>
                    </w:rPr>
                  </w:pPr>
                  <w:r w:rsidRPr="0032443B">
                    <w:rPr>
                      <w:noProof/>
                      <w:color w:val="000000"/>
                    </w:rPr>
                    <w:drawing>
                      <wp:inline distT="0" distB="0" distL="114300" distR="114300" wp14:anchorId="7268E29A" wp14:editId="3CCA101A">
                        <wp:extent cx="600710" cy="617855"/>
                        <wp:effectExtent l="0" t="0" r="8890" b="10795"/>
                        <wp:docPr id="33" name="图片 5"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一般固废"/>
                                <pic:cNvPicPr>
                                  <a:picLocks noChangeAspect="1"/>
                                </pic:cNvPicPr>
                              </pic:nvPicPr>
                              <pic:blipFill>
                                <a:blip r:embed="rId30"/>
                                <a:stretch>
                                  <a:fillRect/>
                                </a:stretch>
                              </pic:blipFill>
                              <pic:spPr>
                                <a:xfrm>
                                  <a:off x="0" y="0"/>
                                  <a:ext cx="600710" cy="617855"/>
                                </a:xfrm>
                                <a:prstGeom prst="rect">
                                  <a:avLst/>
                                </a:prstGeom>
                                <a:noFill/>
                                <a:ln>
                                  <a:noFill/>
                                </a:ln>
                              </pic:spPr>
                            </pic:pic>
                          </a:graphicData>
                        </a:graphic>
                      </wp:inline>
                    </w:drawing>
                  </w:r>
                </w:p>
              </w:tc>
            </w:tr>
            <w:tr w:rsidR="0032443B" w:rsidRPr="0032443B" w14:paraId="51789996" w14:textId="77777777" w:rsidTr="0032443B">
              <w:trPr>
                <w:trHeight w:val="397"/>
                <w:jc w:val="center"/>
              </w:trPr>
              <w:tc>
                <w:tcPr>
                  <w:tcW w:w="863" w:type="pct"/>
                  <w:vAlign w:val="center"/>
                </w:tcPr>
                <w:p w14:paraId="0A321F97" w14:textId="77777777" w:rsidR="0032443B" w:rsidRPr="0032443B" w:rsidRDefault="0032443B" w:rsidP="0032443B">
                  <w:pPr>
                    <w:autoSpaceDE/>
                    <w:autoSpaceDN/>
                    <w:jc w:val="center"/>
                    <w:rPr>
                      <w:color w:val="000000"/>
                    </w:rPr>
                  </w:pPr>
                  <w:r w:rsidRPr="0032443B">
                    <w:rPr>
                      <w:color w:val="000000"/>
                    </w:rPr>
                    <w:lastRenderedPageBreak/>
                    <w:t>危险固废</w:t>
                  </w:r>
                </w:p>
                <w:p w14:paraId="3FF2AB6A" w14:textId="77777777" w:rsidR="0032443B" w:rsidRPr="0032443B" w:rsidRDefault="0032443B" w:rsidP="0032443B">
                  <w:pPr>
                    <w:autoSpaceDE/>
                    <w:autoSpaceDN/>
                    <w:jc w:val="center"/>
                    <w:rPr>
                      <w:color w:val="000000"/>
                    </w:rPr>
                  </w:pPr>
                  <w:r w:rsidRPr="0032443B">
                    <w:rPr>
                      <w:color w:val="000000"/>
                    </w:rPr>
                    <w:t>暂堆场所</w:t>
                  </w:r>
                </w:p>
              </w:tc>
              <w:tc>
                <w:tcPr>
                  <w:tcW w:w="627" w:type="pct"/>
                  <w:vAlign w:val="center"/>
                </w:tcPr>
                <w:p w14:paraId="5BA6C6E4" w14:textId="77777777" w:rsidR="0032443B" w:rsidRPr="0032443B" w:rsidRDefault="0032443B" w:rsidP="0032443B">
                  <w:pPr>
                    <w:autoSpaceDE/>
                    <w:autoSpaceDN/>
                    <w:jc w:val="center"/>
                    <w:rPr>
                      <w:color w:val="000000"/>
                    </w:rPr>
                  </w:pPr>
                  <w:r w:rsidRPr="0032443B">
                    <w:rPr>
                      <w:color w:val="000000"/>
                    </w:rPr>
                    <w:t>警告标示</w:t>
                  </w:r>
                </w:p>
              </w:tc>
              <w:tc>
                <w:tcPr>
                  <w:tcW w:w="602" w:type="pct"/>
                  <w:vAlign w:val="center"/>
                </w:tcPr>
                <w:p w14:paraId="2828FA50" w14:textId="77777777" w:rsidR="0032443B" w:rsidRPr="0032443B" w:rsidRDefault="0032443B" w:rsidP="0032443B">
                  <w:pPr>
                    <w:autoSpaceDE/>
                    <w:autoSpaceDN/>
                    <w:jc w:val="center"/>
                    <w:rPr>
                      <w:color w:val="000000"/>
                    </w:rPr>
                  </w:pPr>
                  <w:r w:rsidRPr="0032443B">
                    <w:rPr>
                      <w:color w:val="000000"/>
                    </w:rPr>
                    <w:t>长方形边框</w:t>
                  </w:r>
                </w:p>
              </w:tc>
              <w:tc>
                <w:tcPr>
                  <w:tcW w:w="624" w:type="pct"/>
                  <w:vAlign w:val="center"/>
                </w:tcPr>
                <w:p w14:paraId="47178E9A" w14:textId="77777777" w:rsidR="0032443B" w:rsidRPr="0032443B" w:rsidRDefault="0032443B" w:rsidP="0032443B">
                  <w:pPr>
                    <w:autoSpaceDE/>
                    <w:autoSpaceDN/>
                    <w:jc w:val="center"/>
                    <w:rPr>
                      <w:color w:val="000000"/>
                    </w:rPr>
                  </w:pPr>
                  <w:r w:rsidRPr="0032443B">
                    <w:rPr>
                      <w:color w:val="000000"/>
                    </w:rPr>
                    <w:t>黄色</w:t>
                  </w:r>
                </w:p>
              </w:tc>
              <w:tc>
                <w:tcPr>
                  <w:tcW w:w="694" w:type="pct"/>
                  <w:vAlign w:val="center"/>
                </w:tcPr>
                <w:p w14:paraId="6DC684FB" w14:textId="77777777" w:rsidR="0032443B" w:rsidRPr="0032443B" w:rsidRDefault="0032443B" w:rsidP="0032443B">
                  <w:pPr>
                    <w:autoSpaceDE/>
                    <w:autoSpaceDN/>
                    <w:jc w:val="center"/>
                    <w:rPr>
                      <w:color w:val="000000"/>
                    </w:rPr>
                  </w:pPr>
                  <w:r w:rsidRPr="0032443B">
                    <w:rPr>
                      <w:color w:val="000000"/>
                    </w:rPr>
                    <w:t>文字颜色为黑色。三角形警示标志图案和边框颜色为黑色，外檐部分为灰色</w:t>
                  </w:r>
                </w:p>
              </w:tc>
              <w:tc>
                <w:tcPr>
                  <w:tcW w:w="1590" w:type="pct"/>
                </w:tcPr>
                <w:p w14:paraId="73E8859F" w14:textId="77777777" w:rsidR="0032443B" w:rsidRPr="0032443B" w:rsidRDefault="0032443B" w:rsidP="0032443B">
                  <w:pPr>
                    <w:autoSpaceDE/>
                    <w:autoSpaceDN/>
                    <w:jc w:val="center"/>
                    <w:rPr>
                      <w:color w:val="000000"/>
                    </w:rPr>
                  </w:pPr>
                  <w:r w:rsidRPr="0032443B">
                    <w:rPr>
                      <w:noProof/>
                    </w:rPr>
                    <w:drawing>
                      <wp:inline distT="0" distB="0" distL="114300" distR="114300" wp14:anchorId="2ED88D7D" wp14:editId="44B8B84C">
                        <wp:extent cx="1574800" cy="1219835"/>
                        <wp:effectExtent l="0" t="0" r="6350" b="1841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1"/>
                                <a:stretch>
                                  <a:fillRect/>
                                </a:stretch>
                              </pic:blipFill>
                              <pic:spPr>
                                <a:xfrm>
                                  <a:off x="0" y="0"/>
                                  <a:ext cx="1574800" cy="1219835"/>
                                </a:xfrm>
                                <a:prstGeom prst="rect">
                                  <a:avLst/>
                                </a:prstGeom>
                                <a:noFill/>
                                <a:ln>
                                  <a:noFill/>
                                </a:ln>
                              </pic:spPr>
                            </pic:pic>
                          </a:graphicData>
                        </a:graphic>
                      </wp:inline>
                    </w:drawing>
                  </w:r>
                </w:p>
                <w:p w14:paraId="3A5B0917" w14:textId="77777777" w:rsidR="0032443B" w:rsidRPr="0032443B" w:rsidRDefault="0032443B" w:rsidP="0032443B">
                  <w:pPr>
                    <w:autoSpaceDE/>
                    <w:autoSpaceDN/>
                    <w:jc w:val="center"/>
                    <w:rPr>
                      <w:color w:val="000000"/>
                    </w:rPr>
                  </w:pPr>
                  <w:r w:rsidRPr="0032443B">
                    <w:rPr>
                      <w:color w:val="000000"/>
                    </w:rPr>
                    <w:t>（平面固定式贮存设施警示标志牌）</w:t>
                  </w:r>
                </w:p>
              </w:tc>
            </w:tr>
          </w:tbl>
          <w:p w14:paraId="1AA8EE5B" w14:textId="77777777" w:rsidR="0032443B" w:rsidRPr="0032443B" w:rsidRDefault="0032443B" w:rsidP="0032443B">
            <w:pPr>
              <w:autoSpaceDE/>
              <w:autoSpaceDN/>
              <w:spacing w:line="360" w:lineRule="auto"/>
              <w:ind w:firstLineChars="200" w:firstLine="480"/>
              <w:rPr>
                <w:sz w:val="24"/>
              </w:rPr>
            </w:pPr>
            <w:r w:rsidRPr="0032443B">
              <w:rPr>
                <w:rFonts w:ascii="宋体" w:hAnsi="宋体" w:cs="宋体" w:hint="eastAsia"/>
                <w:color w:val="000000"/>
                <w:sz w:val="24"/>
              </w:rPr>
              <w:t>⑥</w:t>
            </w:r>
            <w:r w:rsidRPr="0032443B">
              <w:rPr>
                <w:color w:val="000000"/>
                <w:sz w:val="24"/>
              </w:rPr>
              <w:t>与</w:t>
            </w:r>
            <w:r w:rsidRPr="0032443B">
              <w:rPr>
                <w:sz w:val="24"/>
              </w:rPr>
              <w:t>苏环办</w:t>
            </w:r>
            <w:r w:rsidRPr="0032443B">
              <w:rPr>
                <w:rFonts w:hint="eastAsia"/>
                <w:sz w:val="24"/>
              </w:rPr>
              <w:t>〔</w:t>
            </w:r>
            <w:r w:rsidRPr="0032443B">
              <w:rPr>
                <w:rFonts w:hint="eastAsia"/>
                <w:sz w:val="24"/>
              </w:rPr>
              <w:t>2024</w:t>
            </w:r>
            <w:r w:rsidRPr="0032443B">
              <w:rPr>
                <w:rFonts w:hint="eastAsia"/>
                <w:sz w:val="24"/>
              </w:rPr>
              <w:t>〕</w:t>
            </w:r>
            <w:r w:rsidRPr="0032443B">
              <w:rPr>
                <w:rFonts w:hint="eastAsia"/>
                <w:sz w:val="24"/>
              </w:rPr>
              <w:t>16</w:t>
            </w:r>
            <w:r w:rsidRPr="0032443B">
              <w:rPr>
                <w:rFonts w:hint="eastAsia"/>
                <w:sz w:val="24"/>
              </w:rPr>
              <w:t>号</w:t>
            </w:r>
            <w:r w:rsidRPr="0032443B">
              <w:rPr>
                <w:sz w:val="24"/>
              </w:rPr>
              <w:t>文相符性分析</w:t>
            </w:r>
          </w:p>
          <w:p w14:paraId="5DCCCAE2" w14:textId="72ABB539" w:rsidR="0032443B" w:rsidRPr="0032443B" w:rsidRDefault="0032443B" w:rsidP="0032443B">
            <w:pPr>
              <w:pStyle w:val="af2"/>
            </w:pPr>
            <w:r w:rsidRPr="0032443B">
              <w:t>表</w:t>
            </w:r>
            <w:r w:rsidRPr="0032443B">
              <w:t>4</w:t>
            </w:r>
            <w:r w:rsidRPr="0032443B">
              <w:rPr>
                <w:rFonts w:hint="eastAsia"/>
              </w:rPr>
              <w:t>-3</w:t>
            </w:r>
            <w:r w:rsidR="007F2980">
              <w:t>4</w:t>
            </w:r>
            <w:r w:rsidRPr="0032443B">
              <w:rPr>
                <w:rFonts w:hint="eastAsia"/>
              </w:rPr>
              <w:t xml:space="preserve"> </w:t>
            </w:r>
            <w:r w:rsidRPr="0032443B">
              <w:t xml:space="preserve"> </w:t>
            </w:r>
            <w:r w:rsidRPr="0032443B">
              <w:t>与苏环办</w:t>
            </w:r>
            <w:r w:rsidRPr="0032443B">
              <w:rPr>
                <w:rFonts w:hint="eastAsia"/>
              </w:rPr>
              <w:t>〔</w:t>
            </w:r>
            <w:r w:rsidRPr="0032443B">
              <w:rPr>
                <w:rFonts w:hint="eastAsia"/>
              </w:rPr>
              <w:t>2024</w:t>
            </w:r>
            <w:r w:rsidRPr="0032443B">
              <w:rPr>
                <w:rFonts w:hint="eastAsia"/>
              </w:rPr>
              <w:t>〕</w:t>
            </w:r>
            <w:r w:rsidRPr="0032443B">
              <w:rPr>
                <w:rFonts w:hint="eastAsia"/>
              </w:rPr>
              <w:t>16</w:t>
            </w:r>
            <w:r w:rsidRPr="0032443B">
              <w:t>号文相符性分析表</w:t>
            </w:r>
          </w:p>
          <w:tbl>
            <w:tblPr>
              <w:tblW w:w="8452"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48"/>
              <w:gridCol w:w="3836"/>
              <w:gridCol w:w="3506"/>
              <w:gridCol w:w="562"/>
            </w:tblGrid>
            <w:tr w:rsidR="0032443B" w:rsidRPr="0032443B" w14:paraId="2F83EBA3" w14:textId="77777777" w:rsidTr="0032443B">
              <w:trPr>
                <w:trHeight w:val="292"/>
                <w:jc w:val="center"/>
              </w:trPr>
              <w:tc>
                <w:tcPr>
                  <w:tcW w:w="548" w:type="dxa"/>
                  <w:tcMar>
                    <w:top w:w="0" w:type="dxa"/>
                    <w:left w:w="0" w:type="dxa"/>
                    <w:bottom w:w="0" w:type="dxa"/>
                    <w:right w:w="0" w:type="dxa"/>
                  </w:tcMar>
                  <w:vAlign w:val="center"/>
                </w:tcPr>
                <w:p w14:paraId="1490384A" w14:textId="77777777" w:rsidR="0032443B" w:rsidRPr="0032443B" w:rsidRDefault="0032443B" w:rsidP="0032443B">
                  <w:pPr>
                    <w:pStyle w:val="af4"/>
                    <w:rPr>
                      <w:b/>
                      <w:bCs/>
                    </w:rPr>
                  </w:pPr>
                  <w:r w:rsidRPr="0032443B">
                    <w:rPr>
                      <w:b/>
                      <w:bCs/>
                    </w:rPr>
                    <w:t>序号</w:t>
                  </w:r>
                </w:p>
              </w:tc>
              <w:tc>
                <w:tcPr>
                  <w:tcW w:w="3836" w:type="dxa"/>
                  <w:tcMar>
                    <w:top w:w="0" w:type="dxa"/>
                    <w:left w:w="0" w:type="dxa"/>
                    <w:bottom w:w="0" w:type="dxa"/>
                    <w:right w:w="0" w:type="dxa"/>
                  </w:tcMar>
                  <w:vAlign w:val="center"/>
                </w:tcPr>
                <w:p w14:paraId="7BCC2FD8" w14:textId="77777777" w:rsidR="0032443B" w:rsidRPr="0032443B" w:rsidRDefault="0032443B" w:rsidP="0032443B">
                  <w:pPr>
                    <w:pStyle w:val="af4"/>
                    <w:rPr>
                      <w:b/>
                      <w:bCs/>
                    </w:rPr>
                  </w:pPr>
                  <w:r w:rsidRPr="0032443B">
                    <w:rPr>
                      <w:b/>
                      <w:bCs/>
                    </w:rPr>
                    <w:t>文件规定要求</w:t>
                  </w:r>
                </w:p>
              </w:tc>
              <w:tc>
                <w:tcPr>
                  <w:tcW w:w="3506" w:type="dxa"/>
                  <w:tcMar>
                    <w:top w:w="0" w:type="dxa"/>
                    <w:left w:w="0" w:type="dxa"/>
                    <w:bottom w:w="0" w:type="dxa"/>
                    <w:right w:w="0" w:type="dxa"/>
                  </w:tcMar>
                  <w:vAlign w:val="center"/>
                </w:tcPr>
                <w:p w14:paraId="63545DD0" w14:textId="77777777" w:rsidR="0032443B" w:rsidRPr="0032443B" w:rsidRDefault="0032443B" w:rsidP="0032443B">
                  <w:pPr>
                    <w:pStyle w:val="af4"/>
                    <w:rPr>
                      <w:b/>
                      <w:bCs/>
                    </w:rPr>
                  </w:pPr>
                  <w:r w:rsidRPr="0032443B">
                    <w:rPr>
                      <w:rFonts w:hint="eastAsia"/>
                      <w:b/>
                      <w:bCs/>
                    </w:rPr>
                    <w:t>拟</w:t>
                  </w:r>
                  <w:r w:rsidRPr="0032443B">
                    <w:rPr>
                      <w:b/>
                      <w:bCs/>
                    </w:rPr>
                    <w:t>实施情况</w:t>
                  </w:r>
                </w:p>
              </w:tc>
              <w:tc>
                <w:tcPr>
                  <w:tcW w:w="562" w:type="dxa"/>
                  <w:tcMar>
                    <w:top w:w="0" w:type="dxa"/>
                    <w:left w:w="0" w:type="dxa"/>
                    <w:bottom w:w="0" w:type="dxa"/>
                    <w:right w:w="0" w:type="dxa"/>
                  </w:tcMar>
                  <w:vAlign w:val="center"/>
                </w:tcPr>
                <w:p w14:paraId="369FE794" w14:textId="77777777" w:rsidR="0032443B" w:rsidRPr="0032443B" w:rsidRDefault="0032443B" w:rsidP="0032443B">
                  <w:pPr>
                    <w:pStyle w:val="af4"/>
                    <w:rPr>
                      <w:b/>
                      <w:bCs/>
                    </w:rPr>
                  </w:pPr>
                  <w:r w:rsidRPr="0032443B">
                    <w:rPr>
                      <w:b/>
                      <w:bCs/>
                    </w:rPr>
                    <w:t>备注</w:t>
                  </w:r>
                </w:p>
              </w:tc>
            </w:tr>
            <w:tr w:rsidR="0032443B" w:rsidRPr="0032443B" w14:paraId="33E11434" w14:textId="77777777" w:rsidTr="0032443B">
              <w:trPr>
                <w:trHeight w:val="347"/>
                <w:jc w:val="center"/>
              </w:trPr>
              <w:tc>
                <w:tcPr>
                  <w:tcW w:w="548" w:type="dxa"/>
                  <w:tcMar>
                    <w:top w:w="0" w:type="dxa"/>
                    <w:left w:w="0" w:type="dxa"/>
                    <w:bottom w:w="0" w:type="dxa"/>
                    <w:right w:w="0" w:type="dxa"/>
                  </w:tcMar>
                  <w:vAlign w:val="center"/>
                </w:tcPr>
                <w:p w14:paraId="72F3A201" w14:textId="77777777" w:rsidR="0032443B" w:rsidRPr="0032443B" w:rsidRDefault="0032443B" w:rsidP="0032443B">
                  <w:pPr>
                    <w:pStyle w:val="af4"/>
                  </w:pPr>
                  <w:r w:rsidRPr="0032443B">
                    <w:t>1</w:t>
                  </w:r>
                </w:p>
              </w:tc>
              <w:tc>
                <w:tcPr>
                  <w:tcW w:w="3836" w:type="dxa"/>
                  <w:tcMar>
                    <w:top w:w="0" w:type="dxa"/>
                    <w:left w:w="0" w:type="dxa"/>
                    <w:bottom w:w="0" w:type="dxa"/>
                    <w:right w:w="0" w:type="dxa"/>
                  </w:tcMar>
                  <w:vAlign w:val="center"/>
                </w:tcPr>
                <w:p w14:paraId="079AFFBF" w14:textId="77777777" w:rsidR="0032443B" w:rsidRPr="0032443B" w:rsidRDefault="0032443B" w:rsidP="0032443B">
                  <w:pPr>
                    <w:pStyle w:val="af4"/>
                  </w:pPr>
                  <w:r w:rsidRPr="0032443B">
                    <w:t>对建设项目危险废物种类、数量、属性、贮存设施、利用或处置方式进行科学分析</w:t>
                  </w:r>
                </w:p>
              </w:tc>
              <w:tc>
                <w:tcPr>
                  <w:tcW w:w="3506" w:type="dxa"/>
                  <w:tcMar>
                    <w:top w:w="0" w:type="dxa"/>
                    <w:left w:w="0" w:type="dxa"/>
                    <w:bottom w:w="0" w:type="dxa"/>
                    <w:right w:w="0" w:type="dxa"/>
                  </w:tcMar>
                  <w:vAlign w:val="center"/>
                </w:tcPr>
                <w:p w14:paraId="6051EDC5" w14:textId="77777777" w:rsidR="0032443B" w:rsidRPr="0032443B" w:rsidRDefault="0032443B" w:rsidP="0032443B">
                  <w:pPr>
                    <w:pStyle w:val="af4"/>
                  </w:pPr>
                  <w:r w:rsidRPr="0032443B">
                    <w:t>按照苏环办</w:t>
                  </w:r>
                  <w:r w:rsidRPr="0032443B">
                    <w:rPr>
                      <w:rFonts w:hint="eastAsia"/>
                    </w:rPr>
                    <w:t>〔</w:t>
                  </w:r>
                  <w:r w:rsidRPr="0032443B">
                    <w:rPr>
                      <w:rFonts w:hint="eastAsia"/>
                    </w:rPr>
                    <w:t>2024</w:t>
                  </w:r>
                  <w:r w:rsidRPr="0032443B">
                    <w:rPr>
                      <w:rFonts w:hint="eastAsia"/>
                    </w:rPr>
                    <w:t>〕</w:t>
                  </w:r>
                  <w:r w:rsidRPr="0032443B">
                    <w:rPr>
                      <w:rFonts w:hint="eastAsia"/>
                    </w:rPr>
                    <w:t>16</w:t>
                  </w:r>
                  <w:r w:rsidRPr="0032443B">
                    <w:t>号文要求，将本项目</w:t>
                  </w:r>
                  <w:proofErr w:type="gramStart"/>
                  <w:r w:rsidRPr="0032443B">
                    <w:t>的危废种类</w:t>
                  </w:r>
                  <w:proofErr w:type="gramEnd"/>
                  <w:r w:rsidRPr="0032443B">
                    <w:t>、数量、属性、贮存设施、利用或处置方式进行了科学分析。</w:t>
                  </w:r>
                </w:p>
              </w:tc>
              <w:tc>
                <w:tcPr>
                  <w:tcW w:w="562" w:type="dxa"/>
                  <w:tcMar>
                    <w:top w:w="0" w:type="dxa"/>
                    <w:left w:w="0" w:type="dxa"/>
                    <w:bottom w:w="0" w:type="dxa"/>
                    <w:right w:w="0" w:type="dxa"/>
                  </w:tcMar>
                  <w:vAlign w:val="center"/>
                </w:tcPr>
                <w:p w14:paraId="421B7EED" w14:textId="77777777" w:rsidR="0032443B" w:rsidRPr="0032443B" w:rsidRDefault="0032443B" w:rsidP="0032443B">
                  <w:pPr>
                    <w:pStyle w:val="af4"/>
                  </w:pPr>
                  <w:r w:rsidRPr="0032443B">
                    <w:t>符合</w:t>
                  </w:r>
                </w:p>
              </w:tc>
            </w:tr>
            <w:tr w:rsidR="0032443B" w:rsidRPr="0032443B" w14:paraId="346B97D7" w14:textId="77777777" w:rsidTr="0032443B">
              <w:trPr>
                <w:trHeight w:val="724"/>
                <w:jc w:val="center"/>
              </w:trPr>
              <w:tc>
                <w:tcPr>
                  <w:tcW w:w="548" w:type="dxa"/>
                  <w:tcMar>
                    <w:top w:w="0" w:type="dxa"/>
                    <w:left w:w="0" w:type="dxa"/>
                    <w:bottom w:w="0" w:type="dxa"/>
                    <w:right w:w="0" w:type="dxa"/>
                  </w:tcMar>
                  <w:vAlign w:val="center"/>
                </w:tcPr>
                <w:p w14:paraId="5CD0DB04" w14:textId="77777777" w:rsidR="0032443B" w:rsidRPr="0032443B" w:rsidRDefault="0032443B" w:rsidP="0032443B">
                  <w:pPr>
                    <w:pStyle w:val="af4"/>
                  </w:pPr>
                  <w:r w:rsidRPr="0032443B">
                    <w:t>2</w:t>
                  </w:r>
                </w:p>
              </w:tc>
              <w:tc>
                <w:tcPr>
                  <w:tcW w:w="3836" w:type="dxa"/>
                  <w:tcMar>
                    <w:top w:w="0" w:type="dxa"/>
                    <w:left w:w="0" w:type="dxa"/>
                    <w:bottom w:w="0" w:type="dxa"/>
                    <w:right w:w="0" w:type="dxa"/>
                  </w:tcMar>
                  <w:vAlign w:val="center"/>
                </w:tcPr>
                <w:p w14:paraId="536F1745" w14:textId="77777777" w:rsidR="0032443B" w:rsidRPr="0032443B" w:rsidRDefault="0032443B" w:rsidP="0032443B">
                  <w:pPr>
                    <w:pStyle w:val="af4"/>
                  </w:pPr>
                  <w:r w:rsidRPr="0032443B">
                    <w:t>对建设项目环境影响以及环境风险评价，并提出切实可行的污染防治对策措施</w:t>
                  </w:r>
                </w:p>
              </w:tc>
              <w:tc>
                <w:tcPr>
                  <w:tcW w:w="3506" w:type="dxa"/>
                  <w:tcMar>
                    <w:top w:w="0" w:type="dxa"/>
                    <w:left w:w="0" w:type="dxa"/>
                    <w:bottom w:w="0" w:type="dxa"/>
                    <w:right w:w="0" w:type="dxa"/>
                  </w:tcMar>
                  <w:vAlign w:val="center"/>
                </w:tcPr>
                <w:p w14:paraId="67DCA4B4" w14:textId="77777777" w:rsidR="0032443B" w:rsidRPr="0032443B" w:rsidRDefault="0032443B" w:rsidP="0032443B">
                  <w:pPr>
                    <w:pStyle w:val="af4"/>
                  </w:pPr>
                  <w:proofErr w:type="gramStart"/>
                  <w:r w:rsidRPr="0032443B">
                    <w:t>危废仓库</w:t>
                  </w:r>
                  <w:proofErr w:type="gramEnd"/>
                  <w:r w:rsidRPr="0032443B">
                    <w:t>地面采取防渗措施</w:t>
                  </w:r>
                </w:p>
              </w:tc>
              <w:tc>
                <w:tcPr>
                  <w:tcW w:w="562" w:type="dxa"/>
                  <w:tcMar>
                    <w:top w:w="0" w:type="dxa"/>
                    <w:left w:w="0" w:type="dxa"/>
                    <w:bottom w:w="0" w:type="dxa"/>
                    <w:right w:w="0" w:type="dxa"/>
                  </w:tcMar>
                  <w:vAlign w:val="center"/>
                </w:tcPr>
                <w:p w14:paraId="16A78A26" w14:textId="77777777" w:rsidR="0032443B" w:rsidRPr="0032443B" w:rsidRDefault="0032443B" w:rsidP="0032443B">
                  <w:pPr>
                    <w:pStyle w:val="af4"/>
                  </w:pPr>
                  <w:r w:rsidRPr="0032443B">
                    <w:t>符合</w:t>
                  </w:r>
                </w:p>
              </w:tc>
            </w:tr>
            <w:tr w:rsidR="0032443B" w:rsidRPr="0032443B" w14:paraId="1778D4FD" w14:textId="77777777" w:rsidTr="0032443B">
              <w:trPr>
                <w:trHeight w:val="664"/>
                <w:jc w:val="center"/>
              </w:trPr>
              <w:tc>
                <w:tcPr>
                  <w:tcW w:w="548" w:type="dxa"/>
                  <w:tcMar>
                    <w:top w:w="0" w:type="dxa"/>
                    <w:left w:w="0" w:type="dxa"/>
                    <w:bottom w:w="0" w:type="dxa"/>
                    <w:right w:w="0" w:type="dxa"/>
                  </w:tcMar>
                  <w:vAlign w:val="center"/>
                </w:tcPr>
                <w:p w14:paraId="1EACEA40" w14:textId="77777777" w:rsidR="0032443B" w:rsidRPr="0032443B" w:rsidRDefault="0032443B" w:rsidP="0032443B">
                  <w:pPr>
                    <w:pStyle w:val="af4"/>
                  </w:pPr>
                  <w:r w:rsidRPr="0032443B">
                    <w:t>3</w:t>
                  </w:r>
                </w:p>
              </w:tc>
              <w:tc>
                <w:tcPr>
                  <w:tcW w:w="3836" w:type="dxa"/>
                  <w:tcMar>
                    <w:top w:w="0" w:type="dxa"/>
                    <w:left w:w="0" w:type="dxa"/>
                    <w:bottom w:w="0" w:type="dxa"/>
                    <w:right w:w="0" w:type="dxa"/>
                  </w:tcMar>
                  <w:vAlign w:val="center"/>
                </w:tcPr>
                <w:p w14:paraId="6AA3563D" w14:textId="77777777" w:rsidR="0032443B" w:rsidRPr="0032443B" w:rsidRDefault="0032443B" w:rsidP="0032443B">
                  <w:pPr>
                    <w:pStyle w:val="af4"/>
                  </w:pPr>
                  <w:r w:rsidRPr="0032443B">
                    <w:t>企业应根据危险废物的种类和特性进行分区、分类贮存</w:t>
                  </w:r>
                </w:p>
              </w:tc>
              <w:tc>
                <w:tcPr>
                  <w:tcW w:w="3506" w:type="dxa"/>
                  <w:tcMar>
                    <w:top w:w="0" w:type="dxa"/>
                    <w:left w:w="0" w:type="dxa"/>
                    <w:bottom w:w="0" w:type="dxa"/>
                    <w:right w:w="0" w:type="dxa"/>
                  </w:tcMar>
                  <w:vAlign w:val="center"/>
                </w:tcPr>
                <w:p w14:paraId="17305CD2" w14:textId="77777777" w:rsidR="0032443B" w:rsidRPr="0032443B" w:rsidRDefault="0032443B" w:rsidP="0032443B">
                  <w:pPr>
                    <w:pStyle w:val="af4"/>
                  </w:pPr>
                  <w:r w:rsidRPr="0032443B">
                    <w:t>按文件要求，将本项目产生的</w:t>
                  </w:r>
                  <w:proofErr w:type="gramStart"/>
                  <w:r w:rsidRPr="0032443B">
                    <w:t>不同危废分区</w:t>
                  </w:r>
                  <w:proofErr w:type="gramEnd"/>
                  <w:r w:rsidRPr="0032443B">
                    <w:t>、分类贮存。</w:t>
                  </w:r>
                </w:p>
              </w:tc>
              <w:tc>
                <w:tcPr>
                  <w:tcW w:w="562" w:type="dxa"/>
                  <w:tcMar>
                    <w:top w:w="0" w:type="dxa"/>
                    <w:left w:w="0" w:type="dxa"/>
                    <w:bottom w:w="0" w:type="dxa"/>
                    <w:right w:w="0" w:type="dxa"/>
                  </w:tcMar>
                  <w:vAlign w:val="center"/>
                </w:tcPr>
                <w:p w14:paraId="3565A507" w14:textId="77777777" w:rsidR="0032443B" w:rsidRPr="0032443B" w:rsidRDefault="0032443B" w:rsidP="0032443B">
                  <w:pPr>
                    <w:pStyle w:val="af4"/>
                  </w:pPr>
                  <w:r w:rsidRPr="0032443B">
                    <w:t>符合</w:t>
                  </w:r>
                </w:p>
              </w:tc>
            </w:tr>
            <w:tr w:rsidR="0032443B" w:rsidRPr="0032443B" w14:paraId="103AF5BA" w14:textId="77777777" w:rsidTr="0032443B">
              <w:trPr>
                <w:trHeight w:val="649"/>
                <w:jc w:val="center"/>
              </w:trPr>
              <w:tc>
                <w:tcPr>
                  <w:tcW w:w="548" w:type="dxa"/>
                  <w:tcMar>
                    <w:top w:w="0" w:type="dxa"/>
                    <w:left w:w="0" w:type="dxa"/>
                    <w:bottom w:w="0" w:type="dxa"/>
                    <w:right w:w="0" w:type="dxa"/>
                  </w:tcMar>
                  <w:vAlign w:val="center"/>
                </w:tcPr>
                <w:p w14:paraId="118FA06A" w14:textId="77777777" w:rsidR="0032443B" w:rsidRPr="0032443B" w:rsidRDefault="0032443B" w:rsidP="0032443B">
                  <w:pPr>
                    <w:pStyle w:val="af4"/>
                  </w:pPr>
                  <w:r w:rsidRPr="0032443B">
                    <w:rPr>
                      <w:rFonts w:hint="eastAsia"/>
                    </w:rPr>
                    <w:t>4</w:t>
                  </w:r>
                </w:p>
              </w:tc>
              <w:tc>
                <w:tcPr>
                  <w:tcW w:w="3836" w:type="dxa"/>
                  <w:tcMar>
                    <w:top w:w="0" w:type="dxa"/>
                    <w:left w:w="0" w:type="dxa"/>
                    <w:bottom w:w="0" w:type="dxa"/>
                    <w:right w:w="0" w:type="dxa"/>
                  </w:tcMar>
                  <w:vAlign w:val="center"/>
                </w:tcPr>
                <w:p w14:paraId="4E09C651" w14:textId="77777777" w:rsidR="0032443B" w:rsidRPr="0032443B" w:rsidRDefault="0032443B" w:rsidP="0032443B">
                  <w:pPr>
                    <w:pStyle w:val="af4"/>
                  </w:pPr>
                  <w:r w:rsidRPr="0032443B">
                    <w:rPr>
                      <w:rFonts w:hint="eastAsia"/>
                    </w:rPr>
                    <w:t>推进固废就近利用处置，逐步提升</w:t>
                  </w:r>
                  <w:proofErr w:type="gramStart"/>
                  <w:r w:rsidRPr="0032443B">
                    <w:rPr>
                      <w:rFonts w:hint="eastAsia"/>
                    </w:rPr>
                    <w:t>市内消纳率</w:t>
                  </w:r>
                  <w:proofErr w:type="gramEnd"/>
                </w:p>
              </w:tc>
              <w:tc>
                <w:tcPr>
                  <w:tcW w:w="3506" w:type="dxa"/>
                  <w:tcMar>
                    <w:top w:w="0" w:type="dxa"/>
                    <w:left w:w="0" w:type="dxa"/>
                    <w:bottom w:w="0" w:type="dxa"/>
                    <w:right w:w="0" w:type="dxa"/>
                  </w:tcMar>
                  <w:vAlign w:val="center"/>
                </w:tcPr>
                <w:p w14:paraId="6809FA06" w14:textId="77777777" w:rsidR="0032443B" w:rsidRPr="0032443B" w:rsidRDefault="0032443B" w:rsidP="0032443B">
                  <w:pPr>
                    <w:pStyle w:val="af4"/>
                  </w:pPr>
                  <w:r w:rsidRPr="0032443B">
                    <w:rPr>
                      <w:rFonts w:hint="eastAsia"/>
                    </w:rPr>
                    <w:t>企业与无锡</w:t>
                  </w:r>
                  <w:proofErr w:type="gramStart"/>
                  <w:r w:rsidRPr="0032443B">
                    <w:rPr>
                      <w:rFonts w:hint="eastAsia"/>
                    </w:rPr>
                    <w:t>市内危废处置</w:t>
                  </w:r>
                  <w:proofErr w:type="gramEnd"/>
                  <w:r w:rsidRPr="0032443B">
                    <w:rPr>
                      <w:rFonts w:hint="eastAsia"/>
                    </w:rPr>
                    <w:t>单位签订处置合同</w:t>
                  </w:r>
                </w:p>
              </w:tc>
              <w:tc>
                <w:tcPr>
                  <w:tcW w:w="562" w:type="dxa"/>
                  <w:tcMar>
                    <w:top w:w="0" w:type="dxa"/>
                    <w:left w:w="0" w:type="dxa"/>
                    <w:bottom w:w="0" w:type="dxa"/>
                    <w:right w:w="0" w:type="dxa"/>
                  </w:tcMar>
                  <w:vAlign w:val="center"/>
                </w:tcPr>
                <w:p w14:paraId="61C9A7E5" w14:textId="77777777" w:rsidR="0032443B" w:rsidRPr="0032443B" w:rsidRDefault="0032443B" w:rsidP="0032443B">
                  <w:pPr>
                    <w:pStyle w:val="af4"/>
                  </w:pPr>
                  <w:r w:rsidRPr="0032443B">
                    <w:t>符合</w:t>
                  </w:r>
                </w:p>
              </w:tc>
            </w:tr>
            <w:tr w:rsidR="0032443B" w:rsidRPr="0032443B" w14:paraId="3B6A87D6" w14:textId="77777777" w:rsidTr="0032443B">
              <w:trPr>
                <w:trHeight w:val="1549"/>
                <w:jc w:val="center"/>
              </w:trPr>
              <w:tc>
                <w:tcPr>
                  <w:tcW w:w="548" w:type="dxa"/>
                  <w:tcMar>
                    <w:top w:w="0" w:type="dxa"/>
                    <w:left w:w="0" w:type="dxa"/>
                    <w:bottom w:w="0" w:type="dxa"/>
                    <w:right w:w="0" w:type="dxa"/>
                  </w:tcMar>
                  <w:vAlign w:val="center"/>
                </w:tcPr>
                <w:p w14:paraId="40F1ABE0" w14:textId="77777777" w:rsidR="0032443B" w:rsidRPr="0032443B" w:rsidRDefault="0032443B" w:rsidP="0032443B">
                  <w:pPr>
                    <w:pStyle w:val="af4"/>
                  </w:pPr>
                  <w:r w:rsidRPr="0032443B">
                    <w:rPr>
                      <w:rFonts w:hint="eastAsia"/>
                    </w:rPr>
                    <w:t>5</w:t>
                  </w:r>
                </w:p>
              </w:tc>
              <w:tc>
                <w:tcPr>
                  <w:tcW w:w="3836" w:type="dxa"/>
                  <w:tcMar>
                    <w:top w:w="0" w:type="dxa"/>
                    <w:left w:w="0" w:type="dxa"/>
                    <w:bottom w:w="0" w:type="dxa"/>
                    <w:right w:w="0" w:type="dxa"/>
                  </w:tcMar>
                  <w:vAlign w:val="center"/>
                </w:tcPr>
                <w:p w14:paraId="125B78E9" w14:textId="77777777" w:rsidR="0032443B" w:rsidRPr="0032443B" w:rsidRDefault="0032443B" w:rsidP="0032443B">
                  <w:pPr>
                    <w:pStyle w:val="af4"/>
                  </w:pPr>
                  <w:r w:rsidRPr="0032443B">
                    <w:t>环</w:t>
                  </w:r>
                  <w:proofErr w:type="gramStart"/>
                  <w:r w:rsidRPr="0032443B">
                    <w:t>评文件</w:t>
                  </w:r>
                  <w:proofErr w:type="gramEnd"/>
                  <w:r w:rsidRPr="0032443B">
                    <w:t>中涉及有副产品内容的，应严格对照《固体废物鉴别标准通则》（</w:t>
                  </w:r>
                  <w:r w:rsidRPr="0032443B">
                    <w:t>GB34330-2017</w:t>
                  </w:r>
                  <w:r w:rsidRPr="0032443B">
                    <w:t>），依据其产生来源、利用和处置过程等进行鉴别，禁止以副产品的名义逃避监管。</w:t>
                  </w:r>
                </w:p>
              </w:tc>
              <w:tc>
                <w:tcPr>
                  <w:tcW w:w="3506" w:type="dxa"/>
                  <w:tcMar>
                    <w:top w:w="0" w:type="dxa"/>
                    <w:left w:w="0" w:type="dxa"/>
                    <w:bottom w:w="0" w:type="dxa"/>
                    <w:right w:w="0" w:type="dxa"/>
                  </w:tcMar>
                  <w:vAlign w:val="center"/>
                </w:tcPr>
                <w:p w14:paraId="5A3A2F86" w14:textId="77777777" w:rsidR="0032443B" w:rsidRPr="0032443B" w:rsidRDefault="0032443B" w:rsidP="0032443B">
                  <w:pPr>
                    <w:pStyle w:val="af4"/>
                  </w:pPr>
                  <w:r w:rsidRPr="0032443B">
                    <w:t>对照《固体废物鉴别标准通则》（</w:t>
                  </w:r>
                  <w:r w:rsidRPr="0032443B">
                    <w:t>GB34330-2017</w:t>
                  </w:r>
                  <w:r w:rsidRPr="0032443B">
                    <w:t>），本项目固废不涉及副产品，均为固体废物。</w:t>
                  </w:r>
                </w:p>
              </w:tc>
              <w:tc>
                <w:tcPr>
                  <w:tcW w:w="562" w:type="dxa"/>
                  <w:tcMar>
                    <w:top w:w="0" w:type="dxa"/>
                    <w:left w:w="0" w:type="dxa"/>
                    <w:bottom w:w="0" w:type="dxa"/>
                    <w:right w:w="0" w:type="dxa"/>
                  </w:tcMar>
                  <w:vAlign w:val="center"/>
                </w:tcPr>
                <w:p w14:paraId="053E2051" w14:textId="77777777" w:rsidR="0032443B" w:rsidRPr="0032443B" w:rsidRDefault="0032443B" w:rsidP="0032443B">
                  <w:pPr>
                    <w:pStyle w:val="af4"/>
                  </w:pPr>
                  <w:r w:rsidRPr="0032443B">
                    <w:t>符合</w:t>
                  </w:r>
                </w:p>
              </w:tc>
            </w:tr>
          </w:tbl>
          <w:p w14:paraId="00E9F05E" w14:textId="77777777" w:rsidR="0032443B" w:rsidRPr="0032443B" w:rsidRDefault="0032443B" w:rsidP="0032443B">
            <w:pPr>
              <w:autoSpaceDE/>
              <w:autoSpaceDN/>
              <w:spacing w:line="360" w:lineRule="auto"/>
              <w:ind w:firstLineChars="200" w:firstLine="480"/>
              <w:rPr>
                <w:color w:val="000000"/>
                <w:sz w:val="24"/>
              </w:rPr>
            </w:pPr>
            <w:r w:rsidRPr="0032443B">
              <w:rPr>
                <w:rFonts w:hint="eastAsia"/>
                <w:color w:val="000000"/>
                <w:sz w:val="24"/>
              </w:rPr>
              <w:t>2</w:t>
            </w:r>
            <w:r w:rsidRPr="0032443B">
              <w:rPr>
                <w:rFonts w:hint="eastAsia"/>
                <w:color w:val="000000"/>
                <w:sz w:val="24"/>
              </w:rPr>
              <w:t>）固体</w:t>
            </w:r>
            <w:r w:rsidRPr="0032443B">
              <w:rPr>
                <w:color w:val="000000"/>
                <w:sz w:val="24"/>
              </w:rPr>
              <w:t>废物运输过程</w:t>
            </w:r>
            <w:r w:rsidRPr="0032443B">
              <w:rPr>
                <w:rFonts w:hint="eastAsia"/>
                <w:color w:val="000000"/>
                <w:sz w:val="24"/>
              </w:rPr>
              <w:t>环境管理</w:t>
            </w:r>
          </w:p>
          <w:p w14:paraId="29B6EE89" w14:textId="77777777" w:rsidR="0032443B" w:rsidRPr="0032443B" w:rsidRDefault="0032443B" w:rsidP="0032443B">
            <w:pPr>
              <w:autoSpaceDE/>
              <w:autoSpaceDN/>
              <w:spacing w:line="360" w:lineRule="auto"/>
              <w:ind w:firstLineChars="200" w:firstLine="480"/>
              <w:rPr>
                <w:color w:val="000000"/>
                <w:sz w:val="24"/>
              </w:rPr>
            </w:pPr>
            <w:r w:rsidRPr="0032443B">
              <w:rPr>
                <w:color w:val="000000"/>
                <w:sz w:val="24"/>
              </w:rPr>
              <w:t>危险废物的收集、运输按照《危险废物收集、贮存、运输技术规范》（</w:t>
            </w:r>
            <w:r w:rsidRPr="0032443B">
              <w:rPr>
                <w:color w:val="000000"/>
                <w:sz w:val="24"/>
              </w:rPr>
              <w:t>HJ2025-2012</w:t>
            </w:r>
            <w:r w:rsidRPr="0032443B">
              <w:rPr>
                <w:color w:val="000000"/>
                <w:sz w:val="24"/>
              </w:rPr>
              <w:t>）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采取以上措施后，运输过程中对环境影响较小。</w:t>
            </w:r>
          </w:p>
          <w:p w14:paraId="69E9D3F0" w14:textId="77777777" w:rsidR="0032443B" w:rsidRPr="0032443B" w:rsidRDefault="0032443B" w:rsidP="0032443B">
            <w:pPr>
              <w:autoSpaceDE/>
              <w:autoSpaceDN/>
              <w:spacing w:line="360" w:lineRule="auto"/>
              <w:ind w:firstLineChars="200" w:firstLine="480"/>
              <w:rPr>
                <w:color w:val="000000"/>
                <w:sz w:val="24"/>
              </w:rPr>
            </w:pPr>
            <w:r w:rsidRPr="0032443B">
              <w:rPr>
                <w:color w:val="000000"/>
                <w:sz w:val="24"/>
              </w:rPr>
              <w:t>建设单位须针对此对员工进行培训，加强安全生产及防止污染的意识，培训通过后方可上岗，对于固体废弃物的收集、运输要实施专人专职管理制度并建立好台账。</w:t>
            </w:r>
          </w:p>
          <w:p w14:paraId="4A747F2F" w14:textId="77777777" w:rsidR="0032443B" w:rsidRPr="0032443B" w:rsidRDefault="0032443B" w:rsidP="0032443B">
            <w:pPr>
              <w:autoSpaceDE/>
              <w:autoSpaceDN/>
              <w:spacing w:line="360" w:lineRule="auto"/>
              <w:ind w:firstLineChars="200" w:firstLine="480"/>
              <w:rPr>
                <w:color w:val="000000"/>
                <w:sz w:val="24"/>
              </w:rPr>
            </w:pPr>
            <w:r w:rsidRPr="0032443B">
              <w:rPr>
                <w:rFonts w:hint="eastAsia"/>
                <w:color w:val="000000"/>
                <w:sz w:val="24"/>
              </w:rPr>
              <w:t>3</w:t>
            </w:r>
            <w:r w:rsidRPr="0032443B">
              <w:rPr>
                <w:rFonts w:hint="eastAsia"/>
                <w:color w:val="000000"/>
                <w:sz w:val="24"/>
              </w:rPr>
              <w:t>）</w:t>
            </w:r>
            <w:r w:rsidRPr="0032443B">
              <w:rPr>
                <w:color w:val="000000"/>
                <w:sz w:val="24"/>
              </w:rPr>
              <w:t>危险废物委托利用、处置</w:t>
            </w:r>
            <w:r w:rsidRPr="0032443B">
              <w:rPr>
                <w:rFonts w:hint="eastAsia"/>
                <w:color w:val="000000"/>
                <w:sz w:val="24"/>
              </w:rPr>
              <w:t>环境管理</w:t>
            </w:r>
          </w:p>
          <w:p w14:paraId="723FF9E6" w14:textId="77777777" w:rsidR="0032443B" w:rsidRPr="0032443B" w:rsidRDefault="0032443B" w:rsidP="0032443B">
            <w:pPr>
              <w:autoSpaceDE/>
              <w:autoSpaceDN/>
              <w:spacing w:line="360" w:lineRule="auto"/>
              <w:ind w:firstLineChars="200" w:firstLine="480"/>
              <w:rPr>
                <w:color w:val="000000"/>
                <w:sz w:val="24"/>
              </w:rPr>
            </w:pPr>
            <w:r w:rsidRPr="0032443B">
              <w:rPr>
                <w:color w:val="000000"/>
                <w:sz w:val="24"/>
              </w:rPr>
              <w:t>本项目产生的危险固</w:t>
            </w:r>
            <w:proofErr w:type="gramStart"/>
            <w:r w:rsidRPr="0032443B">
              <w:rPr>
                <w:color w:val="000000"/>
                <w:sz w:val="24"/>
              </w:rPr>
              <w:t>废主要</w:t>
            </w:r>
            <w:proofErr w:type="gramEnd"/>
            <w:r w:rsidRPr="0032443B">
              <w:rPr>
                <w:color w:val="000000"/>
                <w:sz w:val="24"/>
              </w:rPr>
              <w:t>为</w:t>
            </w:r>
            <w:r w:rsidRPr="0032443B">
              <w:rPr>
                <w:rFonts w:hint="eastAsia"/>
                <w:color w:val="000000"/>
                <w:sz w:val="24"/>
              </w:rPr>
              <w:t>废乳化液（</w:t>
            </w:r>
            <w:r w:rsidRPr="0032443B">
              <w:rPr>
                <w:rFonts w:hint="eastAsia"/>
                <w:color w:val="000000"/>
                <w:sz w:val="24"/>
              </w:rPr>
              <w:t>HW09</w:t>
            </w:r>
            <w:r w:rsidRPr="0032443B">
              <w:rPr>
                <w:rFonts w:hint="eastAsia"/>
                <w:color w:val="000000"/>
                <w:sz w:val="24"/>
              </w:rPr>
              <w:t>，</w:t>
            </w:r>
            <w:r w:rsidRPr="0032443B">
              <w:rPr>
                <w:rFonts w:hint="eastAsia"/>
                <w:color w:val="000000"/>
                <w:sz w:val="24"/>
              </w:rPr>
              <w:t>900-006-09</w:t>
            </w:r>
            <w:r w:rsidRPr="0032443B">
              <w:rPr>
                <w:rFonts w:hint="eastAsia"/>
                <w:color w:val="000000"/>
                <w:sz w:val="24"/>
              </w:rPr>
              <w:t>）、废油（含油泥）</w:t>
            </w:r>
            <w:r w:rsidRPr="0032443B">
              <w:rPr>
                <w:rFonts w:hint="eastAsia"/>
                <w:color w:val="000000"/>
                <w:sz w:val="24"/>
              </w:rPr>
              <w:lastRenderedPageBreak/>
              <w:t>（</w:t>
            </w:r>
            <w:r w:rsidRPr="0032443B">
              <w:rPr>
                <w:rFonts w:hint="eastAsia"/>
                <w:color w:val="000000"/>
                <w:sz w:val="24"/>
              </w:rPr>
              <w:t>HW08</w:t>
            </w:r>
            <w:r w:rsidRPr="0032443B">
              <w:rPr>
                <w:rFonts w:hint="eastAsia"/>
                <w:color w:val="000000"/>
                <w:sz w:val="24"/>
              </w:rPr>
              <w:t>，</w:t>
            </w:r>
            <w:r w:rsidRPr="0032443B">
              <w:rPr>
                <w:rFonts w:hint="eastAsia"/>
                <w:color w:val="000000"/>
                <w:sz w:val="24"/>
              </w:rPr>
              <w:t>900-249-08</w:t>
            </w:r>
            <w:r w:rsidRPr="0032443B">
              <w:rPr>
                <w:rFonts w:hint="eastAsia"/>
                <w:color w:val="000000"/>
                <w:sz w:val="24"/>
              </w:rPr>
              <w:t>）、</w:t>
            </w:r>
            <w:r w:rsidRPr="0032443B">
              <w:rPr>
                <w:color w:val="000000"/>
                <w:sz w:val="24"/>
              </w:rPr>
              <w:t>废</w:t>
            </w:r>
            <w:r w:rsidRPr="0032443B">
              <w:rPr>
                <w:rFonts w:hint="eastAsia"/>
                <w:color w:val="000000"/>
                <w:sz w:val="24"/>
              </w:rPr>
              <w:t>包装桶（</w:t>
            </w:r>
            <w:r w:rsidRPr="0032443B">
              <w:rPr>
                <w:rFonts w:hint="eastAsia"/>
                <w:color w:val="000000"/>
                <w:sz w:val="24"/>
              </w:rPr>
              <w:t>HW49</w:t>
            </w:r>
            <w:r w:rsidRPr="0032443B">
              <w:rPr>
                <w:rFonts w:hint="eastAsia"/>
                <w:color w:val="000000"/>
                <w:sz w:val="24"/>
              </w:rPr>
              <w:t>，</w:t>
            </w:r>
            <w:r w:rsidRPr="0032443B">
              <w:rPr>
                <w:rFonts w:hint="eastAsia"/>
                <w:color w:val="000000"/>
                <w:sz w:val="24"/>
              </w:rPr>
              <w:t>900-041-49</w:t>
            </w:r>
            <w:r w:rsidRPr="0032443B">
              <w:rPr>
                <w:rFonts w:hint="eastAsia"/>
                <w:color w:val="000000"/>
                <w:sz w:val="24"/>
              </w:rPr>
              <w:t>）、废液（</w:t>
            </w:r>
            <w:r w:rsidRPr="0032443B">
              <w:rPr>
                <w:rFonts w:hint="eastAsia"/>
                <w:color w:val="000000"/>
                <w:sz w:val="24"/>
              </w:rPr>
              <w:t>HW17</w:t>
            </w:r>
            <w:r w:rsidRPr="0032443B">
              <w:rPr>
                <w:rFonts w:hint="eastAsia"/>
                <w:color w:val="000000"/>
                <w:sz w:val="24"/>
              </w:rPr>
              <w:t>，</w:t>
            </w:r>
            <w:r w:rsidRPr="0032443B">
              <w:rPr>
                <w:rFonts w:hint="eastAsia"/>
                <w:color w:val="000000"/>
                <w:sz w:val="24"/>
              </w:rPr>
              <w:t>336-064-17</w:t>
            </w:r>
            <w:r w:rsidRPr="0032443B">
              <w:rPr>
                <w:rFonts w:hint="eastAsia"/>
                <w:color w:val="000000"/>
                <w:sz w:val="24"/>
              </w:rPr>
              <w:t>）</w:t>
            </w:r>
            <w:r w:rsidRPr="0032443B">
              <w:rPr>
                <w:color w:val="000000"/>
                <w:sz w:val="24"/>
              </w:rPr>
              <w:t>，</w:t>
            </w:r>
            <w:r w:rsidRPr="0032443B">
              <w:rPr>
                <w:rFonts w:hint="eastAsia"/>
                <w:color w:val="000000"/>
                <w:sz w:val="24"/>
              </w:rPr>
              <w:t>本项目</w:t>
            </w:r>
            <w:r w:rsidRPr="0032443B">
              <w:rPr>
                <w:color w:val="000000"/>
                <w:sz w:val="24"/>
              </w:rPr>
              <w:t>暂未</w:t>
            </w:r>
            <w:r w:rsidRPr="0032443B">
              <w:rPr>
                <w:rFonts w:hint="eastAsia"/>
                <w:color w:val="000000"/>
                <w:sz w:val="24"/>
              </w:rPr>
              <w:t>产生危废，待产</w:t>
            </w:r>
            <w:proofErr w:type="gramStart"/>
            <w:r w:rsidRPr="0032443B">
              <w:rPr>
                <w:rFonts w:hint="eastAsia"/>
                <w:color w:val="000000"/>
                <w:sz w:val="24"/>
              </w:rPr>
              <w:t>生危废后</w:t>
            </w:r>
            <w:proofErr w:type="gramEnd"/>
            <w:r w:rsidRPr="0032443B">
              <w:rPr>
                <w:rFonts w:hint="eastAsia"/>
                <w:color w:val="000000"/>
                <w:sz w:val="24"/>
              </w:rPr>
              <w:t>，</w:t>
            </w:r>
            <w:r w:rsidRPr="0032443B">
              <w:rPr>
                <w:color w:val="000000"/>
                <w:sz w:val="24"/>
              </w:rPr>
              <w:t>应尽快落实，使各</w:t>
            </w:r>
            <w:proofErr w:type="gramStart"/>
            <w:r w:rsidRPr="0032443B">
              <w:rPr>
                <w:color w:val="000000"/>
                <w:sz w:val="24"/>
              </w:rPr>
              <w:t>类危废得到</w:t>
            </w:r>
            <w:proofErr w:type="gramEnd"/>
            <w:r w:rsidRPr="0032443B">
              <w:rPr>
                <w:color w:val="000000"/>
                <w:sz w:val="24"/>
              </w:rPr>
              <w:t>妥善处置。根据对项目周边有资质</w:t>
            </w:r>
            <w:proofErr w:type="gramStart"/>
            <w:r w:rsidRPr="0032443B">
              <w:rPr>
                <w:color w:val="000000"/>
                <w:sz w:val="24"/>
              </w:rPr>
              <w:t>的危废处置</w:t>
            </w:r>
            <w:proofErr w:type="gramEnd"/>
            <w:r w:rsidRPr="0032443B">
              <w:rPr>
                <w:color w:val="000000"/>
                <w:sz w:val="24"/>
              </w:rPr>
              <w:t>单位的分布情况、处置能力、资质类别的调查，可委托单位如下</w:t>
            </w:r>
            <w:r w:rsidRPr="0032443B">
              <w:rPr>
                <w:rFonts w:hint="eastAsia"/>
                <w:color w:val="000000"/>
                <w:sz w:val="24"/>
              </w:rPr>
              <w:t>。</w:t>
            </w:r>
          </w:p>
          <w:p w14:paraId="1B62E5DE" w14:textId="7D38D814" w:rsidR="0032443B" w:rsidRPr="0032443B" w:rsidRDefault="0032443B" w:rsidP="0032443B">
            <w:pPr>
              <w:pStyle w:val="af2"/>
            </w:pPr>
            <w:r w:rsidRPr="0032443B">
              <w:t>表</w:t>
            </w:r>
            <w:r w:rsidRPr="0032443B">
              <w:t>4</w:t>
            </w:r>
            <w:r w:rsidRPr="0032443B">
              <w:rPr>
                <w:rFonts w:hint="eastAsia"/>
              </w:rPr>
              <w:t>-3</w:t>
            </w:r>
            <w:r w:rsidR="007F2980">
              <w:t>5</w:t>
            </w:r>
            <w:r w:rsidRPr="0032443B">
              <w:t xml:space="preserve">   </w:t>
            </w:r>
            <w:proofErr w:type="gramStart"/>
            <w:r w:rsidRPr="0032443B">
              <w:t>危废处置</w:t>
            </w:r>
            <w:proofErr w:type="gramEnd"/>
            <w:r w:rsidRPr="0032443B">
              <w:t>单位概况</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8"/>
              <w:gridCol w:w="667"/>
              <w:gridCol w:w="715"/>
              <w:gridCol w:w="1523"/>
              <w:gridCol w:w="5239"/>
            </w:tblGrid>
            <w:tr w:rsidR="0032443B" w:rsidRPr="0032443B" w14:paraId="5E94FBE3" w14:textId="77777777" w:rsidTr="0032443B">
              <w:trPr>
                <w:trHeight w:val="556"/>
              </w:trPr>
              <w:tc>
                <w:tcPr>
                  <w:tcW w:w="381" w:type="dxa"/>
                  <w:vAlign w:val="center"/>
                </w:tcPr>
                <w:p w14:paraId="3C192C1F" w14:textId="77777777" w:rsidR="0032443B" w:rsidRPr="0032443B" w:rsidRDefault="0032443B" w:rsidP="0032443B">
                  <w:pPr>
                    <w:pStyle w:val="af4"/>
                    <w:rPr>
                      <w:b/>
                      <w:bCs/>
                    </w:rPr>
                  </w:pPr>
                  <w:r w:rsidRPr="0032443B">
                    <w:rPr>
                      <w:b/>
                      <w:bCs/>
                    </w:rPr>
                    <w:t>序号</w:t>
                  </w:r>
                </w:p>
              </w:tc>
              <w:tc>
                <w:tcPr>
                  <w:tcW w:w="696" w:type="dxa"/>
                  <w:vAlign w:val="center"/>
                </w:tcPr>
                <w:p w14:paraId="2CBE7D20" w14:textId="77777777" w:rsidR="0032443B" w:rsidRPr="0032443B" w:rsidRDefault="0032443B" w:rsidP="0032443B">
                  <w:pPr>
                    <w:pStyle w:val="af4"/>
                    <w:rPr>
                      <w:b/>
                      <w:bCs/>
                    </w:rPr>
                  </w:pPr>
                  <w:r w:rsidRPr="0032443B">
                    <w:rPr>
                      <w:b/>
                      <w:bCs/>
                    </w:rPr>
                    <w:t>企业名称</w:t>
                  </w:r>
                </w:p>
              </w:tc>
              <w:tc>
                <w:tcPr>
                  <w:tcW w:w="750" w:type="dxa"/>
                  <w:vAlign w:val="center"/>
                </w:tcPr>
                <w:p w14:paraId="22D302A1" w14:textId="77777777" w:rsidR="0032443B" w:rsidRPr="0032443B" w:rsidRDefault="0032443B" w:rsidP="0032443B">
                  <w:pPr>
                    <w:pStyle w:val="af4"/>
                    <w:rPr>
                      <w:b/>
                      <w:bCs/>
                    </w:rPr>
                  </w:pPr>
                  <w:r w:rsidRPr="0032443B">
                    <w:rPr>
                      <w:b/>
                      <w:bCs/>
                    </w:rPr>
                    <w:t>地址</w:t>
                  </w:r>
                </w:p>
              </w:tc>
              <w:tc>
                <w:tcPr>
                  <w:tcW w:w="627" w:type="dxa"/>
                  <w:vAlign w:val="center"/>
                </w:tcPr>
                <w:p w14:paraId="14189157" w14:textId="77777777" w:rsidR="0032443B" w:rsidRPr="0032443B" w:rsidRDefault="0032443B" w:rsidP="0032443B">
                  <w:pPr>
                    <w:pStyle w:val="af4"/>
                    <w:rPr>
                      <w:b/>
                      <w:bCs/>
                    </w:rPr>
                  </w:pPr>
                  <w:r w:rsidRPr="0032443B">
                    <w:rPr>
                      <w:b/>
                      <w:bCs/>
                    </w:rPr>
                    <w:t>许可证号</w:t>
                  </w:r>
                </w:p>
              </w:tc>
              <w:tc>
                <w:tcPr>
                  <w:tcW w:w="5746" w:type="dxa"/>
                  <w:vAlign w:val="center"/>
                </w:tcPr>
                <w:p w14:paraId="0D8C6896" w14:textId="77777777" w:rsidR="0032443B" w:rsidRPr="0032443B" w:rsidRDefault="0032443B" w:rsidP="0032443B">
                  <w:pPr>
                    <w:pStyle w:val="af4"/>
                    <w:rPr>
                      <w:b/>
                      <w:bCs/>
                    </w:rPr>
                  </w:pPr>
                  <w:r w:rsidRPr="0032443B">
                    <w:rPr>
                      <w:b/>
                      <w:bCs/>
                    </w:rPr>
                    <w:t>经营品种及能力</w:t>
                  </w:r>
                </w:p>
              </w:tc>
            </w:tr>
            <w:tr w:rsidR="0032443B" w:rsidRPr="0032443B" w14:paraId="43C1236E" w14:textId="77777777" w:rsidTr="0032443B">
              <w:trPr>
                <w:trHeight w:val="355"/>
              </w:trPr>
              <w:tc>
                <w:tcPr>
                  <w:tcW w:w="381" w:type="dxa"/>
                  <w:vAlign w:val="center"/>
                </w:tcPr>
                <w:p w14:paraId="1490128D" w14:textId="77777777" w:rsidR="0032443B" w:rsidRPr="0032443B" w:rsidRDefault="0032443B" w:rsidP="0032443B">
                  <w:pPr>
                    <w:pStyle w:val="af4"/>
                  </w:pPr>
                  <w:r w:rsidRPr="0032443B">
                    <w:t>1</w:t>
                  </w:r>
                </w:p>
              </w:tc>
              <w:tc>
                <w:tcPr>
                  <w:tcW w:w="696" w:type="dxa"/>
                  <w:vAlign w:val="center"/>
                </w:tcPr>
                <w:p w14:paraId="762471F4" w14:textId="77777777" w:rsidR="0032443B" w:rsidRPr="0032443B" w:rsidRDefault="0032443B" w:rsidP="0032443B">
                  <w:pPr>
                    <w:pStyle w:val="af4"/>
                  </w:pPr>
                  <w:r w:rsidRPr="0032443B">
                    <w:rPr>
                      <w:rFonts w:hint="eastAsia"/>
                    </w:rPr>
                    <w:t>宜兴市凌</w:t>
                  </w:r>
                  <w:proofErr w:type="gramStart"/>
                  <w:r w:rsidRPr="0032443B">
                    <w:rPr>
                      <w:rFonts w:hint="eastAsia"/>
                    </w:rPr>
                    <w:t>霞固废</w:t>
                  </w:r>
                  <w:proofErr w:type="gramEnd"/>
                  <w:r w:rsidRPr="0032443B">
                    <w:rPr>
                      <w:rFonts w:hint="eastAsia"/>
                    </w:rPr>
                    <w:t>处置有限公司</w:t>
                  </w:r>
                </w:p>
              </w:tc>
              <w:tc>
                <w:tcPr>
                  <w:tcW w:w="750" w:type="dxa"/>
                  <w:vAlign w:val="center"/>
                </w:tcPr>
                <w:p w14:paraId="6F348976" w14:textId="77777777" w:rsidR="0032443B" w:rsidRPr="0032443B" w:rsidRDefault="0032443B" w:rsidP="0032443B">
                  <w:pPr>
                    <w:pStyle w:val="af4"/>
                  </w:pPr>
                  <w:r w:rsidRPr="0032443B">
                    <w:rPr>
                      <w:rFonts w:hint="eastAsia"/>
                    </w:rPr>
                    <w:t>宜兴市官林镇工业集中区</w:t>
                  </w:r>
                  <w:r w:rsidRPr="0032443B">
                    <w:rPr>
                      <w:rFonts w:hint="eastAsia"/>
                    </w:rPr>
                    <w:t>c</w:t>
                  </w:r>
                  <w:r w:rsidRPr="0032443B">
                    <w:rPr>
                      <w:rFonts w:hint="eastAsia"/>
                    </w:rPr>
                    <w:t>区</w:t>
                  </w:r>
                </w:p>
              </w:tc>
              <w:tc>
                <w:tcPr>
                  <w:tcW w:w="627" w:type="dxa"/>
                  <w:vAlign w:val="center"/>
                </w:tcPr>
                <w:p w14:paraId="4D8A5C64" w14:textId="77777777" w:rsidR="0032443B" w:rsidRPr="0032443B" w:rsidRDefault="0032443B" w:rsidP="0032443B">
                  <w:pPr>
                    <w:pStyle w:val="af4"/>
                  </w:pPr>
                  <w:r w:rsidRPr="0032443B">
                    <w:t>JS0282OOI566</w:t>
                  </w:r>
                </w:p>
              </w:tc>
              <w:tc>
                <w:tcPr>
                  <w:tcW w:w="5746" w:type="dxa"/>
                  <w:vAlign w:val="center"/>
                </w:tcPr>
                <w:p w14:paraId="50075127" w14:textId="4129035B" w:rsidR="0032443B" w:rsidRPr="0032443B" w:rsidRDefault="0032443B" w:rsidP="0032443B">
                  <w:pPr>
                    <w:pStyle w:val="af4"/>
                    <w:jc w:val="both"/>
                  </w:pPr>
                  <w:r w:rsidRPr="0032443B">
                    <w:t>HW02</w:t>
                  </w:r>
                  <w:r w:rsidRPr="0032443B">
                    <w:t>医药废物</w:t>
                  </w:r>
                  <w:r>
                    <w:t>，</w:t>
                  </w:r>
                  <w:r w:rsidRPr="0032443B">
                    <w:t>HW03</w:t>
                  </w:r>
                  <w:r w:rsidRPr="0032443B">
                    <w:t>废药物、药品</w:t>
                  </w:r>
                  <w:r>
                    <w:t>，</w:t>
                  </w:r>
                  <w:r w:rsidRPr="0032443B">
                    <w:t>HW04</w:t>
                  </w:r>
                  <w:r w:rsidRPr="0032443B">
                    <w:t>农药废物</w:t>
                  </w:r>
                  <w:r>
                    <w:t>，</w:t>
                  </w:r>
                  <w:r w:rsidRPr="0032443B">
                    <w:t>HW05</w:t>
                  </w:r>
                  <w:r w:rsidRPr="0032443B">
                    <w:t>木材防腐剂废物</w:t>
                  </w:r>
                  <w:r>
                    <w:t>，</w:t>
                  </w:r>
                  <w:r w:rsidRPr="0032443B">
                    <w:t>HW06</w:t>
                  </w:r>
                  <w:r w:rsidRPr="0032443B">
                    <w:t>废有机溶剂与含有机溶剂废物</w:t>
                  </w:r>
                  <w:r>
                    <w:t>，</w:t>
                  </w:r>
                  <w:r w:rsidRPr="0032443B">
                    <w:t>HW08</w:t>
                  </w:r>
                  <w:r w:rsidRPr="0032443B">
                    <w:t>废矿物油与含矿物油废物</w:t>
                  </w:r>
                  <w:r>
                    <w:t>，</w:t>
                  </w:r>
                  <w:r w:rsidRPr="0032443B">
                    <w:t>HW09</w:t>
                  </w:r>
                  <w:r w:rsidRPr="0032443B">
                    <w:t>油</w:t>
                  </w:r>
                  <w:r w:rsidRPr="0032443B">
                    <w:t>/</w:t>
                  </w:r>
                  <w:r w:rsidRPr="0032443B">
                    <w:t>水、烃</w:t>
                  </w:r>
                  <w:r w:rsidRPr="0032443B">
                    <w:t>/</w:t>
                  </w:r>
                  <w:r w:rsidRPr="0032443B">
                    <w:t>水混合物或乳化液</w:t>
                  </w:r>
                  <w:r>
                    <w:t>，</w:t>
                  </w:r>
                  <w:r w:rsidRPr="0032443B">
                    <w:t>HW11</w:t>
                  </w:r>
                  <w:r w:rsidRPr="0032443B">
                    <w:t>精（蒸）</w:t>
                  </w:r>
                  <w:proofErr w:type="gramStart"/>
                  <w:r w:rsidRPr="0032443B">
                    <w:t>馏</w:t>
                  </w:r>
                  <w:proofErr w:type="gramEnd"/>
                  <w:r w:rsidRPr="0032443B">
                    <w:t>残渣</w:t>
                  </w:r>
                  <w:r>
                    <w:t>，</w:t>
                  </w:r>
                  <w:r w:rsidRPr="0032443B">
                    <w:t>HW12</w:t>
                  </w:r>
                  <w:r w:rsidRPr="0032443B">
                    <w:t>染料、涂料废物</w:t>
                  </w:r>
                  <w:r>
                    <w:t>，</w:t>
                  </w:r>
                  <w:r w:rsidRPr="0032443B">
                    <w:t>HW13</w:t>
                  </w:r>
                  <w:r w:rsidRPr="0032443B">
                    <w:t>有机树脂类废物</w:t>
                  </w:r>
                  <w:r>
                    <w:t>，</w:t>
                  </w:r>
                  <w:r w:rsidRPr="0032443B">
                    <w:t>HW14</w:t>
                  </w:r>
                  <w:r w:rsidRPr="0032443B">
                    <w:t>新化学物质废物</w:t>
                  </w:r>
                  <w:r>
                    <w:t>，</w:t>
                  </w:r>
                  <w:r w:rsidRPr="0032443B">
                    <w:t>HW16</w:t>
                  </w:r>
                  <w:r w:rsidRPr="0032443B">
                    <w:t>感光材料废物</w:t>
                  </w:r>
                  <w:r>
                    <w:t>，</w:t>
                  </w:r>
                  <w:r w:rsidRPr="0032443B">
                    <w:t>HW17</w:t>
                  </w:r>
                  <w:r w:rsidRPr="0032443B">
                    <w:t>表面处理废物</w:t>
                  </w:r>
                  <w:r w:rsidRPr="0032443B">
                    <w:t>336-050-17</w:t>
                  </w:r>
                  <w:r>
                    <w:t>，</w:t>
                  </w:r>
                  <w:r w:rsidRPr="0032443B">
                    <w:t>HW17</w:t>
                  </w:r>
                  <w:r w:rsidRPr="0032443B">
                    <w:t>表面处理废物</w:t>
                  </w:r>
                  <w:r w:rsidRPr="0032443B">
                    <w:t>336-051-17</w:t>
                  </w:r>
                  <w:r>
                    <w:t>，</w:t>
                  </w:r>
                  <w:r w:rsidRPr="0032443B">
                    <w:t>HW17</w:t>
                  </w:r>
                  <w:r w:rsidRPr="0032443B">
                    <w:t>表面处理废物</w:t>
                  </w:r>
                  <w:r w:rsidRPr="0032443B">
                    <w:t>336-052-17</w:t>
                  </w:r>
                  <w:r>
                    <w:t>，</w:t>
                  </w:r>
                  <w:r w:rsidRPr="0032443B">
                    <w:t>HW17</w:t>
                  </w:r>
                  <w:r w:rsidRPr="0032443B">
                    <w:t>表面处理废物</w:t>
                  </w:r>
                  <w:r w:rsidRPr="0032443B">
                    <w:t>336-053-17</w:t>
                  </w:r>
                  <w:r>
                    <w:t>，</w:t>
                  </w:r>
                  <w:r w:rsidRPr="0032443B">
                    <w:t>HW17</w:t>
                  </w:r>
                  <w:r w:rsidRPr="0032443B">
                    <w:t>表面处理废物</w:t>
                  </w:r>
                  <w:r w:rsidRPr="0032443B">
                    <w:t>336-054-17</w:t>
                  </w:r>
                  <w:r>
                    <w:t>，</w:t>
                  </w:r>
                  <w:r w:rsidRPr="0032443B">
                    <w:t>HW17</w:t>
                  </w:r>
                  <w:r w:rsidRPr="0032443B">
                    <w:t>表面处理废物</w:t>
                  </w:r>
                  <w:r w:rsidRPr="0032443B">
                    <w:t>336-055-17</w:t>
                  </w:r>
                  <w:r>
                    <w:t>，</w:t>
                  </w:r>
                  <w:r w:rsidRPr="0032443B">
                    <w:t>HW17</w:t>
                  </w:r>
                  <w:r w:rsidRPr="0032443B">
                    <w:t>表面处理废物</w:t>
                  </w:r>
                  <w:r w:rsidRPr="0032443B">
                    <w:t>336-058-17</w:t>
                  </w:r>
                  <w:r>
                    <w:t>，</w:t>
                  </w:r>
                  <w:r w:rsidRPr="0032443B">
                    <w:t>HW17</w:t>
                  </w:r>
                  <w:r w:rsidRPr="0032443B">
                    <w:t>表面处理废物</w:t>
                  </w:r>
                  <w:r w:rsidRPr="0032443B">
                    <w:t>336-059-17</w:t>
                  </w:r>
                  <w:r>
                    <w:t>，</w:t>
                  </w:r>
                  <w:r w:rsidRPr="0032443B">
                    <w:t>HW17</w:t>
                  </w:r>
                  <w:r w:rsidRPr="0032443B">
                    <w:t>表面处理废物</w:t>
                  </w:r>
                  <w:r w:rsidRPr="0032443B">
                    <w:t>336-060-17</w:t>
                  </w:r>
                  <w:r>
                    <w:t>，</w:t>
                  </w:r>
                  <w:r w:rsidRPr="0032443B">
                    <w:t>HW17</w:t>
                  </w:r>
                  <w:r w:rsidRPr="0032443B">
                    <w:t>表面处理废物</w:t>
                  </w:r>
                  <w:r w:rsidRPr="0032443B">
                    <w:t>336-061-17</w:t>
                  </w:r>
                  <w:r>
                    <w:t>，</w:t>
                  </w:r>
                  <w:r w:rsidRPr="0032443B">
                    <w:t>HW17</w:t>
                  </w:r>
                  <w:r w:rsidRPr="0032443B">
                    <w:t>表面处理废物</w:t>
                  </w:r>
                  <w:r w:rsidRPr="0032443B">
                    <w:t>336-062-17</w:t>
                  </w:r>
                  <w:r>
                    <w:t>，</w:t>
                  </w:r>
                  <w:r w:rsidRPr="0032443B">
                    <w:t>HW17</w:t>
                  </w:r>
                  <w:r w:rsidRPr="0032443B">
                    <w:t>表面处理废物</w:t>
                  </w:r>
                  <w:r w:rsidRPr="0032443B">
                    <w:t>336-063-17</w:t>
                  </w:r>
                  <w:r>
                    <w:t>，</w:t>
                  </w:r>
                  <w:r w:rsidRPr="0032443B">
                    <w:t>HW17</w:t>
                  </w:r>
                  <w:r w:rsidRPr="0032443B">
                    <w:t>表面处理废物</w:t>
                  </w:r>
                  <w:r w:rsidRPr="0032443B">
                    <w:t>336-064-17</w:t>
                  </w:r>
                  <w:r>
                    <w:t>，</w:t>
                  </w:r>
                  <w:r w:rsidRPr="0032443B">
                    <w:t>HW17</w:t>
                  </w:r>
                  <w:r w:rsidRPr="0032443B">
                    <w:t>表面处理废物</w:t>
                  </w:r>
                  <w:r w:rsidRPr="0032443B">
                    <w:t>336-066-17</w:t>
                  </w:r>
                  <w:r>
                    <w:t>，</w:t>
                  </w:r>
                  <w:r w:rsidRPr="0032443B">
                    <w:t>HW17</w:t>
                  </w:r>
                  <w:r w:rsidRPr="0032443B">
                    <w:t>表面处理废物</w:t>
                  </w:r>
                  <w:r w:rsidRPr="0032443B">
                    <w:t>336-067-17</w:t>
                  </w:r>
                  <w:r>
                    <w:t>，</w:t>
                  </w:r>
                  <w:r w:rsidRPr="0032443B">
                    <w:t>HW17</w:t>
                  </w:r>
                  <w:r w:rsidRPr="0032443B">
                    <w:t>表面处理废物</w:t>
                  </w:r>
                  <w:r w:rsidRPr="0032443B">
                    <w:t>336-068-17</w:t>
                  </w:r>
                  <w:r>
                    <w:t>，</w:t>
                  </w:r>
                  <w:r w:rsidRPr="0032443B">
                    <w:t>HW17</w:t>
                  </w:r>
                  <w:r w:rsidRPr="0032443B">
                    <w:t>表面处理废物</w:t>
                  </w:r>
                  <w:r w:rsidRPr="0032443B">
                    <w:t>336-069-17</w:t>
                  </w:r>
                  <w:r>
                    <w:t>，</w:t>
                  </w:r>
                  <w:r w:rsidRPr="0032443B">
                    <w:t>HW17</w:t>
                  </w:r>
                  <w:r w:rsidRPr="0032443B">
                    <w:t>表面处理废物</w:t>
                  </w:r>
                  <w:r w:rsidRPr="0032443B">
                    <w:t>336-101-17</w:t>
                  </w:r>
                  <w:r>
                    <w:t>，</w:t>
                  </w:r>
                  <w:r w:rsidRPr="0032443B">
                    <w:t>HW19</w:t>
                  </w:r>
                  <w:r w:rsidRPr="0032443B">
                    <w:t>含金属羰基化合物废物</w:t>
                  </w:r>
                  <w:r>
                    <w:t>，</w:t>
                  </w:r>
                  <w:r w:rsidRPr="0032443B">
                    <w:t>HW21</w:t>
                  </w:r>
                  <w:r w:rsidRPr="0032443B">
                    <w:t>含铬废物</w:t>
                  </w:r>
                  <w:r w:rsidRPr="0032443B">
                    <w:t>193-001-21</w:t>
                  </w:r>
                  <w:r>
                    <w:t>，</w:t>
                  </w:r>
                  <w:r w:rsidRPr="0032443B">
                    <w:t>HW21</w:t>
                  </w:r>
                  <w:r w:rsidRPr="0032443B">
                    <w:t>含铬废物</w:t>
                  </w:r>
                  <w:r w:rsidRPr="0032443B">
                    <w:t>193-002-21</w:t>
                  </w:r>
                  <w:r>
                    <w:t>，</w:t>
                  </w:r>
                  <w:r w:rsidRPr="0032443B">
                    <w:t>HW21</w:t>
                  </w:r>
                  <w:r w:rsidRPr="0032443B">
                    <w:t>含铬废物</w:t>
                  </w:r>
                  <w:r w:rsidRPr="0032443B">
                    <w:t>336-100-21</w:t>
                  </w:r>
                  <w:r>
                    <w:t>，</w:t>
                  </w:r>
                  <w:r w:rsidRPr="0032443B">
                    <w:t>HW21</w:t>
                  </w:r>
                  <w:r w:rsidRPr="0032443B">
                    <w:t>含铬废物</w:t>
                  </w:r>
                  <w:r w:rsidRPr="0032443B">
                    <w:t>397-002-21</w:t>
                  </w:r>
                  <w:r>
                    <w:t>，</w:t>
                  </w:r>
                  <w:r w:rsidRPr="0032443B">
                    <w:t>HW37</w:t>
                  </w:r>
                  <w:r w:rsidRPr="0032443B">
                    <w:t>有机磷化合物废物</w:t>
                  </w:r>
                  <w:r>
                    <w:t>，</w:t>
                  </w:r>
                  <w:r w:rsidRPr="0032443B">
                    <w:t>HW38</w:t>
                  </w:r>
                  <w:r w:rsidRPr="0032443B">
                    <w:t>有机氰化物废物</w:t>
                  </w:r>
                  <w:r w:rsidRPr="0032443B">
                    <w:t>261-064-38</w:t>
                  </w:r>
                  <w:r>
                    <w:t>，</w:t>
                  </w:r>
                  <w:r w:rsidRPr="0032443B">
                    <w:t>HW38</w:t>
                  </w:r>
                  <w:r w:rsidRPr="0032443B">
                    <w:t>有机氰化物废物</w:t>
                  </w:r>
                  <w:r w:rsidRPr="0032443B">
                    <w:t>261-065-38</w:t>
                  </w:r>
                  <w:r>
                    <w:t>，</w:t>
                  </w:r>
                  <w:r w:rsidRPr="0032443B">
                    <w:t>HW38</w:t>
                  </w:r>
                  <w:r w:rsidRPr="0032443B">
                    <w:t>有机氰化物废物</w:t>
                  </w:r>
                  <w:r w:rsidRPr="0032443B">
                    <w:t>261-066-38</w:t>
                  </w:r>
                  <w:r>
                    <w:t>，</w:t>
                  </w:r>
                  <w:r w:rsidRPr="0032443B">
                    <w:t>HW38</w:t>
                  </w:r>
                  <w:r w:rsidRPr="0032443B">
                    <w:t>有机氰化物废物</w:t>
                  </w:r>
                  <w:r w:rsidRPr="0032443B">
                    <w:t>261-140-38</w:t>
                  </w:r>
                  <w:r>
                    <w:t>，</w:t>
                  </w:r>
                  <w:r w:rsidRPr="0032443B">
                    <w:t>HW39</w:t>
                  </w:r>
                  <w:r w:rsidRPr="0032443B">
                    <w:t>含酚废物</w:t>
                  </w:r>
                  <w:r>
                    <w:t>，</w:t>
                  </w:r>
                  <w:r w:rsidRPr="0032443B">
                    <w:t>HW40</w:t>
                  </w:r>
                  <w:r w:rsidRPr="0032443B">
                    <w:t>含醚废物</w:t>
                  </w:r>
                  <w:r>
                    <w:t>，</w:t>
                  </w:r>
                  <w:r w:rsidRPr="0032443B">
                    <w:t>HW45</w:t>
                  </w:r>
                  <w:r w:rsidRPr="0032443B">
                    <w:t>含有机卤化物废物</w:t>
                  </w:r>
                  <w:r>
                    <w:t>，</w:t>
                  </w:r>
                  <w:r w:rsidRPr="0032443B">
                    <w:t>HW49</w:t>
                  </w:r>
                  <w:r w:rsidRPr="0032443B">
                    <w:t>其他废物</w:t>
                  </w:r>
                  <w:r w:rsidRPr="0032443B">
                    <w:t>309-001-49</w:t>
                  </w:r>
                  <w:r>
                    <w:t>，</w:t>
                  </w:r>
                  <w:r w:rsidRPr="0032443B">
                    <w:t>HW49</w:t>
                  </w:r>
                  <w:r w:rsidRPr="0032443B">
                    <w:t>其他废物</w:t>
                  </w:r>
                  <w:r w:rsidRPr="0032443B">
                    <w:t>900-039-49</w:t>
                  </w:r>
                  <w:r>
                    <w:t>，</w:t>
                  </w:r>
                  <w:r w:rsidRPr="0032443B">
                    <w:t>HW49</w:t>
                  </w:r>
                  <w:r w:rsidRPr="0032443B">
                    <w:t>其他废物</w:t>
                  </w:r>
                  <w:r w:rsidRPr="0032443B">
                    <w:t>900-041-49</w:t>
                  </w:r>
                  <w:r>
                    <w:t>，</w:t>
                  </w:r>
                  <w:r w:rsidRPr="0032443B">
                    <w:t>HW49</w:t>
                  </w:r>
                  <w:r w:rsidRPr="0032443B">
                    <w:t>其他废物</w:t>
                  </w:r>
                  <w:r w:rsidRPr="0032443B">
                    <w:t>900-042-49</w:t>
                  </w:r>
                  <w:r>
                    <w:t>，</w:t>
                  </w:r>
                  <w:r w:rsidRPr="0032443B">
                    <w:t>HW49</w:t>
                  </w:r>
                  <w:r w:rsidRPr="0032443B">
                    <w:t>其他废物</w:t>
                  </w:r>
                  <w:r w:rsidRPr="0032443B">
                    <w:t>900-046-49</w:t>
                  </w:r>
                  <w:r>
                    <w:t>，</w:t>
                  </w:r>
                  <w:r w:rsidRPr="0032443B">
                    <w:t>HW49</w:t>
                  </w:r>
                  <w:r w:rsidRPr="0032443B">
                    <w:t>其他废物</w:t>
                  </w:r>
                  <w:r w:rsidRPr="0032443B">
                    <w:t>900-047-49</w:t>
                  </w:r>
                  <w:r>
                    <w:t>，</w:t>
                  </w:r>
                  <w:r w:rsidRPr="0032443B">
                    <w:t>HW49</w:t>
                  </w:r>
                  <w:r w:rsidRPr="0032443B">
                    <w:t>其他废物</w:t>
                  </w:r>
                  <w:r w:rsidRPr="0032443B">
                    <w:t>900-999-49</w:t>
                  </w:r>
                  <w:r>
                    <w:t>，</w:t>
                  </w:r>
                  <w:r w:rsidRPr="0032443B">
                    <w:t>HW50</w:t>
                  </w:r>
                  <w:r w:rsidRPr="0032443B">
                    <w:t>废催化剂</w:t>
                  </w:r>
                  <w:r w:rsidRPr="0032443B">
                    <w:t>261-151-50</w:t>
                  </w:r>
                  <w:r>
                    <w:t>，</w:t>
                  </w:r>
                  <w:r w:rsidRPr="0032443B">
                    <w:t>HW50</w:t>
                  </w:r>
                  <w:r w:rsidRPr="0032443B">
                    <w:t>废催化剂</w:t>
                  </w:r>
                  <w:r w:rsidRPr="0032443B">
                    <w:t>261-183-50</w:t>
                  </w:r>
                  <w:r>
                    <w:t>，</w:t>
                  </w:r>
                  <w:r w:rsidRPr="0032443B">
                    <w:t>HW50</w:t>
                  </w:r>
                  <w:r w:rsidRPr="0032443B">
                    <w:t>废催化剂</w:t>
                  </w:r>
                  <w:r w:rsidRPr="0032443B">
                    <w:t>263-013-50</w:t>
                  </w:r>
                  <w:r>
                    <w:t>，</w:t>
                  </w:r>
                  <w:r w:rsidRPr="0032443B">
                    <w:t>HW50</w:t>
                  </w:r>
                  <w:r w:rsidRPr="0032443B">
                    <w:t>废催化剂</w:t>
                  </w:r>
                  <w:r w:rsidRPr="0032443B">
                    <w:t>275-009-50</w:t>
                  </w:r>
                  <w:r>
                    <w:t>，</w:t>
                  </w:r>
                  <w:r w:rsidRPr="0032443B">
                    <w:t>HW50</w:t>
                  </w:r>
                  <w:r w:rsidRPr="0032443B">
                    <w:t>废催化剂</w:t>
                  </w:r>
                  <w:r w:rsidRPr="0032443B">
                    <w:t>276-006-50</w:t>
                  </w:r>
                  <w:r>
                    <w:t>，</w:t>
                  </w:r>
                  <w:r w:rsidRPr="0032443B">
                    <w:t>HW50</w:t>
                  </w:r>
                  <w:r w:rsidRPr="0032443B">
                    <w:t>废催化剂</w:t>
                  </w:r>
                  <w:r w:rsidRPr="0032443B">
                    <w:t>900-048-50</w:t>
                  </w:r>
                  <w:r w:rsidRPr="0032443B">
                    <w:t>合计</w:t>
                  </w:r>
                  <w:r w:rsidRPr="0032443B">
                    <w:t>:24000</w:t>
                  </w:r>
                  <w:r w:rsidRPr="0032443B">
                    <w:t>吨</w:t>
                  </w:r>
                  <w:r w:rsidRPr="0032443B">
                    <w:t>/</w:t>
                  </w:r>
                  <w:r w:rsidRPr="0032443B">
                    <w:t>年</w:t>
                  </w:r>
                </w:p>
              </w:tc>
            </w:tr>
          </w:tbl>
          <w:p w14:paraId="6378F9C4" w14:textId="77777777" w:rsidR="0032443B" w:rsidRPr="0032443B" w:rsidRDefault="0032443B" w:rsidP="0032443B">
            <w:pPr>
              <w:autoSpaceDE/>
              <w:autoSpaceDN/>
              <w:spacing w:line="360" w:lineRule="auto"/>
              <w:ind w:firstLineChars="200" w:firstLine="480"/>
              <w:rPr>
                <w:color w:val="000000"/>
                <w:sz w:val="24"/>
              </w:rPr>
            </w:pPr>
            <w:r w:rsidRPr="0032443B">
              <w:rPr>
                <w:color w:val="000000"/>
                <w:sz w:val="24"/>
              </w:rPr>
              <w:t>由上表可见，无锡市内有可以处理本项目危险废物的单位，处理能力尚有余量，本项目</w:t>
            </w:r>
            <w:proofErr w:type="gramStart"/>
            <w:r w:rsidRPr="0032443B">
              <w:rPr>
                <w:color w:val="000000"/>
                <w:sz w:val="24"/>
              </w:rPr>
              <w:t>危废全部</w:t>
            </w:r>
            <w:proofErr w:type="gramEnd"/>
            <w:r w:rsidRPr="0032443B">
              <w:rPr>
                <w:color w:val="000000"/>
                <w:sz w:val="24"/>
              </w:rPr>
              <w:t>可以做到安全处置。</w:t>
            </w:r>
          </w:p>
          <w:p w14:paraId="3312C6FF" w14:textId="77777777" w:rsidR="0032443B" w:rsidRPr="0032443B" w:rsidRDefault="0032443B" w:rsidP="0032443B">
            <w:pPr>
              <w:autoSpaceDE/>
              <w:autoSpaceDN/>
              <w:spacing w:line="360" w:lineRule="auto"/>
              <w:ind w:firstLineChars="200" w:firstLine="480"/>
              <w:rPr>
                <w:color w:val="000000"/>
                <w:sz w:val="24"/>
              </w:rPr>
            </w:pPr>
            <w:r w:rsidRPr="0032443B">
              <w:rPr>
                <w:color w:val="000000"/>
                <w:sz w:val="24"/>
              </w:rPr>
              <w:t>综上所述，本项目固</w:t>
            </w:r>
            <w:proofErr w:type="gramStart"/>
            <w:r w:rsidRPr="0032443B">
              <w:rPr>
                <w:color w:val="000000"/>
                <w:sz w:val="24"/>
              </w:rPr>
              <w:t>废采取</w:t>
            </w:r>
            <w:proofErr w:type="gramEnd"/>
            <w:r w:rsidRPr="0032443B">
              <w:rPr>
                <w:color w:val="000000"/>
                <w:sz w:val="24"/>
              </w:rPr>
              <w:t>上述治理措施后，各</w:t>
            </w:r>
            <w:proofErr w:type="gramStart"/>
            <w:r w:rsidRPr="0032443B">
              <w:rPr>
                <w:color w:val="000000"/>
                <w:sz w:val="24"/>
              </w:rPr>
              <w:t>类固废</w:t>
            </w:r>
            <w:proofErr w:type="gramEnd"/>
            <w:r w:rsidRPr="0032443B">
              <w:rPr>
                <w:color w:val="000000"/>
                <w:sz w:val="24"/>
              </w:rPr>
              <w:t>均能得到合理处置，不产生二次污染，不会对周围环境产生影响。</w:t>
            </w:r>
          </w:p>
          <w:p w14:paraId="09F8E590" w14:textId="77777777" w:rsidR="002D14EB" w:rsidRPr="002D14EB" w:rsidRDefault="002D14EB" w:rsidP="002D14EB">
            <w:pPr>
              <w:spacing w:line="360" w:lineRule="auto"/>
              <w:ind w:firstLineChars="200" w:firstLine="482"/>
              <w:rPr>
                <w:b/>
                <w:bCs/>
                <w:color w:val="000000"/>
                <w:sz w:val="24"/>
              </w:rPr>
            </w:pPr>
            <w:r w:rsidRPr="002D14EB">
              <w:rPr>
                <w:rFonts w:hint="eastAsia"/>
                <w:b/>
                <w:bCs/>
                <w:color w:val="000000"/>
                <w:sz w:val="24"/>
              </w:rPr>
              <w:t>5</w:t>
            </w:r>
            <w:r w:rsidRPr="002D14EB">
              <w:rPr>
                <w:b/>
                <w:bCs/>
                <w:color w:val="000000"/>
                <w:sz w:val="24"/>
              </w:rPr>
              <w:t>、地下水、土壤</w:t>
            </w:r>
          </w:p>
          <w:p w14:paraId="2C8B7F9C" w14:textId="77777777" w:rsidR="002D14EB" w:rsidRPr="002D14EB" w:rsidRDefault="002D14EB" w:rsidP="002D14EB">
            <w:pPr>
              <w:spacing w:line="360" w:lineRule="auto"/>
              <w:ind w:firstLineChars="200" w:firstLine="482"/>
              <w:rPr>
                <w:b/>
                <w:bCs/>
                <w:color w:val="000000"/>
                <w:sz w:val="24"/>
              </w:rPr>
            </w:pPr>
            <w:r w:rsidRPr="002D14EB">
              <w:rPr>
                <w:rFonts w:hint="eastAsia"/>
                <w:b/>
                <w:bCs/>
                <w:color w:val="000000"/>
                <w:sz w:val="24"/>
              </w:rPr>
              <w:t>（</w:t>
            </w:r>
            <w:r w:rsidRPr="002D14EB">
              <w:rPr>
                <w:rFonts w:hint="eastAsia"/>
                <w:b/>
                <w:bCs/>
                <w:color w:val="000000"/>
                <w:sz w:val="24"/>
              </w:rPr>
              <w:t>1</w:t>
            </w:r>
            <w:r w:rsidRPr="002D14EB">
              <w:rPr>
                <w:rFonts w:hint="eastAsia"/>
                <w:b/>
                <w:bCs/>
                <w:color w:val="000000"/>
                <w:sz w:val="24"/>
              </w:rPr>
              <w:t>）</w:t>
            </w:r>
            <w:r w:rsidRPr="002D14EB">
              <w:rPr>
                <w:b/>
                <w:bCs/>
                <w:color w:val="000000"/>
                <w:sz w:val="24"/>
              </w:rPr>
              <w:t>影响类型及途径</w:t>
            </w:r>
          </w:p>
          <w:p w14:paraId="7EAB4348" w14:textId="030CB428" w:rsidR="002D14EB" w:rsidRPr="002D14EB" w:rsidRDefault="002D14EB" w:rsidP="002D14EB">
            <w:pPr>
              <w:spacing w:line="360" w:lineRule="auto"/>
              <w:ind w:firstLineChars="200" w:firstLine="480"/>
              <w:rPr>
                <w:color w:val="000000"/>
                <w:sz w:val="24"/>
              </w:rPr>
            </w:pPr>
            <w:r w:rsidRPr="002D14EB">
              <w:rPr>
                <w:color w:val="000000"/>
                <w:sz w:val="24"/>
              </w:rPr>
              <w:lastRenderedPageBreak/>
              <w:t>本项目运营期地下水、土壤环境影响识别主要针对本项目</w:t>
            </w:r>
            <w:r w:rsidRPr="002D14EB">
              <w:rPr>
                <w:rFonts w:hint="eastAsia"/>
                <w:color w:val="000000"/>
                <w:sz w:val="24"/>
              </w:rPr>
              <w:t>冷却工序产生</w:t>
            </w:r>
            <w:proofErr w:type="gramStart"/>
            <w:r w:rsidRPr="002D14EB">
              <w:rPr>
                <w:rFonts w:hint="eastAsia"/>
                <w:color w:val="000000"/>
                <w:sz w:val="24"/>
              </w:rPr>
              <w:t>的油雾和</w:t>
            </w:r>
            <w:proofErr w:type="gramEnd"/>
            <w:r w:rsidRPr="002D14EB">
              <w:rPr>
                <w:rFonts w:hint="eastAsia"/>
                <w:color w:val="000000"/>
                <w:sz w:val="24"/>
              </w:rPr>
              <w:t>非甲烷总烃</w:t>
            </w:r>
            <w:r w:rsidRPr="002D14EB">
              <w:rPr>
                <w:color w:val="000000"/>
                <w:sz w:val="24"/>
                <w:szCs w:val="22"/>
              </w:rPr>
              <w:t>外排</w:t>
            </w:r>
            <w:r w:rsidRPr="002D14EB">
              <w:rPr>
                <w:color w:val="000000"/>
                <w:sz w:val="24"/>
              </w:rPr>
              <w:t>可能发生的大气沉降对土壤的影响。根据分析，确定本项目对土壤的影响类型和途径见表</w:t>
            </w:r>
            <w:r w:rsidRPr="002D14EB">
              <w:rPr>
                <w:color w:val="000000"/>
                <w:sz w:val="24"/>
              </w:rPr>
              <w:t>4-</w:t>
            </w:r>
            <w:r w:rsidRPr="002D14EB">
              <w:rPr>
                <w:rFonts w:hint="eastAsia"/>
                <w:color w:val="000000"/>
                <w:sz w:val="24"/>
              </w:rPr>
              <w:t>3</w:t>
            </w:r>
            <w:r w:rsidR="007F2980">
              <w:rPr>
                <w:color w:val="000000"/>
                <w:sz w:val="24"/>
              </w:rPr>
              <w:t>6</w:t>
            </w:r>
            <w:r w:rsidRPr="002D14EB">
              <w:rPr>
                <w:color w:val="000000"/>
                <w:sz w:val="24"/>
              </w:rPr>
              <w:t>，土壤环境影响源及影响因子识别见表</w:t>
            </w:r>
            <w:r w:rsidRPr="002D14EB">
              <w:rPr>
                <w:color w:val="000000"/>
                <w:sz w:val="24"/>
              </w:rPr>
              <w:t>4-</w:t>
            </w:r>
            <w:r w:rsidRPr="002D14EB">
              <w:rPr>
                <w:rFonts w:hint="eastAsia"/>
                <w:color w:val="000000"/>
                <w:sz w:val="24"/>
              </w:rPr>
              <w:t>3</w:t>
            </w:r>
            <w:r w:rsidR="007F2980">
              <w:rPr>
                <w:color w:val="000000"/>
                <w:sz w:val="24"/>
              </w:rPr>
              <w:t>7</w:t>
            </w:r>
            <w:r w:rsidRPr="002D14EB">
              <w:rPr>
                <w:color w:val="000000"/>
                <w:sz w:val="24"/>
              </w:rPr>
              <w:t>。</w:t>
            </w:r>
          </w:p>
          <w:p w14:paraId="0B412987" w14:textId="4B93C035" w:rsidR="002D14EB" w:rsidRPr="002D14EB" w:rsidRDefault="002D14EB" w:rsidP="007F2980">
            <w:pPr>
              <w:pStyle w:val="af2"/>
            </w:pPr>
            <w:r w:rsidRPr="002D14EB">
              <w:t>表</w:t>
            </w:r>
            <w:r w:rsidRPr="002D14EB">
              <w:t>4-</w:t>
            </w:r>
            <w:r w:rsidRPr="002D14EB">
              <w:rPr>
                <w:rFonts w:hint="eastAsia"/>
              </w:rPr>
              <w:t>3</w:t>
            </w:r>
            <w:r w:rsidR="007F2980">
              <w:t>6</w:t>
            </w:r>
            <w:r w:rsidRPr="002D14EB">
              <w:t xml:space="preserve">  </w:t>
            </w:r>
            <w:r w:rsidRPr="002D14EB">
              <w:t>本项目土壤环境影响类型与影响途径表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07"/>
              <w:gridCol w:w="1697"/>
              <w:gridCol w:w="1892"/>
              <w:gridCol w:w="1894"/>
              <w:gridCol w:w="2026"/>
            </w:tblGrid>
            <w:tr w:rsidR="002D14EB" w:rsidRPr="002D14EB" w14:paraId="26D4E880" w14:textId="77777777" w:rsidTr="007F2980">
              <w:trPr>
                <w:trHeight w:hRule="exact" w:val="340"/>
                <w:jc w:val="center"/>
              </w:trPr>
              <w:tc>
                <w:tcPr>
                  <w:tcW w:w="881" w:type="pct"/>
                  <w:vMerge w:val="restart"/>
                  <w:vAlign w:val="center"/>
                </w:tcPr>
                <w:p w14:paraId="5DE2E9FF" w14:textId="77777777" w:rsidR="002D14EB" w:rsidRPr="007F2980" w:rsidRDefault="002D14EB" w:rsidP="008921B6">
                  <w:pPr>
                    <w:pStyle w:val="af1"/>
                  </w:pPr>
                  <w:r w:rsidRPr="007F2980">
                    <w:t>不同时段</w:t>
                  </w:r>
                </w:p>
              </w:tc>
              <w:tc>
                <w:tcPr>
                  <w:tcW w:w="4119" w:type="pct"/>
                  <w:gridSpan w:val="4"/>
                  <w:vAlign w:val="center"/>
                </w:tcPr>
                <w:p w14:paraId="6537C030" w14:textId="77777777" w:rsidR="002D14EB" w:rsidRPr="007F2980" w:rsidRDefault="002D14EB" w:rsidP="008921B6">
                  <w:pPr>
                    <w:pStyle w:val="af1"/>
                  </w:pPr>
                  <w:r w:rsidRPr="007F2980">
                    <w:t>污染影响型</w:t>
                  </w:r>
                </w:p>
              </w:tc>
            </w:tr>
            <w:tr w:rsidR="002D14EB" w:rsidRPr="002D14EB" w14:paraId="69D12232" w14:textId="77777777" w:rsidTr="007F2980">
              <w:trPr>
                <w:trHeight w:hRule="exact" w:val="340"/>
                <w:jc w:val="center"/>
              </w:trPr>
              <w:tc>
                <w:tcPr>
                  <w:tcW w:w="881" w:type="pct"/>
                  <w:vMerge/>
                  <w:vAlign w:val="center"/>
                </w:tcPr>
                <w:p w14:paraId="50E84207" w14:textId="77777777" w:rsidR="002D14EB" w:rsidRPr="007F2980" w:rsidRDefault="002D14EB" w:rsidP="008921B6">
                  <w:pPr>
                    <w:pStyle w:val="af1"/>
                  </w:pPr>
                </w:p>
              </w:tc>
              <w:tc>
                <w:tcPr>
                  <w:tcW w:w="931" w:type="pct"/>
                  <w:vAlign w:val="center"/>
                </w:tcPr>
                <w:p w14:paraId="7939E3FA" w14:textId="77777777" w:rsidR="002D14EB" w:rsidRPr="007F2980" w:rsidRDefault="002D14EB" w:rsidP="008921B6">
                  <w:pPr>
                    <w:pStyle w:val="af1"/>
                  </w:pPr>
                  <w:r w:rsidRPr="007F2980">
                    <w:t>大气沉降</w:t>
                  </w:r>
                </w:p>
              </w:tc>
              <w:tc>
                <w:tcPr>
                  <w:tcW w:w="1038" w:type="pct"/>
                  <w:vAlign w:val="center"/>
                </w:tcPr>
                <w:p w14:paraId="3CEBDB11" w14:textId="77777777" w:rsidR="002D14EB" w:rsidRPr="007F2980" w:rsidRDefault="002D14EB" w:rsidP="008921B6">
                  <w:pPr>
                    <w:pStyle w:val="af1"/>
                  </w:pPr>
                  <w:r w:rsidRPr="007F2980">
                    <w:t>地面漫流</w:t>
                  </w:r>
                </w:p>
              </w:tc>
              <w:tc>
                <w:tcPr>
                  <w:tcW w:w="1039" w:type="pct"/>
                  <w:vAlign w:val="center"/>
                </w:tcPr>
                <w:p w14:paraId="3F3FEEB9" w14:textId="77777777" w:rsidR="002D14EB" w:rsidRPr="007F2980" w:rsidRDefault="002D14EB" w:rsidP="008921B6">
                  <w:pPr>
                    <w:pStyle w:val="af1"/>
                  </w:pPr>
                  <w:r w:rsidRPr="007F2980">
                    <w:t>垂直入渗</w:t>
                  </w:r>
                </w:p>
              </w:tc>
              <w:tc>
                <w:tcPr>
                  <w:tcW w:w="1110" w:type="pct"/>
                  <w:vAlign w:val="center"/>
                </w:tcPr>
                <w:p w14:paraId="12B5F6FE" w14:textId="77777777" w:rsidR="002D14EB" w:rsidRPr="007F2980" w:rsidRDefault="002D14EB" w:rsidP="008921B6">
                  <w:pPr>
                    <w:pStyle w:val="af1"/>
                  </w:pPr>
                  <w:r w:rsidRPr="007F2980">
                    <w:t>其他</w:t>
                  </w:r>
                </w:p>
              </w:tc>
            </w:tr>
            <w:tr w:rsidR="002D14EB" w:rsidRPr="002D14EB" w14:paraId="57E7D4EC" w14:textId="77777777" w:rsidTr="007F2980">
              <w:trPr>
                <w:trHeight w:hRule="exact" w:val="340"/>
                <w:jc w:val="center"/>
              </w:trPr>
              <w:tc>
                <w:tcPr>
                  <w:tcW w:w="881" w:type="pct"/>
                  <w:vAlign w:val="center"/>
                </w:tcPr>
                <w:p w14:paraId="1719D3A6" w14:textId="77777777" w:rsidR="002D14EB" w:rsidRPr="002D14EB" w:rsidRDefault="002D14EB" w:rsidP="008921B6">
                  <w:pPr>
                    <w:pStyle w:val="af1"/>
                  </w:pPr>
                  <w:r w:rsidRPr="002D14EB">
                    <w:t>建设期</w:t>
                  </w:r>
                </w:p>
              </w:tc>
              <w:tc>
                <w:tcPr>
                  <w:tcW w:w="931" w:type="pct"/>
                  <w:vAlign w:val="center"/>
                </w:tcPr>
                <w:p w14:paraId="54D947F8" w14:textId="77777777" w:rsidR="002D14EB" w:rsidRPr="002D14EB" w:rsidRDefault="002D14EB" w:rsidP="008921B6">
                  <w:pPr>
                    <w:pStyle w:val="af1"/>
                  </w:pPr>
                  <w:r w:rsidRPr="002D14EB">
                    <w:t>/</w:t>
                  </w:r>
                </w:p>
              </w:tc>
              <w:tc>
                <w:tcPr>
                  <w:tcW w:w="1038" w:type="pct"/>
                  <w:vAlign w:val="center"/>
                </w:tcPr>
                <w:p w14:paraId="2EAAC591" w14:textId="77777777" w:rsidR="002D14EB" w:rsidRPr="002D14EB" w:rsidRDefault="002D14EB" w:rsidP="008921B6">
                  <w:pPr>
                    <w:pStyle w:val="af1"/>
                  </w:pPr>
                  <w:r w:rsidRPr="002D14EB">
                    <w:t>/</w:t>
                  </w:r>
                </w:p>
              </w:tc>
              <w:tc>
                <w:tcPr>
                  <w:tcW w:w="1039" w:type="pct"/>
                  <w:vAlign w:val="center"/>
                </w:tcPr>
                <w:p w14:paraId="686A28A9" w14:textId="77777777" w:rsidR="002D14EB" w:rsidRPr="002D14EB" w:rsidRDefault="002D14EB" w:rsidP="008921B6">
                  <w:pPr>
                    <w:pStyle w:val="af1"/>
                  </w:pPr>
                  <w:r w:rsidRPr="002D14EB">
                    <w:t>/</w:t>
                  </w:r>
                </w:p>
              </w:tc>
              <w:tc>
                <w:tcPr>
                  <w:tcW w:w="1110" w:type="pct"/>
                  <w:vAlign w:val="center"/>
                </w:tcPr>
                <w:p w14:paraId="4BA6C531" w14:textId="77777777" w:rsidR="002D14EB" w:rsidRPr="002D14EB" w:rsidRDefault="002D14EB" w:rsidP="008921B6">
                  <w:pPr>
                    <w:pStyle w:val="af1"/>
                  </w:pPr>
                  <w:r w:rsidRPr="002D14EB">
                    <w:t>/</w:t>
                  </w:r>
                </w:p>
              </w:tc>
            </w:tr>
            <w:tr w:rsidR="002D14EB" w:rsidRPr="002D14EB" w14:paraId="20282A0B" w14:textId="77777777" w:rsidTr="007F2980">
              <w:trPr>
                <w:trHeight w:hRule="exact" w:val="340"/>
                <w:jc w:val="center"/>
              </w:trPr>
              <w:tc>
                <w:tcPr>
                  <w:tcW w:w="881" w:type="pct"/>
                  <w:vAlign w:val="center"/>
                </w:tcPr>
                <w:p w14:paraId="73E03FB1" w14:textId="77777777" w:rsidR="002D14EB" w:rsidRPr="002D14EB" w:rsidRDefault="002D14EB" w:rsidP="008921B6">
                  <w:pPr>
                    <w:pStyle w:val="af1"/>
                  </w:pPr>
                  <w:r w:rsidRPr="002D14EB">
                    <w:t>运营期</w:t>
                  </w:r>
                </w:p>
              </w:tc>
              <w:tc>
                <w:tcPr>
                  <w:tcW w:w="931" w:type="pct"/>
                  <w:vAlign w:val="center"/>
                </w:tcPr>
                <w:p w14:paraId="7CF860F5" w14:textId="77777777" w:rsidR="002D14EB" w:rsidRPr="002D14EB" w:rsidRDefault="002D14EB" w:rsidP="008921B6">
                  <w:pPr>
                    <w:pStyle w:val="af1"/>
                  </w:pPr>
                  <w:r w:rsidRPr="002D14EB">
                    <w:t>√</w:t>
                  </w:r>
                </w:p>
              </w:tc>
              <w:tc>
                <w:tcPr>
                  <w:tcW w:w="1038" w:type="pct"/>
                  <w:vAlign w:val="center"/>
                </w:tcPr>
                <w:p w14:paraId="5FAC9A5A" w14:textId="77777777" w:rsidR="002D14EB" w:rsidRPr="002D14EB" w:rsidRDefault="002D14EB" w:rsidP="008921B6">
                  <w:pPr>
                    <w:pStyle w:val="af1"/>
                  </w:pPr>
                  <w:r w:rsidRPr="002D14EB">
                    <w:t>/</w:t>
                  </w:r>
                </w:p>
              </w:tc>
              <w:tc>
                <w:tcPr>
                  <w:tcW w:w="1039" w:type="pct"/>
                  <w:vAlign w:val="center"/>
                </w:tcPr>
                <w:p w14:paraId="7BAA5891" w14:textId="77777777" w:rsidR="002D14EB" w:rsidRPr="002D14EB" w:rsidRDefault="002D14EB" w:rsidP="008921B6">
                  <w:pPr>
                    <w:pStyle w:val="af1"/>
                  </w:pPr>
                  <w:r w:rsidRPr="002D14EB">
                    <w:t>/</w:t>
                  </w:r>
                </w:p>
              </w:tc>
              <w:tc>
                <w:tcPr>
                  <w:tcW w:w="1110" w:type="pct"/>
                  <w:vAlign w:val="center"/>
                </w:tcPr>
                <w:p w14:paraId="5114A5C4" w14:textId="77777777" w:rsidR="002D14EB" w:rsidRPr="002D14EB" w:rsidRDefault="002D14EB" w:rsidP="008921B6">
                  <w:pPr>
                    <w:pStyle w:val="af1"/>
                  </w:pPr>
                  <w:r w:rsidRPr="002D14EB">
                    <w:t>/</w:t>
                  </w:r>
                </w:p>
              </w:tc>
            </w:tr>
            <w:tr w:rsidR="002D14EB" w:rsidRPr="002D14EB" w14:paraId="0D9F2A53" w14:textId="77777777" w:rsidTr="007F2980">
              <w:trPr>
                <w:trHeight w:hRule="exact" w:val="340"/>
                <w:jc w:val="center"/>
              </w:trPr>
              <w:tc>
                <w:tcPr>
                  <w:tcW w:w="881" w:type="pct"/>
                  <w:vAlign w:val="center"/>
                </w:tcPr>
                <w:p w14:paraId="3FE1B9AB" w14:textId="77777777" w:rsidR="002D14EB" w:rsidRPr="002D14EB" w:rsidRDefault="002D14EB" w:rsidP="008921B6">
                  <w:pPr>
                    <w:pStyle w:val="af1"/>
                  </w:pPr>
                  <w:r w:rsidRPr="002D14EB">
                    <w:t>服务期满后</w:t>
                  </w:r>
                </w:p>
              </w:tc>
              <w:tc>
                <w:tcPr>
                  <w:tcW w:w="931" w:type="pct"/>
                  <w:vAlign w:val="center"/>
                </w:tcPr>
                <w:p w14:paraId="519CAE83" w14:textId="77777777" w:rsidR="002D14EB" w:rsidRPr="002D14EB" w:rsidRDefault="002D14EB" w:rsidP="008921B6">
                  <w:pPr>
                    <w:pStyle w:val="af1"/>
                  </w:pPr>
                  <w:r w:rsidRPr="002D14EB">
                    <w:t>/</w:t>
                  </w:r>
                </w:p>
              </w:tc>
              <w:tc>
                <w:tcPr>
                  <w:tcW w:w="1038" w:type="pct"/>
                  <w:vAlign w:val="center"/>
                </w:tcPr>
                <w:p w14:paraId="02DFA5D2" w14:textId="77777777" w:rsidR="002D14EB" w:rsidRPr="002D14EB" w:rsidRDefault="002D14EB" w:rsidP="008921B6">
                  <w:pPr>
                    <w:pStyle w:val="af1"/>
                  </w:pPr>
                  <w:r w:rsidRPr="002D14EB">
                    <w:t>/</w:t>
                  </w:r>
                </w:p>
              </w:tc>
              <w:tc>
                <w:tcPr>
                  <w:tcW w:w="1039" w:type="pct"/>
                  <w:vAlign w:val="center"/>
                </w:tcPr>
                <w:p w14:paraId="58E90EAD" w14:textId="77777777" w:rsidR="002D14EB" w:rsidRPr="002D14EB" w:rsidRDefault="002D14EB" w:rsidP="008921B6">
                  <w:pPr>
                    <w:pStyle w:val="af1"/>
                  </w:pPr>
                  <w:r w:rsidRPr="002D14EB">
                    <w:t>/</w:t>
                  </w:r>
                </w:p>
              </w:tc>
              <w:tc>
                <w:tcPr>
                  <w:tcW w:w="1110" w:type="pct"/>
                  <w:vAlign w:val="center"/>
                </w:tcPr>
                <w:p w14:paraId="7FE4F530" w14:textId="77777777" w:rsidR="002D14EB" w:rsidRPr="002D14EB" w:rsidRDefault="002D14EB" w:rsidP="008921B6">
                  <w:pPr>
                    <w:pStyle w:val="af1"/>
                  </w:pPr>
                  <w:r w:rsidRPr="002D14EB">
                    <w:t>/</w:t>
                  </w:r>
                </w:p>
              </w:tc>
            </w:tr>
          </w:tbl>
          <w:p w14:paraId="2E277D9B" w14:textId="347BFE24" w:rsidR="002D14EB" w:rsidRPr="002D14EB" w:rsidRDefault="002D14EB" w:rsidP="007F2980">
            <w:pPr>
              <w:pStyle w:val="af2"/>
            </w:pPr>
            <w:r w:rsidRPr="002D14EB">
              <w:t>表</w:t>
            </w:r>
            <w:r w:rsidRPr="002D14EB">
              <w:t>4-</w:t>
            </w:r>
            <w:r w:rsidRPr="002D14EB">
              <w:rPr>
                <w:rFonts w:hint="eastAsia"/>
              </w:rPr>
              <w:t>3</w:t>
            </w:r>
            <w:r w:rsidR="007F2980">
              <w:t>7</w:t>
            </w:r>
            <w:r w:rsidRPr="002D14EB">
              <w:t xml:space="preserve">  </w:t>
            </w:r>
            <w:r w:rsidRPr="002D14EB">
              <w:t>土壤环境影响源及影响因子识别表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706"/>
              <w:gridCol w:w="2097"/>
              <w:gridCol w:w="1805"/>
              <w:gridCol w:w="2274"/>
              <w:gridCol w:w="1234"/>
            </w:tblGrid>
            <w:tr w:rsidR="002D14EB" w:rsidRPr="002D14EB" w14:paraId="22D6D644" w14:textId="77777777" w:rsidTr="007F2980">
              <w:trPr>
                <w:trHeight w:hRule="exact" w:val="321"/>
                <w:jc w:val="center"/>
              </w:trPr>
              <w:tc>
                <w:tcPr>
                  <w:tcW w:w="936" w:type="pct"/>
                  <w:vAlign w:val="center"/>
                </w:tcPr>
                <w:p w14:paraId="3C0A79C7" w14:textId="77777777" w:rsidR="002D14EB" w:rsidRPr="007F2980" w:rsidRDefault="002D14EB" w:rsidP="008921B6">
                  <w:pPr>
                    <w:pStyle w:val="af1"/>
                  </w:pPr>
                  <w:r w:rsidRPr="007F2980">
                    <w:t>污染源</w:t>
                  </w:r>
                </w:p>
              </w:tc>
              <w:tc>
                <w:tcPr>
                  <w:tcW w:w="1150" w:type="pct"/>
                  <w:vAlign w:val="center"/>
                </w:tcPr>
                <w:p w14:paraId="78EE924B" w14:textId="77777777" w:rsidR="002D14EB" w:rsidRPr="007F2980" w:rsidRDefault="002D14EB" w:rsidP="008921B6">
                  <w:pPr>
                    <w:pStyle w:val="af1"/>
                  </w:pPr>
                  <w:r w:rsidRPr="007F2980">
                    <w:t>工艺流程</w:t>
                  </w:r>
                  <w:r w:rsidRPr="007F2980">
                    <w:t>/</w:t>
                  </w:r>
                  <w:r w:rsidRPr="007F2980">
                    <w:t>节点</w:t>
                  </w:r>
                </w:p>
              </w:tc>
              <w:tc>
                <w:tcPr>
                  <w:tcW w:w="990" w:type="pct"/>
                  <w:vAlign w:val="center"/>
                </w:tcPr>
                <w:p w14:paraId="736F40A1" w14:textId="77777777" w:rsidR="002D14EB" w:rsidRPr="007F2980" w:rsidRDefault="002D14EB" w:rsidP="008921B6">
                  <w:pPr>
                    <w:pStyle w:val="af1"/>
                  </w:pPr>
                  <w:r w:rsidRPr="007F2980">
                    <w:t>污染途径</w:t>
                  </w:r>
                </w:p>
              </w:tc>
              <w:tc>
                <w:tcPr>
                  <w:tcW w:w="1247" w:type="pct"/>
                  <w:vAlign w:val="center"/>
                </w:tcPr>
                <w:p w14:paraId="0E0F4439" w14:textId="77777777" w:rsidR="002D14EB" w:rsidRPr="007F2980" w:rsidRDefault="002D14EB" w:rsidP="008921B6">
                  <w:pPr>
                    <w:pStyle w:val="af1"/>
                  </w:pPr>
                  <w:r w:rsidRPr="007F2980">
                    <w:t>全部污染物指标</w:t>
                  </w:r>
                </w:p>
              </w:tc>
              <w:tc>
                <w:tcPr>
                  <w:tcW w:w="677" w:type="pct"/>
                  <w:vAlign w:val="center"/>
                </w:tcPr>
                <w:p w14:paraId="7AB8E930" w14:textId="77777777" w:rsidR="002D14EB" w:rsidRPr="007F2980" w:rsidRDefault="002D14EB" w:rsidP="008921B6">
                  <w:pPr>
                    <w:pStyle w:val="af1"/>
                  </w:pPr>
                  <w:r w:rsidRPr="007F2980">
                    <w:t>备注</w:t>
                  </w:r>
                </w:p>
              </w:tc>
            </w:tr>
            <w:tr w:rsidR="002D14EB" w:rsidRPr="002D14EB" w14:paraId="6C126D31" w14:textId="77777777" w:rsidTr="007F2980">
              <w:trPr>
                <w:trHeight w:hRule="exact" w:val="569"/>
                <w:jc w:val="center"/>
              </w:trPr>
              <w:tc>
                <w:tcPr>
                  <w:tcW w:w="936" w:type="pct"/>
                  <w:vAlign w:val="center"/>
                </w:tcPr>
                <w:p w14:paraId="26E6C40C" w14:textId="77777777" w:rsidR="002D14EB" w:rsidRPr="002D14EB" w:rsidRDefault="002D14EB" w:rsidP="008921B6">
                  <w:pPr>
                    <w:pStyle w:val="af1"/>
                  </w:pPr>
                  <w:r w:rsidRPr="002D14EB">
                    <w:rPr>
                      <w:rFonts w:hint="eastAsia"/>
                    </w:rPr>
                    <w:t>热处理车间</w:t>
                  </w:r>
                </w:p>
              </w:tc>
              <w:tc>
                <w:tcPr>
                  <w:tcW w:w="1150" w:type="pct"/>
                  <w:vAlign w:val="center"/>
                </w:tcPr>
                <w:p w14:paraId="7DFBD5ED" w14:textId="77777777" w:rsidR="002D14EB" w:rsidRPr="002D14EB" w:rsidRDefault="002D14EB" w:rsidP="008921B6">
                  <w:pPr>
                    <w:pStyle w:val="af1"/>
                  </w:pPr>
                  <w:r w:rsidRPr="002D14EB">
                    <w:rPr>
                      <w:rFonts w:hint="eastAsia"/>
                    </w:rPr>
                    <w:t>冷却</w:t>
                  </w:r>
                  <w:r w:rsidRPr="002D14EB">
                    <w:t>工序</w:t>
                  </w:r>
                </w:p>
              </w:tc>
              <w:tc>
                <w:tcPr>
                  <w:tcW w:w="990" w:type="pct"/>
                  <w:vAlign w:val="center"/>
                </w:tcPr>
                <w:p w14:paraId="414ACF92" w14:textId="77777777" w:rsidR="002D14EB" w:rsidRPr="002D14EB" w:rsidRDefault="002D14EB" w:rsidP="008921B6">
                  <w:pPr>
                    <w:pStyle w:val="af1"/>
                  </w:pPr>
                  <w:r w:rsidRPr="002D14EB">
                    <w:t>大气沉降</w:t>
                  </w:r>
                </w:p>
              </w:tc>
              <w:tc>
                <w:tcPr>
                  <w:tcW w:w="1247" w:type="pct"/>
                  <w:vAlign w:val="center"/>
                </w:tcPr>
                <w:p w14:paraId="6E09F239" w14:textId="77777777" w:rsidR="002D14EB" w:rsidRPr="002D14EB" w:rsidRDefault="002D14EB" w:rsidP="008921B6">
                  <w:pPr>
                    <w:pStyle w:val="af1"/>
                  </w:pPr>
                  <w:r w:rsidRPr="002D14EB">
                    <w:rPr>
                      <w:rFonts w:hint="eastAsia"/>
                    </w:rPr>
                    <w:t>油雾、非甲烷总烃</w:t>
                  </w:r>
                </w:p>
              </w:tc>
              <w:tc>
                <w:tcPr>
                  <w:tcW w:w="677" w:type="pct"/>
                  <w:vAlign w:val="center"/>
                </w:tcPr>
                <w:p w14:paraId="0E9E5AEA" w14:textId="77777777" w:rsidR="002D14EB" w:rsidRPr="002D14EB" w:rsidRDefault="002D14EB" w:rsidP="008921B6">
                  <w:pPr>
                    <w:pStyle w:val="af1"/>
                  </w:pPr>
                  <w:r w:rsidRPr="002D14EB">
                    <w:t>正常工况</w:t>
                  </w:r>
                </w:p>
              </w:tc>
            </w:tr>
          </w:tbl>
          <w:p w14:paraId="19F3D4C2" w14:textId="77777777" w:rsidR="002D14EB" w:rsidRPr="002D14EB" w:rsidRDefault="002D14EB" w:rsidP="002D14EB">
            <w:pPr>
              <w:spacing w:line="360" w:lineRule="auto"/>
              <w:ind w:firstLineChars="200" w:firstLine="482"/>
              <w:rPr>
                <w:b/>
                <w:bCs/>
                <w:color w:val="000000"/>
                <w:sz w:val="24"/>
              </w:rPr>
            </w:pPr>
            <w:r w:rsidRPr="002D14EB">
              <w:rPr>
                <w:rFonts w:hint="eastAsia"/>
                <w:b/>
                <w:bCs/>
                <w:color w:val="000000"/>
                <w:sz w:val="24"/>
              </w:rPr>
              <w:t>（</w:t>
            </w:r>
            <w:r w:rsidRPr="002D14EB">
              <w:rPr>
                <w:rFonts w:hint="eastAsia"/>
                <w:b/>
                <w:bCs/>
                <w:color w:val="000000"/>
                <w:sz w:val="24"/>
              </w:rPr>
              <w:t>2</w:t>
            </w:r>
            <w:r w:rsidRPr="002D14EB">
              <w:rPr>
                <w:rFonts w:hint="eastAsia"/>
                <w:b/>
                <w:bCs/>
                <w:color w:val="000000"/>
                <w:sz w:val="24"/>
              </w:rPr>
              <w:t>）</w:t>
            </w:r>
            <w:r w:rsidRPr="002D14EB">
              <w:rPr>
                <w:b/>
                <w:bCs/>
                <w:color w:val="000000"/>
                <w:sz w:val="24"/>
              </w:rPr>
              <w:t>土壤、地下水保护措施</w:t>
            </w:r>
          </w:p>
          <w:p w14:paraId="3A35D5F1" w14:textId="77777777" w:rsidR="002D14EB" w:rsidRPr="002D14EB" w:rsidRDefault="002D14EB" w:rsidP="002D14EB">
            <w:pPr>
              <w:spacing w:line="360" w:lineRule="auto"/>
              <w:ind w:firstLineChars="200" w:firstLine="480"/>
              <w:rPr>
                <w:color w:val="000000"/>
                <w:sz w:val="24"/>
                <w:szCs w:val="22"/>
              </w:rPr>
            </w:pPr>
            <w:r w:rsidRPr="002D14EB">
              <w:rPr>
                <w:color w:val="000000"/>
                <w:sz w:val="24"/>
                <w:szCs w:val="22"/>
              </w:rPr>
              <w:t>1</w:t>
            </w:r>
            <w:r w:rsidRPr="002D14EB">
              <w:rPr>
                <w:color w:val="000000"/>
                <w:sz w:val="24"/>
                <w:szCs w:val="22"/>
              </w:rPr>
              <w:t>）源头控制措施</w:t>
            </w:r>
          </w:p>
          <w:p w14:paraId="3E5D529F" w14:textId="0EBF5513" w:rsidR="002D14EB" w:rsidRPr="002D14EB" w:rsidRDefault="002D14EB" w:rsidP="002D14EB">
            <w:pPr>
              <w:spacing w:line="360" w:lineRule="auto"/>
              <w:ind w:firstLineChars="200" w:firstLine="480"/>
              <w:rPr>
                <w:color w:val="000000"/>
                <w:sz w:val="24"/>
                <w:szCs w:val="22"/>
              </w:rPr>
            </w:pPr>
            <w:r w:rsidRPr="002D14EB">
              <w:rPr>
                <w:rFonts w:ascii="宋体" w:hAnsi="宋体" w:cs="宋体" w:hint="eastAsia"/>
                <w:color w:val="000000"/>
                <w:sz w:val="24"/>
                <w:szCs w:val="22"/>
              </w:rPr>
              <w:t>①</w:t>
            </w:r>
            <w:r w:rsidRPr="002D14EB">
              <w:rPr>
                <w:color w:val="000000"/>
                <w:sz w:val="24"/>
                <w:szCs w:val="22"/>
              </w:rPr>
              <w:t>积极推行实施清洁生产，实现各类废物循环利用，减少污染物排放量；</w:t>
            </w:r>
          </w:p>
          <w:p w14:paraId="1D376FF6" w14:textId="5D2F60B7" w:rsidR="002D14EB" w:rsidRPr="002D14EB" w:rsidRDefault="002D14EB" w:rsidP="002D14EB">
            <w:pPr>
              <w:spacing w:line="360" w:lineRule="auto"/>
              <w:ind w:firstLineChars="200" w:firstLine="480"/>
              <w:rPr>
                <w:color w:val="000000"/>
                <w:sz w:val="24"/>
                <w:szCs w:val="22"/>
              </w:rPr>
            </w:pPr>
            <w:r w:rsidRPr="002D14EB">
              <w:rPr>
                <w:rFonts w:ascii="宋体" w:hAnsi="宋体" w:cs="宋体" w:hint="eastAsia"/>
                <w:color w:val="000000"/>
                <w:sz w:val="24"/>
                <w:szCs w:val="22"/>
              </w:rPr>
              <w:t>②</w:t>
            </w:r>
            <w:r w:rsidRPr="002D14EB">
              <w:rPr>
                <w:color w:val="000000"/>
                <w:sz w:val="24"/>
                <w:szCs w:val="22"/>
              </w:rPr>
              <w:t>项目应根据国家现行相关规范加强环境管理，采取防止和降低</w:t>
            </w:r>
            <w:bookmarkStart w:id="5" w:name="_Hlk76999872"/>
            <w:r w:rsidRPr="002D14EB">
              <w:rPr>
                <w:color w:val="000000"/>
                <w:sz w:val="24"/>
                <w:szCs w:val="22"/>
              </w:rPr>
              <w:t>污染物跑、冒、滴、漏</w:t>
            </w:r>
            <w:bookmarkEnd w:id="5"/>
            <w:r w:rsidRPr="002D14EB">
              <w:rPr>
                <w:color w:val="000000"/>
                <w:sz w:val="24"/>
                <w:szCs w:val="22"/>
              </w:rPr>
              <w:t>的措施。正常</w:t>
            </w:r>
            <w:r w:rsidRPr="002D14EB">
              <w:rPr>
                <w:rFonts w:hint="eastAsia"/>
                <w:color w:val="000000"/>
                <w:sz w:val="24"/>
                <w:szCs w:val="22"/>
              </w:rPr>
              <w:t>生产</w:t>
            </w:r>
            <w:r w:rsidRPr="002D14EB">
              <w:rPr>
                <w:color w:val="000000"/>
                <w:sz w:val="24"/>
                <w:szCs w:val="22"/>
              </w:rPr>
              <w:t>过程中应加强巡检及时处理污染物跑、冒、滴、漏，同时应加强对防渗工程的检查，若发现防渗密封材料老化或损坏，应及时维修更换；</w:t>
            </w:r>
          </w:p>
          <w:p w14:paraId="72CEEDCE" w14:textId="77777777" w:rsidR="002D14EB" w:rsidRPr="002D14EB" w:rsidRDefault="002D14EB" w:rsidP="002D14EB">
            <w:pPr>
              <w:spacing w:line="360" w:lineRule="auto"/>
              <w:ind w:firstLineChars="200" w:firstLine="480"/>
              <w:rPr>
                <w:color w:val="000000"/>
                <w:sz w:val="24"/>
                <w:szCs w:val="22"/>
              </w:rPr>
            </w:pPr>
            <w:r w:rsidRPr="002D14EB">
              <w:rPr>
                <w:rFonts w:ascii="宋体" w:hAnsi="宋体" w:cs="宋体" w:hint="eastAsia"/>
                <w:color w:val="000000"/>
                <w:sz w:val="24"/>
                <w:szCs w:val="22"/>
              </w:rPr>
              <w:t>③</w:t>
            </w:r>
            <w:r w:rsidRPr="002D14EB">
              <w:rPr>
                <w:color w:val="000000"/>
                <w:sz w:val="24"/>
                <w:szCs w:val="22"/>
              </w:rPr>
              <w:t xml:space="preserve"> </w:t>
            </w:r>
            <w:r w:rsidRPr="002D14EB">
              <w:rPr>
                <w:color w:val="000000"/>
                <w:sz w:val="24"/>
                <w:szCs w:val="22"/>
              </w:rPr>
              <w:t>对工艺、管道、设备、污水储存及处理构筑物采取控制措施，防止污染物的跑、冒、滴、漏，将污染物泄漏的环境风险事故降到最低限度。</w:t>
            </w:r>
          </w:p>
          <w:p w14:paraId="0785F5F2" w14:textId="77777777" w:rsidR="002D14EB" w:rsidRPr="002D14EB" w:rsidRDefault="002D14EB" w:rsidP="002D14EB">
            <w:pPr>
              <w:spacing w:line="360" w:lineRule="auto"/>
              <w:ind w:firstLineChars="200" w:firstLine="480"/>
              <w:rPr>
                <w:color w:val="000000"/>
                <w:sz w:val="24"/>
                <w:szCs w:val="22"/>
              </w:rPr>
            </w:pPr>
            <w:r w:rsidRPr="002D14EB">
              <w:rPr>
                <w:color w:val="000000"/>
                <w:sz w:val="24"/>
                <w:szCs w:val="22"/>
              </w:rPr>
              <w:t>2</w:t>
            </w:r>
            <w:r w:rsidRPr="002D14EB">
              <w:rPr>
                <w:color w:val="000000"/>
                <w:sz w:val="24"/>
                <w:szCs w:val="22"/>
              </w:rPr>
              <w:t>）分区防控措施</w:t>
            </w:r>
          </w:p>
          <w:p w14:paraId="3938ED00" w14:textId="65D9D494" w:rsidR="002D14EB" w:rsidRPr="002D14EB" w:rsidRDefault="002D14EB" w:rsidP="002D14EB">
            <w:pPr>
              <w:tabs>
                <w:tab w:val="left" w:pos="2040"/>
              </w:tabs>
              <w:spacing w:line="360" w:lineRule="auto"/>
              <w:ind w:firstLineChars="200" w:firstLine="480"/>
              <w:rPr>
                <w:color w:val="000000"/>
                <w:sz w:val="24"/>
              </w:rPr>
            </w:pPr>
            <w:r w:rsidRPr="002D14EB">
              <w:rPr>
                <w:color w:val="000000"/>
                <w:sz w:val="24"/>
              </w:rPr>
              <w:t>建设项目厂区应划分为重点防渗区、一般防渗和简单防渗区，不同污染区域采取不同等级的防渗措施，并确保其可靠性和有效性。本项目</w:t>
            </w:r>
            <w:bookmarkStart w:id="6" w:name="_Hlk76999926"/>
            <w:r w:rsidRPr="002D14EB">
              <w:rPr>
                <w:rFonts w:hint="eastAsia"/>
                <w:sz w:val="24"/>
              </w:rPr>
              <w:t>成品库、生产车间内的生产区及检验区、</w:t>
            </w:r>
            <w:r w:rsidRPr="002D14EB">
              <w:rPr>
                <w:sz w:val="24"/>
              </w:rPr>
              <w:t>一般固废暂存间</w:t>
            </w:r>
            <w:r w:rsidRPr="002D14EB">
              <w:rPr>
                <w:color w:val="000000"/>
                <w:sz w:val="24"/>
              </w:rPr>
              <w:t>为一般防渗区，防渗层的厚度应相当于渗透系数</w:t>
            </w:r>
            <w:r w:rsidRPr="002D14EB">
              <w:rPr>
                <w:color w:val="000000"/>
                <w:sz w:val="24"/>
              </w:rPr>
              <w:t>1.0×10</w:t>
            </w:r>
            <w:r w:rsidRPr="002D14EB">
              <w:rPr>
                <w:color w:val="000000"/>
                <w:sz w:val="24"/>
                <w:vertAlign w:val="superscript"/>
              </w:rPr>
              <w:t>-7</w:t>
            </w:r>
            <w:r w:rsidRPr="002D14EB">
              <w:rPr>
                <w:color w:val="000000"/>
                <w:sz w:val="24"/>
              </w:rPr>
              <w:t>cm/s</w:t>
            </w:r>
            <w:r w:rsidRPr="002D14EB">
              <w:rPr>
                <w:color w:val="000000"/>
                <w:sz w:val="24"/>
              </w:rPr>
              <w:t>和厚度</w:t>
            </w:r>
            <w:r w:rsidRPr="002D14EB">
              <w:rPr>
                <w:color w:val="000000"/>
                <w:sz w:val="24"/>
              </w:rPr>
              <w:t>0.5m</w:t>
            </w:r>
            <w:r w:rsidRPr="002D14EB">
              <w:rPr>
                <w:color w:val="000000"/>
                <w:sz w:val="24"/>
              </w:rPr>
              <w:t>的黏土层的防渗性能</w:t>
            </w:r>
            <w:r w:rsidRPr="002D14EB">
              <w:rPr>
                <w:color w:val="000000"/>
                <w:kern w:val="0"/>
                <w:szCs w:val="21"/>
              </w:rPr>
              <w:t>。</w:t>
            </w:r>
            <w:r w:rsidRPr="002D14EB">
              <w:rPr>
                <w:rFonts w:hint="eastAsia"/>
                <w:sz w:val="24"/>
              </w:rPr>
              <w:t>气站区、原料库、危险废物暂存间</w:t>
            </w:r>
            <w:r w:rsidRPr="002D14EB">
              <w:rPr>
                <w:color w:val="000000"/>
                <w:sz w:val="24"/>
              </w:rPr>
              <w:t>为重点防渗区，</w:t>
            </w:r>
            <w:r w:rsidRPr="002D14EB">
              <w:rPr>
                <w:rFonts w:hint="eastAsia"/>
                <w:color w:val="000000"/>
                <w:sz w:val="24"/>
              </w:rPr>
              <w:t>拟采取</w:t>
            </w:r>
            <w:r w:rsidRPr="002D14EB">
              <w:rPr>
                <w:color w:val="000000"/>
                <w:sz w:val="24"/>
              </w:rPr>
              <w:t>重点防渗处理，防渗层的厚度达到相当于渗透系数</w:t>
            </w:r>
            <w:r w:rsidRPr="002D14EB">
              <w:rPr>
                <w:color w:val="000000"/>
                <w:sz w:val="24"/>
              </w:rPr>
              <w:t>1.0×10</w:t>
            </w:r>
            <w:r w:rsidRPr="002D14EB">
              <w:rPr>
                <w:color w:val="000000"/>
                <w:sz w:val="24"/>
                <w:vertAlign w:val="superscript"/>
              </w:rPr>
              <w:t>-7</w:t>
            </w:r>
            <w:r w:rsidRPr="002D14EB">
              <w:rPr>
                <w:color w:val="000000"/>
                <w:sz w:val="24"/>
              </w:rPr>
              <w:t>cm/s</w:t>
            </w:r>
            <w:r w:rsidRPr="002D14EB">
              <w:rPr>
                <w:color w:val="000000"/>
                <w:sz w:val="24"/>
              </w:rPr>
              <w:t>和厚度</w:t>
            </w:r>
            <w:r w:rsidRPr="002D14EB">
              <w:rPr>
                <w:color w:val="000000"/>
                <w:sz w:val="24"/>
              </w:rPr>
              <w:t>1m</w:t>
            </w:r>
            <w:r w:rsidRPr="002D14EB">
              <w:rPr>
                <w:color w:val="000000"/>
                <w:sz w:val="24"/>
              </w:rPr>
              <w:t>的黏土层的防渗性能。</w:t>
            </w:r>
            <w:bookmarkEnd w:id="6"/>
            <w:r w:rsidRPr="002D14EB">
              <w:rPr>
                <w:color w:val="000000"/>
                <w:sz w:val="24"/>
              </w:rPr>
              <w:t>具体见表</w:t>
            </w:r>
            <w:r w:rsidRPr="002D14EB">
              <w:rPr>
                <w:color w:val="000000"/>
                <w:sz w:val="24"/>
              </w:rPr>
              <w:t>4-</w:t>
            </w:r>
            <w:r w:rsidRPr="002D14EB">
              <w:rPr>
                <w:rFonts w:hint="eastAsia"/>
                <w:color w:val="000000"/>
                <w:sz w:val="24"/>
              </w:rPr>
              <w:t>3</w:t>
            </w:r>
            <w:r w:rsidR="007F2980">
              <w:rPr>
                <w:color w:val="000000"/>
                <w:sz w:val="24"/>
              </w:rPr>
              <w:t>8</w:t>
            </w:r>
            <w:r w:rsidRPr="002D14EB">
              <w:rPr>
                <w:color w:val="000000"/>
                <w:sz w:val="24"/>
              </w:rPr>
              <w:t>。</w:t>
            </w:r>
          </w:p>
          <w:p w14:paraId="57E8F9A8" w14:textId="1DFCC556" w:rsidR="002D14EB" w:rsidRPr="002D14EB" w:rsidRDefault="002D14EB" w:rsidP="007F2980">
            <w:pPr>
              <w:pStyle w:val="af2"/>
            </w:pPr>
            <w:r w:rsidRPr="002D14EB">
              <w:t>表</w:t>
            </w:r>
            <w:r w:rsidRPr="002D14EB">
              <w:t>4-</w:t>
            </w:r>
            <w:r w:rsidRPr="002D14EB">
              <w:rPr>
                <w:rFonts w:hint="eastAsia"/>
              </w:rPr>
              <w:t>3</w:t>
            </w:r>
            <w:r w:rsidR="007F2980">
              <w:t>8</w:t>
            </w:r>
            <w:r w:rsidRPr="002D14EB">
              <w:t xml:space="preserve">  </w:t>
            </w:r>
            <w:r w:rsidRPr="002D14EB">
              <w:t>建设项目污染区划分及防渗要求</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67"/>
              <w:gridCol w:w="2047"/>
              <w:gridCol w:w="1203"/>
              <w:gridCol w:w="940"/>
              <w:gridCol w:w="940"/>
              <w:gridCol w:w="1154"/>
              <w:gridCol w:w="1861"/>
            </w:tblGrid>
            <w:tr w:rsidR="002D14EB" w:rsidRPr="002D14EB" w14:paraId="68B25931" w14:textId="77777777" w:rsidTr="00D47BEA">
              <w:trPr>
                <w:trHeight w:val="425"/>
                <w:tblHeader/>
                <w:jc w:val="center"/>
              </w:trPr>
              <w:tc>
                <w:tcPr>
                  <w:tcW w:w="531" w:type="pct"/>
                  <w:vAlign w:val="center"/>
                </w:tcPr>
                <w:p w14:paraId="1FBE8803" w14:textId="77777777" w:rsidR="002D14EB" w:rsidRPr="002D14EB" w:rsidRDefault="002D14EB" w:rsidP="002D14EB">
                  <w:pPr>
                    <w:jc w:val="center"/>
                    <w:rPr>
                      <w:b/>
                      <w:bCs/>
                      <w:color w:val="000000"/>
                    </w:rPr>
                  </w:pPr>
                  <w:r w:rsidRPr="002D14EB">
                    <w:rPr>
                      <w:b/>
                      <w:bCs/>
                      <w:color w:val="000000"/>
                    </w:rPr>
                    <w:t>防渗</w:t>
                  </w:r>
                </w:p>
                <w:p w14:paraId="6B7496BB" w14:textId="77777777" w:rsidR="002D14EB" w:rsidRPr="002D14EB" w:rsidRDefault="002D14EB" w:rsidP="002D14EB">
                  <w:pPr>
                    <w:jc w:val="center"/>
                    <w:rPr>
                      <w:b/>
                      <w:bCs/>
                      <w:color w:val="000000"/>
                    </w:rPr>
                  </w:pPr>
                  <w:r w:rsidRPr="002D14EB">
                    <w:rPr>
                      <w:b/>
                      <w:bCs/>
                      <w:color w:val="000000"/>
                    </w:rPr>
                    <w:t>分区</w:t>
                  </w:r>
                </w:p>
              </w:tc>
              <w:tc>
                <w:tcPr>
                  <w:tcW w:w="1122" w:type="pct"/>
                  <w:vAlign w:val="center"/>
                </w:tcPr>
                <w:p w14:paraId="72C77440" w14:textId="77777777" w:rsidR="002D14EB" w:rsidRPr="002D14EB" w:rsidRDefault="002D14EB" w:rsidP="002D14EB">
                  <w:pPr>
                    <w:jc w:val="center"/>
                    <w:rPr>
                      <w:b/>
                      <w:bCs/>
                      <w:color w:val="000000"/>
                    </w:rPr>
                  </w:pPr>
                  <w:r w:rsidRPr="002D14EB">
                    <w:rPr>
                      <w:b/>
                      <w:bCs/>
                      <w:color w:val="000000"/>
                    </w:rPr>
                    <w:t>定义</w:t>
                  </w:r>
                </w:p>
              </w:tc>
              <w:tc>
                <w:tcPr>
                  <w:tcW w:w="659" w:type="pct"/>
                  <w:vAlign w:val="center"/>
                </w:tcPr>
                <w:p w14:paraId="68C39FE0" w14:textId="77777777" w:rsidR="002D14EB" w:rsidRPr="002D14EB" w:rsidRDefault="002D14EB" w:rsidP="002D14EB">
                  <w:pPr>
                    <w:jc w:val="center"/>
                    <w:rPr>
                      <w:b/>
                      <w:bCs/>
                      <w:color w:val="000000"/>
                    </w:rPr>
                  </w:pPr>
                  <w:r w:rsidRPr="002D14EB">
                    <w:rPr>
                      <w:b/>
                      <w:bCs/>
                      <w:color w:val="000000"/>
                    </w:rPr>
                    <w:t>包气带防污性能</w:t>
                  </w:r>
                </w:p>
              </w:tc>
              <w:tc>
                <w:tcPr>
                  <w:tcW w:w="516" w:type="pct"/>
                  <w:vAlign w:val="center"/>
                </w:tcPr>
                <w:p w14:paraId="33D9527B" w14:textId="77777777" w:rsidR="002D14EB" w:rsidRPr="002D14EB" w:rsidRDefault="002D14EB" w:rsidP="002D14EB">
                  <w:pPr>
                    <w:jc w:val="center"/>
                    <w:rPr>
                      <w:b/>
                      <w:bCs/>
                      <w:color w:val="000000"/>
                    </w:rPr>
                  </w:pPr>
                  <w:r w:rsidRPr="002D14EB">
                    <w:rPr>
                      <w:b/>
                      <w:bCs/>
                      <w:color w:val="000000"/>
                    </w:rPr>
                    <w:t>污染控制难易程度</w:t>
                  </w:r>
                </w:p>
              </w:tc>
              <w:tc>
                <w:tcPr>
                  <w:tcW w:w="516" w:type="pct"/>
                  <w:vAlign w:val="center"/>
                </w:tcPr>
                <w:p w14:paraId="333E070F" w14:textId="77777777" w:rsidR="002D14EB" w:rsidRPr="002D14EB" w:rsidRDefault="002D14EB" w:rsidP="002D14EB">
                  <w:pPr>
                    <w:jc w:val="center"/>
                    <w:rPr>
                      <w:b/>
                      <w:bCs/>
                      <w:color w:val="000000"/>
                    </w:rPr>
                  </w:pPr>
                  <w:r w:rsidRPr="002D14EB">
                    <w:rPr>
                      <w:b/>
                      <w:bCs/>
                      <w:color w:val="000000"/>
                    </w:rPr>
                    <w:t>污染物类型</w:t>
                  </w:r>
                </w:p>
              </w:tc>
              <w:tc>
                <w:tcPr>
                  <w:tcW w:w="632" w:type="pct"/>
                  <w:vAlign w:val="center"/>
                </w:tcPr>
                <w:p w14:paraId="6DA1A423" w14:textId="77777777" w:rsidR="002D14EB" w:rsidRPr="002D14EB" w:rsidRDefault="002D14EB" w:rsidP="002D14EB">
                  <w:pPr>
                    <w:jc w:val="center"/>
                    <w:rPr>
                      <w:b/>
                      <w:bCs/>
                      <w:color w:val="000000"/>
                    </w:rPr>
                  </w:pPr>
                  <w:r w:rsidRPr="002D14EB">
                    <w:rPr>
                      <w:b/>
                      <w:bCs/>
                      <w:color w:val="000000"/>
                    </w:rPr>
                    <w:t>厂内分区</w:t>
                  </w:r>
                </w:p>
              </w:tc>
              <w:tc>
                <w:tcPr>
                  <w:tcW w:w="1020" w:type="pct"/>
                  <w:vAlign w:val="center"/>
                </w:tcPr>
                <w:p w14:paraId="6D22BCD0" w14:textId="77777777" w:rsidR="002D14EB" w:rsidRPr="002D14EB" w:rsidRDefault="002D14EB" w:rsidP="002D14EB">
                  <w:pPr>
                    <w:jc w:val="center"/>
                    <w:rPr>
                      <w:b/>
                      <w:bCs/>
                      <w:color w:val="000000"/>
                    </w:rPr>
                  </w:pPr>
                  <w:r w:rsidRPr="002D14EB">
                    <w:rPr>
                      <w:b/>
                      <w:bCs/>
                      <w:color w:val="000000"/>
                    </w:rPr>
                    <w:t>防渗技术要求</w:t>
                  </w:r>
                </w:p>
              </w:tc>
            </w:tr>
            <w:tr w:rsidR="002D14EB" w:rsidRPr="002D14EB" w14:paraId="317AE62D" w14:textId="77777777" w:rsidTr="00D47BEA">
              <w:trPr>
                <w:trHeight w:val="425"/>
                <w:jc w:val="center"/>
              </w:trPr>
              <w:tc>
                <w:tcPr>
                  <w:tcW w:w="531" w:type="pct"/>
                  <w:vAlign w:val="center"/>
                </w:tcPr>
                <w:p w14:paraId="1D14A0B8" w14:textId="77777777" w:rsidR="002D14EB" w:rsidRPr="002D14EB" w:rsidRDefault="002D14EB" w:rsidP="002D14EB">
                  <w:pPr>
                    <w:jc w:val="center"/>
                    <w:rPr>
                      <w:color w:val="000000"/>
                    </w:rPr>
                  </w:pPr>
                  <w:r w:rsidRPr="002D14EB">
                    <w:rPr>
                      <w:color w:val="000000"/>
                    </w:rPr>
                    <w:t>重点防渗区</w:t>
                  </w:r>
                </w:p>
              </w:tc>
              <w:tc>
                <w:tcPr>
                  <w:tcW w:w="1122" w:type="pct"/>
                  <w:vAlign w:val="center"/>
                </w:tcPr>
                <w:p w14:paraId="3B66663F" w14:textId="77777777" w:rsidR="002D14EB" w:rsidRPr="002D14EB" w:rsidRDefault="002D14EB" w:rsidP="002D14EB">
                  <w:pPr>
                    <w:jc w:val="center"/>
                    <w:rPr>
                      <w:color w:val="000000"/>
                    </w:rPr>
                  </w:pPr>
                  <w:r w:rsidRPr="002D14EB">
                    <w:rPr>
                      <w:color w:val="000000"/>
                    </w:rPr>
                    <w:t>危害性大、毒性较大的生产装置区、</w:t>
                  </w:r>
                  <w:r w:rsidRPr="002D14EB">
                    <w:rPr>
                      <w:color w:val="000000"/>
                    </w:rPr>
                    <w:lastRenderedPageBreak/>
                    <w:t>物料储罐区、化学品库、汽车液体产品装卸区等</w:t>
                  </w:r>
                </w:p>
              </w:tc>
              <w:tc>
                <w:tcPr>
                  <w:tcW w:w="659" w:type="pct"/>
                  <w:vAlign w:val="center"/>
                </w:tcPr>
                <w:p w14:paraId="626D4997" w14:textId="77777777" w:rsidR="002D14EB" w:rsidRPr="002D14EB" w:rsidRDefault="002D14EB" w:rsidP="002D14EB">
                  <w:pPr>
                    <w:jc w:val="center"/>
                    <w:rPr>
                      <w:color w:val="000000"/>
                    </w:rPr>
                  </w:pPr>
                  <w:r w:rsidRPr="002D14EB">
                    <w:rPr>
                      <w:color w:val="000000"/>
                    </w:rPr>
                    <w:lastRenderedPageBreak/>
                    <w:t>弱</w:t>
                  </w:r>
                </w:p>
              </w:tc>
              <w:tc>
                <w:tcPr>
                  <w:tcW w:w="516" w:type="pct"/>
                  <w:vAlign w:val="center"/>
                </w:tcPr>
                <w:p w14:paraId="15AD035E" w14:textId="77777777" w:rsidR="002D14EB" w:rsidRPr="002D14EB" w:rsidRDefault="002D14EB" w:rsidP="002D14EB">
                  <w:pPr>
                    <w:jc w:val="center"/>
                    <w:rPr>
                      <w:color w:val="000000"/>
                    </w:rPr>
                  </w:pPr>
                  <w:r w:rsidRPr="002D14EB">
                    <w:rPr>
                      <w:color w:val="000000"/>
                    </w:rPr>
                    <w:t>难</w:t>
                  </w:r>
                </w:p>
              </w:tc>
              <w:tc>
                <w:tcPr>
                  <w:tcW w:w="516" w:type="pct"/>
                  <w:vAlign w:val="center"/>
                </w:tcPr>
                <w:p w14:paraId="2966FB00" w14:textId="77777777" w:rsidR="002D14EB" w:rsidRPr="002D14EB" w:rsidRDefault="002D14EB" w:rsidP="002D14EB">
                  <w:pPr>
                    <w:jc w:val="center"/>
                    <w:rPr>
                      <w:color w:val="000000"/>
                    </w:rPr>
                  </w:pPr>
                  <w:r w:rsidRPr="002D14EB">
                    <w:rPr>
                      <w:color w:val="000000"/>
                    </w:rPr>
                    <w:t>持久性有机物</w:t>
                  </w:r>
                  <w:r w:rsidRPr="002D14EB">
                    <w:rPr>
                      <w:color w:val="000000"/>
                    </w:rPr>
                    <w:lastRenderedPageBreak/>
                    <w:t>污染物</w:t>
                  </w:r>
                </w:p>
              </w:tc>
              <w:tc>
                <w:tcPr>
                  <w:tcW w:w="632" w:type="pct"/>
                  <w:vAlign w:val="center"/>
                </w:tcPr>
                <w:p w14:paraId="6EB7FE46" w14:textId="77777777" w:rsidR="002D14EB" w:rsidRPr="002D14EB" w:rsidRDefault="002D14EB" w:rsidP="002D14EB">
                  <w:pPr>
                    <w:jc w:val="center"/>
                    <w:rPr>
                      <w:color w:val="000000"/>
                    </w:rPr>
                  </w:pPr>
                  <w:r w:rsidRPr="002D14EB">
                    <w:rPr>
                      <w:rFonts w:hint="eastAsia"/>
                    </w:rPr>
                    <w:lastRenderedPageBreak/>
                    <w:t>气站区、原料库、</w:t>
                  </w:r>
                  <w:r w:rsidRPr="002D14EB">
                    <w:rPr>
                      <w:rFonts w:hint="eastAsia"/>
                    </w:rPr>
                    <w:lastRenderedPageBreak/>
                    <w:t>危险废物暂存间</w:t>
                  </w:r>
                </w:p>
              </w:tc>
              <w:tc>
                <w:tcPr>
                  <w:tcW w:w="1020" w:type="pct"/>
                  <w:vAlign w:val="center"/>
                </w:tcPr>
                <w:p w14:paraId="23A2A404" w14:textId="77777777" w:rsidR="002D14EB" w:rsidRPr="002D14EB" w:rsidRDefault="002D14EB" w:rsidP="002D14EB">
                  <w:pPr>
                    <w:jc w:val="center"/>
                    <w:rPr>
                      <w:color w:val="000000"/>
                    </w:rPr>
                  </w:pPr>
                  <w:r w:rsidRPr="002D14EB">
                    <w:rPr>
                      <w:color w:val="000000"/>
                    </w:rPr>
                    <w:lastRenderedPageBreak/>
                    <w:t>等效黏土防渗层</w:t>
                  </w:r>
                  <w:r w:rsidRPr="002D14EB">
                    <w:rPr>
                      <w:color w:val="000000"/>
                    </w:rPr>
                    <w:t>Mb≥1.0m</w:t>
                  </w:r>
                  <w:r w:rsidRPr="002D14EB">
                    <w:rPr>
                      <w:color w:val="000000"/>
                    </w:rPr>
                    <w:t>，</w:t>
                  </w:r>
                  <w:r w:rsidRPr="002D14EB">
                    <w:rPr>
                      <w:color w:val="000000"/>
                    </w:rPr>
                    <w:lastRenderedPageBreak/>
                    <w:t>K≤1×10-7cm/s</w:t>
                  </w:r>
                  <w:r w:rsidRPr="002D14EB">
                    <w:rPr>
                      <w:color w:val="000000"/>
                    </w:rPr>
                    <w:t>；或参照</w:t>
                  </w:r>
                  <w:r w:rsidRPr="002D14EB">
                    <w:rPr>
                      <w:color w:val="000000"/>
                    </w:rPr>
                    <w:t>GB18597</w:t>
                  </w:r>
                  <w:r w:rsidRPr="002D14EB">
                    <w:rPr>
                      <w:color w:val="000000"/>
                    </w:rPr>
                    <w:t>执行</w:t>
                  </w:r>
                </w:p>
              </w:tc>
            </w:tr>
            <w:tr w:rsidR="002D14EB" w:rsidRPr="002D14EB" w14:paraId="683FDFF4" w14:textId="77777777" w:rsidTr="00D47BEA">
              <w:trPr>
                <w:trHeight w:val="425"/>
                <w:jc w:val="center"/>
              </w:trPr>
              <w:tc>
                <w:tcPr>
                  <w:tcW w:w="531" w:type="pct"/>
                  <w:vAlign w:val="center"/>
                </w:tcPr>
                <w:p w14:paraId="52DD1314" w14:textId="77777777" w:rsidR="002D14EB" w:rsidRPr="002D14EB" w:rsidRDefault="002D14EB" w:rsidP="002D14EB">
                  <w:pPr>
                    <w:jc w:val="center"/>
                    <w:rPr>
                      <w:color w:val="000000"/>
                    </w:rPr>
                  </w:pPr>
                  <w:r w:rsidRPr="002D14EB">
                    <w:rPr>
                      <w:color w:val="000000"/>
                    </w:rPr>
                    <w:lastRenderedPageBreak/>
                    <w:t>一般防渗区</w:t>
                  </w:r>
                </w:p>
              </w:tc>
              <w:tc>
                <w:tcPr>
                  <w:tcW w:w="1122" w:type="pct"/>
                  <w:vAlign w:val="center"/>
                </w:tcPr>
                <w:p w14:paraId="0631D217" w14:textId="77777777" w:rsidR="002D14EB" w:rsidRPr="002D14EB" w:rsidRDefault="002D14EB" w:rsidP="002D14EB">
                  <w:pPr>
                    <w:jc w:val="center"/>
                    <w:rPr>
                      <w:color w:val="000000"/>
                    </w:rPr>
                  </w:pPr>
                  <w:r w:rsidRPr="002D14EB">
                    <w:rPr>
                      <w:color w:val="000000"/>
                    </w:rPr>
                    <w:t>无毒性或毒性小的生产装置区、装置区外管廊区</w:t>
                  </w:r>
                </w:p>
              </w:tc>
              <w:tc>
                <w:tcPr>
                  <w:tcW w:w="659" w:type="pct"/>
                  <w:vAlign w:val="center"/>
                </w:tcPr>
                <w:p w14:paraId="40557E71" w14:textId="77777777" w:rsidR="002D14EB" w:rsidRPr="002D14EB" w:rsidRDefault="002D14EB" w:rsidP="002D14EB">
                  <w:pPr>
                    <w:jc w:val="center"/>
                    <w:rPr>
                      <w:color w:val="000000"/>
                    </w:rPr>
                  </w:pPr>
                  <w:r w:rsidRPr="002D14EB">
                    <w:rPr>
                      <w:color w:val="000000"/>
                    </w:rPr>
                    <w:t>弱</w:t>
                  </w:r>
                </w:p>
              </w:tc>
              <w:tc>
                <w:tcPr>
                  <w:tcW w:w="516" w:type="pct"/>
                  <w:vAlign w:val="center"/>
                </w:tcPr>
                <w:p w14:paraId="2AE096D5" w14:textId="77777777" w:rsidR="002D14EB" w:rsidRPr="002D14EB" w:rsidRDefault="002D14EB" w:rsidP="002D14EB">
                  <w:pPr>
                    <w:jc w:val="center"/>
                    <w:rPr>
                      <w:color w:val="000000"/>
                    </w:rPr>
                  </w:pPr>
                  <w:r w:rsidRPr="002D14EB">
                    <w:rPr>
                      <w:color w:val="000000"/>
                    </w:rPr>
                    <w:t>易</w:t>
                  </w:r>
                </w:p>
              </w:tc>
              <w:tc>
                <w:tcPr>
                  <w:tcW w:w="516" w:type="pct"/>
                  <w:vAlign w:val="center"/>
                </w:tcPr>
                <w:p w14:paraId="050744CC" w14:textId="77777777" w:rsidR="002D14EB" w:rsidRPr="002D14EB" w:rsidRDefault="002D14EB" w:rsidP="002D14EB">
                  <w:pPr>
                    <w:jc w:val="center"/>
                    <w:rPr>
                      <w:color w:val="000000"/>
                    </w:rPr>
                  </w:pPr>
                  <w:r w:rsidRPr="002D14EB">
                    <w:rPr>
                      <w:color w:val="000000"/>
                    </w:rPr>
                    <w:t>其他类型</w:t>
                  </w:r>
                </w:p>
              </w:tc>
              <w:tc>
                <w:tcPr>
                  <w:tcW w:w="632" w:type="pct"/>
                  <w:vAlign w:val="center"/>
                </w:tcPr>
                <w:p w14:paraId="02E6EA4E" w14:textId="77777777" w:rsidR="002D14EB" w:rsidRPr="002D14EB" w:rsidRDefault="002D14EB" w:rsidP="002D14EB">
                  <w:pPr>
                    <w:jc w:val="center"/>
                    <w:rPr>
                      <w:color w:val="000000"/>
                    </w:rPr>
                  </w:pPr>
                  <w:r w:rsidRPr="002D14EB">
                    <w:rPr>
                      <w:rFonts w:hint="eastAsia"/>
                    </w:rPr>
                    <w:t>成品库、生产车间内的生产区及检验区、</w:t>
                  </w:r>
                  <w:r w:rsidRPr="002D14EB">
                    <w:t>一般固废暂存间</w:t>
                  </w:r>
                </w:p>
              </w:tc>
              <w:tc>
                <w:tcPr>
                  <w:tcW w:w="1020" w:type="pct"/>
                  <w:vAlign w:val="center"/>
                </w:tcPr>
                <w:p w14:paraId="6FB75B8B" w14:textId="77777777" w:rsidR="002D14EB" w:rsidRPr="002D14EB" w:rsidRDefault="002D14EB" w:rsidP="002D14EB">
                  <w:pPr>
                    <w:jc w:val="center"/>
                    <w:rPr>
                      <w:color w:val="000000"/>
                    </w:rPr>
                  </w:pPr>
                  <w:r w:rsidRPr="002D14EB">
                    <w:rPr>
                      <w:color w:val="000000"/>
                    </w:rPr>
                    <w:t>等效黏土防渗层</w:t>
                  </w:r>
                  <w:r w:rsidRPr="002D14EB">
                    <w:rPr>
                      <w:color w:val="000000"/>
                    </w:rPr>
                    <w:t>Mb≥0.5m</w:t>
                  </w:r>
                  <w:r w:rsidRPr="002D14EB">
                    <w:rPr>
                      <w:color w:val="000000"/>
                    </w:rPr>
                    <w:t>，</w:t>
                  </w:r>
                  <w:r w:rsidRPr="002D14EB">
                    <w:rPr>
                      <w:color w:val="000000"/>
                    </w:rPr>
                    <w:t>K≤1×10-7cm/s</w:t>
                  </w:r>
                  <w:r w:rsidRPr="002D14EB">
                    <w:rPr>
                      <w:color w:val="000000"/>
                    </w:rPr>
                    <w:t>；或参照</w:t>
                  </w:r>
                  <w:r w:rsidRPr="002D14EB">
                    <w:rPr>
                      <w:color w:val="000000"/>
                    </w:rPr>
                    <w:t>GB18599</w:t>
                  </w:r>
                  <w:r w:rsidRPr="002D14EB">
                    <w:rPr>
                      <w:color w:val="000000"/>
                    </w:rPr>
                    <w:t>执行</w:t>
                  </w:r>
                </w:p>
              </w:tc>
            </w:tr>
            <w:tr w:rsidR="002D14EB" w:rsidRPr="002D14EB" w14:paraId="159FA3B9" w14:textId="77777777" w:rsidTr="00D47BEA">
              <w:trPr>
                <w:trHeight w:val="425"/>
                <w:jc w:val="center"/>
              </w:trPr>
              <w:tc>
                <w:tcPr>
                  <w:tcW w:w="531" w:type="pct"/>
                  <w:vAlign w:val="center"/>
                </w:tcPr>
                <w:p w14:paraId="757F792A" w14:textId="77777777" w:rsidR="002D14EB" w:rsidRPr="002D14EB" w:rsidRDefault="002D14EB" w:rsidP="002D14EB">
                  <w:pPr>
                    <w:jc w:val="center"/>
                    <w:rPr>
                      <w:color w:val="000000"/>
                    </w:rPr>
                  </w:pPr>
                  <w:r w:rsidRPr="002D14EB">
                    <w:rPr>
                      <w:color w:val="000000"/>
                    </w:rPr>
                    <w:t>简单防渗区</w:t>
                  </w:r>
                </w:p>
              </w:tc>
              <w:tc>
                <w:tcPr>
                  <w:tcW w:w="1122" w:type="pct"/>
                  <w:vAlign w:val="center"/>
                </w:tcPr>
                <w:p w14:paraId="3658452E" w14:textId="77777777" w:rsidR="002D14EB" w:rsidRPr="002D14EB" w:rsidRDefault="002D14EB" w:rsidP="002D14EB">
                  <w:pPr>
                    <w:jc w:val="center"/>
                    <w:rPr>
                      <w:color w:val="000000"/>
                    </w:rPr>
                  </w:pPr>
                  <w:r w:rsidRPr="002D14EB">
                    <w:rPr>
                      <w:color w:val="000000"/>
                    </w:rPr>
                    <w:t>除污染区的其余区域</w:t>
                  </w:r>
                </w:p>
              </w:tc>
              <w:tc>
                <w:tcPr>
                  <w:tcW w:w="659" w:type="pct"/>
                  <w:vAlign w:val="center"/>
                </w:tcPr>
                <w:p w14:paraId="7362D88A" w14:textId="77777777" w:rsidR="002D14EB" w:rsidRPr="002D14EB" w:rsidRDefault="002D14EB" w:rsidP="002D14EB">
                  <w:pPr>
                    <w:jc w:val="center"/>
                    <w:rPr>
                      <w:color w:val="000000"/>
                    </w:rPr>
                  </w:pPr>
                  <w:r w:rsidRPr="002D14EB">
                    <w:rPr>
                      <w:color w:val="000000"/>
                    </w:rPr>
                    <w:t>弱</w:t>
                  </w:r>
                </w:p>
              </w:tc>
              <w:tc>
                <w:tcPr>
                  <w:tcW w:w="516" w:type="pct"/>
                  <w:vAlign w:val="center"/>
                </w:tcPr>
                <w:p w14:paraId="321A1660" w14:textId="77777777" w:rsidR="002D14EB" w:rsidRPr="002D14EB" w:rsidRDefault="002D14EB" w:rsidP="002D14EB">
                  <w:pPr>
                    <w:jc w:val="center"/>
                    <w:rPr>
                      <w:color w:val="000000"/>
                    </w:rPr>
                  </w:pPr>
                  <w:r w:rsidRPr="002D14EB">
                    <w:rPr>
                      <w:color w:val="000000"/>
                    </w:rPr>
                    <w:t>易</w:t>
                  </w:r>
                </w:p>
              </w:tc>
              <w:tc>
                <w:tcPr>
                  <w:tcW w:w="516" w:type="pct"/>
                  <w:vAlign w:val="center"/>
                </w:tcPr>
                <w:p w14:paraId="2DD93E9D" w14:textId="77777777" w:rsidR="002D14EB" w:rsidRPr="002D14EB" w:rsidRDefault="002D14EB" w:rsidP="002D14EB">
                  <w:pPr>
                    <w:jc w:val="center"/>
                    <w:rPr>
                      <w:color w:val="000000"/>
                    </w:rPr>
                  </w:pPr>
                  <w:r w:rsidRPr="002D14EB">
                    <w:rPr>
                      <w:color w:val="000000"/>
                    </w:rPr>
                    <w:t>其他类型</w:t>
                  </w:r>
                </w:p>
              </w:tc>
              <w:tc>
                <w:tcPr>
                  <w:tcW w:w="632" w:type="pct"/>
                  <w:vAlign w:val="center"/>
                </w:tcPr>
                <w:p w14:paraId="0243C96E" w14:textId="77777777" w:rsidR="002D14EB" w:rsidRPr="002D14EB" w:rsidRDefault="002D14EB" w:rsidP="002D14EB">
                  <w:pPr>
                    <w:jc w:val="center"/>
                    <w:rPr>
                      <w:color w:val="000000"/>
                    </w:rPr>
                  </w:pPr>
                  <w:r w:rsidRPr="002D14EB">
                    <w:rPr>
                      <w:rFonts w:hint="eastAsia"/>
                    </w:rPr>
                    <w:t>办公楼、食堂、配电房</w:t>
                  </w:r>
                </w:p>
              </w:tc>
              <w:tc>
                <w:tcPr>
                  <w:tcW w:w="1020" w:type="pct"/>
                  <w:vAlign w:val="center"/>
                </w:tcPr>
                <w:p w14:paraId="7D9343DE" w14:textId="77777777" w:rsidR="002D14EB" w:rsidRPr="002D14EB" w:rsidRDefault="002D14EB" w:rsidP="002D14EB">
                  <w:pPr>
                    <w:jc w:val="center"/>
                    <w:rPr>
                      <w:color w:val="000000"/>
                    </w:rPr>
                  </w:pPr>
                  <w:r w:rsidRPr="002D14EB">
                    <w:rPr>
                      <w:color w:val="000000"/>
                    </w:rPr>
                    <w:t>一般地面硬化</w:t>
                  </w:r>
                </w:p>
              </w:tc>
            </w:tr>
          </w:tbl>
          <w:p w14:paraId="2858B55E" w14:textId="77777777" w:rsidR="002D14EB" w:rsidRPr="002D14EB" w:rsidRDefault="002D14EB" w:rsidP="002D14EB">
            <w:pPr>
              <w:spacing w:line="360" w:lineRule="auto"/>
              <w:ind w:firstLineChars="200" w:firstLine="480"/>
              <w:rPr>
                <w:color w:val="000000"/>
                <w:sz w:val="24"/>
              </w:rPr>
            </w:pPr>
            <w:r w:rsidRPr="002D14EB">
              <w:rPr>
                <w:color w:val="000000"/>
                <w:sz w:val="24"/>
              </w:rPr>
              <w:t>综上所述，在采取上述防渗处理措施后，正常工况</w:t>
            </w:r>
            <w:proofErr w:type="gramStart"/>
            <w:r w:rsidRPr="002D14EB">
              <w:rPr>
                <w:color w:val="000000"/>
                <w:sz w:val="24"/>
              </w:rPr>
              <w:t>下项目</w:t>
            </w:r>
            <w:proofErr w:type="gramEnd"/>
            <w:r w:rsidRPr="002D14EB">
              <w:rPr>
                <w:color w:val="000000"/>
                <w:sz w:val="24"/>
              </w:rPr>
              <w:t>对土壤基本不会造成明显影响。</w:t>
            </w:r>
          </w:p>
          <w:p w14:paraId="6E32A3B9" w14:textId="77777777" w:rsidR="002D14EB" w:rsidRPr="002D14EB" w:rsidRDefault="002D14EB" w:rsidP="002D14EB">
            <w:pPr>
              <w:spacing w:line="360" w:lineRule="auto"/>
              <w:ind w:firstLineChars="200" w:firstLine="482"/>
              <w:rPr>
                <w:b/>
                <w:bCs/>
                <w:color w:val="000000"/>
                <w:sz w:val="24"/>
              </w:rPr>
            </w:pPr>
            <w:r w:rsidRPr="002D14EB">
              <w:rPr>
                <w:rFonts w:hint="eastAsia"/>
                <w:b/>
                <w:bCs/>
                <w:color w:val="000000"/>
                <w:sz w:val="24"/>
              </w:rPr>
              <w:t>（</w:t>
            </w:r>
            <w:r w:rsidRPr="002D14EB">
              <w:rPr>
                <w:rFonts w:hint="eastAsia"/>
                <w:b/>
                <w:bCs/>
                <w:color w:val="000000"/>
                <w:sz w:val="24"/>
              </w:rPr>
              <w:t>3</w:t>
            </w:r>
            <w:r w:rsidRPr="002D14EB">
              <w:rPr>
                <w:rFonts w:hint="eastAsia"/>
                <w:b/>
                <w:bCs/>
                <w:color w:val="000000"/>
                <w:sz w:val="24"/>
              </w:rPr>
              <w:t>）</w:t>
            </w:r>
            <w:r w:rsidRPr="002D14EB">
              <w:rPr>
                <w:b/>
                <w:bCs/>
                <w:color w:val="000000"/>
                <w:sz w:val="24"/>
              </w:rPr>
              <w:t>结论</w:t>
            </w:r>
          </w:p>
          <w:p w14:paraId="27BFE279" w14:textId="77777777" w:rsidR="002D14EB" w:rsidRPr="002D14EB" w:rsidRDefault="002D14EB" w:rsidP="002D14EB">
            <w:pPr>
              <w:spacing w:line="360" w:lineRule="auto"/>
              <w:ind w:firstLineChars="200" w:firstLine="480"/>
              <w:rPr>
                <w:color w:val="000000"/>
                <w:sz w:val="24"/>
              </w:rPr>
            </w:pPr>
            <w:r w:rsidRPr="002D14EB">
              <w:rPr>
                <w:color w:val="000000"/>
                <w:sz w:val="24"/>
              </w:rPr>
              <w:t>拟建项目应按照设计要求进行防渗处理，对可能造成污染的装置、设置加大检修、维护力度，尽可能杜绝事故发生。在采取了上述土壤环境污染防控措施后，本项目土壤和地下水环境影响是可以接受的。</w:t>
            </w:r>
          </w:p>
          <w:p w14:paraId="076015F3" w14:textId="77777777" w:rsidR="002D14EB" w:rsidRPr="002D14EB" w:rsidRDefault="002D14EB" w:rsidP="002D14EB">
            <w:pPr>
              <w:spacing w:line="360" w:lineRule="auto"/>
              <w:ind w:firstLineChars="200" w:firstLine="482"/>
              <w:rPr>
                <w:b/>
                <w:color w:val="000000"/>
                <w:sz w:val="24"/>
              </w:rPr>
            </w:pPr>
            <w:r w:rsidRPr="002D14EB">
              <w:rPr>
                <w:rFonts w:hint="eastAsia"/>
                <w:b/>
                <w:color w:val="000000"/>
                <w:sz w:val="24"/>
              </w:rPr>
              <w:t>6</w:t>
            </w:r>
            <w:r w:rsidRPr="002D14EB">
              <w:rPr>
                <w:b/>
                <w:color w:val="000000"/>
                <w:sz w:val="24"/>
              </w:rPr>
              <w:t>、环境风险</w:t>
            </w:r>
          </w:p>
          <w:p w14:paraId="0C36C487" w14:textId="77777777" w:rsidR="002D14EB" w:rsidRPr="002D14EB" w:rsidRDefault="002D14EB" w:rsidP="002D14EB">
            <w:pPr>
              <w:spacing w:line="360" w:lineRule="auto"/>
              <w:ind w:firstLineChars="200" w:firstLine="482"/>
              <w:rPr>
                <w:b/>
                <w:color w:val="000000"/>
                <w:sz w:val="24"/>
              </w:rPr>
            </w:pPr>
            <w:r w:rsidRPr="002D14EB">
              <w:rPr>
                <w:rFonts w:hint="eastAsia"/>
                <w:b/>
                <w:color w:val="000000"/>
                <w:sz w:val="24"/>
              </w:rPr>
              <w:t>（</w:t>
            </w:r>
            <w:r w:rsidRPr="002D14EB">
              <w:rPr>
                <w:rFonts w:hint="eastAsia"/>
                <w:b/>
                <w:color w:val="000000"/>
                <w:sz w:val="24"/>
              </w:rPr>
              <w:t>1</w:t>
            </w:r>
            <w:r w:rsidRPr="002D14EB">
              <w:rPr>
                <w:rFonts w:hint="eastAsia"/>
                <w:b/>
                <w:color w:val="000000"/>
                <w:sz w:val="24"/>
              </w:rPr>
              <w:t>）</w:t>
            </w:r>
            <w:r w:rsidRPr="002D14EB">
              <w:rPr>
                <w:b/>
                <w:color w:val="000000"/>
                <w:sz w:val="24"/>
              </w:rPr>
              <w:t>危险物质数量与临界量比值（</w:t>
            </w:r>
            <w:r w:rsidRPr="002D14EB">
              <w:rPr>
                <w:b/>
                <w:color w:val="000000"/>
                <w:sz w:val="24"/>
              </w:rPr>
              <w:t>Q</w:t>
            </w:r>
            <w:r w:rsidRPr="002D14EB">
              <w:rPr>
                <w:b/>
                <w:color w:val="000000"/>
                <w:sz w:val="24"/>
              </w:rPr>
              <w:t>）</w:t>
            </w:r>
          </w:p>
          <w:p w14:paraId="2C1E19D4" w14:textId="77777777" w:rsidR="002D14EB" w:rsidRPr="002D14EB" w:rsidRDefault="002D14EB" w:rsidP="002D14EB">
            <w:pPr>
              <w:spacing w:line="360" w:lineRule="auto"/>
              <w:ind w:firstLineChars="200" w:firstLine="480"/>
              <w:rPr>
                <w:bCs/>
                <w:color w:val="000000"/>
                <w:sz w:val="24"/>
              </w:rPr>
            </w:pPr>
            <w:r w:rsidRPr="002D14EB">
              <w:rPr>
                <w:bCs/>
                <w:color w:val="000000"/>
                <w:sz w:val="24"/>
              </w:rPr>
              <w:t>计算所涉及的每种危险物质在厂界内的最大存在总量与其在《建设项目环境风险评价技术导则</w:t>
            </w:r>
            <w:r w:rsidRPr="002D14EB">
              <w:rPr>
                <w:bCs/>
                <w:color w:val="000000"/>
                <w:sz w:val="24"/>
              </w:rPr>
              <w:t>HJ 169-2018</w:t>
            </w:r>
            <w:r w:rsidRPr="002D14EB">
              <w:rPr>
                <w:bCs/>
                <w:color w:val="000000"/>
                <w:sz w:val="24"/>
              </w:rPr>
              <w:t>》附录</w:t>
            </w:r>
            <w:r w:rsidRPr="002D14EB">
              <w:rPr>
                <w:bCs/>
                <w:color w:val="000000"/>
                <w:sz w:val="24"/>
              </w:rPr>
              <w:t>B</w:t>
            </w:r>
            <w:r w:rsidRPr="002D14EB">
              <w:rPr>
                <w:bCs/>
                <w:color w:val="000000"/>
                <w:sz w:val="24"/>
              </w:rPr>
              <w:t>中对应的临界量的比值</w:t>
            </w:r>
            <w:r w:rsidRPr="002D14EB">
              <w:rPr>
                <w:bCs/>
                <w:color w:val="000000"/>
                <w:sz w:val="24"/>
              </w:rPr>
              <w:t>Q</w:t>
            </w:r>
            <w:r w:rsidRPr="002D14EB">
              <w:rPr>
                <w:bCs/>
                <w:color w:val="000000"/>
                <w:sz w:val="24"/>
              </w:rPr>
              <w:t>。在不同厂区的同一种物质，按其在厂界内的最大存在总量计算。</w:t>
            </w:r>
          </w:p>
          <w:p w14:paraId="19D1A8FE" w14:textId="77777777" w:rsidR="002D14EB" w:rsidRPr="002D14EB" w:rsidRDefault="002D14EB" w:rsidP="002D14EB">
            <w:pPr>
              <w:spacing w:line="360" w:lineRule="auto"/>
              <w:ind w:firstLineChars="200" w:firstLine="480"/>
              <w:rPr>
                <w:bCs/>
                <w:color w:val="000000"/>
                <w:sz w:val="24"/>
              </w:rPr>
            </w:pPr>
            <w:r w:rsidRPr="002D14EB">
              <w:rPr>
                <w:bCs/>
                <w:color w:val="000000"/>
                <w:sz w:val="24"/>
              </w:rPr>
              <w:t>当只涉及一种危险物质时，计算该物质的总量与其临界量比值，即为</w:t>
            </w:r>
            <w:r w:rsidRPr="002D14EB">
              <w:rPr>
                <w:bCs/>
                <w:color w:val="000000"/>
                <w:sz w:val="24"/>
              </w:rPr>
              <w:t>Q</w:t>
            </w:r>
            <w:r w:rsidRPr="002D14EB">
              <w:rPr>
                <w:bCs/>
                <w:color w:val="000000"/>
                <w:sz w:val="24"/>
              </w:rPr>
              <w:t>；</w:t>
            </w:r>
          </w:p>
          <w:p w14:paraId="1B4CDCFC" w14:textId="77777777" w:rsidR="002D14EB" w:rsidRPr="002D14EB" w:rsidRDefault="002D14EB" w:rsidP="002D14EB">
            <w:pPr>
              <w:spacing w:line="360" w:lineRule="auto"/>
              <w:ind w:firstLineChars="200" w:firstLine="480"/>
              <w:rPr>
                <w:bCs/>
                <w:color w:val="000000"/>
                <w:sz w:val="24"/>
              </w:rPr>
            </w:pPr>
            <w:r w:rsidRPr="002D14EB">
              <w:rPr>
                <w:bCs/>
                <w:color w:val="000000"/>
                <w:sz w:val="24"/>
              </w:rPr>
              <w:t>当存在多种危险物质时，按下式计算物质总量与其临界量比值（</w:t>
            </w:r>
            <w:r w:rsidRPr="002D14EB">
              <w:rPr>
                <w:bCs/>
                <w:color w:val="000000"/>
                <w:sz w:val="24"/>
              </w:rPr>
              <w:t>Q</w:t>
            </w:r>
            <w:r w:rsidRPr="002D14EB">
              <w:rPr>
                <w:bCs/>
                <w:color w:val="000000"/>
                <w:sz w:val="24"/>
              </w:rPr>
              <w:t>）：</w:t>
            </w:r>
          </w:p>
          <w:p w14:paraId="6EC678AD" w14:textId="77777777" w:rsidR="002D14EB" w:rsidRPr="007F2980" w:rsidRDefault="002D14EB" w:rsidP="007F2980">
            <w:pPr>
              <w:pStyle w:val="af2"/>
              <w:rPr>
                <w:b w:val="0"/>
                <w:bCs/>
              </w:rPr>
            </w:pPr>
            <w:r w:rsidRPr="007F2980">
              <w:rPr>
                <w:b w:val="0"/>
                <w:bCs/>
              </w:rPr>
              <w:t>Q=q</w:t>
            </w:r>
            <w:r w:rsidRPr="007F2980">
              <w:rPr>
                <w:b w:val="0"/>
                <w:bCs/>
                <w:vertAlign w:val="subscript"/>
              </w:rPr>
              <w:t>1</w:t>
            </w:r>
            <w:r w:rsidRPr="007F2980">
              <w:rPr>
                <w:b w:val="0"/>
                <w:bCs/>
              </w:rPr>
              <w:t>/Q</w:t>
            </w:r>
            <w:r w:rsidRPr="007F2980">
              <w:rPr>
                <w:b w:val="0"/>
                <w:bCs/>
                <w:vertAlign w:val="subscript"/>
              </w:rPr>
              <w:t>1</w:t>
            </w:r>
            <w:r w:rsidRPr="007F2980">
              <w:rPr>
                <w:b w:val="0"/>
                <w:bCs/>
              </w:rPr>
              <w:t>+q</w:t>
            </w:r>
            <w:r w:rsidRPr="007F2980">
              <w:rPr>
                <w:b w:val="0"/>
                <w:bCs/>
                <w:vertAlign w:val="subscript"/>
              </w:rPr>
              <w:t>2</w:t>
            </w:r>
            <w:r w:rsidRPr="007F2980">
              <w:rPr>
                <w:b w:val="0"/>
                <w:bCs/>
              </w:rPr>
              <w:t>/Q</w:t>
            </w:r>
            <w:r w:rsidRPr="007F2980">
              <w:rPr>
                <w:b w:val="0"/>
                <w:bCs/>
                <w:vertAlign w:val="subscript"/>
              </w:rPr>
              <w:t>2</w:t>
            </w:r>
            <w:r w:rsidRPr="007F2980">
              <w:rPr>
                <w:b w:val="0"/>
                <w:bCs/>
              </w:rPr>
              <w:t>……+ q</w:t>
            </w:r>
            <w:r w:rsidRPr="007F2980">
              <w:rPr>
                <w:b w:val="0"/>
                <w:bCs/>
                <w:vertAlign w:val="subscript"/>
              </w:rPr>
              <w:t>n</w:t>
            </w:r>
            <w:r w:rsidRPr="007F2980">
              <w:rPr>
                <w:b w:val="0"/>
                <w:bCs/>
              </w:rPr>
              <w:t>/Q</w:t>
            </w:r>
            <w:r w:rsidRPr="007F2980">
              <w:rPr>
                <w:b w:val="0"/>
                <w:bCs/>
                <w:vertAlign w:val="subscript"/>
              </w:rPr>
              <w:t>n</w:t>
            </w:r>
          </w:p>
          <w:p w14:paraId="4F10697A" w14:textId="77777777" w:rsidR="002D14EB" w:rsidRPr="002D14EB" w:rsidRDefault="002D14EB" w:rsidP="002D14EB">
            <w:pPr>
              <w:spacing w:line="360" w:lineRule="auto"/>
              <w:ind w:firstLineChars="200" w:firstLine="480"/>
              <w:rPr>
                <w:bCs/>
                <w:color w:val="000000"/>
                <w:sz w:val="24"/>
              </w:rPr>
            </w:pPr>
            <w:r w:rsidRPr="002D14EB">
              <w:rPr>
                <w:bCs/>
                <w:color w:val="000000"/>
                <w:sz w:val="24"/>
              </w:rPr>
              <w:t>式中：</w:t>
            </w:r>
            <w:r w:rsidRPr="002D14EB">
              <w:rPr>
                <w:bCs/>
                <w:color w:val="000000"/>
                <w:sz w:val="24"/>
              </w:rPr>
              <w:t>q</w:t>
            </w:r>
            <w:r w:rsidRPr="002D14EB">
              <w:rPr>
                <w:bCs/>
                <w:color w:val="000000"/>
                <w:sz w:val="24"/>
                <w:vertAlign w:val="subscript"/>
              </w:rPr>
              <w:t>1</w:t>
            </w:r>
            <w:r w:rsidRPr="002D14EB">
              <w:rPr>
                <w:bCs/>
                <w:color w:val="000000"/>
                <w:sz w:val="24"/>
              </w:rPr>
              <w:t>、</w:t>
            </w:r>
            <w:r w:rsidRPr="002D14EB">
              <w:rPr>
                <w:bCs/>
                <w:color w:val="000000"/>
                <w:sz w:val="24"/>
              </w:rPr>
              <w:t>q</w:t>
            </w:r>
            <w:r w:rsidRPr="002D14EB">
              <w:rPr>
                <w:bCs/>
                <w:color w:val="000000"/>
                <w:sz w:val="24"/>
                <w:vertAlign w:val="subscript"/>
              </w:rPr>
              <w:t>2</w:t>
            </w:r>
            <w:r w:rsidRPr="002D14EB">
              <w:rPr>
                <w:bCs/>
                <w:color w:val="000000"/>
                <w:sz w:val="24"/>
              </w:rPr>
              <w:t>…</w:t>
            </w:r>
            <w:r w:rsidRPr="002D14EB">
              <w:rPr>
                <w:bCs/>
                <w:color w:val="000000"/>
                <w:sz w:val="24"/>
              </w:rPr>
              <w:t>，</w:t>
            </w:r>
            <w:r w:rsidRPr="002D14EB">
              <w:rPr>
                <w:bCs/>
                <w:color w:val="000000"/>
                <w:sz w:val="24"/>
              </w:rPr>
              <w:t>q</w:t>
            </w:r>
            <w:r w:rsidRPr="002D14EB">
              <w:rPr>
                <w:bCs/>
                <w:color w:val="000000"/>
                <w:sz w:val="24"/>
                <w:vertAlign w:val="subscript"/>
              </w:rPr>
              <w:t>n</w:t>
            </w:r>
            <w:r w:rsidRPr="002D14EB">
              <w:rPr>
                <w:bCs/>
                <w:color w:val="000000"/>
                <w:sz w:val="24"/>
              </w:rPr>
              <w:t>为每种危险物质的最大存在总量，</w:t>
            </w:r>
            <w:r w:rsidRPr="002D14EB">
              <w:rPr>
                <w:bCs/>
                <w:color w:val="000000"/>
                <w:sz w:val="24"/>
              </w:rPr>
              <w:t>t</w:t>
            </w:r>
            <w:r w:rsidRPr="002D14EB">
              <w:rPr>
                <w:bCs/>
                <w:color w:val="000000"/>
                <w:sz w:val="24"/>
              </w:rPr>
              <w:t>；</w:t>
            </w:r>
          </w:p>
          <w:p w14:paraId="43AB4510" w14:textId="77777777" w:rsidR="002D14EB" w:rsidRPr="002D14EB" w:rsidRDefault="002D14EB" w:rsidP="007F2980">
            <w:pPr>
              <w:spacing w:line="360" w:lineRule="auto"/>
              <w:ind w:firstLineChars="484" w:firstLine="1162"/>
              <w:rPr>
                <w:bCs/>
                <w:color w:val="000000"/>
                <w:sz w:val="24"/>
              </w:rPr>
            </w:pPr>
            <w:r w:rsidRPr="002D14EB">
              <w:rPr>
                <w:bCs/>
                <w:color w:val="000000"/>
                <w:sz w:val="24"/>
              </w:rPr>
              <w:t>Q</w:t>
            </w:r>
            <w:r w:rsidRPr="002D14EB">
              <w:rPr>
                <w:bCs/>
                <w:color w:val="000000"/>
                <w:sz w:val="24"/>
                <w:vertAlign w:val="subscript"/>
              </w:rPr>
              <w:t>1</w:t>
            </w:r>
            <w:r w:rsidRPr="002D14EB">
              <w:rPr>
                <w:bCs/>
                <w:color w:val="000000"/>
                <w:sz w:val="24"/>
              </w:rPr>
              <w:t>、</w:t>
            </w:r>
            <w:r w:rsidRPr="002D14EB">
              <w:rPr>
                <w:bCs/>
                <w:color w:val="000000"/>
                <w:sz w:val="24"/>
              </w:rPr>
              <w:t>Q</w:t>
            </w:r>
            <w:r w:rsidRPr="002D14EB">
              <w:rPr>
                <w:bCs/>
                <w:color w:val="000000"/>
                <w:sz w:val="24"/>
                <w:vertAlign w:val="subscript"/>
              </w:rPr>
              <w:t>2</w:t>
            </w:r>
            <w:r w:rsidRPr="002D14EB">
              <w:rPr>
                <w:bCs/>
                <w:color w:val="000000"/>
                <w:sz w:val="24"/>
              </w:rPr>
              <w:t>…Q</w:t>
            </w:r>
            <w:r w:rsidRPr="002D14EB">
              <w:rPr>
                <w:bCs/>
                <w:color w:val="000000"/>
                <w:sz w:val="24"/>
                <w:vertAlign w:val="subscript"/>
              </w:rPr>
              <w:t>n</w:t>
            </w:r>
            <w:r w:rsidRPr="002D14EB">
              <w:rPr>
                <w:bCs/>
                <w:color w:val="000000"/>
                <w:sz w:val="24"/>
              </w:rPr>
              <w:t>为每种危险物质的临界量，</w:t>
            </w:r>
            <w:r w:rsidRPr="002D14EB">
              <w:rPr>
                <w:bCs/>
                <w:color w:val="000000"/>
                <w:sz w:val="24"/>
              </w:rPr>
              <w:t>t</w:t>
            </w:r>
            <w:r w:rsidRPr="002D14EB">
              <w:rPr>
                <w:bCs/>
                <w:color w:val="000000"/>
                <w:sz w:val="24"/>
              </w:rPr>
              <w:t>。</w:t>
            </w:r>
          </w:p>
          <w:p w14:paraId="1C854531" w14:textId="14D28B1E" w:rsidR="002D14EB" w:rsidRPr="002D14EB" w:rsidRDefault="002D14EB" w:rsidP="002D14EB">
            <w:pPr>
              <w:spacing w:line="360" w:lineRule="auto"/>
              <w:ind w:firstLineChars="200" w:firstLine="480"/>
              <w:rPr>
                <w:bCs/>
                <w:color w:val="000000"/>
                <w:sz w:val="24"/>
              </w:rPr>
            </w:pPr>
            <w:r w:rsidRPr="002D14EB">
              <w:rPr>
                <w:color w:val="000000"/>
                <w:sz w:val="24"/>
              </w:rPr>
              <w:t>通过对项目</w:t>
            </w:r>
            <w:r w:rsidRPr="002D14EB">
              <w:rPr>
                <w:rFonts w:hint="eastAsia"/>
                <w:color w:val="000000"/>
                <w:sz w:val="24"/>
              </w:rPr>
              <w:t>生产</w:t>
            </w:r>
            <w:r w:rsidRPr="002D14EB">
              <w:rPr>
                <w:color w:val="000000"/>
                <w:sz w:val="24"/>
              </w:rPr>
              <w:t>过程中原辅材料、产品进行分析，项目涉及的易燃、易爆、有毒等危险物质为</w:t>
            </w:r>
            <w:r w:rsidRPr="002D14EB">
              <w:rPr>
                <w:rFonts w:hint="eastAsia"/>
                <w:color w:val="000000"/>
                <w:sz w:val="24"/>
              </w:rPr>
              <w:t>各类生产用原辅材料</w:t>
            </w:r>
            <w:r w:rsidRPr="002D14EB">
              <w:rPr>
                <w:color w:val="000000"/>
                <w:sz w:val="24"/>
              </w:rPr>
              <w:t>，参见《建设项目环境风险评价技术导则》（</w:t>
            </w:r>
            <w:r w:rsidRPr="002D14EB">
              <w:rPr>
                <w:color w:val="000000"/>
                <w:sz w:val="24"/>
              </w:rPr>
              <w:t>HJ 169</w:t>
            </w:r>
            <w:r w:rsidRPr="002D14EB">
              <w:rPr>
                <w:color w:val="000000"/>
                <w:sz w:val="24"/>
              </w:rPr>
              <w:t>－</w:t>
            </w:r>
            <w:r w:rsidRPr="002D14EB">
              <w:rPr>
                <w:color w:val="000000"/>
                <w:sz w:val="24"/>
              </w:rPr>
              <w:t>2018</w:t>
            </w:r>
            <w:r w:rsidRPr="002D14EB">
              <w:rPr>
                <w:color w:val="000000"/>
                <w:sz w:val="24"/>
              </w:rPr>
              <w:t>）附录</w:t>
            </w:r>
            <w:r w:rsidRPr="002D14EB">
              <w:rPr>
                <w:color w:val="000000"/>
                <w:sz w:val="24"/>
              </w:rPr>
              <w:t>B</w:t>
            </w:r>
            <w:r w:rsidRPr="002D14EB">
              <w:rPr>
                <w:color w:val="000000"/>
                <w:sz w:val="24"/>
              </w:rPr>
              <w:t>确定危险物质的临界量。</w:t>
            </w:r>
            <w:r w:rsidRPr="002D14EB">
              <w:rPr>
                <w:bCs/>
                <w:color w:val="000000"/>
                <w:sz w:val="24"/>
              </w:rPr>
              <w:t>全厂所涉及的易燃、易爆、有毒等危险物质</w:t>
            </w:r>
            <w:r w:rsidRPr="002D14EB">
              <w:rPr>
                <w:rFonts w:hint="eastAsia"/>
                <w:bCs/>
                <w:color w:val="000000"/>
                <w:sz w:val="24"/>
              </w:rPr>
              <w:t>分布、</w:t>
            </w:r>
            <w:r w:rsidRPr="002D14EB">
              <w:rPr>
                <w:bCs/>
                <w:color w:val="000000"/>
                <w:sz w:val="24"/>
              </w:rPr>
              <w:t>最大贮存量及临界量见表</w:t>
            </w:r>
            <w:r w:rsidRPr="002D14EB">
              <w:rPr>
                <w:rFonts w:hint="eastAsia"/>
                <w:bCs/>
                <w:color w:val="000000"/>
                <w:sz w:val="24"/>
              </w:rPr>
              <w:t>4</w:t>
            </w:r>
            <w:r w:rsidRPr="002D14EB">
              <w:rPr>
                <w:bCs/>
                <w:color w:val="000000"/>
                <w:sz w:val="24"/>
              </w:rPr>
              <w:t>-</w:t>
            </w:r>
            <w:r w:rsidR="007F2980">
              <w:rPr>
                <w:bCs/>
                <w:color w:val="000000"/>
                <w:sz w:val="24"/>
              </w:rPr>
              <w:t>39</w:t>
            </w:r>
            <w:r w:rsidRPr="002D14EB">
              <w:rPr>
                <w:bCs/>
                <w:color w:val="000000"/>
                <w:sz w:val="24"/>
              </w:rPr>
              <w:t>。</w:t>
            </w:r>
          </w:p>
          <w:p w14:paraId="3FBC1C21" w14:textId="5273AFDC" w:rsidR="002D14EB" w:rsidRPr="002D14EB" w:rsidRDefault="002D14EB" w:rsidP="007F2980">
            <w:pPr>
              <w:pStyle w:val="af2"/>
            </w:pPr>
            <w:r w:rsidRPr="002D14EB">
              <w:t>表</w:t>
            </w:r>
            <w:r w:rsidRPr="002D14EB">
              <w:t>4-</w:t>
            </w:r>
            <w:r w:rsidR="007F2980">
              <w:t>39</w:t>
            </w:r>
            <w:r w:rsidRPr="002D14EB">
              <w:t xml:space="preserve">  </w:t>
            </w:r>
            <w:r w:rsidRPr="002D14EB">
              <w:t>建设项目</w:t>
            </w:r>
            <w:r w:rsidRPr="002D14EB">
              <w:t>Q</w:t>
            </w:r>
            <w:r w:rsidRPr="002D14EB">
              <w:t>值确定表</w:t>
            </w:r>
          </w:p>
          <w:tbl>
            <w:tblPr>
              <w:tblW w:w="4999"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43"/>
              <w:gridCol w:w="1846"/>
              <w:gridCol w:w="1202"/>
              <w:gridCol w:w="1589"/>
              <w:gridCol w:w="1258"/>
              <w:gridCol w:w="964"/>
              <w:gridCol w:w="1712"/>
            </w:tblGrid>
            <w:tr w:rsidR="002D14EB" w:rsidRPr="002D14EB" w14:paraId="7829A97A" w14:textId="77777777" w:rsidTr="00D47BEA">
              <w:trPr>
                <w:trHeight w:val="572"/>
                <w:jc w:val="center"/>
              </w:trPr>
              <w:tc>
                <w:tcPr>
                  <w:tcW w:w="502" w:type="dxa"/>
                  <w:tcBorders>
                    <w:top w:val="single" w:sz="12" w:space="0" w:color="auto"/>
                    <w:left w:val="nil"/>
                    <w:bottom w:val="single" w:sz="6" w:space="0" w:color="auto"/>
                    <w:right w:val="single" w:sz="6" w:space="0" w:color="auto"/>
                  </w:tcBorders>
                  <w:vAlign w:val="center"/>
                </w:tcPr>
                <w:p w14:paraId="2E8FE1BA" w14:textId="77777777" w:rsidR="002D14EB" w:rsidRPr="002D14EB" w:rsidRDefault="002D14EB" w:rsidP="002D14EB">
                  <w:pPr>
                    <w:jc w:val="center"/>
                    <w:rPr>
                      <w:color w:val="000000"/>
                    </w:rPr>
                  </w:pPr>
                  <w:r w:rsidRPr="002D14EB">
                    <w:rPr>
                      <w:color w:val="000000"/>
                    </w:rPr>
                    <w:lastRenderedPageBreak/>
                    <w:t>序号</w:t>
                  </w:r>
                </w:p>
              </w:tc>
              <w:tc>
                <w:tcPr>
                  <w:tcW w:w="1705" w:type="dxa"/>
                  <w:tcBorders>
                    <w:top w:val="single" w:sz="12" w:space="0" w:color="auto"/>
                    <w:left w:val="single" w:sz="6" w:space="0" w:color="auto"/>
                    <w:bottom w:val="single" w:sz="6" w:space="0" w:color="auto"/>
                    <w:right w:val="single" w:sz="6" w:space="0" w:color="auto"/>
                  </w:tcBorders>
                  <w:vAlign w:val="center"/>
                </w:tcPr>
                <w:p w14:paraId="60D357D6" w14:textId="77777777" w:rsidR="002D14EB" w:rsidRPr="002D14EB" w:rsidRDefault="002D14EB" w:rsidP="002D14EB">
                  <w:pPr>
                    <w:jc w:val="center"/>
                    <w:rPr>
                      <w:color w:val="000000"/>
                    </w:rPr>
                  </w:pPr>
                  <w:r w:rsidRPr="002D14EB">
                    <w:rPr>
                      <w:color w:val="000000"/>
                    </w:rPr>
                    <w:t>危险物质名称</w:t>
                  </w:r>
                </w:p>
              </w:tc>
              <w:tc>
                <w:tcPr>
                  <w:tcW w:w="1110" w:type="dxa"/>
                  <w:tcBorders>
                    <w:top w:val="single" w:sz="12" w:space="0" w:color="auto"/>
                    <w:left w:val="single" w:sz="6" w:space="0" w:color="auto"/>
                    <w:bottom w:val="single" w:sz="6" w:space="0" w:color="auto"/>
                    <w:right w:val="single" w:sz="6" w:space="0" w:color="auto"/>
                  </w:tcBorders>
                  <w:vAlign w:val="center"/>
                </w:tcPr>
                <w:p w14:paraId="26DDA095" w14:textId="77777777" w:rsidR="002D14EB" w:rsidRPr="002D14EB" w:rsidRDefault="002D14EB" w:rsidP="002D14EB">
                  <w:pPr>
                    <w:jc w:val="center"/>
                    <w:rPr>
                      <w:color w:val="000000"/>
                    </w:rPr>
                  </w:pPr>
                  <w:r w:rsidRPr="002D14EB">
                    <w:rPr>
                      <w:color w:val="000000"/>
                    </w:rPr>
                    <w:t>CAS</w:t>
                  </w:r>
                  <w:r w:rsidRPr="002D14EB">
                    <w:rPr>
                      <w:color w:val="000000"/>
                    </w:rPr>
                    <w:t>号</w:t>
                  </w:r>
                </w:p>
              </w:tc>
              <w:tc>
                <w:tcPr>
                  <w:tcW w:w="1468" w:type="dxa"/>
                  <w:tcBorders>
                    <w:top w:val="single" w:sz="12" w:space="0" w:color="auto"/>
                    <w:left w:val="single" w:sz="6" w:space="0" w:color="auto"/>
                    <w:bottom w:val="single" w:sz="6" w:space="0" w:color="auto"/>
                    <w:right w:val="single" w:sz="6" w:space="0" w:color="auto"/>
                  </w:tcBorders>
                  <w:vAlign w:val="center"/>
                </w:tcPr>
                <w:p w14:paraId="1F6646ED" w14:textId="77777777" w:rsidR="002D14EB" w:rsidRPr="002D14EB" w:rsidRDefault="002D14EB" w:rsidP="002D14EB">
                  <w:pPr>
                    <w:jc w:val="center"/>
                    <w:rPr>
                      <w:color w:val="000000"/>
                    </w:rPr>
                  </w:pPr>
                  <w:r w:rsidRPr="002D14EB">
                    <w:rPr>
                      <w:color w:val="000000"/>
                    </w:rPr>
                    <w:t>分布情况</w:t>
                  </w:r>
                </w:p>
              </w:tc>
              <w:tc>
                <w:tcPr>
                  <w:tcW w:w="1162" w:type="dxa"/>
                  <w:tcBorders>
                    <w:top w:val="single" w:sz="12" w:space="0" w:color="auto"/>
                    <w:left w:val="single" w:sz="6" w:space="0" w:color="auto"/>
                    <w:bottom w:val="single" w:sz="6" w:space="0" w:color="auto"/>
                    <w:right w:val="single" w:sz="6" w:space="0" w:color="auto"/>
                  </w:tcBorders>
                  <w:vAlign w:val="center"/>
                </w:tcPr>
                <w:p w14:paraId="31BBC0EC" w14:textId="77777777" w:rsidR="002D14EB" w:rsidRPr="002D14EB" w:rsidRDefault="002D14EB" w:rsidP="002D14EB">
                  <w:pPr>
                    <w:jc w:val="center"/>
                    <w:rPr>
                      <w:color w:val="000000"/>
                    </w:rPr>
                  </w:pPr>
                  <w:r w:rsidRPr="002D14EB">
                    <w:rPr>
                      <w:color w:val="000000"/>
                    </w:rPr>
                    <w:t>最大存在总量</w:t>
                  </w:r>
                  <w:r w:rsidRPr="002D14EB">
                    <w:rPr>
                      <w:color w:val="000000"/>
                    </w:rPr>
                    <w:t>qn/t</w:t>
                  </w:r>
                </w:p>
              </w:tc>
              <w:tc>
                <w:tcPr>
                  <w:tcW w:w="890" w:type="dxa"/>
                  <w:tcBorders>
                    <w:top w:val="single" w:sz="12" w:space="0" w:color="auto"/>
                    <w:left w:val="single" w:sz="6" w:space="0" w:color="auto"/>
                    <w:bottom w:val="single" w:sz="6" w:space="0" w:color="auto"/>
                    <w:right w:val="single" w:sz="6" w:space="0" w:color="auto"/>
                  </w:tcBorders>
                  <w:vAlign w:val="center"/>
                </w:tcPr>
                <w:p w14:paraId="0AE4FAE0" w14:textId="77777777" w:rsidR="002D14EB" w:rsidRPr="002D14EB" w:rsidRDefault="002D14EB" w:rsidP="002D14EB">
                  <w:pPr>
                    <w:jc w:val="center"/>
                    <w:rPr>
                      <w:color w:val="000000"/>
                    </w:rPr>
                  </w:pPr>
                  <w:r w:rsidRPr="002D14EB">
                    <w:rPr>
                      <w:color w:val="000000"/>
                    </w:rPr>
                    <w:t>临界量</w:t>
                  </w:r>
                  <w:r w:rsidRPr="002D14EB">
                    <w:rPr>
                      <w:color w:val="000000"/>
                    </w:rPr>
                    <w:t>Qn/t</w:t>
                  </w:r>
                </w:p>
              </w:tc>
              <w:tc>
                <w:tcPr>
                  <w:tcW w:w="1581" w:type="dxa"/>
                  <w:tcBorders>
                    <w:top w:val="single" w:sz="12" w:space="0" w:color="auto"/>
                    <w:left w:val="single" w:sz="6" w:space="0" w:color="auto"/>
                    <w:bottom w:val="single" w:sz="6" w:space="0" w:color="auto"/>
                    <w:right w:val="nil"/>
                  </w:tcBorders>
                  <w:vAlign w:val="center"/>
                </w:tcPr>
                <w:p w14:paraId="0D790E63" w14:textId="77777777" w:rsidR="002D14EB" w:rsidRPr="002D14EB" w:rsidRDefault="002D14EB" w:rsidP="002D14EB">
                  <w:pPr>
                    <w:jc w:val="center"/>
                    <w:rPr>
                      <w:color w:val="000000"/>
                    </w:rPr>
                  </w:pPr>
                  <w:r w:rsidRPr="002D14EB">
                    <w:rPr>
                      <w:color w:val="000000"/>
                    </w:rPr>
                    <w:t>该种危险物质</w:t>
                  </w:r>
                  <w:r w:rsidRPr="002D14EB">
                    <w:rPr>
                      <w:color w:val="000000"/>
                    </w:rPr>
                    <w:t>Q</w:t>
                  </w:r>
                  <w:r w:rsidRPr="002D14EB">
                    <w:rPr>
                      <w:color w:val="000000"/>
                    </w:rPr>
                    <w:t>值</w:t>
                  </w:r>
                </w:p>
              </w:tc>
            </w:tr>
            <w:tr w:rsidR="002D14EB" w:rsidRPr="002D14EB" w14:paraId="450EEE4E"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7157B264" w14:textId="77777777" w:rsidR="002D14EB" w:rsidRPr="002D14EB" w:rsidRDefault="002D14EB" w:rsidP="002D14EB">
                  <w:pPr>
                    <w:jc w:val="center"/>
                    <w:rPr>
                      <w:color w:val="000000"/>
                    </w:rPr>
                  </w:pPr>
                  <w:r w:rsidRPr="002D14EB">
                    <w:rPr>
                      <w:rFonts w:hint="eastAsia"/>
                      <w:color w:val="000000"/>
                    </w:rPr>
                    <w:t>1</w:t>
                  </w:r>
                </w:p>
              </w:tc>
              <w:tc>
                <w:tcPr>
                  <w:tcW w:w="1705" w:type="dxa"/>
                  <w:tcBorders>
                    <w:top w:val="single" w:sz="6" w:space="0" w:color="auto"/>
                    <w:left w:val="single" w:sz="6" w:space="0" w:color="auto"/>
                    <w:bottom w:val="single" w:sz="6" w:space="0" w:color="auto"/>
                    <w:right w:val="single" w:sz="6" w:space="0" w:color="auto"/>
                  </w:tcBorders>
                  <w:vAlign w:val="center"/>
                </w:tcPr>
                <w:p w14:paraId="4C6396F2" w14:textId="77777777" w:rsidR="002D14EB" w:rsidRPr="002D14EB" w:rsidRDefault="002D14EB" w:rsidP="002D14EB">
                  <w:pPr>
                    <w:jc w:val="center"/>
                    <w:rPr>
                      <w:color w:val="000000"/>
                    </w:rPr>
                  </w:pPr>
                  <w:r w:rsidRPr="002D14EB">
                    <w:rPr>
                      <w:rFonts w:hint="eastAsia"/>
                      <w:color w:val="000000"/>
                    </w:rPr>
                    <w:t>机油</w:t>
                  </w:r>
                </w:p>
              </w:tc>
              <w:tc>
                <w:tcPr>
                  <w:tcW w:w="1110" w:type="dxa"/>
                  <w:tcBorders>
                    <w:top w:val="single" w:sz="6" w:space="0" w:color="auto"/>
                    <w:left w:val="single" w:sz="6" w:space="0" w:color="auto"/>
                    <w:bottom w:val="single" w:sz="6" w:space="0" w:color="auto"/>
                    <w:right w:val="single" w:sz="6" w:space="0" w:color="auto"/>
                  </w:tcBorders>
                  <w:vAlign w:val="center"/>
                </w:tcPr>
                <w:p w14:paraId="23A29C0E" w14:textId="77777777" w:rsidR="002D14EB" w:rsidRPr="002D14EB" w:rsidRDefault="002D14EB" w:rsidP="002D14EB">
                  <w:pPr>
                    <w:jc w:val="center"/>
                    <w:rPr>
                      <w:color w:val="000000"/>
                    </w:rPr>
                  </w:pPr>
                  <w:r w:rsidRPr="002D14EB">
                    <w:rPr>
                      <w:color w:val="000000"/>
                    </w:rPr>
                    <w:t>/</w:t>
                  </w:r>
                </w:p>
              </w:tc>
              <w:tc>
                <w:tcPr>
                  <w:tcW w:w="1468" w:type="dxa"/>
                  <w:vMerge w:val="restart"/>
                  <w:tcBorders>
                    <w:top w:val="single" w:sz="6" w:space="0" w:color="auto"/>
                    <w:left w:val="single" w:sz="6" w:space="0" w:color="auto"/>
                    <w:right w:val="single" w:sz="6" w:space="0" w:color="auto"/>
                  </w:tcBorders>
                  <w:vAlign w:val="center"/>
                </w:tcPr>
                <w:p w14:paraId="30498C45" w14:textId="77777777" w:rsidR="002D14EB" w:rsidRPr="002D14EB" w:rsidRDefault="002D14EB" w:rsidP="002D14EB">
                  <w:pPr>
                    <w:jc w:val="center"/>
                    <w:rPr>
                      <w:color w:val="000000"/>
                    </w:rPr>
                  </w:pPr>
                  <w:r w:rsidRPr="002D14EB">
                    <w:rPr>
                      <w:rFonts w:hint="eastAsia"/>
                      <w:color w:val="000000"/>
                      <w:szCs w:val="21"/>
                    </w:rPr>
                    <w:t>生产车间</w:t>
                  </w:r>
                </w:p>
              </w:tc>
              <w:tc>
                <w:tcPr>
                  <w:tcW w:w="1162" w:type="dxa"/>
                  <w:tcBorders>
                    <w:top w:val="single" w:sz="6" w:space="0" w:color="auto"/>
                    <w:left w:val="single" w:sz="6" w:space="0" w:color="auto"/>
                    <w:bottom w:val="single" w:sz="6" w:space="0" w:color="auto"/>
                    <w:right w:val="single" w:sz="6" w:space="0" w:color="auto"/>
                  </w:tcBorders>
                  <w:vAlign w:val="center"/>
                </w:tcPr>
                <w:p w14:paraId="1096FBFA" w14:textId="77777777" w:rsidR="002D14EB" w:rsidRPr="002D14EB" w:rsidRDefault="002D14EB" w:rsidP="002D14EB">
                  <w:pPr>
                    <w:jc w:val="center"/>
                    <w:rPr>
                      <w:color w:val="000000"/>
                    </w:rPr>
                  </w:pPr>
                  <w:r w:rsidRPr="002D14EB">
                    <w:rPr>
                      <w:rFonts w:hint="eastAsia"/>
                      <w:color w:val="000000"/>
                    </w:rPr>
                    <w:t>0.5</w:t>
                  </w:r>
                </w:p>
              </w:tc>
              <w:tc>
                <w:tcPr>
                  <w:tcW w:w="890" w:type="dxa"/>
                  <w:tcBorders>
                    <w:top w:val="single" w:sz="6" w:space="0" w:color="auto"/>
                    <w:left w:val="single" w:sz="6" w:space="0" w:color="auto"/>
                    <w:bottom w:val="single" w:sz="6" w:space="0" w:color="auto"/>
                    <w:right w:val="single" w:sz="6" w:space="0" w:color="auto"/>
                  </w:tcBorders>
                  <w:vAlign w:val="center"/>
                </w:tcPr>
                <w:p w14:paraId="0B4D4F2F" w14:textId="77777777" w:rsidR="002D14EB" w:rsidRPr="002D14EB" w:rsidRDefault="002D14EB" w:rsidP="002D14EB">
                  <w:pPr>
                    <w:jc w:val="center"/>
                    <w:rPr>
                      <w:color w:val="000000"/>
                    </w:rPr>
                  </w:pPr>
                  <w:r w:rsidRPr="002D14EB">
                    <w:rPr>
                      <w:color w:val="000000"/>
                    </w:rPr>
                    <w:t>2500</w:t>
                  </w:r>
                </w:p>
              </w:tc>
              <w:tc>
                <w:tcPr>
                  <w:tcW w:w="1581" w:type="dxa"/>
                  <w:tcBorders>
                    <w:top w:val="single" w:sz="6" w:space="0" w:color="auto"/>
                    <w:left w:val="single" w:sz="6" w:space="0" w:color="auto"/>
                    <w:bottom w:val="single" w:sz="6" w:space="0" w:color="auto"/>
                    <w:right w:val="nil"/>
                  </w:tcBorders>
                  <w:vAlign w:val="center"/>
                </w:tcPr>
                <w:p w14:paraId="2FE37BBE" w14:textId="77777777" w:rsidR="002D14EB" w:rsidRPr="002D14EB" w:rsidRDefault="002D14EB" w:rsidP="002D14EB">
                  <w:pPr>
                    <w:jc w:val="center"/>
                    <w:rPr>
                      <w:color w:val="000000"/>
                    </w:rPr>
                  </w:pPr>
                  <w:r w:rsidRPr="002D14EB">
                    <w:rPr>
                      <w:rFonts w:hint="eastAsia"/>
                      <w:color w:val="000000"/>
                    </w:rPr>
                    <w:t>0.0002</w:t>
                  </w:r>
                </w:p>
              </w:tc>
            </w:tr>
            <w:tr w:rsidR="002D14EB" w:rsidRPr="002D14EB" w14:paraId="1EC4BF96"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68D90EB5" w14:textId="77777777" w:rsidR="002D14EB" w:rsidRPr="002D14EB" w:rsidRDefault="002D14EB" w:rsidP="002D14EB">
                  <w:pPr>
                    <w:jc w:val="center"/>
                    <w:rPr>
                      <w:color w:val="000000"/>
                    </w:rPr>
                  </w:pPr>
                  <w:r w:rsidRPr="002D14EB">
                    <w:rPr>
                      <w:rFonts w:hint="eastAsia"/>
                      <w:color w:val="000000"/>
                    </w:rPr>
                    <w:t>2</w:t>
                  </w:r>
                </w:p>
              </w:tc>
              <w:tc>
                <w:tcPr>
                  <w:tcW w:w="1705" w:type="dxa"/>
                  <w:tcBorders>
                    <w:top w:val="single" w:sz="6" w:space="0" w:color="auto"/>
                    <w:left w:val="single" w:sz="6" w:space="0" w:color="auto"/>
                    <w:bottom w:val="single" w:sz="6" w:space="0" w:color="auto"/>
                    <w:right w:val="single" w:sz="6" w:space="0" w:color="auto"/>
                  </w:tcBorders>
                  <w:vAlign w:val="center"/>
                </w:tcPr>
                <w:p w14:paraId="6A1636EE" w14:textId="77777777" w:rsidR="002D14EB" w:rsidRPr="002D14EB" w:rsidRDefault="002D14EB" w:rsidP="002D14EB">
                  <w:pPr>
                    <w:jc w:val="center"/>
                    <w:rPr>
                      <w:color w:val="000000"/>
                    </w:rPr>
                  </w:pPr>
                  <w:r w:rsidRPr="002D14EB">
                    <w:rPr>
                      <w:rFonts w:hint="eastAsia"/>
                      <w:color w:val="000000"/>
                    </w:rPr>
                    <w:t>切削油</w:t>
                  </w:r>
                </w:p>
              </w:tc>
              <w:tc>
                <w:tcPr>
                  <w:tcW w:w="1110" w:type="dxa"/>
                  <w:tcBorders>
                    <w:top w:val="single" w:sz="6" w:space="0" w:color="auto"/>
                    <w:left w:val="single" w:sz="6" w:space="0" w:color="auto"/>
                    <w:bottom w:val="single" w:sz="6" w:space="0" w:color="auto"/>
                    <w:right w:val="single" w:sz="6" w:space="0" w:color="auto"/>
                  </w:tcBorders>
                  <w:vAlign w:val="center"/>
                </w:tcPr>
                <w:p w14:paraId="714627FE"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2B792BD1"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6292C42B" w14:textId="77777777" w:rsidR="002D14EB" w:rsidRPr="002D14EB" w:rsidRDefault="002D14EB" w:rsidP="002D14EB">
                  <w:pPr>
                    <w:jc w:val="center"/>
                    <w:rPr>
                      <w:color w:val="000000"/>
                    </w:rPr>
                  </w:pPr>
                  <w:r w:rsidRPr="002D14EB">
                    <w:rPr>
                      <w:rFonts w:hint="eastAsia"/>
                      <w:color w:val="000000"/>
                    </w:rPr>
                    <w:t>8</w:t>
                  </w:r>
                </w:p>
              </w:tc>
              <w:tc>
                <w:tcPr>
                  <w:tcW w:w="890" w:type="dxa"/>
                  <w:tcBorders>
                    <w:top w:val="single" w:sz="6" w:space="0" w:color="auto"/>
                    <w:left w:val="single" w:sz="6" w:space="0" w:color="auto"/>
                    <w:bottom w:val="single" w:sz="6" w:space="0" w:color="auto"/>
                    <w:right w:val="single" w:sz="6" w:space="0" w:color="auto"/>
                  </w:tcBorders>
                  <w:vAlign w:val="center"/>
                </w:tcPr>
                <w:p w14:paraId="337C9E42" w14:textId="77777777" w:rsidR="002D14EB" w:rsidRPr="002D14EB" w:rsidRDefault="002D14EB" w:rsidP="002D14EB">
                  <w:pPr>
                    <w:jc w:val="center"/>
                    <w:rPr>
                      <w:color w:val="000000"/>
                    </w:rPr>
                  </w:pPr>
                  <w:r w:rsidRPr="002D14EB">
                    <w:rPr>
                      <w:color w:val="000000"/>
                    </w:rPr>
                    <w:t>2500</w:t>
                  </w:r>
                </w:p>
              </w:tc>
              <w:tc>
                <w:tcPr>
                  <w:tcW w:w="1581" w:type="dxa"/>
                  <w:tcBorders>
                    <w:top w:val="single" w:sz="6" w:space="0" w:color="auto"/>
                    <w:left w:val="single" w:sz="6" w:space="0" w:color="auto"/>
                    <w:bottom w:val="single" w:sz="6" w:space="0" w:color="auto"/>
                    <w:right w:val="nil"/>
                  </w:tcBorders>
                  <w:vAlign w:val="center"/>
                </w:tcPr>
                <w:p w14:paraId="4ED00E63" w14:textId="77777777" w:rsidR="002D14EB" w:rsidRPr="002D14EB" w:rsidRDefault="002D14EB" w:rsidP="002D14EB">
                  <w:pPr>
                    <w:jc w:val="center"/>
                    <w:rPr>
                      <w:color w:val="000000"/>
                    </w:rPr>
                  </w:pPr>
                  <w:r w:rsidRPr="002D14EB">
                    <w:rPr>
                      <w:rFonts w:hint="eastAsia"/>
                      <w:color w:val="000000"/>
                    </w:rPr>
                    <w:t>0.0032</w:t>
                  </w:r>
                </w:p>
              </w:tc>
            </w:tr>
            <w:tr w:rsidR="002D14EB" w:rsidRPr="002D14EB" w14:paraId="2FFCFF93"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7CF6AC3D" w14:textId="77777777" w:rsidR="002D14EB" w:rsidRPr="002D14EB" w:rsidRDefault="002D14EB" w:rsidP="002D14EB">
                  <w:pPr>
                    <w:jc w:val="center"/>
                    <w:rPr>
                      <w:color w:val="000000"/>
                    </w:rPr>
                  </w:pPr>
                  <w:r w:rsidRPr="002D14EB">
                    <w:rPr>
                      <w:rFonts w:hint="eastAsia"/>
                      <w:color w:val="000000"/>
                    </w:rPr>
                    <w:t>3</w:t>
                  </w:r>
                </w:p>
              </w:tc>
              <w:tc>
                <w:tcPr>
                  <w:tcW w:w="1705" w:type="dxa"/>
                  <w:tcBorders>
                    <w:top w:val="single" w:sz="6" w:space="0" w:color="auto"/>
                    <w:left w:val="single" w:sz="6" w:space="0" w:color="auto"/>
                    <w:bottom w:val="single" w:sz="6" w:space="0" w:color="auto"/>
                    <w:right w:val="single" w:sz="6" w:space="0" w:color="auto"/>
                  </w:tcBorders>
                  <w:vAlign w:val="center"/>
                </w:tcPr>
                <w:p w14:paraId="1E3A9CB2" w14:textId="77777777" w:rsidR="002D14EB" w:rsidRPr="002D14EB" w:rsidRDefault="002D14EB" w:rsidP="002D14EB">
                  <w:pPr>
                    <w:jc w:val="center"/>
                    <w:rPr>
                      <w:color w:val="000000"/>
                    </w:rPr>
                  </w:pPr>
                  <w:r w:rsidRPr="002D14EB">
                    <w:t>导轨油</w:t>
                  </w:r>
                </w:p>
              </w:tc>
              <w:tc>
                <w:tcPr>
                  <w:tcW w:w="1110" w:type="dxa"/>
                  <w:tcBorders>
                    <w:top w:val="single" w:sz="6" w:space="0" w:color="auto"/>
                    <w:left w:val="single" w:sz="6" w:space="0" w:color="auto"/>
                    <w:bottom w:val="single" w:sz="6" w:space="0" w:color="auto"/>
                    <w:right w:val="single" w:sz="6" w:space="0" w:color="auto"/>
                  </w:tcBorders>
                  <w:vAlign w:val="center"/>
                </w:tcPr>
                <w:p w14:paraId="499A07F2"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352F99FE"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7E337F42" w14:textId="77777777" w:rsidR="002D14EB" w:rsidRPr="002D14EB" w:rsidRDefault="002D14EB" w:rsidP="002D14EB">
                  <w:pPr>
                    <w:jc w:val="center"/>
                    <w:rPr>
                      <w:color w:val="000000"/>
                    </w:rPr>
                  </w:pPr>
                  <w:r w:rsidRPr="002D14EB">
                    <w:rPr>
                      <w:rFonts w:hint="eastAsia"/>
                      <w:color w:val="000000"/>
                    </w:rPr>
                    <w:t>1</w:t>
                  </w:r>
                </w:p>
              </w:tc>
              <w:tc>
                <w:tcPr>
                  <w:tcW w:w="890" w:type="dxa"/>
                  <w:tcBorders>
                    <w:top w:val="single" w:sz="6" w:space="0" w:color="auto"/>
                    <w:left w:val="single" w:sz="6" w:space="0" w:color="auto"/>
                    <w:bottom w:val="single" w:sz="6" w:space="0" w:color="auto"/>
                    <w:right w:val="single" w:sz="6" w:space="0" w:color="auto"/>
                  </w:tcBorders>
                  <w:vAlign w:val="center"/>
                </w:tcPr>
                <w:p w14:paraId="18A60CF3" w14:textId="77777777" w:rsidR="002D14EB" w:rsidRPr="002D14EB" w:rsidRDefault="002D14EB" w:rsidP="002D14EB">
                  <w:pPr>
                    <w:jc w:val="center"/>
                    <w:rPr>
                      <w:color w:val="000000"/>
                    </w:rPr>
                  </w:pPr>
                  <w:r w:rsidRPr="002D14EB">
                    <w:rPr>
                      <w:color w:val="000000"/>
                    </w:rPr>
                    <w:t>2500</w:t>
                  </w:r>
                </w:p>
              </w:tc>
              <w:tc>
                <w:tcPr>
                  <w:tcW w:w="1581" w:type="dxa"/>
                  <w:tcBorders>
                    <w:top w:val="single" w:sz="6" w:space="0" w:color="auto"/>
                    <w:left w:val="single" w:sz="6" w:space="0" w:color="auto"/>
                    <w:bottom w:val="single" w:sz="6" w:space="0" w:color="auto"/>
                    <w:right w:val="nil"/>
                  </w:tcBorders>
                  <w:vAlign w:val="center"/>
                </w:tcPr>
                <w:p w14:paraId="354B976D" w14:textId="77777777" w:rsidR="002D14EB" w:rsidRPr="002D14EB" w:rsidRDefault="002D14EB" w:rsidP="002D14EB">
                  <w:pPr>
                    <w:jc w:val="center"/>
                    <w:rPr>
                      <w:color w:val="000000"/>
                    </w:rPr>
                  </w:pPr>
                  <w:r w:rsidRPr="002D14EB">
                    <w:rPr>
                      <w:rFonts w:hint="eastAsia"/>
                      <w:color w:val="000000"/>
                    </w:rPr>
                    <w:t>0.0004</w:t>
                  </w:r>
                </w:p>
              </w:tc>
            </w:tr>
            <w:tr w:rsidR="002D14EB" w:rsidRPr="002D14EB" w14:paraId="07E74C96"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17E56F1D" w14:textId="77777777" w:rsidR="002D14EB" w:rsidRPr="002D14EB" w:rsidRDefault="002D14EB" w:rsidP="002D14EB">
                  <w:pPr>
                    <w:jc w:val="center"/>
                    <w:rPr>
                      <w:color w:val="000000"/>
                    </w:rPr>
                  </w:pPr>
                  <w:r w:rsidRPr="002D14EB">
                    <w:rPr>
                      <w:rFonts w:hint="eastAsia"/>
                      <w:color w:val="000000"/>
                    </w:rPr>
                    <w:t>4</w:t>
                  </w:r>
                </w:p>
              </w:tc>
              <w:tc>
                <w:tcPr>
                  <w:tcW w:w="1705" w:type="dxa"/>
                  <w:tcBorders>
                    <w:top w:val="single" w:sz="6" w:space="0" w:color="auto"/>
                    <w:left w:val="single" w:sz="6" w:space="0" w:color="auto"/>
                    <w:bottom w:val="single" w:sz="6" w:space="0" w:color="auto"/>
                    <w:right w:val="single" w:sz="6" w:space="0" w:color="auto"/>
                  </w:tcBorders>
                  <w:vAlign w:val="center"/>
                </w:tcPr>
                <w:p w14:paraId="57E474AA" w14:textId="77777777" w:rsidR="002D14EB" w:rsidRPr="002D14EB" w:rsidRDefault="002D14EB" w:rsidP="002D14EB">
                  <w:pPr>
                    <w:jc w:val="center"/>
                    <w:rPr>
                      <w:color w:val="000000"/>
                    </w:rPr>
                  </w:pPr>
                  <w:r w:rsidRPr="002D14EB">
                    <w:rPr>
                      <w:rFonts w:hint="eastAsia"/>
                      <w:color w:val="000000"/>
                    </w:rPr>
                    <w:t>淬火油</w:t>
                  </w:r>
                </w:p>
              </w:tc>
              <w:tc>
                <w:tcPr>
                  <w:tcW w:w="1110" w:type="dxa"/>
                  <w:tcBorders>
                    <w:top w:val="single" w:sz="6" w:space="0" w:color="auto"/>
                    <w:left w:val="single" w:sz="6" w:space="0" w:color="auto"/>
                    <w:bottom w:val="single" w:sz="6" w:space="0" w:color="auto"/>
                    <w:right w:val="single" w:sz="6" w:space="0" w:color="auto"/>
                  </w:tcBorders>
                  <w:vAlign w:val="center"/>
                </w:tcPr>
                <w:p w14:paraId="725C8262"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6202E7A1"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247CF969" w14:textId="77777777" w:rsidR="002D14EB" w:rsidRPr="002D14EB" w:rsidRDefault="002D14EB" w:rsidP="002D14EB">
                  <w:pPr>
                    <w:jc w:val="center"/>
                    <w:rPr>
                      <w:color w:val="000000"/>
                    </w:rPr>
                  </w:pPr>
                  <w:r w:rsidRPr="002D14EB">
                    <w:rPr>
                      <w:rFonts w:hint="eastAsia"/>
                      <w:color w:val="000000"/>
                    </w:rPr>
                    <w:t>2</w:t>
                  </w:r>
                </w:p>
              </w:tc>
              <w:tc>
                <w:tcPr>
                  <w:tcW w:w="890" w:type="dxa"/>
                  <w:tcBorders>
                    <w:top w:val="single" w:sz="6" w:space="0" w:color="auto"/>
                    <w:left w:val="single" w:sz="6" w:space="0" w:color="auto"/>
                    <w:bottom w:val="single" w:sz="6" w:space="0" w:color="auto"/>
                    <w:right w:val="single" w:sz="6" w:space="0" w:color="auto"/>
                  </w:tcBorders>
                  <w:vAlign w:val="center"/>
                </w:tcPr>
                <w:p w14:paraId="6978F687" w14:textId="77777777" w:rsidR="002D14EB" w:rsidRPr="002D14EB" w:rsidRDefault="002D14EB" w:rsidP="002D14EB">
                  <w:pPr>
                    <w:jc w:val="center"/>
                    <w:rPr>
                      <w:color w:val="000000"/>
                    </w:rPr>
                  </w:pPr>
                  <w:r w:rsidRPr="002D14EB">
                    <w:rPr>
                      <w:color w:val="000000"/>
                    </w:rPr>
                    <w:t>2500</w:t>
                  </w:r>
                </w:p>
              </w:tc>
              <w:tc>
                <w:tcPr>
                  <w:tcW w:w="1581" w:type="dxa"/>
                  <w:tcBorders>
                    <w:top w:val="single" w:sz="6" w:space="0" w:color="auto"/>
                    <w:left w:val="single" w:sz="6" w:space="0" w:color="auto"/>
                    <w:bottom w:val="single" w:sz="6" w:space="0" w:color="auto"/>
                    <w:right w:val="nil"/>
                  </w:tcBorders>
                  <w:vAlign w:val="center"/>
                </w:tcPr>
                <w:p w14:paraId="60967A86" w14:textId="77777777" w:rsidR="002D14EB" w:rsidRPr="002D14EB" w:rsidRDefault="002D14EB" w:rsidP="002D14EB">
                  <w:pPr>
                    <w:jc w:val="center"/>
                    <w:rPr>
                      <w:color w:val="000000"/>
                    </w:rPr>
                  </w:pPr>
                  <w:r w:rsidRPr="002D14EB">
                    <w:rPr>
                      <w:rFonts w:hint="eastAsia"/>
                      <w:color w:val="000000"/>
                    </w:rPr>
                    <w:t>0.0008</w:t>
                  </w:r>
                </w:p>
              </w:tc>
            </w:tr>
            <w:tr w:rsidR="002D14EB" w:rsidRPr="002D14EB" w14:paraId="60941584"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4F71CB2B" w14:textId="77777777" w:rsidR="002D14EB" w:rsidRPr="002D14EB" w:rsidRDefault="002D14EB" w:rsidP="002D14EB">
                  <w:pPr>
                    <w:jc w:val="center"/>
                    <w:rPr>
                      <w:color w:val="000000"/>
                    </w:rPr>
                  </w:pPr>
                  <w:r w:rsidRPr="002D14EB">
                    <w:rPr>
                      <w:rFonts w:hint="eastAsia"/>
                      <w:color w:val="000000"/>
                    </w:rPr>
                    <w:t>5</w:t>
                  </w:r>
                </w:p>
              </w:tc>
              <w:tc>
                <w:tcPr>
                  <w:tcW w:w="1705" w:type="dxa"/>
                  <w:tcBorders>
                    <w:top w:val="single" w:sz="6" w:space="0" w:color="auto"/>
                    <w:left w:val="single" w:sz="6" w:space="0" w:color="auto"/>
                    <w:bottom w:val="single" w:sz="6" w:space="0" w:color="auto"/>
                    <w:right w:val="single" w:sz="6" w:space="0" w:color="auto"/>
                  </w:tcBorders>
                  <w:vAlign w:val="center"/>
                </w:tcPr>
                <w:p w14:paraId="5B8BFEB2" w14:textId="77777777" w:rsidR="002D14EB" w:rsidRPr="002D14EB" w:rsidRDefault="002D14EB" w:rsidP="002D14EB">
                  <w:pPr>
                    <w:jc w:val="center"/>
                    <w:rPr>
                      <w:color w:val="000000"/>
                    </w:rPr>
                  </w:pPr>
                  <w:r w:rsidRPr="002D14EB">
                    <w:t>磨削液</w:t>
                  </w:r>
                </w:p>
              </w:tc>
              <w:tc>
                <w:tcPr>
                  <w:tcW w:w="1110" w:type="dxa"/>
                  <w:tcBorders>
                    <w:top w:val="single" w:sz="6" w:space="0" w:color="auto"/>
                    <w:left w:val="single" w:sz="6" w:space="0" w:color="auto"/>
                    <w:bottom w:val="single" w:sz="6" w:space="0" w:color="auto"/>
                    <w:right w:val="single" w:sz="6" w:space="0" w:color="auto"/>
                  </w:tcBorders>
                  <w:vAlign w:val="center"/>
                </w:tcPr>
                <w:p w14:paraId="24B6D6D8"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155CF0B1"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298A7012" w14:textId="77777777" w:rsidR="002D14EB" w:rsidRPr="002D14EB" w:rsidRDefault="002D14EB" w:rsidP="002D14EB">
                  <w:pPr>
                    <w:jc w:val="center"/>
                    <w:rPr>
                      <w:color w:val="000000"/>
                    </w:rPr>
                  </w:pPr>
                  <w:r w:rsidRPr="002D14EB">
                    <w:rPr>
                      <w:rFonts w:hint="eastAsia"/>
                      <w:color w:val="000000"/>
                    </w:rPr>
                    <w:t>3</w:t>
                  </w:r>
                </w:p>
              </w:tc>
              <w:tc>
                <w:tcPr>
                  <w:tcW w:w="890" w:type="dxa"/>
                  <w:tcBorders>
                    <w:top w:val="single" w:sz="6" w:space="0" w:color="auto"/>
                    <w:left w:val="single" w:sz="6" w:space="0" w:color="auto"/>
                    <w:bottom w:val="single" w:sz="6" w:space="0" w:color="auto"/>
                    <w:right w:val="single" w:sz="6" w:space="0" w:color="auto"/>
                  </w:tcBorders>
                  <w:vAlign w:val="center"/>
                </w:tcPr>
                <w:p w14:paraId="3EFA3E1A"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212D43F0" w14:textId="77777777" w:rsidR="002D14EB" w:rsidRPr="002D14EB" w:rsidRDefault="002D14EB" w:rsidP="002D14EB">
                  <w:pPr>
                    <w:jc w:val="center"/>
                    <w:rPr>
                      <w:color w:val="000000"/>
                    </w:rPr>
                  </w:pPr>
                  <w:r w:rsidRPr="002D14EB">
                    <w:rPr>
                      <w:rFonts w:hint="eastAsia"/>
                      <w:color w:val="000000"/>
                    </w:rPr>
                    <w:t>0.03</w:t>
                  </w:r>
                </w:p>
              </w:tc>
            </w:tr>
            <w:tr w:rsidR="002D14EB" w:rsidRPr="002D14EB" w14:paraId="6ECB20C3"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2C0A6629" w14:textId="77777777" w:rsidR="002D14EB" w:rsidRPr="002D14EB" w:rsidRDefault="002D14EB" w:rsidP="002D14EB">
                  <w:pPr>
                    <w:jc w:val="center"/>
                    <w:rPr>
                      <w:color w:val="000000"/>
                    </w:rPr>
                  </w:pPr>
                  <w:r w:rsidRPr="002D14EB">
                    <w:rPr>
                      <w:rFonts w:hint="eastAsia"/>
                      <w:color w:val="000000"/>
                    </w:rPr>
                    <w:t>6</w:t>
                  </w:r>
                </w:p>
              </w:tc>
              <w:tc>
                <w:tcPr>
                  <w:tcW w:w="1705" w:type="dxa"/>
                  <w:tcBorders>
                    <w:top w:val="single" w:sz="6" w:space="0" w:color="auto"/>
                    <w:left w:val="single" w:sz="6" w:space="0" w:color="auto"/>
                    <w:bottom w:val="single" w:sz="6" w:space="0" w:color="auto"/>
                    <w:right w:val="single" w:sz="6" w:space="0" w:color="auto"/>
                  </w:tcBorders>
                  <w:vAlign w:val="center"/>
                </w:tcPr>
                <w:p w14:paraId="25FDFA61" w14:textId="77777777" w:rsidR="002D14EB" w:rsidRPr="002D14EB" w:rsidRDefault="002D14EB" w:rsidP="002D14EB">
                  <w:pPr>
                    <w:jc w:val="center"/>
                  </w:pPr>
                  <w:r w:rsidRPr="002D14EB">
                    <w:t>切削液</w:t>
                  </w:r>
                </w:p>
              </w:tc>
              <w:tc>
                <w:tcPr>
                  <w:tcW w:w="1110" w:type="dxa"/>
                  <w:tcBorders>
                    <w:top w:val="single" w:sz="6" w:space="0" w:color="auto"/>
                    <w:left w:val="single" w:sz="6" w:space="0" w:color="auto"/>
                    <w:bottom w:val="single" w:sz="6" w:space="0" w:color="auto"/>
                    <w:right w:val="single" w:sz="6" w:space="0" w:color="auto"/>
                  </w:tcBorders>
                  <w:vAlign w:val="center"/>
                </w:tcPr>
                <w:p w14:paraId="1B7B19A8"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5C940145"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35019998" w14:textId="77777777" w:rsidR="002D14EB" w:rsidRPr="002D14EB" w:rsidRDefault="002D14EB" w:rsidP="002D14EB">
                  <w:pPr>
                    <w:jc w:val="center"/>
                    <w:rPr>
                      <w:color w:val="000000"/>
                    </w:rPr>
                  </w:pPr>
                  <w:r w:rsidRPr="002D14EB">
                    <w:rPr>
                      <w:rFonts w:hint="eastAsia"/>
                      <w:color w:val="000000"/>
                    </w:rPr>
                    <w:t>0.6</w:t>
                  </w:r>
                </w:p>
              </w:tc>
              <w:tc>
                <w:tcPr>
                  <w:tcW w:w="890" w:type="dxa"/>
                  <w:tcBorders>
                    <w:top w:val="single" w:sz="6" w:space="0" w:color="auto"/>
                    <w:left w:val="single" w:sz="6" w:space="0" w:color="auto"/>
                    <w:bottom w:val="single" w:sz="6" w:space="0" w:color="auto"/>
                    <w:right w:val="single" w:sz="6" w:space="0" w:color="auto"/>
                  </w:tcBorders>
                  <w:vAlign w:val="center"/>
                </w:tcPr>
                <w:p w14:paraId="196E3AC8"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34D1C6F9" w14:textId="77777777" w:rsidR="002D14EB" w:rsidRPr="002D14EB" w:rsidRDefault="002D14EB" w:rsidP="002D14EB">
                  <w:pPr>
                    <w:jc w:val="center"/>
                    <w:rPr>
                      <w:color w:val="000000"/>
                    </w:rPr>
                  </w:pPr>
                  <w:r w:rsidRPr="002D14EB">
                    <w:rPr>
                      <w:rFonts w:hint="eastAsia"/>
                      <w:color w:val="000000"/>
                    </w:rPr>
                    <w:t>0.006</w:t>
                  </w:r>
                </w:p>
              </w:tc>
            </w:tr>
            <w:tr w:rsidR="002D14EB" w:rsidRPr="002D14EB" w14:paraId="3BF00BB4"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01B4BEAC" w14:textId="77777777" w:rsidR="002D14EB" w:rsidRPr="002D14EB" w:rsidRDefault="002D14EB" w:rsidP="002D14EB">
                  <w:pPr>
                    <w:jc w:val="center"/>
                    <w:rPr>
                      <w:color w:val="000000"/>
                    </w:rPr>
                  </w:pPr>
                  <w:r w:rsidRPr="002D14EB">
                    <w:rPr>
                      <w:rFonts w:hint="eastAsia"/>
                      <w:color w:val="000000"/>
                    </w:rPr>
                    <w:t>7</w:t>
                  </w:r>
                </w:p>
              </w:tc>
              <w:tc>
                <w:tcPr>
                  <w:tcW w:w="1705" w:type="dxa"/>
                  <w:tcBorders>
                    <w:top w:val="single" w:sz="6" w:space="0" w:color="auto"/>
                    <w:left w:val="single" w:sz="6" w:space="0" w:color="auto"/>
                    <w:bottom w:val="single" w:sz="6" w:space="0" w:color="auto"/>
                    <w:right w:val="single" w:sz="6" w:space="0" w:color="auto"/>
                  </w:tcBorders>
                  <w:vAlign w:val="center"/>
                </w:tcPr>
                <w:p w14:paraId="0E037A45" w14:textId="77777777" w:rsidR="002D14EB" w:rsidRPr="002D14EB" w:rsidRDefault="002D14EB" w:rsidP="002D14EB">
                  <w:pPr>
                    <w:jc w:val="center"/>
                  </w:pPr>
                  <w:r w:rsidRPr="002D14EB">
                    <w:t>水性防锈剂</w:t>
                  </w:r>
                </w:p>
              </w:tc>
              <w:tc>
                <w:tcPr>
                  <w:tcW w:w="1110" w:type="dxa"/>
                  <w:tcBorders>
                    <w:top w:val="single" w:sz="6" w:space="0" w:color="auto"/>
                    <w:left w:val="single" w:sz="6" w:space="0" w:color="auto"/>
                    <w:bottom w:val="single" w:sz="6" w:space="0" w:color="auto"/>
                    <w:right w:val="single" w:sz="6" w:space="0" w:color="auto"/>
                  </w:tcBorders>
                  <w:vAlign w:val="center"/>
                </w:tcPr>
                <w:p w14:paraId="36765BDF"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75AF4A55"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60C3944A" w14:textId="77777777" w:rsidR="002D14EB" w:rsidRPr="002D14EB" w:rsidRDefault="002D14EB" w:rsidP="002D14EB">
                  <w:pPr>
                    <w:jc w:val="center"/>
                    <w:rPr>
                      <w:color w:val="000000"/>
                    </w:rPr>
                  </w:pPr>
                  <w:r w:rsidRPr="002D14EB">
                    <w:rPr>
                      <w:rFonts w:hint="eastAsia"/>
                      <w:color w:val="000000"/>
                    </w:rPr>
                    <w:t>4</w:t>
                  </w:r>
                </w:p>
              </w:tc>
              <w:tc>
                <w:tcPr>
                  <w:tcW w:w="890" w:type="dxa"/>
                  <w:tcBorders>
                    <w:top w:val="single" w:sz="6" w:space="0" w:color="auto"/>
                    <w:left w:val="single" w:sz="6" w:space="0" w:color="auto"/>
                    <w:bottom w:val="single" w:sz="6" w:space="0" w:color="auto"/>
                    <w:right w:val="single" w:sz="6" w:space="0" w:color="auto"/>
                  </w:tcBorders>
                  <w:vAlign w:val="center"/>
                </w:tcPr>
                <w:p w14:paraId="4A1CCD00"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4DF144FA" w14:textId="77777777" w:rsidR="002D14EB" w:rsidRPr="002D14EB" w:rsidRDefault="002D14EB" w:rsidP="002D14EB">
                  <w:pPr>
                    <w:jc w:val="center"/>
                    <w:rPr>
                      <w:color w:val="000000"/>
                    </w:rPr>
                  </w:pPr>
                  <w:r w:rsidRPr="002D14EB">
                    <w:rPr>
                      <w:rFonts w:hint="eastAsia"/>
                      <w:color w:val="000000"/>
                    </w:rPr>
                    <w:t>0.04</w:t>
                  </w:r>
                </w:p>
              </w:tc>
            </w:tr>
            <w:tr w:rsidR="002D14EB" w:rsidRPr="002D14EB" w14:paraId="1EABF1FD"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02FDCCEA" w14:textId="77777777" w:rsidR="002D14EB" w:rsidRPr="002D14EB" w:rsidRDefault="002D14EB" w:rsidP="002D14EB">
                  <w:pPr>
                    <w:jc w:val="center"/>
                    <w:rPr>
                      <w:color w:val="000000"/>
                    </w:rPr>
                  </w:pPr>
                  <w:r w:rsidRPr="002D14EB">
                    <w:rPr>
                      <w:rFonts w:hint="eastAsia"/>
                      <w:color w:val="000000"/>
                    </w:rPr>
                    <w:t>8</w:t>
                  </w:r>
                </w:p>
              </w:tc>
              <w:tc>
                <w:tcPr>
                  <w:tcW w:w="1705" w:type="dxa"/>
                  <w:tcBorders>
                    <w:top w:val="single" w:sz="6" w:space="0" w:color="auto"/>
                    <w:left w:val="single" w:sz="6" w:space="0" w:color="auto"/>
                    <w:bottom w:val="single" w:sz="6" w:space="0" w:color="auto"/>
                    <w:right w:val="single" w:sz="6" w:space="0" w:color="auto"/>
                  </w:tcBorders>
                  <w:vAlign w:val="center"/>
                </w:tcPr>
                <w:p w14:paraId="5DAADC49" w14:textId="77777777" w:rsidR="002D14EB" w:rsidRPr="002D14EB" w:rsidRDefault="002D14EB" w:rsidP="002D14EB">
                  <w:pPr>
                    <w:jc w:val="center"/>
                  </w:pPr>
                  <w:r w:rsidRPr="002D14EB">
                    <w:t>碳氢清洗剂</w:t>
                  </w:r>
                </w:p>
              </w:tc>
              <w:tc>
                <w:tcPr>
                  <w:tcW w:w="1110" w:type="dxa"/>
                  <w:tcBorders>
                    <w:top w:val="single" w:sz="6" w:space="0" w:color="auto"/>
                    <w:left w:val="single" w:sz="6" w:space="0" w:color="auto"/>
                    <w:bottom w:val="single" w:sz="6" w:space="0" w:color="auto"/>
                    <w:right w:val="single" w:sz="6" w:space="0" w:color="auto"/>
                  </w:tcBorders>
                  <w:vAlign w:val="center"/>
                </w:tcPr>
                <w:p w14:paraId="7ED1CDF6"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51D7475C"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4AD96AF7" w14:textId="77777777" w:rsidR="002D14EB" w:rsidRPr="002D14EB" w:rsidRDefault="002D14EB" w:rsidP="002D14EB">
                  <w:pPr>
                    <w:jc w:val="center"/>
                    <w:rPr>
                      <w:color w:val="000000"/>
                    </w:rPr>
                  </w:pPr>
                  <w:r w:rsidRPr="002D14EB">
                    <w:rPr>
                      <w:rFonts w:hint="eastAsia"/>
                      <w:color w:val="000000"/>
                    </w:rPr>
                    <w:t>0.5</w:t>
                  </w:r>
                </w:p>
              </w:tc>
              <w:tc>
                <w:tcPr>
                  <w:tcW w:w="890" w:type="dxa"/>
                  <w:tcBorders>
                    <w:top w:val="single" w:sz="6" w:space="0" w:color="auto"/>
                    <w:left w:val="single" w:sz="6" w:space="0" w:color="auto"/>
                    <w:bottom w:val="single" w:sz="6" w:space="0" w:color="auto"/>
                    <w:right w:val="single" w:sz="6" w:space="0" w:color="auto"/>
                  </w:tcBorders>
                  <w:vAlign w:val="center"/>
                </w:tcPr>
                <w:p w14:paraId="11E957B5"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3FD6634A" w14:textId="77777777" w:rsidR="002D14EB" w:rsidRPr="002D14EB" w:rsidRDefault="002D14EB" w:rsidP="002D14EB">
                  <w:pPr>
                    <w:jc w:val="center"/>
                    <w:rPr>
                      <w:color w:val="000000"/>
                    </w:rPr>
                  </w:pPr>
                  <w:r w:rsidRPr="002D14EB">
                    <w:rPr>
                      <w:rFonts w:hint="eastAsia"/>
                      <w:color w:val="000000"/>
                    </w:rPr>
                    <w:t>0.005</w:t>
                  </w:r>
                </w:p>
              </w:tc>
            </w:tr>
            <w:tr w:rsidR="002D14EB" w:rsidRPr="002D14EB" w14:paraId="43B39213"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456F4429" w14:textId="77777777" w:rsidR="002D14EB" w:rsidRPr="002D14EB" w:rsidRDefault="002D14EB" w:rsidP="002D14EB">
                  <w:pPr>
                    <w:jc w:val="center"/>
                    <w:rPr>
                      <w:color w:val="000000"/>
                    </w:rPr>
                  </w:pPr>
                  <w:r w:rsidRPr="002D14EB">
                    <w:rPr>
                      <w:rFonts w:hint="eastAsia"/>
                      <w:color w:val="000000"/>
                    </w:rPr>
                    <w:t>9</w:t>
                  </w:r>
                </w:p>
              </w:tc>
              <w:tc>
                <w:tcPr>
                  <w:tcW w:w="1705" w:type="dxa"/>
                  <w:tcBorders>
                    <w:top w:val="single" w:sz="6" w:space="0" w:color="auto"/>
                    <w:left w:val="single" w:sz="6" w:space="0" w:color="auto"/>
                    <w:bottom w:val="single" w:sz="6" w:space="0" w:color="auto"/>
                    <w:right w:val="single" w:sz="6" w:space="0" w:color="auto"/>
                  </w:tcBorders>
                  <w:vAlign w:val="center"/>
                </w:tcPr>
                <w:p w14:paraId="5896BD26" w14:textId="77777777" w:rsidR="002D14EB" w:rsidRPr="002D14EB" w:rsidRDefault="002D14EB" w:rsidP="002D14EB">
                  <w:pPr>
                    <w:jc w:val="center"/>
                  </w:pPr>
                  <w:r w:rsidRPr="002D14EB">
                    <w:t>清洗剂</w:t>
                  </w:r>
                </w:p>
              </w:tc>
              <w:tc>
                <w:tcPr>
                  <w:tcW w:w="1110" w:type="dxa"/>
                  <w:tcBorders>
                    <w:top w:val="single" w:sz="6" w:space="0" w:color="auto"/>
                    <w:left w:val="single" w:sz="6" w:space="0" w:color="auto"/>
                    <w:bottom w:val="single" w:sz="6" w:space="0" w:color="auto"/>
                    <w:right w:val="single" w:sz="6" w:space="0" w:color="auto"/>
                  </w:tcBorders>
                  <w:vAlign w:val="center"/>
                </w:tcPr>
                <w:p w14:paraId="29E335FE" w14:textId="77777777" w:rsidR="002D14EB" w:rsidRPr="002D14EB" w:rsidRDefault="002D14EB" w:rsidP="002D14EB">
                  <w:pPr>
                    <w:jc w:val="center"/>
                    <w:rPr>
                      <w:color w:val="000000"/>
                    </w:rPr>
                  </w:pPr>
                  <w:r w:rsidRPr="002D14EB">
                    <w:rPr>
                      <w:color w:val="000000"/>
                    </w:rPr>
                    <w:t>/</w:t>
                  </w:r>
                </w:p>
              </w:tc>
              <w:tc>
                <w:tcPr>
                  <w:tcW w:w="1468" w:type="dxa"/>
                  <w:vMerge/>
                  <w:tcBorders>
                    <w:left w:val="single" w:sz="6" w:space="0" w:color="auto"/>
                    <w:right w:val="single" w:sz="6" w:space="0" w:color="auto"/>
                  </w:tcBorders>
                  <w:vAlign w:val="center"/>
                </w:tcPr>
                <w:p w14:paraId="0C9B2D4A"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38252575" w14:textId="77777777" w:rsidR="002D14EB" w:rsidRPr="002D14EB" w:rsidRDefault="002D14EB" w:rsidP="002D14EB">
                  <w:pPr>
                    <w:jc w:val="center"/>
                    <w:rPr>
                      <w:color w:val="000000"/>
                    </w:rPr>
                  </w:pPr>
                  <w:r w:rsidRPr="002D14EB">
                    <w:rPr>
                      <w:rFonts w:hint="eastAsia"/>
                      <w:color w:val="000000"/>
                    </w:rPr>
                    <w:t>1</w:t>
                  </w:r>
                </w:p>
              </w:tc>
              <w:tc>
                <w:tcPr>
                  <w:tcW w:w="890" w:type="dxa"/>
                  <w:tcBorders>
                    <w:top w:val="single" w:sz="6" w:space="0" w:color="auto"/>
                    <w:left w:val="single" w:sz="6" w:space="0" w:color="auto"/>
                    <w:bottom w:val="single" w:sz="6" w:space="0" w:color="auto"/>
                    <w:right w:val="single" w:sz="6" w:space="0" w:color="auto"/>
                  </w:tcBorders>
                  <w:vAlign w:val="center"/>
                </w:tcPr>
                <w:p w14:paraId="041ACE7A"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136FD10D" w14:textId="77777777" w:rsidR="002D14EB" w:rsidRPr="002D14EB" w:rsidRDefault="002D14EB" w:rsidP="002D14EB">
                  <w:pPr>
                    <w:jc w:val="center"/>
                    <w:rPr>
                      <w:color w:val="000000"/>
                    </w:rPr>
                  </w:pPr>
                  <w:r w:rsidRPr="002D14EB">
                    <w:rPr>
                      <w:rFonts w:hint="eastAsia"/>
                      <w:color w:val="000000"/>
                    </w:rPr>
                    <w:t>0.01</w:t>
                  </w:r>
                </w:p>
              </w:tc>
            </w:tr>
            <w:tr w:rsidR="002D14EB" w:rsidRPr="002D14EB" w14:paraId="7C641019"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5AF7BF23" w14:textId="77777777" w:rsidR="002D14EB" w:rsidRPr="002D14EB" w:rsidRDefault="002D14EB" w:rsidP="002D14EB">
                  <w:pPr>
                    <w:jc w:val="center"/>
                    <w:rPr>
                      <w:color w:val="000000"/>
                    </w:rPr>
                  </w:pPr>
                  <w:r w:rsidRPr="002D14EB">
                    <w:rPr>
                      <w:rFonts w:hint="eastAsia"/>
                      <w:color w:val="000000"/>
                    </w:rPr>
                    <w:t>10</w:t>
                  </w:r>
                </w:p>
              </w:tc>
              <w:tc>
                <w:tcPr>
                  <w:tcW w:w="1705" w:type="dxa"/>
                  <w:tcBorders>
                    <w:top w:val="single" w:sz="6" w:space="0" w:color="auto"/>
                    <w:left w:val="single" w:sz="6" w:space="0" w:color="auto"/>
                    <w:bottom w:val="single" w:sz="6" w:space="0" w:color="auto"/>
                    <w:right w:val="single" w:sz="6" w:space="0" w:color="auto"/>
                  </w:tcBorders>
                  <w:vAlign w:val="center"/>
                </w:tcPr>
                <w:p w14:paraId="6D6C928E" w14:textId="77777777" w:rsidR="002D14EB" w:rsidRPr="002D14EB" w:rsidRDefault="002D14EB" w:rsidP="002D14EB">
                  <w:pPr>
                    <w:jc w:val="center"/>
                    <w:rPr>
                      <w:color w:val="000000"/>
                    </w:rPr>
                  </w:pPr>
                  <w:r w:rsidRPr="002D14EB">
                    <w:rPr>
                      <w:rFonts w:hint="eastAsia"/>
                      <w:color w:val="000000"/>
                    </w:rPr>
                    <w:t>乳化液</w:t>
                  </w:r>
                </w:p>
              </w:tc>
              <w:tc>
                <w:tcPr>
                  <w:tcW w:w="1110" w:type="dxa"/>
                  <w:tcBorders>
                    <w:top w:val="single" w:sz="6" w:space="0" w:color="auto"/>
                    <w:left w:val="single" w:sz="6" w:space="0" w:color="auto"/>
                    <w:bottom w:val="single" w:sz="6" w:space="0" w:color="auto"/>
                    <w:right w:val="single" w:sz="6" w:space="0" w:color="auto"/>
                  </w:tcBorders>
                  <w:vAlign w:val="center"/>
                </w:tcPr>
                <w:p w14:paraId="793F408D" w14:textId="77777777" w:rsidR="002D14EB" w:rsidRPr="002D14EB" w:rsidRDefault="002D14EB" w:rsidP="002D14EB">
                  <w:pPr>
                    <w:jc w:val="center"/>
                    <w:rPr>
                      <w:color w:val="000000"/>
                    </w:rPr>
                  </w:pPr>
                  <w:r w:rsidRPr="002D14EB">
                    <w:rPr>
                      <w:rFonts w:hint="eastAsia"/>
                      <w:color w:val="000000"/>
                    </w:rPr>
                    <w:t>/</w:t>
                  </w:r>
                </w:p>
              </w:tc>
              <w:tc>
                <w:tcPr>
                  <w:tcW w:w="1468" w:type="dxa"/>
                  <w:vMerge/>
                  <w:tcBorders>
                    <w:left w:val="single" w:sz="6" w:space="0" w:color="auto"/>
                    <w:bottom w:val="single" w:sz="6" w:space="0" w:color="auto"/>
                    <w:right w:val="single" w:sz="6" w:space="0" w:color="auto"/>
                  </w:tcBorders>
                  <w:vAlign w:val="center"/>
                </w:tcPr>
                <w:p w14:paraId="0A9C61E1" w14:textId="77777777" w:rsidR="002D14EB" w:rsidRPr="002D14EB" w:rsidRDefault="002D14EB" w:rsidP="002D14EB">
                  <w:pPr>
                    <w:jc w:val="center"/>
                    <w:rPr>
                      <w:color w:val="000000"/>
                      <w:szCs w:val="21"/>
                    </w:rPr>
                  </w:pPr>
                </w:p>
              </w:tc>
              <w:tc>
                <w:tcPr>
                  <w:tcW w:w="1162" w:type="dxa"/>
                  <w:tcBorders>
                    <w:top w:val="single" w:sz="6" w:space="0" w:color="auto"/>
                    <w:left w:val="single" w:sz="6" w:space="0" w:color="auto"/>
                    <w:bottom w:val="single" w:sz="6" w:space="0" w:color="auto"/>
                    <w:right w:val="single" w:sz="6" w:space="0" w:color="auto"/>
                  </w:tcBorders>
                  <w:vAlign w:val="center"/>
                </w:tcPr>
                <w:p w14:paraId="2C63A392" w14:textId="77777777" w:rsidR="002D14EB" w:rsidRPr="002D14EB" w:rsidRDefault="002D14EB" w:rsidP="002D14EB">
                  <w:pPr>
                    <w:jc w:val="center"/>
                    <w:rPr>
                      <w:color w:val="000000"/>
                    </w:rPr>
                  </w:pPr>
                  <w:r w:rsidRPr="002D14EB">
                    <w:rPr>
                      <w:rFonts w:hint="eastAsia"/>
                      <w:color w:val="000000"/>
                    </w:rPr>
                    <w:t>2</w:t>
                  </w:r>
                </w:p>
              </w:tc>
              <w:tc>
                <w:tcPr>
                  <w:tcW w:w="890" w:type="dxa"/>
                  <w:tcBorders>
                    <w:top w:val="single" w:sz="6" w:space="0" w:color="auto"/>
                    <w:left w:val="single" w:sz="6" w:space="0" w:color="auto"/>
                    <w:bottom w:val="single" w:sz="6" w:space="0" w:color="auto"/>
                    <w:right w:val="single" w:sz="6" w:space="0" w:color="auto"/>
                  </w:tcBorders>
                  <w:vAlign w:val="center"/>
                </w:tcPr>
                <w:p w14:paraId="0586DFAD"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223F95D7" w14:textId="77777777" w:rsidR="002D14EB" w:rsidRPr="002D14EB" w:rsidRDefault="002D14EB" w:rsidP="002D14EB">
                  <w:pPr>
                    <w:jc w:val="center"/>
                    <w:rPr>
                      <w:color w:val="000000"/>
                    </w:rPr>
                  </w:pPr>
                  <w:r w:rsidRPr="002D14EB">
                    <w:rPr>
                      <w:rFonts w:hint="eastAsia"/>
                      <w:color w:val="000000"/>
                    </w:rPr>
                    <w:t>0.02</w:t>
                  </w:r>
                </w:p>
              </w:tc>
            </w:tr>
            <w:tr w:rsidR="002D14EB" w:rsidRPr="002D14EB" w14:paraId="728456C8"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25CA9BB9" w14:textId="77777777" w:rsidR="002D14EB" w:rsidRPr="002D14EB" w:rsidRDefault="002D14EB" w:rsidP="002D14EB">
                  <w:pPr>
                    <w:jc w:val="center"/>
                    <w:rPr>
                      <w:color w:val="000000"/>
                    </w:rPr>
                  </w:pPr>
                  <w:r w:rsidRPr="002D14EB">
                    <w:rPr>
                      <w:rFonts w:hint="eastAsia"/>
                      <w:color w:val="000000"/>
                    </w:rPr>
                    <w:t>11</w:t>
                  </w:r>
                </w:p>
              </w:tc>
              <w:tc>
                <w:tcPr>
                  <w:tcW w:w="1705" w:type="dxa"/>
                  <w:tcBorders>
                    <w:top w:val="single" w:sz="6" w:space="0" w:color="auto"/>
                    <w:left w:val="single" w:sz="6" w:space="0" w:color="auto"/>
                    <w:bottom w:val="single" w:sz="6" w:space="0" w:color="auto"/>
                    <w:right w:val="single" w:sz="6" w:space="0" w:color="auto"/>
                  </w:tcBorders>
                  <w:vAlign w:val="center"/>
                </w:tcPr>
                <w:p w14:paraId="68C4DFCC" w14:textId="77777777" w:rsidR="002D14EB" w:rsidRPr="002D14EB" w:rsidRDefault="002D14EB" w:rsidP="002D14EB">
                  <w:pPr>
                    <w:jc w:val="center"/>
                    <w:rPr>
                      <w:color w:val="000000"/>
                    </w:rPr>
                  </w:pPr>
                  <w:r w:rsidRPr="002D14EB">
                    <w:rPr>
                      <w:rFonts w:hint="eastAsia"/>
                      <w:color w:val="000000"/>
                    </w:rPr>
                    <w:t>液氨</w:t>
                  </w:r>
                </w:p>
              </w:tc>
              <w:tc>
                <w:tcPr>
                  <w:tcW w:w="1110" w:type="dxa"/>
                  <w:tcBorders>
                    <w:top w:val="single" w:sz="6" w:space="0" w:color="auto"/>
                    <w:left w:val="single" w:sz="6" w:space="0" w:color="auto"/>
                    <w:bottom w:val="single" w:sz="6" w:space="0" w:color="auto"/>
                    <w:right w:val="single" w:sz="6" w:space="0" w:color="auto"/>
                  </w:tcBorders>
                  <w:vAlign w:val="center"/>
                </w:tcPr>
                <w:p w14:paraId="63CA7BE9" w14:textId="77777777" w:rsidR="002D14EB" w:rsidRPr="002D14EB" w:rsidRDefault="002D14EB" w:rsidP="002D14EB">
                  <w:pPr>
                    <w:jc w:val="center"/>
                    <w:rPr>
                      <w:color w:val="000000"/>
                    </w:rPr>
                  </w:pPr>
                  <w:r w:rsidRPr="002D14EB">
                    <w:rPr>
                      <w:rFonts w:hint="eastAsia"/>
                      <w:color w:val="000000"/>
                    </w:rPr>
                    <w:t>7664-41-7</w:t>
                  </w:r>
                </w:p>
              </w:tc>
              <w:tc>
                <w:tcPr>
                  <w:tcW w:w="1468" w:type="dxa"/>
                  <w:tcBorders>
                    <w:top w:val="single" w:sz="6" w:space="0" w:color="auto"/>
                    <w:left w:val="single" w:sz="6" w:space="0" w:color="auto"/>
                    <w:bottom w:val="single" w:sz="6" w:space="0" w:color="auto"/>
                    <w:right w:val="single" w:sz="6" w:space="0" w:color="auto"/>
                  </w:tcBorders>
                  <w:vAlign w:val="center"/>
                </w:tcPr>
                <w:p w14:paraId="6A007B93" w14:textId="77777777" w:rsidR="002D14EB" w:rsidRPr="002D14EB" w:rsidRDefault="002D14EB" w:rsidP="002D14EB">
                  <w:pPr>
                    <w:jc w:val="center"/>
                    <w:rPr>
                      <w:color w:val="000000"/>
                    </w:rPr>
                  </w:pPr>
                  <w:r w:rsidRPr="002D14EB">
                    <w:rPr>
                      <w:rFonts w:hint="eastAsia"/>
                    </w:rPr>
                    <w:t>气站区</w:t>
                  </w:r>
                </w:p>
              </w:tc>
              <w:tc>
                <w:tcPr>
                  <w:tcW w:w="1162" w:type="dxa"/>
                  <w:tcBorders>
                    <w:top w:val="single" w:sz="6" w:space="0" w:color="auto"/>
                    <w:left w:val="single" w:sz="6" w:space="0" w:color="auto"/>
                    <w:bottom w:val="single" w:sz="6" w:space="0" w:color="auto"/>
                    <w:right w:val="single" w:sz="6" w:space="0" w:color="auto"/>
                  </w:tcBorders>
                  <w:vAlign w:val="center"/>
                </w:tcPr>
                <w:p w14:paraId="2F919FC1" w14:textId="77777777" w:rsidR="002D14EB" w:rsidRPr="002D14EB" w:rsidRDefault="002D14EB" w:rsidP="002D14EB">
                  <w:pPr>
                    <w:jc w:val="center"/>
                    <w:rPr>
                      <w:color w:val="000000"/>
                    </w:rPr>
                  </w:pPr>
                  <w:r w:rsidRPr="002D14EB">
                    <w:rPr>
                      <w:rFonts w:hint="eastAsia"/>
                      <w:color w:val="000000"/>
                    </w:rPr>
                    <w:t>2</w:t>
                  </w:r>
                </w:p>
              </w:tc>
              <w:tc>
                <w:tcPr>
                  <w:tcW w:w="890" w:type="dxa"/>
                  <w:tcBorders>
                    <w:top w:val="single" w:sz="6" w:space="0" w:color="auto"/>
                    <w:left w:val="single" w:sz="6" w:space="0" w:color="auto"/>
                    <w:bottom w:val="single" w:sz="6" w:space="0" w:color="auto"/>
                    <w:right w:val="single" w:sz="6" w:space="0" w:color="auto"/>
                  </w:tcBorders>
                  <w:vAlign w:val="center"/>
                </w:tcPr>
                <w:p w14:paraId="00AA716E" w14:textId="77777777" w:rsidR="002D14EB" w:rsidRPr="002D14EB" w:rsidRDefault="002D14EB" w:rsidP="002D14EB">
                  <w:pPr>
                    <w:jc w:val="center"/>
                    <w:rPr>
                      <w:color w:val="000000"/>
                    </w:rPr>
                  </w:pPr>
                  <w:r w:rsidRPr="002D14EB">
                    <w:rPr>
                      <w:rFonts w:hint="eastAsia"/>
                      <w:color w:val="000000"/>
                    </w:rPr>
                    <w:t>5</w:t>
                  </w:r>
                </w:p>
              </w:tc>
              <w:tc>
                <w:tcPr>
                  <w:tcW w:w="1581" w:type="dxa"/>
                  <w:tcBorders>
                    <w:top w:val="single" w:sz="6" w:space="0" w:color="auto"/>
                    <w:left w:val="single" w:sz="6" w:space="0" w:color="auto"/>
                    <w:bottom w:val="single" w:sz="6" w:space="0" w:color="auto"/>
                    <w:right w:val="nil"/>
                  </w:tcBorders>
                  <w:vAlign w:val="center"/>
                </w:tcPr>
                <w:p w14:paraId="25CE32EC" w14:textId="77777777" w:rsidR="002D14EB" w:rsidRPr="002D14EB" w:rsidRDefault="002D14EB" w:rsidP="002D14EB">
                  <w:pPr>
                    <w:jc w:val="center"/>
                    <w:rPr>
                      <w:color w:val="000000"/>
                    </w:rPr>
                  </w:pPr>
                  <w:r w:rsidRPr="002D14EB">
                    <w:rPr>
                      <w:rFonts w:hint="eastAsia"/>
                      <w:color w:val="000000"/>
                    </w:rPr>
                    <w:t>0.4</w:t>
                  </w:r>
                </w:p>
              </w:tc>
            </w:tr>
            <w:tr w:rsidR="002D14EB" w:rsidRPr="002D14EB" w14:paraId="29EA76C3"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5A023433" w14:textId="77777777" w:rsidR="002D14EB" w:rsidRPr="002D14EB" w:rsidRDefault="002D14EB" w:rsidP="002D14EB">
                  <w:pPr>
                    <w:jc w:val="center"/>
                    <w:rPr>
                      <w:color w:val="000000"/>
                    </w:rPr>
                  </w:pPr>
                  <w:r w:rsidRPr="002D14EB">
                    <w:rPr>
                      <w:rFonts w:hint="eastAsia"/>
                      <w:color w:val="000000"/>
                    </w:rPr>
                    <w:t>12</w:t>
                  </w:r>
                </w:p>
              </w:tc>
              <w:tc>
                <w:tcPr>
                  <w:tcW w:w="1705" w:type="dxa"/>
                  <w:tcBorders>
                    <w:top w:val="single" w:sz="6" w:space="0" w:color="auto"/>
                    <w:left w:val="single" w:sz="6" w:space="0" w:color="auto"/>
                    <w:bottom w:val="single" w:sz="6" w:space="0" w:color="auto"/>
                    <w:right w:val="single" w:sz="6" w:space="0" w:color="auto"/>
                  </w:tcBorders>
                  <w:vAlign w:val="center"/>
                </w:tcPr>
                <w:p w14:paraId="21995C39" w14:textId="77777777" w:rsidR="002D14EB" w:rsidRPr="002D14EB" w:rsidRDefault="002D14EB" w:rsidP="002D14EB">
                  <w:pPr>
                    <w:jc w:val="center"/>
                    <w:rPr>
                      <w:color w:val="000000"/>
                    </w:rPr>
                  </w:pPr>
                  <w:r w:rsidRPr="002D14EB">
                    <w:rPr>
                      <w:rFonts w:hint="eastAsia"/>
                      <w:color w:val="000000"/>
                    </w:rPr>
                    <w:t>液氮</w:t>
                  </w:r>
                </w:p>
              </w:tc>
              <w:tc>
                <w:tcPr>
                  <w:tcW w:w="1110" w:type="dxa"/>
                  <w:tcBorders>
                    <w:top w:val="single" w:sz="6" w:space="0" w:color="auto"/>
                    <w:left w:val="single" w:sz="6" w:space="0" w:color="auto"/>
                    <w:bottom w:val="single" w:sz="6" w:space="0" w:color="auto"/>
                    <w:right w:val="single" w:sz="6" w:space="0" w:color="auto"/>
                  </w:tcBorders>
                  <w:vAlign w:val="center"/>
                </w:tcPr>
                <w:p w14:paraId="1373CC6E" w14:textId="77777777" w:rsidR="002D14EB" w:rsidRPr="002D14EB" w:rsidRDefault="002D14EB" w:rsidP="002D14EB">
                  <w:pPr>
                    <w:jc w:val="center"/>
                    <w:rPr>
                      <w:color w:val="000000"/>
                    </w:rPr>
                  </w:pPr>
                  <w:r w:rsidRPr="002D14EB">
                    <w:rPr>
                      <w:rFonts w:hint="eastAsia"/>
                      <w:color w:val="000000"/>
                    </w:rPr>
                    <w:t>/</w:t>
                  </w:r>
                </w:p>
              </w:tc>
              <w:tc>
                <w:tcPr>
                  <w:tcW w:w="1468" w:type="dxa"/>
                  <w:tcBorders>
                    <w:top w:val="single" w:sz="6" w:space="0" w:color="auto"/>
                    <w:left w:val="single" w:sz="6" w:space="0" w:color="auto"/>
                    <w:bottom w:val="single" w:sz="6" w:space="0" w:color="auto"/>
                    <w:right w:val="single" w:sz="6" w:space="0" w:color="auto"/>
                  </w:tcBorders>
                  <w:vAlign w:val="center"/>
                </w:tcPr>
                <w:p w14:paraId="5C7643A5" w14:textId="77777777" w:rsidR="002D14EB" w:rsidRPr="002D14EB" w:rsidRDefault="002D14EB" w:rsidP="002D14EB">
                  <w:pPr>
                    <w:jc w:val="center"/>
                    <w:rPr>
                      <w:color w:val="000000"/>
                      <w:szCs w:val="21"/>
                    </w:rPr>
                  </w:pPr>
                  <w:r w:rsidRPr="002D14EB">
                    <w:rPr>
                      <w:rFonts w:hint="eastAsia"/>
                    </w:rPr>
                    <w:t>气站区</w:t>
                  </w:r>
                </w:p>
              </w:tc>
              <w:tc>
                <w:tcPr>
                  <w:tcW w:w="1162" w:type="dxa"/>
                  <w:tcBorders>
                    <w:top w:val="single" w:sz="6" w:space="0" w:color="auto"/>
                    <w:left w:val="single" w:sz="6" w:space="0" w:color="auto"/>
                    <w:bottom w:val="single" w:sz="6" w:space="0" w:color="auto"/>
                    <w:right w:val="single" w:sz="6" w:space="0" w:color="auto"/>
                  </w:tcBorders>
                  <w:vAlign w:val="center"/>
                </w:tcPr>
                <w:p w14:paraId="400DE6CF" w14:textId="77777777" w:rsidR="002D14EB" w:rsidRPr="002D14EB" w:rsidRDefault="002D14EB" w:rsidP="002D14EB">
                  <w:pPr>
                    <w:jc w:val="center"/>
                    <w:rPr>
                      <w:color w:val="000000"/>
                    </w:rPr>
                  </w:pPr>
                  <w:r w:rsidRPr="002D14EB">
                    <w:rPr>
                      <w:rFonts w:hint="eastAsia"/>
                      <w:color w:val="000000"/>
                    </w:rPr>
                    <w:t>10</w:t>
                  </w:r>
                </w:p>
              </w:tc>
              <w:tc>
                <w:tcPr>
                  <w:tcW w:w="890" w:type="dxa"/>
                  <w:tcBorders>
                    <w:top w:val="single" w:sz="6" w:space="0" w:color="auto"/>
                    <w:left w:val="single" w:sz="6" w:space="0" w:color="auto"/>
                    <w:bottom w:val="single" w:sz="6" w:space="0" w:color="auto"/>
                    <w:right w:val="single" w:sz="6" w:space="0" w:color="auto"/>
                  </w:tcBorders>
                  <w:vAlign w:val="center"/>
                </w:tcPr>
                <w:p w14:paraId="705C732E" w14:textId="77777777" w:rsidR="002D14EB" w:rsidRPr="002D14EB" w:rsidRDefault="002D14EB" w:rsidP="002D14EB">
                  <w:pPr>
                    <w:jc w:val="center"/>
                    <w:rPr>
                      <w:color w:val="000000"/>
                    </w:rPr>
                  </w:pPr>
                  <w:r w:rsidRPr="002D14EB">
                    <w:rPr>
                      <w:rFonts w:hint="eastAsia"/>
                      <w:color w:val="000000"/>
                    </w:rPr>
                    <w:t>/</w:t>
                  </w:r>
                </w:p>
              </w:tc>
              <w:tc>
                <w:tcPr>
                  <w:tcW w:w="1581" w:type="dxa"/>
                  <w:tcBorders>
                    <w:top w:val="single" w:sz="6" w:space="0" w:color="auto"/>
                    <w:left w:val="single" w:sz="6" w:space="0" w:color="auto"/>
                    <w:bottom w:val="single" w:sz="6" w:space="0" w:color="auto"/>
                    <w:right w:val="nil"/>
                  </w:tcBorders>
                  <w:vAlign w:val="center"/>
                </w:tcPr>
                <w:p w14:paraId="25BB9FB4" w14:textId="77777777" w:rsidR="002D14EB" w:rsidRPr="002D14EB" w:rsidRDefault="002D14EB" w:rsidP="002D14EB">
                  <w:pPr>
                    <w:jc w:val="center"/>
                    <w:rPr>
                      <w:color w:val="000000"/>
                    </w:rPr>
                  </w:pPr>
                  <w:r w:rsidRPr="002D14EB">
                    <w:rPr>
                      <w:rFonts w:hint="eastAsia"/>
                      <w:color w:val="000000"/>
                    </w:rPr>
                    <w:t>/</w:t>
                  </w:r>
                </w:p>
              </w:tc>
            </w:tr>
            <w:tr w:rsidR="002D14EB" w:rsidRPr="002D14EB" w14:paraId="206F0472"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22DADD6D" w14:textId="77777777" w:rsidR="002D14EB" w:rsidRPr="002D14EB" w:rsidRDefault="002D14EB" w:rsidP="002D14EB">
                  <w:pPr>
                    <w:jc w:val="center"/>
                    <w:rPr>
                      <w:color w:val="000000"/>
                    </w:rPr>
                  </w:pPr>
                  <w:r w:rsidRPr="002D14EB">
                    <w:rPr>
                      <w:rFonts w:hint="eastAsia"/>
                      <w:color w:val="000000"/>
                    </w:rPr>
                    <w:t>13</w:t>
                  </w:r>
                </w:p>
              </w:tc>
              <w:tc>
                <w:tcPr>
                  <w:tcW w:w="1705" w:type="dxa"/>
                  <w:tcBorders>
                    <w:top w:val="single" w:sz="6" w:space="0" w:color="auto"/>
                    <w:left w:val="single" w:sz="6" w:space="0" w:color="auto"/>
                    <w:bottom w:val="single" w:sz="6" w:space="0" w:color="auto"/>
                    <w:right w:val="single" w:sz="6" w:space="0" w:color="auto"/>
                  </w:tcBorders>
                  <w:vAlign w:val="center"/>
                </w:tcPr>
                <w:p w14:paraId="416D561F" w14:textId="77777777" w:rsidR="002D14EB" w:rsidRPr="002D14EB" w:rsidRDefault="002D14EB" w:rsidP="002D14EB">
                  <w:pPr>
                    <w:jc w:val="center"/>
                    <w:rPr>
                      <w:color w:val="000000"/>
                    </w:rPr>
                  </w:pPr>
                  <w:r w:rsidRPr="002D14EB">
                    <w:rPr>
                      <w:rFonts w:hint="eastAsia"/>
                    </w:rPr>
                    <w:t>液化石油气（丙烷）</w:t>
                  </w:r>
                </w:p>
              </w:tc>
              <w:tc>
                <w:tcPr>
                  <w:tcW w:w="1110" w:type="dxa"/>
                  <w:tcBorders>
                    <w:top w:val="single" w:sz="6" w:space="0" w:color="auto"/>
                    <w:left w:val="single" w:sz="6" w:space="0" w:color="auto"/>
                    <w:bottom w:val="single" w:sz="6" w:space="0" w:color="auto"/>
                    <w:right w:val="single" w:sz="6" w:space="0" w:color="auto"/>
                  </w:tcBorders>
                  <w:vAlign w:val="center"/>
                </w:tcPr>
                <w:p w14:paraId="1A8DAD98" w14:textId="77777777" w:rsidR="002D14EB" w:rsidRPr="002D14EB" w:rsidRDefault="002D14EB" w:rsidP="002D14EB">
                  <w:pPr>
                    <w:jc w:val="center"/>
                    <w:rPr>
                      <w:color w:val="000000"/>
                    </w:rPr>
                  </w:pPr>
                  <w:r w:rsidRPr="002D14EB">
                    <w:rPr>
                      <w:rFonts w:hint="eastAsia"/>
                      <w:color w:val="000000"/>
                    </w:rPr>
                    <w:t>74-98-6</w:t>
                  </w:r>
                </w:p>
              </w:tc>
              <w:tc>
                <w:tcPr>
                  <w:tcW w:w="1468" w:type="dxa"/>
                  <w:tcBorders>
                    <w:top w:val="single" w:sz="6" w:space="0" w:color="auto"/>
                    <w:left w:val="single" w:sz="6" w:space="0" w:color="auto"/>
                    <w:bottom w:val="single" w:sz="6" w:space="0" w:color="auto"/>
                    <w:right w:val="single" w:sz="6" w:space="0" w:color="auto"/>
                  </w:tcBorders>
                  <w:vAlign w:val="center"/>
                </w:tcPr>
                <w:p w14:paraId="48495AE3" w14:textId="77777777" w:rsidR="002D14EB" w:rsidRPr="002D14EB" w:rsidRDefault="002D14EB" w:rsidP="002D14EB">
                  <w:pPr>
                    <w:jc w:val="center"/>
                    <w:rPr>
                      <w:color w:val="000000"/>
                      <w:szCs w:val="21"/>
                    </w:rPr>
                  </w:pPr>
                  <w:r w:rsidRPr="002D14EB">
                    <w:rPr>
                      <w:rFonts w:hint="eastAsia"/>
                      <w:color w:val="000000"/>
                      <w:szCs w:val="21"/>
                    </w:rPr>
                    <w:t>生产车间</w:t>
                  </w:r>
                  <w:r w:rsidRPr="002D14EB">
                    <w:rPr>
                      <w:rFonts w:hint="eastAsia"/>
                      <w:color w:val="000000"/>
                    </w:rPr>
                    <w:t>、食堂</w:t>
                  </w:r>
                </w:p>
              </w:tc>
              <w:tc>
                <w:tcPr>
                  <w:tcW w:w="1162" w:type="dxa"/>
                  <w:tcBorders>
                    <w:top w:val="single" w:sz="6" w:space="0" w:color="auto"/>
                    <w:left w:val="single" w:sz="6" w:space="0" w:color="auto"/>
                    <w:bottom w:val="single" w:sz="6" w:space="0" w:color="auto"/>
                    <w:right w:val="single" w:sz="6" w:space="0" w:color="auto"/>
                  </w:tcBorders>
                  <w:vAlign w:val="center"/>
                </w:tcPr>
                <w:p w14:paraId="413098EC" w14:textId="77777777" w:rsidR="002D14EB" w:rsidRPr="002D14EB" w:rsidRDefault="002D14EB" w:rsidP="002D14EB">
                  <w:pPr>
                    <w:jc w:val="center"/>
                    <w:rPr>
                      <w:color w:val="000000"/>
                    </w:rPr>
                  </w:pPr>
                  <w:r w:rsidRPr="002D14EB">
                    <w:rPr>
                      <w:rFonts w:hint="eastAsia"/>
                      <w:color w:val="000000"/>
                    </w:rPr>
                    <w:t>1</w:t>
                  </w:r>
                </w:p>
              </w:tc>
              <w:tc>
                <w:tcPr>
                  <w:tcW w:w="890" w:type="dxa"/>
                  <w:tcBorders>
                    <w:top w:val="single" w:sz="6" w:space="0" w:color="auto"/>
                    <w:left w:val="single" w:sz="6" w:space="0" w:color="auto"/>
                    <w:bottom w:val="single" w:sz="6" w:space="0" w:color="auto"/>
                    <w:right w:val="single" w:sz="6" w:space="0" w:color="auto"/>
                  </w:tcBorders>
                  <w:vAlign w:val="center"/>
                </w:tcPr>
                <w:p w14:paraId="00676324" w14:textId="77777777" w:rsidR="002D14EB" w:rsidRPr="002D14EB" w:rsidRDefault="002D14EB" w:rsidP="002D14EB">
                  <w:pPr>
                    <w:jc w:val="center"/>
                    <w:rPr>
                      <w:color w:val="000000"/>
                    </w:rPr>
                  </w:pPr>
                  <w:r w:rsidRPr="002D14EB">
                    <w:rPr>
                      <w:rFonts w:hint="eastAsia"/>
                      <w:color w:val="000000"/>
                    </w:rPr>
                    <w:t>10</w:t>
                  </w:r>
                </w:p>
              </w:tc>
              <w:tc>
                <w:tcPr>
                  <w:tcW w:w="1581" w:type="dxa"/>
                  <w:tcBorders>
                    <w:top w:val="single" w:sz="6" w:space="0" w:color="auto"/>
                    <w:left w:val="single" w:sz="6" w:space="0" w:color="auto"/>
                    <w:bottom w:val="single" w:sz="6" w:space="0" w:color="auto"/>
                    <w:right w:val="nil"/>
                  </w:tcBorders>
                  <w:vAlign w:val="center"/>
                </w:tcPr>
                <w:p w14:paraId="1953018C" w14:textId="77777777" w:rsidR="002D14EB" w:rsidRPr="002D14EB" w:rsidRDefault="002D14EB" w:rsidP="002D14EB">
                  <w:pPr>
                    <w:jc w:val="center"/>
                    <w:rPr>
                      <w:color w:val="000000"/>
                    </w:rPr>
                  </w:pPr>
                  <w:r w:rsidRPr="002D14EB">
                    <w:rPr>
                      <w:rFonts w:hint="eastAsia"/>
                      <w:color w:val="000000"/>
                    </w:rPr>
                    <w:t>0.1</w:t>
                  </w:r>
                </w:p>
              </w:tc>
            </w:tr>
            <w:tr w:rsidR="002D14EB" w:rsidRPr="002D14EB" w14:paraId="4C8C15DB"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5E0A4E2E" w14:textId="77777777" w:rsidR="002D14EB" w:rsidRPr="002D14EB" w:rsidRDefault="002D14EB" w:rsidP="002D14EB">
                  <w:pPr>
                    <w:jc w:val="center"/>
                    <w:rPr>
                      <w:color w:val="000000"/>
                    </w:rPr>
                  </w:pPr>
                  <w:r w:rsidRPr="002D14EB">
                    <w:rPr>
                      <w:rFonts w:hint="eastAsia"/>
                      <w:color w:val="000000"/>
                    </w:rPr>
                    <w:t>14</w:t>
                  </w:r>
                </w:p>
              </w:tc>
              <w:tc>
                <w:tcPr>
                  <w:tcW w:w="1705" w:type="dxa"/>
                  <w:tcBorders>
                    <w:top w:val="single" w:sz="6" w:space="0" w:color="auto"/>
                    <w:left w:val="single" w:sz="6" w:space="0" w:color="auto"/>
                    <w:bottom w:val="single" w:sz="6" w:space="0" w:color="auto"/>
                    <w:right w:val="single" w:sz="6" w:space="0" w:color="auto"/>
                  </w:tcBorders>
                  <w:vAlign w:val="center"/>
                </w:tcPr>
                <w:p w14:paraId="4C6612AD" w14:textId="77777777" w:rsidR="002D14EB" w:rsidRPr="002D14EB" w:rsidRDefault="002D14EB" w:rsidP="002D14EB">
                  <w:pPr>
                    <w:jc w:val="center"/>
                    <w:rPr>
                      <w:color w:val="000000"/>
                    </w:rPr>
                  </w:pPr>
                  <w:r w:rsidRPr="002D14EB">
                    <w:rPr>
                      <w:rFonts w:hint="eastAsia"/>
                      <w:color w:val="000000"/>
                    </w:rPr>
                    <w:t>废油（含油泥）</w:t>
                  </w:r>
                </w:p>
              </w:tc>
              <w:tc>
                <w:tcPr>
                  <w:tcW w:w="1110" w:type="dxa"/>
                  <w:tcBorders>
                    <w:top w:val="single" w:sz="6" w:space="0" w:color="auto"/>
                    <w:left w:val="single" w:sz="6" w:space="0" w:color="auto"/>
                    <w:bottom w:val="single" w:sz="6" w:space="0" w:color="auto"/>
                    <w:right w:val="single" w:sz="6" w:space="0" w:color="auto"/>
                  </w:tcBorders>
                  <w:vAlign w:val="center"/>
                </w:tcPr>
                <w:p w14:paraId="02E75A22" w14:textId="77777777" w:rsidR="002D14EB" w:rsidRPr="002D14EB" w:rsidRDefault="002D14EB" w:rsidP="002D14EB">
                  <w:pPr>
                    <w:jc w:val="center"/>
                    <w:rPr>
                      <w:color w:val="000000"/>
                    </w:rPr>
                  </w:pPr>
                  <w:r w:rsidRPr="002D14EB">
                    <w:rPr>
                      <w:rFonts w:hint="eastAsia"/>
                      <w:color w:val="000000"/>
                    </w:rPr>
                    <w:t>/</w:t>
                  </w:r>
                </w:p>
              </w:tc>
              <w:tc>
                <w:tcPr>
                  <w:tcW w:w="1468" w:type="dxa"/>
                  <w:tcBorders>
                    <w:top w:val="single" w:sz="6" w:space="0" w:color="auto"/>
                    <w:left w:val="single" w:sz="6" w:space="0" w:color="auto"/>
                    <w:bottom w:val="single" w:sz="6" w:space="0" w:color="auto"/>
                    <w:right w:val="single" w:sz="6" w:space="0" w:color="auto"/>
                  </w:tcBorders>
                  <w:vAlign w:val="center"/>
                </w:tcPr>
                <w:p w14:paraId="00797152" w14:textId="77777777" w:rsidR="002D14EB" w:rsidRPr="002D14EB" w:rsidRDefault="002D14EB" w:rsidP="002D14EB">
                  <w:pPr>
                    <w:jc w:val="center"/>
                    <w:rPr>
                      <w:color w:val="000000"/>
                      <w:szCs w:val="21"/>
                    </w:rPr>
                  </w:pPr>
                  <w:proofErr w:type="gramStart"/>
                  <w:r w:rsidRPr="002D14EB">
                    <w:rPr>
                      <w:rFonts w:hint="eastAsia"/>
                      <w:color w:val="000000"/>
                      <w:szCs w:val="21"/>
                    </w:rPr>
                    <w:t>危废仓库</w:t>
                  </w:r>
                  <w:proofErr w:type="gramEnd"/>
                </w:p>
              </w:tc>
              <w:tc>
                <w:tcPr>
                  <w:tcW w:w="1162" w:type="dxa"/>
                  <w:tcBorders>
                    <w:top w:val="single" w:sz="6" w:space="0" w:color="auto"/>
                    <w:left w:val="single" w:sz="6" w:space="0" w:color="auto"/>
                    <w:bottom w:val="single" w:sz="6" w:space="0" w:color="auto"/>
                    <w:right w:val="single" w:sz="6" w:space="0" w:color="auto"/>
                  </w:tcBorders>
                  <w:vAlign w:val="center"/>
                </w:tcPr>
                <w:p w14:paraId="4DFCF549" w14:textId="77777777" w:rsidR="002D14EB" w:rsidRPr="002D14EB" w:rsidRDefault="002D14EB" w:rsidP="002D14EB">
                  <w:pPr>
                    <w:jc w:val="center"/>
                    <w:rPr>
                      <w:color w:val="000000"/>
                    </w:rPr>
                  </w:pPr>
                  <w:r w:rsidRPr="002D14EB">
                    <w:rPr>
                      <w:rFonts w:hint="eastAsia"/>
                      <w:color w:val="000000"/>
                    </w:rPr>
                    <w:t>20</w:t>
                  </w:r>
                </w:p>
              </w:tc>
              <w:tc>
                <w:tcPr>
                  <w:tcW w:w="890" w:type="dxa"/>
                  <w:tcBorders>
                    <w:top w:val="single" w:sz="6" w:space="0" w:color="auto"/>
                    <w:left w:val="single" w:sz="6" w:space="0" w:color="auto"/>
                    <w:bottom w:val="single" w:sz="6" w:space="0" w:color="auto"/>
                    <w:right w:val="single" w:sz="6" w:space="0" w:color="auto"/>
                  </w:tcBorders>
                  <w:vAlign w:val="center"/>
                </w:tcPr>
                <w:p w14:paraId="7C5ADF94" w14:textId="77777777" w:rsidR="002D14EB" w:rsidRPr="002D14EB" w:rsidRDefault="002D14EB" w:rsidP="002D14EB">
                  <w:pPr>
                    <w:jc w:val="center"/>
                    <w:rPr>
                      <w:color w:val="000000"/>
                    </w:rPr>
                  </w:pPr>
                  <w:r w:rsidRPr="002D14EB">
                    <w:rPr>
                      <w:color w:val="000000"/>
                    </w:rPr>
                    <w:t>2500</w:t>
                  </w:r>
                </w:p>
              </w:tc>
              <w:tc>
                <w:tcPr>
                  <w:tcW w:w="1581" w:type="dxa"/>
                  <w:tcBorders>
                    <w:top w:val="single" w:sz="6" w:space="0" w:color="auto"/>
                    <w:left w:val="single" w:sz="6" w:space="0" w:color="auto"/>
                    <w:bottom w:val="single" w:sz="6" w:space="0" w:color="auto"/>
                    <w:right w:val="nil"/>
                  </w:tcBorders>
                  <w:vAlign w:val="center"/>
                </w:tcPr>
                <w:p w14:paraId="45403DB5" w14:textId="77777777" w:rsidR="002D14EB" w:rsidRPr="002D14EB" w:rsidRDefault="002D14EB" w:rsidP="002D14EB">
                  <w:pPr>
                    <w:jc w:val="center"/>
                    <w:rPr>
                      <w:color w:val="000000"/>
                    </w:rPr>
                  </w:pPr>
                  <w:r w:rsidRPr="002D14EB">
                    <w:rPr>
                      <w:rFonts w:hint="eastAsia"/>
                      <w:color w:val="000000"/>
                    </w:rPr>
                    <w:t>0.008</w:t>
                  </w:r>
                </w:p>
              </w:tc>
            </w:tr>
            <w:tr w:rsidR="002D14EB" w:rsidRPr="002D14EB" w14:paraId="7A52AEE7"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352F48E1" w14:textId="77777777" w:rsidR="002D14EB" w:rsidRPr="002D14EB" w:rsidRDefault="002D14EB" w:rsidP="002D14EB">
                  <w:pPr>
                    <w:jc w:val="center"/>
                    <w:rPr>
                      <w:color w:val="000000"/>
                    </w:rPr>
                  </w:pPr>
                  <w:r w:rsidRPr="002D14EB">
                    <w:rPr>
                      <w:rFonts w:hint="eastAsia"/>
                      <w:color w:val="000000"/>
                    </w:rPr>
                    <w:t>15</w:t>
                  </w:r>
                </w:p>
              </w:tc>
              <w:tc>
                <w:tcPr>
                  <w:tcW w:w="1705" w:type="dxa"/>
                  <w:tcBorders>
                    <w:top w:val="single" w:sz="6" w:space="0" w:color="auto"/>
                    <w:left w:val="single" w:sz="6" w:space="0" w:color="auto"/>
                    <w:bottom w:val="single" w:sz="6" w:space="0" w:color="auto"/>
                    <w:right w:val="single" w:sz="6" w:space="0" w:color="auto"/>
                  </w:tcBorders>
                  <w:vAlign w:val="center"/>
                </w:tcPr>
                <w:p w14:paraId="720B9CCD" w14:textId="77777777" w:rsidR="002D14EB" w:rsidRPr="002D14EB" w:rsidRDefault="002D14EB" w:rsidP="002D14EB">
                  <w:pPr>
                    <w:jc w:val="center"/>
                    <w:rPr>
                      <w:color w:val="000000"/>
                    </w:rPr>
                  </w:pPr>
                  <w:r w:rsidRPr="002D14EB">
                    <w:rPr>
                      <w:rFonts w:hint="eastAsia"/>
                      <w:color w:val="000000"/>
                    </w:rPr>
                    <w:t>废乳化液</w:t>
                  </w:r>
                </w:p>
              </w:tc>
              <w:tc>
                <w:tcPr>
                  <w:tcW w:w="1110" w:type="dxa"/>
                  <w:tcBorders>
                    <w:top w:val="single" w:sz="6" w:space="0" w:color="auto"/>
                    <w:left w:val="single" w:sz="6" w:space="0" w:color="auto"/>
                    <w:bottom w:val="single" w:sz="6" w:space="0" w:color="auto"/>
                    <w:right w:val="single" w:sz="6" w:space="0" w:color="auto"/>
                  </w:tcBorders>
                  <w:vAlign w:val="center"/>
                </w:tcPr>
                <w:p w14:paraId="428B6619" w14:textId="77777777" w:rsidR="002D14EB" w:rsidRPr="002D14EB" w:rsidRDefault="002D14EB" w:rsidP="002D14EB">
                  <w:pPr>
                    <w:jc w:val="center"/>
                    <w:rPr>
                      <w:color w:val="000000"/>
                    </w:rPr>
                  </w:pPr>
                </w:p>
              </w:tc>
              <w:tc>
                <w:tcPr>
                  <w:tcW w:w="1468" w:type="dxa"/>
                  <w:tcBorders>
                    <w:top w:val="single" w:sz="6" w:space="0" w:color="auto"/>
                    <w:left w:val="single" w:sz="6" w:space="0" w:color="auto"/>
                    <w:bottom w:val="single" w:sz="6" w:space="0" w:color="auto"/>
                    <w:right w:val="single" w:sz="6" w:space="0" w:color="auto"/>
                  </w:tcBorders>
                  <w:vAlign w:val="center"/>
                </w:tcPr>
                <w:p w14:paraId="78D8B036" w14:textId="77777777" w:rsidR="002D14EB" w:rsidRPr="002D14EB" w:rsidRDefault="002D14EB" w:rsidP="002D14EB">
                  <w:pPr>
                    <w:jc w:val="center"/>
                    <w:rPr>
                      <w:color w:val="000000"/>
                      <w:szCs w:val="21"/>
                    </w:rPr>
                  </w:pPr>
                  <w:proofErr w:type="gramStart"/>
                  <w:r w:rsidRPr="002D14EB">
                    <w:rPr>
                      <w:rFonts w:hint="eastAsia"/>
                      <w:color w:val="000000"/>
                      <w:szCs w:val="21"/>
                    </w:rPr>
                    <w:t>危废仓库</w:t>
                  </w:r>
                  <w:proofErr w:type="gramEnd"/>
                </w:p>
              </w:tc>
              <w:tc>
                <w:tcPr>
                  <w:tcW w:w="1162" w:type="dxa"/>
                  <w:tcBorders>
                    <w:top w:val="single" w:sz="6" w:space="0" w:color="auto"/>
                    <w:left w:val="single" w:sz="6" w:space="0" w:color="auto"/>
                    <w:bottom w:val="single" w:sz="6" w:space="0" w:color="auto"/>
                    <w:right w:val="single" w:sz="6" w:space="0" w:color="auto"/>
                  </w:tcBorders>
                  <w:vAlign w:val="center"/>
                </w:tcPr>
                <w:p w14:paraId="2BECED5F" w14:textId="77777777" w:rsidR="002D14EB" w:rsidRPr="002D14EB" w:rsidRDefault="002D14EB" w:rsidP="002D14EB">
                  <w:pPr>
                    <w:jc w:val="center"/>
                    <w:rPr>
                      <w:color w:val="000000"/>
                    </w:rPr>
                  </w:pPr>
                  <w:r w:rsidRPr="002D14EB">
                    <w:rPr>
                      <w:rFonts w:hint="eastAsia"/>
                      <w:color w:val="000000"/>
                    </w:rPr>
                    <w:t>10</w:t>
                  </w:r>
                </w:p>
              </w:tc>
              <w:tc>
                <w:tcPr>
                  <w:tcW w:w="890" w:type="dxa"/>
                  <w:tcBorders>
                    <w:top w:val="single" w:sz="6" w:space="0" w:color="auto"/>
                    <w:left w:val="single" w:sz="6" w:space="0" w:color="auto"/>
                    <w:bottom w:val="single" w:sz="6" w:space="0" w:color="auto"/>
                    <w:right w:val="single" w:sz="6" w:space="0" w:color="auto"/>
                  </w:tcBorders>
                  <w:vAlign w:val="center"/>
                </w:tcPr>
                <w:p w14:paraId="3B5B22C3"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32517718" w14:textId="77777777" w:rsidR="002D14EB" w:rsidRPr="002D14EB" w:rsidRDefault="002D14EB" w:rsidP="002D14EB">
                  <w:pPr>
                    <w:jc w:val="center"/>
                    <w:rPr>
                      <w:color w:val="000000"/>
                    </w:rPr>
                  </w:pPr>
                  <w:r w:rsidRPr="002D14EB">
                    <w:rPr>
                      <w:rFonts w:hint="eastAsia"/>
                      <w:color w:val="000000"/>
                    </w:rPr>
                    <w:t>0.1</w:t>
                  </w:r>
                </w:p>
              </w:tc>
            </w:tr>
            <w:tr w:rsidR="002D14EB" w:rsidRPr="002D14EB" w14:paraId="09FB6A76"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510CD64B" w14:textId="77777777" w:rsidR="002D14EB" w:rsidRPr="002D14EB" w:rsidRDefault="002D14EB" w:rsidP="002D14EB">
                  <w:pPr>
                    <w:jc w:val="center"/>
                    <w:rPr>
                      <w:color w:val="000000"/>
                    </w:rPr>
                  </w:pPr>
                  <w:r w:rsidRPr="002D14EB">
                    <w:rPr>
                      <w:rFonts w:hint="eastAsia"/>
                      <w:color w:val="000000"/>
                    </w:rPr>
                    <w:t>16</w:t>
                  </w:r>
                </w:p>
              </w:tc>
              <w:tc>
                <w:tcPr>
                  <w:tcW w:w="1705" w:type="dxa"/>
                  <w:tcBorders>
                    <w:top w:val="single" w:sz="6" w:space="0" w:color="auto"/>
                    <w:left w:val="single" w:sz="6" w:space="0" w:color="auto"/>
                    <w:bottom w:val="single" w:sz="6" w:space="0" w:color="auto"/>
                    <w:right w:val="single" w:sz="6" w:space="0" w:color="auto"/>
                  </w:tcBorders>
                  <w:vAlign w:val="center"/>
                </w:tcPr>
                <w:p w14:paraId="7485D72E" w14:textId="77777777" w:rsidR="002D14EB" w:rsidRPr="002D14EB" w:rsidRDefault="002D14EB" w:rsidP="002D14EB">
                  <w:pPr>
                    <w:jc w:val="center"/>
                    <w:rPr>
                      <w:color w:val="000000"/>
                    </w:rPr>
                  </w:pPr>
                  <w:r w:rsidRPr="002D14EB">
                    <w:rPr>
                      <w:rFonts w:hint="eastAsia"/>
                      <w:color w:val="000000"/>
                    </w:rPr>
                    <w:t>废包装桶</w:t>
                  </w:r>
                </w:p>
              </w:tc>
              <w:tc>
                <w:tcPr>
                  <w:tcW w:w="1110" w:type="dxa"/>
                  <w:tcBorders>
                    <w:top w:val="single" w:sz="6" w:space="0" w:color="auto"/>
                    <w:left w:val="single" w:sz="6" w:space="0" w:color="auto"/>
                    <w:bottom w:val="single" w:sz="6" w:space="0" w:color="auto"/>
                    <w:right w:val="single" w:sz="6" w:space="0" w:color="auto"/>
                  </w:tcBorders>
                  <w:vAlign w:val="center"/>
                </w:tcPr>
                <w:p w14:paraId="4D9CFB0B" w14:textId="77777777" w:rsidR="002D14EB" w:rsidRPr="002D14EB" w:rsidRDefault="002D14EB" w:rsidP="002D14EB">
                  <w:pPr>
                    <w:jc w:val="center"/>
                    <w:rPr>
                      <w:color w:val="000000"/>
                    </w:rPr>
                  </w:pPr>
                  <w:r w:rsidRPr="002D14EB">
                    <w:rPr>
                      <w:rFonts w:hint="eastAsia"/>
                      <w:color w:val="000000"/>
                    </w:rPr>
                    <w:t>/</w:t>
                  </w:r>
                </w:p>
              </w:tc>
              <w:tc>
                <w:tcPr>
                  <w:tcW w:w="1468" w:type="dxa"/>
                  <w:tcBorders>
                    <w:top w:val="single" w:sz="6" w:space="0" w:color="auto"/>
                    <w:left w:val="single" w:sz="6" w:space="0" w:color="auto"/>
                    <w:bottom w:val="single" w:sz="6" w:space="0" w:color="auto"/>
                    <w:right w:val="single" w:sz="6" w:space="0" w:color="auto"/>
                  </w:tcBorders>
                  <w:vAlign w:val="center"/>
                </w:tcPr>
                <w:p w14:paraId="1A57AE3D" w14:textId="77777777" w:rsidR="002D14EB" w:rsidRPr="002D14EB" w:rsidRDefault="002D14EB" w:rsidP="002D14EB">
                  <w:pPr>
                    <w:jc w:val="center"/>
                    <w:rPr>
                      <w:color w:val="000000"/>
                      <w:szCs w:val="21"/>
                    </w:rPr>
                  </w:pPr>
                  <w:proofErr w:type="gramStart"/>
                  <w:r w:rsidRPr="002D14EB">
                    <w:rPr>
                      <w:rFonts w:hint="eastAsia"/>
                      <w:color w:val="000000"/>
                      <w:szCs w:val="21"/>
                    </w:rPr>
                    <w:t>危废仓库</w:t>
                  </w:r>
                  <w:proofErr w:type="gramEnd"/>
                </w:p>
              </w:tc>
              <w:tc>
                <w:tcPr>
                  <w:tcW w:w="1162" w:type="dxa"/>
                  <w:tcBorders>
                    <w:top w:val="single" w:sz="6" w:space="0" w:color="auto"/>
                    <w:left w:val="single" w:sz="6" w:space="0" w:color="auto"/>
                    <w:bottom w:val="single" w:sz="6" w:space="0" w:color="auto"/>
                    <w:right w:val="single" w:sz="6" w:space="0" w:color="auto"/>
                  </w:tcBorders>
                  <w:vAlign w:val="center"/>
                </w:tcPr>
                <w:p w14:paraId="30C41A73" w14:textId="77777777" w:rsidR="002D14EB" w:rsidRPr="002D14EB" w:rsidRDefault="002D14EB" w:rsidP="002D14EB">
                  <w:pPr>
                    <w:jc w:val="center"/>
                    <w:rPr>
                      <w:color w:val="000000"/>
                    </w:rPr>
                  </w:pPr>
                  <w:r w:rsidRPr="002D14EB">
                    <w:rPr>
                      <w:rFonts w:hint="eastAsia"/>
                      <w:color w:val="000000"/>
                    </w:rPr>
                    <w:t>2</w:t>
                  </w:r>
                </w:p>
              </w:tc>
              <w:tc>
                <w:tcPr>
                  <w:tcW w:w="890" w:type="dxa"/>
                  <w:tcBorders>
                    <w:top w:val="single" w:sz="6" w:space="0" w:color="auto"/>
                    <w:left w:val="single" w:sz="6" w:space="0" w:color="auto"/>
                    <w:bottom w:val="single" w:sz="6" w:space="0" w:color="auto"/>
                    <w:right w:val="single" w:sz="6" w:space="0" w:color="auto"/>
                  </w:tcBorders>
                  <w:vAlign w:val="center"/>
                </w:tcPr>
                <w:p w14:paraId="6E3781C5" w14:textId="77777777" w:rsidR="002D14EB" w:rsidRPr="002D14EB" w:rsidRDefault="002D14EB" w:rsidP="002D14EB">
                  <w:pPr>
                    <w:jc w:val="center"/>
                    <w:rPr>
                      <w:color w:val="000000"/>
                    </w:rPr>
                  </w:pPr>
                  <w:r w:rsidRPr="002D14EB">
                    <w:rPr>
                      <w:rFonts w:hint="eastAsia"/>
                      <w:color w:val="000000"/>
                    </w:rPr>
                    <w:t>/</w:t>
                  </w:r>
                </w:p>
              </w:tc>
              <w:tc>
                <w:tcPr>
                  <w:tcW w:w="1581" w:type="dxa"/>
                  <w:tcBorders>
                    <w:top w:val="single" w:sz="6" w:space="0" w:color="auto"/>
                    <w:left w:val="single" w:sz="6" w:space="0" w:color="auto"/>
                    <w:bottom w:val="single" w:sz="6" w:space="0" w:color="auto"/>
                    <w:right w:val="nil"/>
                  </w:tcBorders>
                  <w:vAlign w:val="center"/>
                </w:tcPr>
                <w:p w14:paraId="627A5428" w14:textId="77777777" w:rsidR="002D14EB" w:rsidRPr="002D14EB" w:rsidRDefault="002D14EB" w:rsidP="002D14EB">
                  <w:pPr>
                    <w:jc w:val="center"/>
                    <w:rPr>
                      <w:color w:val="000000"/>
                    </w:rPr>
                  </w:pPr>
                  <w:r w:rsidRPr="002D14EB">
                    <w:rPr>
                      <w:rFonts w:hint="eastAsia"/>
                      <w:color w:val="000000"/>
                    </w:rPr>
                    <w:t>/</w:t>
                  </w:r>
                </w:p>
              </w:tc>
            </w:tr>
            <w:tr w:rsidR="002D14EB" w:rsidRPr="002D14EB" w14:paraId="45EBB543"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0D2FE1E0" w14:textId="77777777" w:rsidR="002D14EB" w:rsidRPr="002D14EB" w:rsidRDefault="002D14EB" w:rsidP="002D14EB">
                  <w:pPr>
                    <w:jc w:val="center"/>
                    <w:rPr>
                      <w:color w:val="000000"/>
                    </w:rPr>
                  </w:pPr>
                  <w:r w:rsidRPr="002D14EB">
                    <w:rPr>
                      <w:rFonts w:hint="eastAsia"/>
                      <w:color w:val="000000"/>
                    </w:rPr>
                    <w:t>17</w:t>
                  </w:r>
                </w:p>
              </w:tc>
              <w:tc>
                <w:tcPr>
                  <w:tcW w:w="1705" w:type="dxa"/>
                  <w:tcBorders>
                    <w:top w:val="single" w:sz="6" w:space="0" w:color="auto"/>
                    <w:left w:val="single" w:sz="6" w:space="0" w:color="auto"/>
                    <w:bottom w:val="single" w:sz="6" w:space="0" w:color="auto"/>
                    <w:right w:val="single" w:sz="6" w:space="0" w:color="auto"/>
                  </w:tcBorders>
                  <w:vAlign w:val="center"/>
                </w:tcPr>
                <w:p w14:paraId="00F8F9EA" w14:textId="77777777" w:rsidR="002D14EB" w:rsidRPr="002D14EB" w:rsidRDefault="002D14EB" w:rsidP="002D14EB">
                  <w:pPr>
                    <w:jc w:val="center"/>
                    <w:rPr>
                      <w:color w:val="000000"/>
                    </w:rPr>
                  </w:pPr>
                  <w:r w:rsidRPr="002D14EB">
                    <w:rPr>
                      <w:rFonts w:hint="eastAsia"/>
                      <w:color w:val="000000"/>
                    </w:rPr>
                    <w:t>废液</w:t>
                  </w:r>
                </w:p>
              </w:tc>
              <w:tc>
                <w:tcPr>
                  <w:tcW w:w="1110" w:type="dxa"/>
                  <w:tcBorders>
                    <w:top w:val="single" w:sz="6" w:space="0" w:color="auto"/>
                    <w:left w:val="single" w:sz="6" w:space="0" w:color="auto"/>
                    <w:bottom w:val="single" w:sz="6" w:space="0" w:color="auto"/>
                    <w:right w:val="single" w:sz="6" w:space="0" w:color="auto"/>
                  </w:tcBorders>
                  <w:vAlign w:val="center"/>
                </w:tcPr>
                <w:p w14:paraId="6A982793" w14:textId="77777777" w:rsidR="002D14EB" w:rsidRPr="002D14EB" w:rsidRDefault="002D14EB" w:rsidP="002D14EB">
                  <w:pPr>
                    <w:jc w:val="center"/>
                    <w:rPr>
                      <w:color w:val="000000"/>
                    </w:rPr>
                  </w:pPr>
                  <w:r w:rsidRPr="002D14EB">
                    <w:rPr>
                      <w:rFonts w:hint="eastAsia"/>
                      <w:color w:val="000000"/>
                    </w:rPr>
                    <w:t>/</w:t>
                  </w:r>
                </w:p>
              </w:tc>
              <w:tc>
                <w:tcPr>
                  <w:tcW w:w="1468" w:type="dxa"/>
                  <w:tcBorders>
                    <w:top w:val="single" w:sz="6" w:space="0" w:color="auto"/>
                    <w:left w:val="single" w:sz="6" w:space="0" w:color="auto"/>
                    <w:bottom w:val="single" w:sz="6" w:space="0" w:color="auto"/>
                    <w:right w:val="single" w:sz="6" w:space="0" w:color="auto"/>
                  </w:tcBorders>
                  <w:vAlign w:val="center"/>
                </w:tcPr>
                <w:p w14:paraId="6A331AA0" w14:textId="77777777" w:rsidR="002D14EB" w:rsidRPr="002D14EB" w:rsidRDefault="002D14EB" w:rsidP="002D14EB">
                  <w:pPr>
                    <w:jc w:val="center"/>
                    <w:rPr>
                      <w:color w:val="000000"/>
                      <w:szCs w:val="21"/>
                    </w:rPr>
                  </w:pPr>
                  <w:proofErr w:type="gramStart"/>
                  <w:r w:rsidRPr="002D14EB">
                    <w:rPr>
                      <w:rFonts w:hint="eastAsia"/>
                      <w:color w:val="000000"/>
                      <w:szCs w:val="21"/>
                    </w:rPr>
                    <w:t>危废仓库</w:t>
                  </w:r>
                  <w:proofErr w:type="gramEnd"/>
                </w:p>
              </w:tc>
              <w:tc>
                <w:tcPr>
                  <w:tcW w:w="1162" w:type="dxa"/>
                  <w:tcBorders>
                    <w:top w:val="single" w:sz="6" w:space="0" w:color="auto"/>
                    <w:left w:val="single" w:sz="6" w:space="0" w:color="auto"/>
                    <w:bottom w:val="single" w:sz="6" w:space="0" w:color="auto"/>
                    <w:right w:val="single" w:sz="6" w:space="0" w:color="auto"/>
                  </w:tcBorders>
                  <w:vAlign w:val="center"/>
                </w:tcPr>
                <w:p w14:paraId="45916AD4" w14:textId="77777777" w:rsidR="002D14EB" w:rsidRPr="002D14EB" w:rsidRDefault="002D14EB" w:rsidP="002D14EB">
                  <w:pPr>
                    <w:jc w:val="center"/>
                    <w:rPr>
                      <w:color w:val="000000"/>
                    </w:rPr>
                  </w:pPr>
                  <w:r w:rsidRPr="002D14EB">
                    <w:rPr>
                      <w:rFonts w:hint="eastAsia"/>
                      <w:color w:val="000000"/>
                    </w:rPr>
                    <w:t>20</w:t>
                  </w:r>
                </w:p>
              </w:tc>
              <w:tc>
                <w:tcPr>
                  <w:tcW w:w="890" w:type="dxa"/>
                  <w:tcBorders>
                    <w:top w:val="single" w:sz="6" w:space="0" w:color="auto"/>
                    <w:left w:val="single" w:sz="6" w:space="0" w:color="auto"/>
                    <w:bottom w:val="single" w:sz="6" w:space="0" w:color="auto"/>
                    <w:right w:val="single" w:sz="6" w:space="0" w:color="auto"/>
                  </w:tcBorders>
                  <w:vAlign w:val="center"/>
                </w:tcPr>
                <w:p w14:paraId="76BC26C5" w14:textId="77777777" w:rsidR="002D14EB" w:rsidRPr="002D14EB" w:rsidRDefault="002D14EB" w:rsidP="002D14EB">
                  <w:pPr>
                    <w:jc w:val="center"/>
                    <w:rPr>
                      <w:color w:val="000000"/>
                    </w:rPr>
                  </w:pPr>
                  <w:r w:rsidRPr="002D14EB">
                    <w:rPr>
                      <w:rFonts w:hint="eastAsia"/>
                      <w:color w:val="000000"/>
                    </w:rPr>
                    <w:t>100</w:t>
                  </w:r>
                </w:p>
              </w:tc>
              <w:tc>
                <w:tcPr>
                  <w:tcW w:w="1581" w:type="dxa"/>
                  <w:tcBorders>
                    <w:top w:val="single" w:sz="6" w:space="0" w:color="auto"/>
                    <w:left w:val="single" w:sz="6" w:space="0" w:color="auto"/>
                    <w:bottom w:val="single" w:sz="6" w:space="0" w:color="auto"/>
                    <w:right w:val="nil"/>
                  </w:tcBorders>
                  <w:vAlign w:val="center"/>
                </w:tcPr>
                <w:p w14:paraId="2B285904" w14:textId="77777777" w:rsidR="002D14EB" w:rsidRPr="002D14EB" w:rsidRDefault="002D14EB" w:rsidP="002D14EB">
                  <w:pPr>
                    <w:jc w:val="center"/>
                    <w:rPr>
                      <w:color w:val="000000"/>
                    </w:rPr>
                  </w:pPr>
                  <w:r w:rsidRPr="002D14EB">
                    <w:rPr>
                      <w:rFonts w:hint="eastAsia"/>
                      <w:color w:val="000000"/>
                    </w:rPr>
                    <w:t>0.2</w:t>
                  </w:r>
                </w:p>
              </w:tc>
            </w:tr>
            <w:tr w:rsidR="002D14EB" w:rsidRPr="002D14EB" w14:paraId="2BA045DA" w14:textId="77777777" w:rsidTr="00D47BEA">
              <w:trPr>
                <w:trHeight w:val="305"/>
                <w:jc w:val="center"/>
              </w:trPr>
              <w:tc>
                <w:tcPr>
                  <w:tcW w:w="502" w:type="dxa"/>
                  <w:tcBorders>
                    <w:top w:val="single" w:sz="6" w:space="0" w:color="auto"/>
                    <w:left w:val="nil"/>
                    <w:bottom w:val="single" w:sz="6" w:space="0" w:color="auto"/>
                    <w:right w:val="single" w:sz="6" w:space="0" w:color="auto"/>
                  </w:tcBorders>
                  <w:vAlign w:val="center"/>
                </w:tcPr>
                <w:p w14:paraId="7E9597C3" w14:textId="77777777" w:rsidR="002D14EB" w:rsidRPr="002D14EB" w:rsidRDefault="002D14EB" w:rsidP="002D14EB">
                  <w:pPr>
                    <w:jc w:val="center"/>
                    <w:rPr>
                      <w:color w:val="000000"/>
                    </w:rPr>
                  </w:pPr>
                  <w:r w:rsidRPr="002D14EB">
                    <w:rPr>
                      <w:rFonts w:hint="eastAsia"/>
                      <w:color w:val="000000"/>
                    </w:rPr>
                    <w:t>18</w:t>
                  </w:r>
                </w:p>
              </w:tc>
              <w:tc>
                <w:tcPr>
                  <w:tcW w:w="1705" w:type="dxa"/>
                  <w:tcBorders>
                    <w:top w:val="single" w:sz="6" w:space="0" w:color="auto"/>
                    <w:left w:val="single" w:sz="6" w:space="0" w:color="auto"/>
                    <w:bottom w:val="single" w:sz="6" w:space="0" w:color="auto"/>
                    <w:right w:val="single" w:sz="6" w:space="0" w:color="auto"/>
                  </w:tcBorders>
                  <w:vAlign w:val="center"/>
                </w:tcPr>
                <w:p w14:paraId="4BEC1E88" w14:textId="77777777" w:rsidR="002D14EB" w:rsidRPr="002D14EB" w:rsidRDefault="002D14EB" w:rsidP="002D14EB">
                  <w:pPr>
                    <w:jc w:val="center"/>
                    <w:rPr>
                      <w:color w:val="000000"/>
                    </w:rPr>
                  </w:pPr>
                  <w:r w:rsidRPr="002D14EB">
                    <w:rPr>
                      <w:rFonts w:hint="eastAsia"/>
                      <w:color w:val="000000"/>
                    </w:rPr>
                    <w:t>氨气</w:t>
                  </w:r>
                </w:p>
              </w:tc>
              <w:tc>
                <w:tcPr>
                  <w:tcW w:w="1110" w:type="dxa"/>
                  <w:tcBorders>
                    <w:top w:val="single" w:sz="6" w:space="0" w:color="auto"/>
                    <w:left w:val="single" w:sz="6" w:space="0" w:color="auto"/>
                    <w:bottom w:val="single" w:sz="6" w:space="0" w:color="auto"/>
                    <w:right w:val="single" w:sz="6" w:space="0" w:color="auto"/>
                  </w:tcBorders>
                  <w:vAlign w:val="center"/>
                </w:tcPr>
                <w:p w14:paraId="3C5C29A3" w14:textId="77777777" w:rsidR="002D14EB" w:rsidRPr="002D14EB" w:rsidRDefault="002D14EB" w:rsidP="002D14EB">
                  <w:pPr>
                    <w:jc w:val="center"/>
                    <w:rPr>
                      <w:color w:val="000000"/>
                    </w:rPr>
                  </w:pPr>
                  <w:r w:rsidRPr="002D14EB">
                    <w:rPr>
                      <w:rFonts w:hint="eastAsia"/>
                      <w:color w:val="000000"/>
                    </w:rPr>
                    <w:t>7664-41-7</w:t>
                  </w:r>
                </w:p>
              </w:tc>
              <w:tc>
                <w:tcPr>
                  <w:tcW w:w="1468" w:type="dxa"/>
                  <w:tcBorders>
                    <w:top w:val="single" w:sz="6" w:space="0" w:color="auto"/>
                    <w:left w:val="single" w:sz="6" w:space="0" w:color="auto"/>
                    <w:bottom w:val="single" w:sz="6" w:space="0" w:color="auto"/>
                    <w:right w:val="single" w:sz="6" w:space="0" w:color="auto"/>
                  </w:tcBorders>
                  <w:vAlign w:val="center"/>
                </w:tcPr>
                <w:p w14:paraId="36B63113" w14:textId="77777777" w:rsidR="002D14EB" w:rsidRPr="002D14EB" w:rsidRDefault="002D14EB" w:rsidP="002D14EB">
                  <w:pPr>
                    <w:jc w:val="center"/>
                    <w:rPr>
                      <w:color w:val="000000"/>
                    </w:rPr>
                  </w:pPr>
                  <w:r w:rsidRPr="002D14EB">
                    <w:rPr>
                      <w:rFonts w:hint="eastAsia"/>
                      <w:color w:val="000000"/>
                    </w:rPr>
                    <w:t>生产车间</w:t>
                  </w:r>
                </w:p>
              </w:tc>
              <w:tc>
                <w:tcPr>
                  <w:tcW w:w="1162" w:type="dxa"/>
                  <w:tcBorders>
                    <w:top w:val="single" w:sz="6" w:space="0" w:color="auto"/>
                    <w:left w:val="single" w:sz="6" w:space="0" w:color="auto"/>
                    <w:bottom w:val="single" w:sz="6" w:space="0" w:color="auto"/>
                    <w:right w:val="single" w:sz="6" w:space="0" w:color="auto"/>
                  </w:tcBorders>
                  <w:vAlign w:val="center"/>
                </w:tcPr>
                <w:p w14:paraId="06857E19" w14:textId="77777777" w:rsidR="002D14EB" w:rsidRPr="002D14EB" w:rsidRDefault="002D14EB" w:rsidP="002D14EB">
                  <w:pPr>
                    <w:jc w:val="center"/>
                    <w:rPr>
                      <w:color w:val="000000"/>
                      <w:highlight w:val="yellow"/>
                    </w:rPr>
                  </w:pPr>
                  <w:r w:rsidRPr="002D14EB">
                    <w:rPr>
                      <w:rFonts w:hint="eastAsia"/>
                      <w:color w:val="000000"/>
                      <w:szCs w:val="21"/>
                    </w:rPr>
                    <w:t>4.63</w:t>
                  </w:r>
                  <w:r w:rsidRPr="002D14EB">
                    <w:rPr>
                      <w:rFonts w:hint="eastAsia"/>
                      <w:color w:val="000000"/>
                      <w:szCs w:val="21"/>
                    </w:rPr>
                    <w:t>×</w:t>
                  </w:r>
                  <w:r w:rsidRPr="002D14EB">
                    <w:rPr>
                      <w:rFonts w:hint="eastAsia"/>
                      <w:color w:val="000000"/>
                      <w:szCs w:val="21"/>
                    </w:rPr>
                    <w:t>10</w:t>
                  </w:r>
                  <w:r w:rsidRPr="002D14EB">
                    <w:rPr>
                      <w:rFonts w:hint="eastAsia"/>
                      <w:color w:val="000000"/>
                      <w:szCs w:val="21"/>
                      <w:vertAlign w:val="superscript"/>
                    </w:rPr>
                    <w:t>-3</w:t>
                  </w:r>
                </w:p>
              </w:tc>
              <w:tc>
                <w:tcPr>
                  <w:tcW w:w="890" w:type="dxa"/>
                  <w:tcBorders>
                    <w:top w:val="single" w:sz="6" w:space="0" w:color="auto"/>
                    <w:left w:val="single" w:sz="6" w:space="0" w:color="auto"/>
                    <w:bottom w:val="single" w:sz="6" w:space="0" w:color="auto"/>
                    <w:right w:val="single" w:sz="6" w:space="0" w:color="auto"/>
                  </w:tcBorders>
                  <w:vAlign w:val="center"/>
                </w:tcPr>
                <w:p w14:paraId="4A43308A" w14:textId="77777777" w:rsidR="002D14EB" w:rsidRPr="002D14EB" w:rsidRDefault="002D14EB" w:rsidP="002D14EB">
                  <w:pPr>
                    <w:jc w:val="center"/>
                    <w:rPr>
                      <w:color w:val="000000"/>
                    </w:rPr>
                  </w:pPr>
                  <w:r w:rsidRPr="002D14EB">
                    <w:rPr>
                      <w:rFonts w:hint="eastAsia"/>
                      <w:color w:val="000000"/>
                    </w:rPr>
                    <w:t>5</w:t>
                  </w:r>
                </w:p>
              </w:tc>
              <w:tc>
                <w:tcPr>
                  <w:tcW w:w="1581" w:type="dxa"/>
                  <w:tcBorders>
                    <w:top w:val="single" w:sz="6" w:space="0" w:color="auto"/>
                    <w:left w:val="single" w:sz="6" w:space="0" w:color="auto"/>
                    <w:bottom w:val="single" w:sz="6" w:space="0" w:color="auto"/>
                    <w:right w:val="nil"/>
                  </w:tcBorders>
                  <w:vAlign w:val="center"/>
                </w:tcPr>
                <w:p w14:paraId="0EAA0576" w14:textId="77777777" w:rsidR="002D14EB" w:rsidRPr="002D14EB" w:rsidRDefault="002D14EB" w:rsidP="002D14EB">
                  <w:pPr>
                    <w:jc w:val="center"/>
                    <w:rPr>
                      <w:color w:val="000000"/>
                    </w:rPr>
                  </w:pPr>
                  <w:r w:rsidRPr="002D14EB">
                    <w:rPr>
                      <w:rFonts w:hint="eastAsia"/>
                      <w:color w:val="000000"/>
                    </w:rPr>
                    <w:t>9.26</w:t>
                  </w:r>
                  <w:r w:rsidRPr="002D14EB">
                    <w:rPr>
                      <w:rFonts w:hint="eastAsia"/>
                      <w:color w:val="000000"/>
                      <w:szCs w:val="21"/>
                    </w:rPr>
                    <w:t>×</w:t>
                  </w:r>
                  <w:r w:rsidRPr="002D14EB">
                    <w:rPr>
                      <w:rFonts w:hint="eastAsia"/>
                      <w:color w:val="000000"/>
                      <w:szCs w:val="21"/>
                    </w:rPr>
                    <w:t>10</w:t>
                  </w:r>
                  <w:r w:rsidRPr="002D14EB">
                    <w:rPr>
                      <w:rFonts w:hint="eastAsia"/>
                      <w:color w:val="000000"/>
                      <w:szCs w:val="21"/>
                      <w:vertAlign w:val="superscript"/>
                    </w:rPr>
                    <w:t>-4</w:t>
                  </w:r>
                </w:p>
              </w:tc>
            </w:tr>
            <w:tr w:rsidR="002D14EB" w:rsidRPr="002D14EB" w14:paraId="6EF66DAE" w14:textId="77777777" w:rsidTr="00D47BEA">
              <w:trPr>
                <w:trHeight w:val="332"/>
                <w:jc w:val="center"/>
              </w:trPr>
              <w:tc>
                <w:tcPr>
                  <w:tcW w:w="2207" w:type="dxa"/>
                  <w:gridSpan w:val="2"/>
                  <w:tcBorders>
                    <w:top w:val="single" w:sz="6" w:space="0" w:color="auto"/>
                    <w:left w:val="nil"/>
                    <w:bottom w:val="single" w:sz="12" w:space="0" w:color="auto"/>
                    <w:right w:val="single" w:sz="6" w:space="0" w:color="auto"/>
                  </w:tcBorders>
                  <w:vAlign w:val="center"/>
                </w:tcPr>
                <w:p w14:paraId="3EA488B3" w14:textId="77777777" w:rsidR="002D14EB" w:rsidRPr="002D14EB" w:rsidRDefault="002D14EB" w:rsidP="002D14EB">
                  <w:pPr>
                    <w:jc w:val="center"/>
                    <w:rPr>
                      <w:color w:val="000000"/>
                    </w:rPr>
                  </w:pPr>
                  <w:r w:rsidRPr="002D14EB">
                    <w:rPr>
                      <w:rFonts w:hint="eastAsia"/>
                      <w:color w:val="000000"/>
                    </w:rPr>
                    <w:t>合计</w:t>
                  </w:r>
                </w:p>
              </w:tc>
              <w:tc>
                <w:tcPr>
                  <w:tcW w:w="4630" w:type="dxa"/>
                  <w:gridSpan w:val="4"/>
                  <w:tcBorders>
                    <w:top w:val="single" w:sz="6" w:space="0" w:color="auto"/>
                    <w:left w:val="nil"/>
                    <w:bottom w:val="single" w:sz="12" w:space="0" w:color="auto"/>
                    <w:right w:val="single" w:sz="6" w:space="0" w:color="auto"/>
                  </w:tcBorders>
                  <w:vAlign w:val="center"/>
                </w:tcPr>
                <w:p w14:paraId="491CFFF6" w14:textId="77777777" w:rsidR="002D14EB" w:rsidRPr="002D14EB" w:rsidRDefault="002D14EB" w:rsidP="002D14EB">
                  <w:pPr>
                    <w:jc w:val="center"/>
                    <w:rPr>
                      <w:color w:val="000000"/>
                    </w:rPr>
                  </w:pPr>
                  <w:r w:rsidRPr="002D14EB">
                    <w:rPr>
                      <w:color w:val="000000"/>
                    </w:rPr>
                    <w:t>项目</w:t>
                  </w:r>
                  <w:r w:rsidRPr="002D14EB">
                    <w:rPr>
                      <w:color w:val="000000"/>
                    </w:rPr>
                    <w:t>Q</w:t>
                  </w:r>
                  <w:r w:rsidRPr="002D14EB">
                    <w:rPr>
                      <w:color w:val="000000"/>
                    </w:rPr>
                    <w:t>值</w:t>
                  </w:r>
                  <w:r w:rsidRPr="002D14EB">
                    <w:rPr>
                      <w:color w:val="000000"/>
                    </w:rPr>
                    <w:t>Σ</w:t>
                  </w:r>
                </w:p>
              </w:tc>
              <w:tc>
                <w:tcPr>
                  <w:tcW w:w="1581" w:type="dxa"/>
                  <w:tcBorders>
                    <w:top w:val="single" w:sz="6" w:space="0" w:color="auto"/>
                    <w:left w:val="single" w:sz="6" w:space="0" w:color="auto"/>
                    <w:bottom w:val="single" w:sz="12" w:space="0" w:color="auto"/>
                    <w:right w:val="nil"/>
                  </w:tcBorders>
                  <w:vAlign w:val="center"/>
                </w:tcPr>
                <w:p w14:paraId="78945E66" w14:textId="77777777" w:rsidR="002D14EB" w:rsidRPr="002D14EB" w:rsidRDefault="002D14EB" w:rsidP="002D14EB">
                  <w:pPr>
                    <w:jc w:val="center"/>
                    <w:rPr>
                      <w:color w:val="000000"/>
                    </w:rPr>
                  </w:pPr>
                  <w:r w:rsidRPr="002D14EB">
                    <w:rPr>
                      <w:rFonts w:hint="eastAsia"/>
                      <w:color w:val="000000"/>
                    </w:rPr>
                    <w:fldChar w:fldCharType="begin"/>
                  </w:r>
                  <w:r w:rsidRPr="002D14EB">
                    <w:rPr>
                      <w:rFonts w:hint="eastAsia"/>
                      <w:color w:val="000000"/>
                    </w:rPr>
                    <w:instrText xml:space="preserve"> = sum(G2:G17) \* MERGEFORMAT </w:instrText>
                  </w:r>
                  <w:r w:rsidRPr="002D14EB">
                    <w:rPr>
                      <w:rFonts w:hint="eastAsia"/>
                      <w:color w:val="000000"/>
                    </w:rPr>
                    <w:fldChar w:fldCharType="separate"/>
                  </w:r>
                  <w:r w:rsidRPr="002D14EB">
                    <w:rPr>
                      <w:rFonts w:hint="eastAsia"/>
                      <w:color w:val="000000"/>
                    </w:rPr>
                    <w:t>0.9</w:t>
                  </w:r>
                  <w:r w:rsidRPr="002D14EB">
                    <w:rPr>
                      <w:rFonts w:hint="eastAsia"/>
                      <w:color w:val="000000"/>
                    </w:rPr>
                    <w:fldChar w:fldCharType="end"/>
                  </w:r>
                  <w:r w:rsidRPr="002D14EB">
                    <w:rPr>
                      <w:rFonts w:hint="eastAsia"/>
                      <w:color w:val="000000"/>
                    </w:rPr>
                    <w:t>24</w:t>
                  </w:r>
                </w:p>
              </w:tc>
            </w:tr>
          </w:tbl>
          <w:p w14:paraId="7EDAAB83" w14:textId="77777777" w:rsidR="002D14EB" w:rsidRPr="002D14EB" w:rsidRDefault="002D14EB" w:rsidP="002D14EB">
            <w:pPr>
              <w:rPr>
                <w:rFonts w:ascii="宋体" w:hAnsi="宋体" w:cs="宋体"/>
                <w:color w:val="000000"/>
                <w:szCs w:val="21"/>
              </w:rPr>
            </w:pPr>
            <w:r w:rsidRPr="002D14EB">
              <w:rPr>
                <w:rFonts w:hint="eastAsia"/>
                <w:color w:val="000000"/>
                <w:szCs w:val="21"/>
              </w:rPr>
              <w:t>*</w:t>
            </w:r>
            <w:r w:rsidRPr="002D14EB">
              <w:rPr>
                <w:rFonts w:hint="eastAsia"/>
                <w:color w:val="000000"/>
                <w:szCs w:val="21"/>
              </w:rPr>
              <w:t>注：</w:t>
            </w:r>
            <w:r w:rsidRPr="002D14EB">
              <w:rPr>
                <w:rFonts w:ascii="宋体" w:hAnsi="宋体" w:cs="宋体" w:hint="eastAsia"/>
                <w:color w:val="000000"/>
                <w:szCs w:val="21"/>
              </w:rPr>
              <w:t>氨气的最大存在量：</w:t>
            </w:r>
            <w:r w:rsidRPr="002D14EB">
              <w:rPr>
                <w:rFonts w:hint="eastAsia"/>
                <w:color w:val="000000"/>
                <w:szCs w:val="21"/>
              </w:rPr>
              <w:t>为厂内氨气管道及</w:t>
            </w:r>
            <w:r w:rsidRPr="002D14EB">
              <w:rPr>
                <w:rFonts w:ascii="宋体" w:hAnsi="宋体" w:cs="宋体" w:hint="eastAsia"/>
                <w:color w:val="000000"/>
                <w:szCs w:val="21"/>
              </w:rPr>
              <w:t>氮化炉</w:t>
            </w:r>
            <w:r w:rsidRPr="002D14EB">
              <w:rPr>
                <w:rFonts w:hint="eastAsia"/>
                <w:color w:val="000000"/>
                <w:szCs w:val="21"/>
              </w:rPr>
              <w:t>内氨气存在量，厂内氨气管道总长约为</w:t>
            </w:r>
            <w:r w:rsidRPr="002D14EB">
              <w:rPr>
                <w:rFonts w:hint="eastAsia"/>
                <w:color w:val="000000"/>
                <w:szCs w:val="21"/>
              </w:rPr>
              <w:t>100m</w:t>
            </w:r>
            <w:r w:rsidRPr="002D14EB">
              <w:rPr>
                <w:rFonts w:hint="eastAsia"/>
                <w:color w:val="000000"/>
                <w:szCs w:val="21"/>
              </w:rPr>
              <w:t>，氨气管径为</w:t>
            </w:r>
            <w:r w:rsidRPr="002D14EB">
              <w:rPr>
                <w:rFonts w:hint="eastAsia"/>
                <w:color w:val="000000"/>
                <w:szCs w:val="21"/>
              </w:rPr>
              <w:t>1cm</w:t>
            </w:r>
            <w:r w:rsidRPr="002D14EB">
              <w:rPr>
                <w:rFonts w:hint="eastAsia"/>
                <w:color w:val="000000"/>
                <w:szCs w:val="21"/>
              </w:rPr>
              <w:t>，氨气存在量</w:t>
            </w:r>
            <w:r w:rsidRPr="002D14EB">
              <w:rPr>
                <w:rFonts w:hint="eastAsia"/>
                <w:color w:val="000000"/>
                <w:szCs w:val="21"/>
              </w:rPr>
              <w:t>=</w:t>
            </w:r>
            <w:r w:rsidRPr="002D14EB">
              <w:rPr>
                <w:rFonts w:hint="eastAsia"/>
                <w:color w:val="000000"/>
                <w:szCs w:val="21"/>
              </w:rPr>
              <w:t>π×</w:t>
            </w:r>
            <w:r w:rsidRPr="002D14EB">
              <w:rPr>
                <w:rFonts w:hint="eastAsia"/>
                <w:color w:val="000000"/>
                <w:szCs w:val="21"/>
              </w:rPr>
              <w:t>r</w:t>
            </w:r>
            <w:r w:rsidRPr="002D14EB">
              <w:rPr>
                <w:rFonts w:hint="eastAsia"/>
                <w:color w:val="000000"/>
                <w:szCs w:val="21"/>
                <w:vertAlign w:val="superscript"/>
              </w:rPr>
              <w:t>2</w:t>
            </w:r>
            <w:r w:rsidRPr="002D14EB">
              <w:rPr>
                <w:rFonts w:hint="eastAsia"/>
                <w:color w:val="000000"/>
                <w:szCs w:val="21"/>
              </w:rPr>
              <w:t>×</w:t>
            </w:r>
            <w:r w:rsidRPr="002D14EB">
              <w:rPr>
                <w:rFonts w:hint="eastAsia"/>
                <w:color w:val="000000"/>
                <w:szCs w:val="21"/>
              </w:rPr>
              <w:t>h</w:t>
            </w:r>
            <w:r w:rsidRPr="002D14EB">
              <w:rPr>
                <w:rFonts w:hint="eastAsia"/>
                <w:color w:val="000000"/>
                <w:szCs w:val="21"/>
              </w:rPr>
              <w:t>×ρ</w:t>
            </w:r>
            <w:r w:rsidRPr="002D14EB">
              <w:rPr>
                <w:rFonts w:hint="eastAsia"/>
                <w:color w:val="000000"/>
                <w:szCs w:val="21"/>
              </w:rPr>
              <w:t>=</w:t>
            </w:r>
            <w:r w:rsidRPr="002D14EB">
              <w:rPr>
                <w:rFonts w:hint="eastAsia"/>
                <w:color w:val="000000"/>
                <w:szCs w:val="21"/>
              </w:rPr>
              <w:t>π×</w:t>
            </w:r>
            <w:r w:rsidRPr="002D14EB">
              <w:rPr>
                <w:rFonts w:hint="eastAsia"/>
                <w:color w:val="000000"/>
                <w:szCs w:val="21"/>
              </w:rPr>
              <w:t>0.005</w:t>
            </w:r>
            <w:r w:rsidRPr="002D14EB">
              <w:rPr>
                <w:rFonts w:hint="eastAsia"/>
                <w:color w:val="000000"/>
                <w:szCs w:val="21"/>
                <w:vertAlign w:val="superscript"/>
              </w:rPr>
              <w:t>2</w:t>
            </w:r>
            <w:r w:rsidRPr="002D14EB">
              <w:rPr>
                <w:rFonts w:hint="eastAsia"/>
                <w:color w:val="000000"/>
                <w:szCs w:val="21"/>
              </w:rPr>
              <w:t>×</w:t>
            </w:r>
            <w:r w:rsidRPr="002D14EB">
              <w:rPr>
                <w:rFonts w:hint="eastAsia"/>
                <w:color w:val="000000"/>
                <w:szCs w:val="21"/>
              </w:rPr>
              <w:t>100</w:t>
            </w:r>
            <w:r w:rsidRPr="002D14EB">
              <w:rPr>
                <w:rFonts w:hint="eastAsia"/>
                <w:color w:val="000000"/>
                <w:szCs w:val="21"/>
              </w:rPr>
              <w:t>×</w:t>
            </w:r>
            <w:r w:rsidRPr="002D14EB">
              <w:rPr>
                <w:rFonts w:hint="eastAsia"/>
                <w:color w:val="000000"/>
                <w:szCs w:val="21"/>
              </w:rPr>
              <w:t>0.77/1000=6.05</w:t>
            </w:r>
            <w:r w:rsidRPr="002D14EB">
              <w:rPr>
                <w:rFonts w:hint="eastAsia"/>
                <w:color w:val="000000"/>
                <w:szCs w:val="21"/>
              </w:rPr>
              <w:t>×</w:t>
            </w:r>
            <w:r w:rsidRPr="002D14EB">
              <w:rPr>
                <w:rFonts w:hint="eastAsia"/>
                <w:color w:val="000000"/>
                <w:szCs w:val="21"/>
              </w:rPr>
              <w:t>10</w:t>
            </w:r>
            <w:r w:rsidRPr="002D14EB">
              <w:rPr>
                <w:rFonts w:hint="eastAsia"/>
                <w:color w:val="000000"/>
                <w:szCs w:val="21"/>
                <w:vertAlign w:val="superscript"/>
              </w:rPr>
              <w:t>-6</w:t>
            </w:r>
            <w:r w:rsidRPr="002D14EB">
              <w:rPr>
                <w:rFonts w:hint="eastAsia"/>
                <w:color w:val="000000"/>
                <w:szCs w:val="21"/>
              </w:rPr>
              <w:t>吨，</w:t>
            </w:r>
            <w:r w:rsidRPr="002D14EB">
              <w:rPr>
                <w:rFonts w:ascii="宋体" w:hAnsi="宋体" w:cs="宋体" w:hint="eastAsia"/>
                <w:color w:val="000000"/>
                <w:szCs w:val="21"/>
              </w:rPr>
              <w:t>本项目氮化炉尺寸大约</w:t>
            </w:r>
            <w:r w:rsidRPr="002D14EB">
              <w:rPr>
                <w:rFonts w:hint="eastAsia"/>
                <w:color w:val="000000"/>
                <w:szCs w:val="21"/>
              </w:rPr>
              <w:t>1.5m</w:t>
            </w:r>
            <w:r w:rsidRPr="002D14EB">
              <w:rPr>
                <w:rFonts w:hint="eastAsia"/>
                <w:color w:val="000000"/>
                <w:szCs w:val="21"/>
              </w:rPr>
              <w:t>×</w:t>
            </w:r>
            <w:r w:rsidRPr="002D14EB">
              <w:rPr>
                <w:rFonts w:hint="eastAsia"/>
                <w:color w:val="000000"/>
                <w:szCs w:val="21"/>
              </w:rPr>
              <w:t>2.0m</w:t>
            </w:r>
            <w:r w:rsidRPr="002D14EB">
              <w:rPr>
                <w:rFonts w:hint="eastAsia"/>
                <w:color w:val="000000"/>
                <w:szCs w:val="21"/>
              </w:rPr>
              <w:t>×</w:t>
            </w:r>
            <w:r w:rsidRPr="002D14EB">
              <w:rPr>
                <w:rFonts w:hint="eastAsia"/>
                <w:color w:val="000000"/>
                <w:szCs w:val="21"/>
              </w:rPr>
              <w:t>2.0m=6m</w:t>
            </w:r>
            <w:r w:rsidRPr="002D14EB">
              <w:rPr>
                <w:rFonts w:hint="eastAsia"/>
                <w:color w:val="000000"/>
                <w:szCs w:val="21"/>
                <w:vertAlign w:val="superscript"/>
              </w:rPr>
              <w:t>3</w:t>
            </w:r>
            <w:r w:rsidRPr="002D14EB">
              <w:rPr>
                <w:rFonts w:hint="eastAsia"/>
                <w:color w:val="000000"/>
                <w:szCs w:val="21"/>
              </w:rPr>
              <w:t>，故氨气的最大存在量为</w:t>
            </w:r>
            <w:r w:rsidRPr="002D14EB">
              <w:rPr>
                <w:rFonts w:hint="eastAsia"/>
                <w:color w:val="000000"/>
                <w:szCs w:val="21"/>
              </w:rPr>
              <w:t>6.05</w:t>
            </w:r>
            <w:r w:rsidRPr="002D14EB">
              <w:rPr>
                <w:rFonts w:hint="eastAsia"/>
                <w:color w:val="000000"/>
                <w:szCs w:val="21"/>
              </w:rPr>
              <w:t>×</w:t>
            </w:r>
            <w:r w:rsidRPr="002D14EB">
              <w:rPr>
                <w:rFonts w:hint="eastAsia"/>
                <w:color w:val="000000"/>
                <w:szCs w:val="21"/>
              </w:rPr>
              <w:t>10</w:t>
            </w:r>
            <w:r w:rsidRPr="002D14EB">
              <w:rPr>
                <w:rFonts w:hint="eastAsia"/>
                <w:color w:val="000000"/>
                <w:szCs w:val="21"/>
                <w:vertAlign w:val="superscript"/>
              </w:rPr>
              <w:t>-6</w:t>
            </w:r>
            <w:r w:rsidRPr="002D14EB">
              <w:rPr>
                <w:rFonts w:hint="eastAsia"/>
                <w:color w:val="000000"/>
                <w:szCs w:val="21"/>
              </w:rPr>
              <w:t>+6</w:t>
            </w:r>
            <w:r w:rsidRPr="002D14EB">
              <w:rPr>
                <w:rFonts w:hint="eastAsia"/>
                <w:color w:val="000000"/>
                <w:szCs w:val="21"/>
              </w:rPr>
              <w:t>×</w:t>
            </w:r>
            <w:r w:rsidRPr="002D14EB">
              <w:rPr>
                <w:rFonts w:hint="eastAsia"/>
                <w:color w:val="000000"/>
                <w:szCs w:val="21"/>
              </w:rPr>
              <w:t>0.77/1000=4.63</w:t>
            </w:r>
            <w:r w:rsidRPr="002D14EB">
              <w:rPr>
                <w:rFonts w:hint="eastAsia"/>
                <w:color w:val="000000"/>
                <w:szCs w:val="21"/>
              </w:rPr>
              <w:t>×</w:t>
            </w:r>
            <w:r w:rsidRPr="002D14EB">
              <w:rPr>
                <w:rFonts w:hint="eastAsia"/>
                <w:color w:val="000000"/>
                <w:szCs w:val="21"/>
              </w:rPr>
              <w:t>10</w:t>
            </w:r>
            <w:r w:rsidRPr="002D14EB">
              <w:rPr>
                <w:rFonts w:hint="eastAsia"/>
                <w:color w:val="000000"/>
                <w:szCs w:val="21"/>
                <w:vertAlign w:val="superscript"/>
              </w:rPr>
              <w:t>-3</w:t>
            </w:r>
            <w:r w:rsidRPr="002D14EB">
              <w:rPr>
                <w:rFonts w:hint="eastAsia"/>
                <w:color w:val="000000"/>
                <w:szCs w:val="21"/>
              </w:rPr>
              <w:t>吨</w:t>
            </w:r>
            <w:r w:rsidRPr="002D14EB">
              <w:rPr>
                <w:rFonts w:ascii="宋体" w:hAnsi="宋体" w:cs="宋体" w:hint="eastAsia"/>
                <w:color w:val="000000"/>
                <w:szCs w:val="21"/>
              </w:rPr>
              <w:t>。</w:t>
            </w:r>
          </w:p>
          <w:p w14:paraId="25F2B1CF" w14:textId="77777777" w:rsidR="002D14EB" w:rsidRPr="002D14EB" w:rsidRDefault="002D14EB" w:rsidP="002D14EB">
            <w:pPr>
              <w:spacing w:line="360" w:lineRule="auto"/>
              <w:ind w:firstLineChars="200" w:firstLine="480"/>
              <w:rPr>
                <w:color w:val="000000"/>
                <w:sz w:val="24"/>
              </w:rPr>
            </w:pPr>
            <w:r w:rsidRPr="002D14EB">
              <w:rPr>
                <w:rFonts w:hint="eastAsia"/>
                <w:color w:val="000000"/>
                <w:sz w:val="24"/>
              </w:rPr>
              <w:t>本项目危险物质核对</w:t>
            </w:r>
            <w:r w:rsidRPr="002D14EB">
              <w:rPr>
                <w:color w:val="000000"/>
                <w:sz w:val="24"/>
              </w:rPr>
              <w:t>《建设项目环境风险评价技术导则》（</w:t>
            </w:r>
            <w:r w:rsidRPr="002D14EB">
              <w:rPr>
                <w:color w:val="000000"/>
                <w:sz w:val="24"/>
              </w:rPr>
              <w:t>HJ 169</w:t>
            </w:r>
            <w:r w:rsidRPr="002D14EB">
              <w:rPr>
                <w:color w:val="000000"/>
                <w:sz w:val="24"/>
              </w:rPr>
              <w:t>－</w:t>
            </w:r>
            <w:r w:rsidRPr="002D14EB">
              <w:rPr>
                <w:color w:val="000000"/>
                <w:sz w:val="24"/>
              </w:rPr>
              <w:t>2018</w:t>
            </w:r>
            <w:r w:rsidRPr="002D14EB">
              <w:rPr>
                <w:color w:val="000000"/>
                <w:sz w:val="24"/>
              </w:rPr>
              <w:t>）附录</w:t>
            </w:r>
            <w:r w:rsidRPr="002D14EB">
              <w:rPr>
                <w:color w:val="000000"/>
                <w:sz w:val="24"/>
              </w:rPr>
              <w:t>B</w:t>
            </w:r>
            <w:r w:rsidRPr="002D14EB">
              <w:rPr>
                <w:rFonts w:hint="eastAsia"/>
                <w:color w:val="000000"/>
                <w:sz w:val="24"/>
              </w:rPr>
              <w:t>.1</w:t>
            </w:r>
            <w:r w:rsidRPr="002D14EB">
              <w:rPr>
                <w:rFonts w:hint="eastAsia"/>
                <w:color w:val="000000"/>
                <w:sz w:val="24"/>
              </w:rPr>
              <w:t>及附录</w:t>
            </w:r>
            <w:r w:rsidRPr="002D14EB">
              <w:rPr>
                <w:rFonts w:hint="eastAsia"/>
                <w:color w:val="000000"/>
                <w:sz w:val="24"/>
              </w:rPr>
              <w:t>B.2</w:t>
            </w:r>
            <w:r w:rsidRPr="002D14EB">
              <w:rPr>
                <w:color w:val="000000"/>
                <w:sz w:val="24"/>
              </w:rPr>
              <w:t>确定危险物质的临界量</w:t>
            </w:r>
            <w:r w:rsidRPr="002D14EB">
              <w:rPr>
                <w:rFonts w:hint="eastAsia"/>
                <w:color w:val="000000"/>
                <w:sz w:val="24"/>
              </w:rPr>
              <w:t>。</w:t>
            </w:r>
          </w:p>
          <w:p w14:paraId="6A9C175B" w14:textId="77777777" w:rsidR="002D14EB" w:rsidRPr="002D14EB" w:rsidRDefault="002D14EB" w:rsidP="002D14EB">
            <w:pPr>
              <w:spacing w:line="360" w:lineRule="auto"/>
              <w:ind w:firstLineChars="200" w:firstLine="480"/>
              <w:rPr>
                <w:color w:val="000000"/>
                <w:sz w:val="24"/>
              </w:rPr>
            </w:pPr>
            <w:r w:rsidRPr="002D14EB">
              <w:rPr>
                <w:color w:val="000000"/>
                <w:sz w:val="24"/>
              </w:rPr>
              <w:t>由</w:t>
            </w:r>
            <w:r w:rsidRPr="002D14EB">
              <w:rPr>
                <w:rFonts w:hint="eastAsia"/>
                <w:color w:val="000000"/>
                <w:sz w:val="24"/>
              </w:rPr>
              <w:t>上表</w:t>
            </w:r>
            <w:r w:rsidRPr="002D14EB">
              <w:rPr>
                <w:color w:val="000000"/>
                <w:sz w:val="24"/>
              </w:rPr>
              <w:t>可知，</w:t>
            </w:r>
            <w:r w:rsidRPr="002D14EB">
              <w:rPr>
                <w:color w:val="000000"/>
                <w:sz w:val="24"/>
              </w:rPr>
              <w:t>Q</w:t>
            </w:r>
            <w:r w:rsidRPr="002D14EB">
              <w:rPr>
                <w:color w:val="000000"/>
                <w:sz w:val="24"/>
              </w:rPr>
              <w:t>＜</w:t>
            </w:r>
            <w:r w:rsidRPr="002D14EB">
              <w:rPr>
                <w:color w:val="000000"/>
                <w:sz w:val="24"/>
              </w:rPr>
              <w:t>1</w:t>
            </w:r>
            <w:r w:rsidRPr="002D14EB">
              <w:rPr>
                <w:color w:val="000000"/>
                <w:sz w:val="24"/>
              </w:rPr>
              <w:t>时，本项目危险物质</w:t>
            </w:r>
            <w:proofErr w:type="gramStart"/>
            <w:r w:rsidRPr="002D14EB">
              <w:rPr>
                <w:color w:val="000000"/>
                <w:sz w:val="24"/>
              </w:rPr>
              <w:t>存在量未超过</w:t>
            </w:r>
            <w:proofErr w:type="gramEnd"/>
            <w:r w:rsidRPr="002D14EB">
              <w:rPr>
                <w:color w:val="000000"/>
                <w:sz w:val="24"/>
              </w:rPr>
              <w:t>临界量。</w:t>
            </w:r>
          </w:p>
          <w:p w14:paraId="0138F101" w14:textId="77777777" w:rsidR="002D14EB" w:rsidRPr="002D14EB" w:rsidRDefault="002D14EB" w:rsidP="002D14EB">
            <w:pPr>
              <w:spacing w:line="360" w:lineRule="auto"/>
              <w:ind w:firstLineChars="200" w:firstLine="482"/>
              <w:rPr>
                <w:b/>
                <w:bCs/>
                <w:color w:val="000000"/>
                <w:sz w:val="24"/>
              </w:rPr>
            </w:pPr>
            <w:r w:rsidRPr="002D14EB">
              <w:rPr>
                <w:rFonts w:hint="eastAsia"/>
                <w:b/>
                <w:bCs/>
                <w:color w:val="000000"/>
                <w:sz w:val="24"/>
              </w:rPr>
              <w:t>（</w:t>
            </w:r>
            <w:r w:rsidRPr="002D14EB">
              <w:rPr>
                <w:rFonts w:hint="eastAsia"/>
                <w:b/>
                <w:bCs/>
                <w:color w:val="000000"/>
                <w:sz w:val="24"/>
              </w:rPr>
              <w:t>2</w:t>
            </w:r>
            <w:r w:rsidRPr="002D14EB">
              <w:rPr>
                <w:rFonts w:hint="eastAsia"/>
                <w:b/>
                <w:bCs/>
                <w:color w:val="000000"/>
                <w:sz w:val="24"/>
              </w:rPr>
              <w:t>）</w:t>
            </w:r>
            <w:r w:rsidRPr="002D14EB">
              <w:rPr>
                <w:b/>
                <w:bCs/>
                <w:color w:val="000000"/>
                <w:sz w:val="24"/>
              </w:rPr>
              <w:t>风险识别</w:t>
            </w:r>
          </w:p>
          <w:p w14:paraId="008258E8" w14:textId="7D35A602" w:rsidR="002D14EB" w:rsidRPr="002D14EB" w:rsidRDefault="002D14EB" w:rsidP="002D14EB">
            <w:pPr>
              <w:spacing w:line="360" w:lineRule="auto"/>
              <w:ind w:firstLineChars="200" w:firstLine="480"/>
              <w:rPr>
                <w:color w:val="000000"/>
                <w:sz w:val="24"/>
              </w:rPr>
            </w:pPr>
            <w:r w:rsidRPr="002D14EB">
              <w:rPr>
                <w:color w:val="000000"/>
                <w:sz w:val="24"/>
              </w:rPr>
              <w:t>全厂涉及的危险物质、危险设施环境风险识别见表</w:t>
            </w:r>
            <w:r w:rsidRPr="002D14EB">
              <w:rPr>
                <w:color w:val="000000"/>
                <w:sz w:val="24"/>
              </w:rPr>
              <w:t>4-</w:t>
            </w:r>
            <w:r w:rsidRPr="002D14EB">
              <w:rPr>
                <w:rFonts w:hint="eastAsia"/>
                <w:color w:val="000000"/>
                <w:sz w:val="24"/>
              </w:rPr>
              <w:t>4</w:t>
            </w:r>
            <w:r w:rsidR="007F2980">
              <w:rPr>
                <w:color w:val="000000"/>
                <w:sz w:val="24"/>
              </w:rPr>
              <w:t>0</w:t>
            </w:r>
            <w:r w:rsidRPr="002D14EB">
              <w:rPr>
                <w:color w:val="000000"/>
                <w:sz w:val="24"/>
              </w:rPr>
              <w:t>。</w:t>
            </w:r>
          </w:p>
          <w:p w14:paraId="23996FD6" w14:textId="2E3C5FBA" w:rsidR="002D14EB" w:rsidRPr="002D14EB" w:rsidRDefault="002D14EB" w:rsidP="007F2980">
            <w:pPr>
              <w:pStyle w:val="af2"/>
            </w:pPr>
            <w:r w:rsidRPr="002D14EB">
              <w:t>表</w:t>
            </w:r>
            <w:r w:rsidRPr="002D14EB">
              <w:t>4-</w:t>
            </w:r>
            <w:r w:rsidRPr="002D14EB">
              <w:rPr>
                <w:rFonts w:hint="eastAsia"/>
              </w:rPr>
              <w:t>4</w:t>
            </w:r>
            <w:r w:rsidR="007F2980">
              <w:t>0</w:t>
            </w:r>
            <w:r w:rsidRPr="002D14EB">
              <w:t xml:space="preserve">  </w:t>
            </w:r>
            <w:r w:rsidRPr="002D14EB">
              <w:t>全厂涉及的主要危</w:t>
            </w:r>
            <w:r w:rsidRPr="002D14EB">
              <w:rPr>
                <w:rFonts w:hint="eastAsia"/>
              </w:rPr>
              <w:t>险</w:t>
            </w:r>
            <w:r w:rsidRPr="002D14EB">
              <w:t>物质、装置环境风险识别情况表</w:t>
            </w:r>
          </w:p>
          <w:tbl>
            <w:tblPr>
              <w:tblW w:w="499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9"/>
              <w:gridCol w:w="1519"/>
              <w:gridCol w:w="1811"/>
              <w:gridCol w:w="1420"/>
              <w:gridCol w:w="2129"/>
              <w:gridCol w:w="1753"/>
            </w:tblGrid>
            <w:tr w:rsidR="002D14EB" w:rsidRPr="002D14EB" w14:paraId="5AB80A19" w14:textId="77777777" w:rsidTr="007F2980">
              <w:trPr>
                <w:trHeight w:val="353"/>
                <w:jc w:val="center"/>
              </w:trPr>
              <w:tc>
                <w:tcPr>
                  <w:tcW w:w="443" w:type="dxa"/>
                  <w:vAlign w:val="center"/>
                </w:tcPr>
                <w:p w14:paraId="50642284" w14:textId="77777777" w:rsidR="002D14EB" w:rsidRPr="002D14EB" w:rsidRDefault="002D14EB" w:rsidP="002D14EB">
                  <w:pPr>
                    <w:jc w:val="center"/>
                    <w:rPr>
                      <w:b/>
                      <w:bCs/>
                      <w:color w:val="000000"/>
                    </w:rPr>
                  </w:pPr>
                  <w:r w:rsidRPr="002D14EB">
                    <w:rPr>
                      <w:rFonts w:hint="eastAsia"/>
                      <w:b/>
                      <w:bCs/>
                      <w:color w:val="000000"/>
                    </w:rPr>
                    <w:t>序号</w:t>
                  </w:r>
                </w:p>
              </w:tc>
              <w:tc>
                <w:tcPr>
                  <w:tcW w:w="1403" w:type="dxa"/>
                  <w:vAlign w:val="center"/>
                </w:tcPr>
                <w:p w14:paraId="2C8D153B" w14:textId="77777777" w:rsidR="002D14EB" w:rsidRPr="002D14EB" w:rsidRDefault="002D14EB" w:rsidP="002D14EB">
                  <w:pPr>
                    <w:jc w:val="center"/>
                    <w:rPr>
                      <w:b/>
                      <w:bCs/>
                      <w:color w:val="000000"/>
                    </w:rPr>
                  </w:pPr>
                  <w:r w:rsidRPr="002D14EB">
                    <w:rPr>
                      <w:rFonts w:hint="eastAsia"/>
                      <w:b/>
                      <w:bCs/>
                      <w:color w:val="000000"/>
                    </w:rPr>
                    <w:t>风险单元</w:t>
                  </w:r>
                </w:p>
              </w:tc>
              <w:tc>
                <w:tcPr>
                  <w:tcW w:w="1672" w:type="dxa"/>
                  <w:vAlign w:val="center"/>
                </w:tcPr>
                <w:p w14:paraId="3B74508D" w14:textId="77777777" w:rsidR="002D14EB" w:rsidRPr="002D14EB" w:rsidRDefault="002D14EB" w:rsidP="002D14EB">
                  <w:pPr>
                    <w:jc w:val="center"/>
                    <w:rPr>
                      <w:b/>
                      <w:bCs/>
                      <w:color w:val="000000"/>
                    </w:rPr>
                  </w:pPr>
                  <w:r w:rsidRPr="002D14EB">
                    <w:rPr>
                      <w:rFonts w:hint="eastAsia"/>
                      <w:b/>
                      <w:bCs/>
                      <w:color w:val="000000"/>
                    </w:rPr>
                    <w:t>涉及风险物质及装置</w:t>
                  </w:r>
                </w:p>
              </w:tc>
              <w:tc>
                <w:tcPr>
                  <w:tcW w:w="1311" w:type="dxa"/>
                  <w:vAlign w:val="center"/>
                </w:tcPr>
                <w:p w14:paraId="7842FC13" w14:textId="77777777" w:rsidR="002D14EB" w:rsidRPr="002D14EB" w:rsidRDefault="002D14EB" w:rsidP="002D14EB">
                  <w:pPr>
                    <w:jc w:val="center"/>
                    <w:rPr>
                      <w:b/>
                      <w:bCs/>
                      <w:color w:val="000000"/>
                    </w:rPr>
                  </w:pPr>
                  <w:r w:rsidRPr="002D14EB">
                    <w:rPr>
                      <w:b/>
                      <w:bCs/>
                      <w:color w:val="000000"/>
                    </w:rPr>
                    <w:t>环境风险类型</w:t>
                  </w:r>
                </w:p>
              </w:tc>
              <w:tc>
                <w:tcPr>
                  <w:tcW w:w="1966" w:type="dxa"/>
                  <w:vAlign w:val="center"/>
                </w:tcPr>
                <w:p w14:paraId="3CCD505A" w14:textId="77777777" w:rsidR="002D14EB" w:rsidRPr="002D14EB" w:rsidRDefault="002D14EB" w:rsidP="002D14EB">
                  <w:pPr>
                    <w:jc w:val="center"/>
                    <w:rPr>
                      <w:b/>
                      <w:bCs/>
                      <w:color w:val="000000"/>
                    </w:rPr>
                  </w:pPr>
                  <w:r w:rsidRPr="002D14EB">
                    <w:rPr>
                      <w:b/>
                      <w:bCs/>
                      <w:color w:val="000000"/>
                    </w:rPr>
                    <w:t>环境影响途径</w:t>
                  </w:r>
                </w:p>
              </w:tc>
              <w:tc>
                <w:tcPr>
                  <w:tcW w:w="1619" w:type="dxa"/>
                  <w:vAlign w:val="center"/>
                </w:tcPr>
                <w:p w14:paraId="2B905275" w14:textId="77777777" w:rsidR="002D14EB" w:rsidRPr="002D14EB" w:rsidRDefault="002D14EB" w:rsidP="002D14EB">
                  <w:pPr>
                    <w:jc w:val="center"/>
                    <w:rPr>
                      <w:b/>
                      <w:bCs/>
                      <w:color w:val="000000"/>
                    </w:rPr>
                  </w:pPr>
                  <w:r w:rsidRPr="002D14EB">
                    <w:rPr>
                      <w:b/>
                      <w:bCs/>
                      <w:color w:val="000000"/>
                    </w:rPr>
                    <w:t>可能受影响的环境敏感目标</w:t>
                  </w:r>
                </w:p>
              </w:tc>
            </w:tr>
            <w:tr w:rsidR="002D14EB" w:rsidRPr="002D14EB" w14:paraId="691156B5" w14:textId="77777777" w:rsidTr="007F2980">
              <w:trPr>
                <w:trHeight w:val="327"/>
                <w:jc w:val="center"/>
              </w:trPr>
              <w:tc>
                <w:tcPr>
                  <w:tcW w:w="443" w:type="dxa"/>
                  <w:vAlign w:val="center"/>
                </w:tcPr>
                <w:p w14:paraId="616858BE" w14:textId="77777777" w:rsidR="002D14EB" w:rsidRPr="002D14EB" w:rsidRDefault="002D14EB" w:rsidP="002D14EB">
                  <w:pPr>
                    <w:jc w:val="center"/>
                    <w:rPr>
                      <w:color w:val="000000"/>
                    </w:rPr>
                  </w:pPr>
                  <w:r w:rsidRPr="002D14EB">
                    <w:rPr>
                      <w:rFonts w:hint="eastAsia"/>
                      <w:color w:val="000000"/>
                    </w:rPr>
                    <w:t>1</w:t>
                  </w:r>
                </w:p>
              </w:tc>
              <w:tc>
                <w:tcPr>
                  <w:tcW w:w="1403" w:type="dxa"/>
                  <w:vAlign w:val="center"/>
                </w:tcPr>
                <w:p w14:paraId="7B214DEE" w14:textId="77777777" w:rsidR="002D14EB" w:rsidRPr="002D14EB" w:rsidRDefault="002D14EB" w:rsidP="002D14EB">
                  <w:pPr>
                    <w:jc w:val="center"/>
                    <w:rPr>
                      <w:color w:val="000000"/>
                    </w:rPr>
                  </w:pPr>
                  <w:r w:rsidRPr="002D14EB">
                    <w:rPr>
                      <w:rFonts w:hint="eastAsia"/>
                      <w:color w:val="000000"/>
                    </w:rPr>
                    <w:t>生产车间</w:t>
                  </w:r>
                </w:p>
              </w:tc>
              <w:tc>
                <w:tcPr>
                  <w:tcW w:w="1672" w:type="dxa"/>
                  <w:vAlign w:val="center"/>
                </w:tcPr>
                <w:p w14:paraId="47B7ACA8" w14:textId="77777777" w:rsidR="002D14EB" w:rsidRPr="002D14EB" w:rsidRDefault="002D14EB" w:rsidP="002D14EB">
                  <w:pPr>
                    <w:jc w:val="center"/>
                    <w:rPr>
                      <w:color w:val="000000"/>
                    </w:rPr>
                  </w:pPr>
                  <w:r w:rsidRPr="002D14EB">
                    <w:rPr>
                      <w:rFonts w:hint="eastAsia"/>
                      <w:color w:val="000000"/>
                    </w:rPr>
                    <w:t>机油、切削油、导轨油、淬火油、磨削液、切削液、水性防锈剂、碳氢清洗剂、清洗剂、乳化液、</w:t>
                  </w:r>
                  <w:r w:rsidRPr="002D14EB">
                    <w:rPr>
                      <w:rFonts w:hint="eastAsia"/>
                    </w:rPr>
                    <w:t>液化石油气、</w:t>
                  </w:r>
                  <w:r w:rsidRPr="002D14EB">
                    <w:rPr>
                      <w:rFonts w:hint="eastAsia"/>
                      <w:color w:val="000000"/>
                    </w:rPr>
                    <w:t>氨气</w:t>
                  </w:r>
                </w:p>
              </w:tc>
              <w:tc>
                <w:tcPr>
                  <w:tcW w:w="1311" w:type="dxa"/>
                  <w:vAlign w:val="center"/>
                </w:tcPr>
                <w:p w14:paraId="6C6772FC" w14:textId="77777777" w:rsidR="002D14EB" w:rsidRPr="002D14EB" w:rsidRDefault="002D14EB" w:rsidP="002D14EB">
                  <w:pPr>
                    <w:jc w:val="center"/>
                    <w:rPr>
                      <w:color w:val="000000"/>
                    </w:rPr>
                  </w:pPr>
                  <w:r w:rsidRPr="002D14EB">
                    <w:rPr>
                      <w:rFonts w:hint="eastAsia"/>
                      <w:color w:val="000000"/>
                    </w:rPr>
                    <w:t>泄漏、</w:t>
                  </w:r>
                  <w:r w:rsidRPr="002D14EB">
                    <w:rPr>
                      <w:color w:val="000000"/>
                    </w:rPr>
                    <w:t>火灾</w:t>
                  </w:r>
                  <w:r w:rsidRPr="002D14EB">
                    <w:rPr>
                      <w:rFonts w:hint="eastAsia"/>
                      <w:color w:val="000000"/>
                    </w:rPr>
                    <w:t>、爆炸</w:t>
                  </w:r>
                </w:p>
              </w:tc>
              <w:tc>
                <w:tcPr>
                  <w:tcW w:w="1966" w:type="dxa"/>
                  <w:vAlign w:val="center"/>
                </w:tcPr>
                <w:p w14:paraId="57B31219" w14:textId="77777777" w:rsidR="002D14EB" w:rsidRPr="002D14EB" w:rsidRDefault="002D14EB" w:rsidP="002D14EB">
                  <w:pPr>
                    <w:jc w:val="center"/>
                    <w:rPr>
                      <w:color w:val="000000"/>
                    </w:rPr>
                  </w:pPr>
                  <w:r w:rsidRPr="002D14EB">
                    <w:rPr>
                      <w:color w:val="000000"/>
                    </w:rPr>
                    <w:t>大气环境、地表水环境、地下水环境</w:t>
                  </w:r>
                </w:p>
              </w:tc>
              <w:tc>
                <w:tcPr>
                  <w:tcW w:w="1619" w:type="dxa"/>
                  <w:vAlign w:val="center"/>
                </w:tcPr>
                <w:p w14:paraId="0BCA404C" w14:textId="77777777" w:rsidR="002D14EB" w:rsidRPr="002D14EB" w:rsidRDefault="002D14EB" w:rsidP="002D14EB">
                  <w:pPr>
                    <w:jc w:val="center"/>
                    <w:rPr>
                      <w:color w:val="000000"/>
                    </w:rPr>
                  </w:pPr>
                  <w:r w:rsidRPr="002D14EB">
                    <w:rPr>
                      <w:color w:val="000000"/>
                    </w:rPr>
                    <w:t>周围敏感点、河流及地下水</w:t>
                  </w:r>
                </w:p>
              </w:tc>
            </w:tr>
            <w:tr w:rsidR="002D14EB" w:rsidRPr="002D14EB" w14:paraId="6BEDBB98" w14:textId="77777777" w:rsidTr="007F2980">
              <w:trPr>
                <w:trHeight w:val="327"/>
                <w:jc w:val="center"/>
              </w:trPr>
              <w:tc>
                <w:tcPr>
                  <w:tcW w:w="443" w:type="dxa"/>
                  <w:vAlign w:val="center"/>
                </w:tcPr>
                <w:p w14:paraId="5938594F" w14:textId="77777777" w:rsidR="002D14EB" w:rsidRPr="002D14EB" w:rsidRDefault="002D14EB" w:rsidP="002D14EB">
                  <w:pPr>
                    <w:jc w:val="center"/>
                    <w:rPr>
                      <w:color w:val="000000"/>
                    </w:rPr>
                  </w:pPr>
                  <w:r w:rsidRPr="002D14EB">
                    <w:rPr>
                      <w:rFonts w:hint="eastAsia"/>
                      <w:color w:val="000000"/>
                    </w:rPr>
                    <w:t>2</w:t>
                  </w:r>
                </w:p>
              </w:tc>
              <w:tc>
                <w:tcPr>
                  <w:tcW w:w="1403" w:type="dxa"/>
                  <w:vAlign w:val="center"/>
                </w:tcPr>
                <w:p w14:paraId="61C719B1" w14:textId="77777777" w:rsidR="002D14EB" w:rsidRPr="002D14EB" w:rsidRDefault="002D14EB" w:rsidP="002D14EB">
                  <w:pPr>
                    <w:jc w:val="center"/>
                    <w:rPr>
                      <w:color w:val="000000"/>
                    </w:rPr>
                  </w:pPr>
                  <w:proofErr w:type="gramStart"/>
                  <w:r w:rsidRPr="002D14EB">
                    <w:rPr>
                      <w:rFonts w:hint="eastAsia"/>
                      <w:color w:val="000000"/>
                    </w:rPr>
                    <w:t>危废仓库</w:t>
                  </w:r>
                  <w:proofErr w:type="gramEnd"/>
                </w:p>
              </w:tc>
              <w:tc>
                <w:tcPr>
                  <w:tcW w:w="1672" w:type="dxa"/>
                  <w:vAlign w:val="center"/>
                </w:tcPr>
                <w:p w14:paraId="2E318E04" w14:textId="77777777" w:rsidR="002D14EB" w:rsidRPr="002D14EB" w:rsidRDefault="002D14EB" w:rsidP="002D14EB">
                  <w:pPr>
                    <w:jc w:val="center"/>
                    <w:rPr>
                      <w:color w:val="000000"/>
                    </w:rPr>
                  </w:pPr>
                  <w:r w:rsidRPr="002D14EB">
                    <w:rPr>
                      <w:rFonts w:hint="eastAsia"/>
                      <w:color w:val="000000"/>
                    </w:rPr>
                    <w:t>废油（含油泥）、废乳化液、废包装桶、废液</w:t>
                  </w:r>
                </w:p>
              </w:tc>
              <w:tc>
                <w:tcPr>
                  <w:tcW w:w="1311" w:type="dxa"/>
                  <w:vAlign w:val="center"/>
                </w:tcPr>
                <w:p w14:paraId="3E220CD0" w14:textId="77777777" w:rsidR="002D14EB" w:rsidRPr="002D14EB" w:rsidRDefault="002D14EB" w:rsidP="002D14EB">
                  <w:pPr>
                    <w:jc w:val="center"/>
                    <w:rPr>
                      <w:color w:val="000000"/>
                    </w:rPr>
                  </w:pPr>
                  <w:r w:rsidRPr="002D14EB">
                    <w:rPr>
                      <w:rFonts w:hint="eastAsia"/>
                      <w:color w:val="000000"/>
                    </w:rPr>
                    <w:t>泄漏、</w:t>
                  </w:r>
                  <w:r w:rsidRPr="002D14EB">
                    <w:rPr>
                      <w:color w:val="000000"/>
                    </w:rPr>
                    <w:t>火灾</w:t>
                  </w:r>
                  <w:r w:rsidRPr="002D14EB">
                    <w:rPr>
                      <w:rFonts w:hint="eastAsia"/>
                      <w:color w:val="000000"/>
                    </w:rPr>
                    <w:t>、爆炸</w:t>
                  </w:r>
                </w:p>
              </w:tc>
              <w:tc>
                <w:tcPr>
                  <w:tcW w:w="1966" w:type="dxa"/>
                  <w:vAlign w:val="center"/>
                </w:tcPr>
                <w:p w14:paraId="3B526DD7" w14:textId="77777777" w:rsidR="002D14EB" w:rsidRPr="002D14EB" w:rsidRDefault="002D14EB" w:rsidP="002D14EB">
                  <w:pPr>
                    <w:jc w:val="center"/>
                    <w:rPr>
                      <w:color w:val="000000"/>
                    </w:rPr>
                  </w:pPr>
                  <w:r w:rsidRPr="002D14EB">
                    <w:rPr>
                      <w:color w:val="000000"/>
                    </w:rPr>
                    <w:t>大气环境、地表水环境、地下水环境</w:t>
                  </w:r>
                </w:p>
              </w:tc>
              <w:tc>
                <w:tcPr>
                  <w:tcW w:w="1619" w:type="dxa"/>
                  <w:vAlign w:val="center"/>
                </w:tcPr>
                <w:p w14:paraId="644CA89F" w14:textId="77777777" w:rsidR="002D14EB" w:rsidRPr="002D14EB" w:rsidRDefault="002D14EB" w:rsidP="002D14EB">
                  <w:pPr>
                    <w:jc w:val="center"/>
                    <w:rPr>
                      <w:color w:val="000000"/>
                    </w:rPr>
                  </w:pPr>
                  <w:r w:rsidRPr="002D14EB">
                    <w:rPr>
                      <w:color w:val="000000"/>
                    </w:rPr>
                    <w:t>周围敏感点、河流及地下水</w:t>
                  </w:r>
                </w:p>
              </w:tc>
            </w:tr>
            <w:tr w:rsidR="002D14EB" w:rsidRPr="002D14EB" w14:paraId="0C2D28B4" w14:textId="77777777" w:rsidTr="007F2980">
              <w:trPr>
                <w:trHeight w:val="23"/>
                <w:jc w:val="center"/>
              </w:trPr>
              <w:tc>
                <w:tcPr>
                  <w:tcW w:w="443" w:type="dxa"/>
                  <w:vAlign w:val="center"/>
                </w:tcPr>
                <w:p w14:paraId="1A429C46" w14:textId="77777777" w:rsidR="002D14EB" w:rsidRPr="002D14EB" w:rsidRDefault="002D14EB" w:rsidP="002D14EB">
                  <w:pPr>
                    <w:jc w:val="center"/>
                    <w:rPr>
                      <w:color w:val="000000"/>
                    </w:rPr>
                  </w:pPr>
                  <w:r w:rsidRPr="002D14EB">
                    <w:rPr>
                      <w:rFonts w:hint="eastAsia"/>
                      <w:color w:val="000000"/>
                    </w:rPr>
                    <w:lastRenderedPageBreak/>
                    <w:t>3</w:t>
                  </w:r>
                </w:p>
              </w:tc>
              <w:tc>
                <w:tcPr>
                  <w:tcW w:w="1403" w:type="dxa"/>
                  <w:vAlign w:val="center"/>
                </w:tcPr>
                <w:p w14:paraId="0871EC32" w14:textId="77777777" w:rsidR="002D14EB" w:rsidRPr="002D14EB" w:rsidRDefault="002D14EB" w:rsidP="002D14EB">
                  <w:pPr>
                    <w:jc w:val="center"/>
                    <w:rPr>
                      <w:color w:val="000000"/>
                    </w:rPr>
                  </w:pPr>
                  <w:r w:rsidRPr="002D14EB">
                    <w:rPr>
                      <w:rFonts w:hint="eastAsia"/>
                    </w:rPr>
                    <w:t>气站区</w:t>
                  </w:r>
                </w:p>
              </w:tc>
              <w:tc>
                <w:tcPr>
                  <w:tcW w:w="1672" w:type="dxa"/>
                  <w:vAlign w:val="center"/>
                </w:tcPr>
                <w:p w14:paraId="157EE793" w14:textId="77777777" w:rsidR="002D14EB" w:rsidRPr="002D14EB" w:rsidRDefault="002D14EB" w:rsidP="002D14EB">
                  <w:pPr>
                    <w:jc w:val="center"/>
                    <w:rPr>
                      <w:color w:val="000000"/>
                    </w:rPr>
                  </w:pPr>
                  <w:r w:rsidRPr="002D14EB">
                    <w:rPr>
                      <w:rFonts w:hint="eastAsia"/>
                      <w:color w:val="000000"/>
                    </w:rPr>
                    <w:t>液氮、液氨</w:t>
                  </w:r>
                </w:p>
              </w:tc>
              <w:tc>
                <w:tcPr>
                  <w:tcW w:w="1311" w:type="dxa"/>
                  <w:vAlign w:val="center"/>
                </w:tcPr>
                <w:p w14:paraId="4086A8BA" w14:textId="77777777" w:rsidR="002D14EB" w:rsidRPr="002D14EB" w:rsidRDefault="002D14EB" w:rsidP="002D14EB">
                  <w:pPr>
                    <w:jc w:val="center"/>
                    <w:rPr>
                      <w:color w:val="000000"/>
                    </w:rPr>
                  </w:pPr>
                  <w:r w:rsidRPr="002D14EB">
                    <w:rPr>
                      <w:rFonts w:hint="eastAsia"/>
                      <w:color w:val="000000"/>
                    </w:rPr>
                    <w:t>泄漏、</w:t>
                  </w:r>
                  <w:r w:rsidRPr="002D14EB">
                    <w:rPr>
                      <w:color w:val="000000"/>
                    </w:rPr>
                    <w:t>火灾</w:t>
                  </w:r>
                  <w:r w:rsidRPr="002D14EB">
                    <w:rPr>
                      <w:rFonts w:hint="eastAsia"/>
                      <w:color w:val="000000"/>
                    </w:rPr>
                    <w:t>、爆炸</w:t>
                  </w:r>
                </w:p>
              </w:tc>
              <w:tc>
                <w:tcPr>
                  <w:tcW w:w="1966" w:type="dxa"/>
                  <w:vAlign w:val="center"/>
                </w:tcPr>
                <w:p w14:paraId="0903B580" w14:textId="77777777" w:rsidR="002D14EB" w:rsidRPr="002D14EB" w:rsidRDefault="002D14EB" w:rsidP="002D14EB">
                  <w:pPr>
                    <w:jc w:val="center"/>
                    <w:rPr>
                      <w:color w:val="000000"/>
                    </w:rPr>
                  </w:pPr>
                  <w:r w:rsidRPr="002D14EB">
                    <w:rPr>
                      <w:color w:val="000000"/>
                    </w:rPr>
                    <w:t>大气环境、地表水环境、地下水环境</w:t>
                  </w:r>
                </w:p>
              </w:tc>
              <w:tc>
                <w:tcPr>
                  <w:tcW w:w="1619" w:type="dxa"/>
                  <w:vAlign w:val="center"/>
                </w:tcPr>
                <w:p w14:paraId="6E569F60" w14:textId="77777777" w:rsidR="002D14EB" w:rsidRPr="002D14EB" w:rsidRDefault="002D14EB" w:rsidP="002D14EB">
                  <w:pPr>
                    <w:jc w:val="center"/>
                    <w:rPr>
                      <w:color w:val="000000"/>
                    </w:rPr>
                  </w:pPr>
                  <w:r w:rsidRPr="002D14EB">
                    <w:rPr>
                      <w:color w:val="000000"/>
                    </w:rPr>
                    <w:t>周围敏感点、河流及地下水</w:t>
                  </w:r>
                </w:p>
              </w:tc>
            </w:tr>
            <w:tr w:rsidR="002D14EB" w:rsidRPr="002D14EB" w14:paraId="3FB29DAA" w14:textId="77777777" w:rsidTr="007F2980">
              <w:trPr>
                <w:trHeight w:val="23"/>
                <w:jc w:val="center"/>
              </w:trPr>
              <w:tc>
                <w:tcPr>
                  <w:tcW w:w="443" w:type="dxa"/>
                  <w:vAlign w:val="center"/>
                </w:tcPr>
                <w:p w14:paraId="3B7F3A90" w14:textId="77777777" w:rsidR="002D14EB" w:rsidRPr="002D14EB" w:rsidRDefault="002D14EB" w:rsidP="002D14EB">
                  <w:pPr>
                    <w:jc w:val="center"/>
                    <w:rPr>
                      <w:color w:val="000000"/>
                    </w:rPr>
                  </w:pPr>
                  <w:r w:rsidRPr="002D14EB">
                    <w:rPr>
                      <w:rFonts w:hint="eastAsia"/>
                      <w:color w:val="000000"/>
                    </w:rPr>
                    <w:t>4</w:t>
                  </w:r>
                </w:p>
              </w:tc>
              <w:tc>
                <w:tcPr>
                  <w:tcW w:w="1403" w:type="dxa"/>
                  <w:vAlign w:val="center"/>
                </w:tcPr>
                <w:p w14:paraId="1AF6707E" w14:textId="77777777" w:rsidR="002D14EB" w:rsidRPr="002D14EB" w:rsidRDefault="002D14EB" w:rsidP="002D14EB">
                  <w:pPr>
                    <w:jc w:val="center"/>
                    <w:rPr>
                      <w:color w:val="000000"/>
                    </w:rPr>
                  </w:pPr>
                  <w:r w:rsidRPr="002D14EB">
                    <w:rPr>
                      <w:rFonts w:hint="eastAsia"/>
                      <w:color w:val="000000"/>
                    </w:rPr>
                    <w:t>食堂</w:t>
                  </w:r>
                </w:p>
              </w:tc>
              <w:tc>
                <w:tcPr>
                  <w:tcW w:w="1672" w:type="dxa"/>
                  <w:vAlign w:val="center"/>
                </w:tcPr>
                <w:p w14:paraId="7B4664DE" w14:textId="77777777" w:rsidR="002D14EB" w:rsidRPr="002D14EB" w:rsidRDefault="002D14EB" w:rsidP="002D14EB">
                  <w:pPr>
                    <w:jc w:val="center"/>
                    <w:rPr>
                      <w:color w:val="000000"/>
                    </w:rPr>
                  </w:pPr>
                  <w:r w:rsidRPr="002D14EB">
                    <w:rPr>
                      <w:rFonts w:hint="eastAsia"/>
                    </w:rPr>
                    <w:t>液化石油气</w:t>
                  </w:r>
                </w:p>
              </w:tc>
              <w:tc>
                <w:tcPr>
                  <w:tcW w:w="1311" w:type="dxa"/>
                  <w:vAlign w:val="center"/>
                </w:tcPr>
                <w:p w14:paraId="56988358" w14:textId="77777777" w:rsidR="002D14EB" w:rsidRPr="002D14EB" w:rsidRDefault="002D14EB" w:rsidP="002D14EB">
                  <w:pPr>
                    <w:jc w:val="center"/>
                    <w:rPr>
                      <w:color w:val="000000"/>
                    </w:rPr>
                  </w:pPr>
                  <w:r w:rsidRPr="002D14EB">
                    <w:rPr>
                      <w:rFonts w:hint="eastAsia"/>
                      <w:color w:val="000000"/>
                    </w:rPr>
                    <w:t>泄漏、</w:t>
                  </w:r>
                  <w:r w:rsidRPr="002D14EB">
                    <w:rPr>
                      <w:color w:val="000000"/>
                    </w:rPr>
                    <w:t>火灾</w:t>
                  </w:r>
                  <w:r w:rsidRPr="002D14EB">
                    <w:rPr>
                      <w:rFonts w:hint="eastAsia"/>
                      <w:color w:val="000000"/>
                    </w:rPr>
                    <w:t>、爆炸</w:t>
                  </w:r>
                </w:p>
              </w:tc>
              <w:tc>
                <w:tcPr>
                  <w:tcW w:w="1966" w:type="dxa"/>
                  <w:vAlign w:val="center"/>
                </w:tcPr>
                <w:p w14:paraId="33F3B9FC" w14:textId="77777777" w:rsidR="002D14EB" w:rsidRPr="002D14EB" w:rsidRDefault="002D14EB" w:rsidP="002D14EB">
                  <w:pPr>
                    <w:jc w:val="center"/>
                    <w:rPr>
                      <w:color w:val="000000"/>
                    </w:rPr>
                  </w:pPr>
                  <w:r w:rsidRPr="002D14EB">
                    <w:rPr>
                      <w:color w:val="000000"/>
                    </w:rPr>
                    <w:t>大气环境、地表水环境、地下水环境</w:t>
                  </w:r>
                </w:p>
              </w:tc>
              <w:tc>
                <w:tcPr>
                  <w:tcW w:w="1619" w:type="dxa"/>
                  <w:vAlign w:val="center"/>
                </w:tcPr>
                <w:p w14:paraId="2832CB6B" w14:textId="77777777" w:rsidR="002D14EB" w:rsidRPr="002D14EB" w:rsidRDefault="002D14EB" w:rsidP="002D14EB">
                  <w:pPr>
                    <w:jc w:val="center"/>
                    <w:rPr>
                      <w:color w:val="000000"/>
                    </w:rPr>
                  </w:pPr>
                  <w:r w:rsidRPr="002D14EB">
                    <w:rPr>
                      <w:color w:val="000000"/>
                    </w:rPr>
                    <w:t>周围敏感点、河流及地下水</w:t>
                  </w:r>
                </w:p>
              </w:tc>
            </w:tr>
            <w:tr w:rsidR="002D14EB" w:rsidRPr="002D14EB" w14:paraId="5F30217D" w14:textId="77777777" w:rsidTr="007F2980">
              <w:trPr>
                <w:trHeight w:val="23"/>
                <w:jc w:val="center"/>
              </w:trPr>
              <w:tc>
                <w:tcPr>
                  <w:tcW w:w="443" w:type="dxa"/>
                  <w:vAlign w:val="center"/>
                </w:tcPr>
                <w:p w14:paraId="42575BC6" w14:textId="77777777" w:rsidR="002D14EB" w:rsidRPr="002D14EB" w:rsidRDefault="002D14EB" w:rsidP="002D14EB">
                  <w:pPr>
                    <w:jc w:val="center"/>
                    <w:rPr>
                      <w:color w:val="000000"/>
                    </w:rPr>
                  </w:pPr>
                  <w:r w:rsidRPr="002D14EB">
                    <w:rPr>
                      <w:rFonts w:hint="eastAsia"/>
                      <w:color w:val="000000"/>
                    </w:rPr>
                    <w:t>5</w:t>
                  </w:r>
                </w:p>
              </w:tc>
              <w:tc>
                <w:tcPr>
                  <w:tcW w:w="1403" w:type="dxa"/>
                  <w:vAlign w:val="center"/>
                </w:tcPr>
                <w:p w14:paraId="2C688CAE" w14:textId="77777777" w:rsidR="002D14EB" w:rsidRPr="002D14EB" w:rsidRDefault="002D14EB" w:rsidP="002D14EB">
                  <w:pPr>
                    <w:jc w:val="center"/>
                    <w:rPr>
                      <w:color w:val="000000"/>
                    </w:rPr>
                  </w:pPr>
                  <w:proofErr w:type="gramStart"/>
                  <w:r w:rsidRPr="002D14EB">
                    <w:rPr>
                      <w:rFonts w:hint="eastAsia"/>
                    </w:rPr>
                    <w:t>火帘燃烧</w:t>
                  </w:r>
                  <w:proofErr w:type="gramEnd"/>
                  <w:r w:rsidRPr="002D14EB">
                    <w:rPr>
                      <w:rFonts w:hint="eastAsia"/>
                    </w:rPr>
                    <w:t>+</w:t>
                  </w:r>
                  <w:r w:rsidRPr="002D14EB">
                    <w:rPr>
                      <w:rFonts w:hint="eastAsia"/>
                    </w:rPr>
                    <w:t>湿式除尘装置</w:t>
                  </w:r>
                </w:p>
              </w:tc>
              <w:tc>
                <w:tcPr>
                  <w:tcW w:w="1672" w:type="dxa"/>
                  <w:vAlign w:val="center"/>
                </w:tcPr>
                <w:p w14:paraId="41E9A935" w14:textId="77777777" w:rsidR="002D14EB" w:rsidRPr="002D14EB" w:rsidRDefault="002D14EB" w:rsidP="002D14EB">
                  <w:pPr>
                    <w:jc w:val="center"/>
                    <w:rPr>
                      <w:color w:val="000000"/>
                    </w:rPr>
                  </w:pPr>
                  <w:r w:rsidRPr="002D14EB">
                    <w:rPr>
                      <w:rFonts w:hint="eastAsia"/>
                      <w:color w:val="000000"/>
                    </w:rPr>
                    <w:t>废油、油雾、非甲烷总烃</w:t>
                  </w:r>
                </w:p>
              </w:tc>
              <w:tc>
                <w:tcPr>
                  <w:tcW w:w="1311" w:type="dxa"/>
                  <w:vAlign w:val="center"/>
                </w:tcPr>
                <w:p w14:paraId="3C0D205C" w14:textId="77777777" w:rsidR="002D14EB" w:rsidRPr="002D14EB" w:rsidRDefault="002D14EB" w:rsidP="002D14EB">
                  <w:pPr>
                    <w:jc w:val="center"/>
                    <w:rPr>
                      <w:color w:val="000000"/>
                    </w:rPr>
                  </w:pPr>
                  <w:r w:rsidRPr="002D14EB">
                    <w:rPr>
                      <w:rFonts w:hint="eastAsia"/>
                      <w:color w:val="000000"/>
                    </w:rPr>
                    <w:t>泄漏、火灾、爆炸、事故排放</w:t>
                  </w:r>
                </w:p>
              </w:tc>
              <w:tc>
                <w:tcPr>
                  <w:tcW w:w="1966" w:type="dxa"/>
                  <w:vAlign w:val="center"/>
                </w:tcPr>
                <w:p w14:paraId="5E9F358C" w14:textId="77777777" w:rsidR="002D14EB" w:rsidRPr="002D14EB" w:rsidRDefault="002D14EB" w:rsidP="002D14EB">
                  <w:pPr>
                    <w:jc w:val="center"/>
                    <w:rPr>
                      <w:color w:val="000000"/>
                    </w:rPr>
                  </w:pPr>
                  <w:r w:rsidRPr="002D14EB">
                    <w:rPr>
                      <w:color w:val="000000"/>
                    </w:rPr>
                    <w:t>大气环境、地表水环境、地下水环境</w:t>
                  </w:r>
                </w:p>
              </w:tc>
              <w:tc>
                <w:tcPr>
                  <w:tcW w:w="1619" w:type="dxa"/>
                  <w:vAlign w:val="center"/>
                </w:tcPr>
                <w:p w14:paraId="1CD62AAE" w14:textId="77777777" w:rsidR="002D14EB" w:rsidRPr="002D14EB" w:rsidRDefault="002D14EB" w:rsidP="002D14EB">
                  <w:pPr>
                    <w:jc w:val="center"/>
                    <w:rPr>
                      <w:color w:val="000000"/>
                    </w:rPr>
                  </w:pPr>
                  <w:r w:rsidRPr="002D14EB">
                    <w:rPr>
                      <w:color w:val="000000"/>
                    </w:rPr>
                    <w:t>周围敏感点、河流及地下水</w:t>
                  </w:r>
                </w:p>
              </w:tc>
            </w:tr>
            <w:tr w:rsidR="002D14EB" w:rsidRPr="002D14EB" w14:paraId="10D3C965" w14:textId="77777777" w:rsidTr="007F2980">
              <w:trPr>
                <w:trHeight w:val="23"/>
                <w:jc w:val="center"/>
              </w:trPr>
              <w:tc>
                <w:tcPr>
                  <w:tcW w:w="443" w:type="dxa"/>
                  <w:vAlign w:val="center"/>
                </w:tcPr>
                <w:p w14:paraId="54818ECD" w14:textId="77777777" w:rsidR="002D14EB" w:rsidRPr="002D14EB" w:rsidRDefault="002D14EB" w:rsidP="002D14EB">
                  <w:pPr>
                    <w:jc w:val="center"/>
                    <w:rPr>
                      <w:color w:val="000000"/>
                    </w:rPr>
                  </w:pPr>
                  <w:r w:rsidRPr="002D14EB">
                    <w:rPr>
                      <w:rFonts w:hint="eastAsia"/>
                      <w:color w:val="000000"/>
                    </w:rPr>
                    <w:t>6</w:t>
                  </w:r>
                </w:p>
              </w:tc>
              <w:tc>
                <w:tcPr>
                  <w:tcW w:w="1403" w:type="dxa"/>
                  <w:vAlign w:val="center"/>
                </w:tcPr>
                <w:p w14:paraId="095038E0" w14:textId="77777777" w:rsidR="002D14EB" w:rsidRPr="002D14EB" w:rsidRDefault="002D14EB" w:rsidP="002D14EB">
                  <w:pPr>
                    <w:jc w:val="center"/>
                    <w:rPr>
                      <w:color w:val="000000"/>
                    </w:rPr>
                  </w:pPr>
                  <w:r w:rsidRPr="002D14EB">
                    <w:t>减量化装置</w:t>
                  </w:r>
                </w:p>
              </w:tc>
              <w:tc>
                <w:tcPr>
                  <w:tcW w:w="1672" w:type="dxa"/>
                  <w:vAlign w:val="center"/>
                </w:tcPr>
                <w:p w14:paraId="65A29A27" w14:textId="77777777" w:rsidR="002D14EB" w:rsidRPr="002D14EB" w:rsidRDefault="002D14EB" w:rsidP="002D14EB">
                  <w:pPr>
                    <w:jc w:val="center"/>
                    <w:rPr>
                      <w:color w:val="000000"/>
                    </w:rPr>
                  </w:pPr>
                  <w:r w:rsidRPr="002D14EB">
                    <w:rPr>
                      <w:rFonts w:hint="eastAsia"/>
                      <w:color w:val="000000"/>
                    </w:rPr>
                    <w:t>清洗废水</w:t>
                  </w:r>
                </w:p>
              </w:tc>
              <w:tc>
                <w:tcPr>
                  <w:tcW w:w="1311" w:type="dxa"/>
                  <w:vAlign w:val="center"/>
                </w:tcPr>
                <w:p w14:paraId="2A00AD86" w14:textId="77777777" w:rsidR="002D14EB" w:rsidRPr="002D14EB" w:rsidRDefault="002D14EB" w:rsidP="002D14EB">
                  <w:pPr>
                    <w:jc w:val="center"/>
                    <w:rPr>
                      <w:color w:val="000000"/>
                    </w:rPr>
                  </w:pPr>
                  <w:r w:rsidRPr="002D14EB">
                    <w:rPr>
                      <w:rFonts w:hint="eastAsia"/>
                      <w:color w:val="000000"/>
                    </w:rPr>
                    <w:t>泄漏</w:t>
                  </w:r>
                </w:p>
              </w:tc>
              <w:tc>
                <w:tcPr>
                  <w:tcW w:w="1966" w:type="dxa"/>
                  <w:vAlign w:val="center"/>
                </w:tcPr>
                <w:p w14:paraId="770DC1F9" w14:textId="77777777" w:rsidR="002D14EB" w:rsidRPr="002D14EB" w:rsidRDefault="002D14EB" w:rsidP="002D14EB">
                  <w:pPr>
                    <w:jc w:val="center"/>
                    <w:rPr>
                      <w:color w:val="000000"/>
                    </w:rPr>
                  </w:pPr>
                  <w:r w:rsidRPr="002D14EB">
                    <w:rPr>
                      <w:rFonts w:hint="eastAsia"/>
                      <w:color w:val="000000"/>
                    </w:rPr>
                    <w:t>地表水环境、地下水环境</w:t>
                  </w:r>
                </w:p>
              </w:tc>
              <w:tc>
                <w:tcPr>
                  <w:tcW w:w="1619" w:type="dxa"/>
                  <w:vAlign w:val="center"/>
                </w:tcPr>
                <w:p w14:paraId="65D7548E" w14:textId="77777777" w:rsidR="002D14EB" w:rsidRPr="002D14EB" w:rsidRDefault="002D14EB" w:rsidP="002D14EB">
                  <w:pPr>
                    <w:jc w:val="center"/>
                    <w:rPr>
                      <w:color w:val="000000"/>
                    </w:rPr>
                  </w:pPr>
                  <w:r w:rsidRPr="002D14EB">
                    <w:rPr>
                      <w:color w:val="000000"/>
                    </w:rPr>
                    <w:t>周围敏感点、河流及地下水</w:t>
                  </w:r>
                </w:p>
              </w:tc>
            </w:tr>
            <w:tr w:rsidR="002D14EB" w:rsidRPr="002D14EB" w14:paraId="743D9D6F" w14:textId="77777777" w:rsidTr="007F2980">
              <w:trPr>
                <w:trHeight w:val="23"/>
                <w:jc w:val="center"/>
              </w:trPr>
              <w:tc>
                <w:tcPr>
                  <w:tcW w:w="443" w:type="dxa"/>
                  <w:vAlign w:val="center"/>
                </w:tcPr>
                <w:p w14:paraId="27E1DA32" w14:textId="77777777" w:rsidR="002D14EB" w:rsidRPr="002D14EB" w:rsidRDefault="002D14EB" w:rsidP="002D14EB">
                  <w:pPr>
                    <w:jc w:val="center"/>
                    <w:rPr>
                      <w:color w:val="000000"/>
                    </w:rPr>
                  </w:pPr>
                  <w:r w:rsidRPr="002D14EB">
                    <w:rPr>
                      <w:rFonts w:hint="eastAsia"/>
                      <w:color w:val="000000"/>
                    </w:rPr>
                    <w:t>7</w:t>
                  </w:r>
                </w:p>
              </w:tc>
              <w:tc>
                <w:tcPr>
                  <w:tcW w:w="1403" w:type="dxa"/>
                  <w:vAlign w:val="center"/>
                </w:tcPr>
                <w:p w14:paraId="1E7C73FA" w14:textId="77777777" w:rsidR="002D14EB" w:rsidRPr="002D14EB" w:rsidRDefault="002D14EB" w:rsidP="002D14EB">
                  <w:pPr>
                    <w:jc w:val="center"/>
                    <w:rPr>
                      <w:color w:val="000000"/>
                    </w:rPr>
                  </w:pPr>
                  <w:r w:rsidRPr="002D14EB">
                    <w:rPr>
                      <w:rFonts w:hint="eastAsia"/>
                    </w:rPr>
                    <w:t>静电式油烟净化装置</w:t>
                  </w:r>
                </w:p>
              </w:tc>
              <w:tc>
                <w:tcPr>
                  <w:tcW w:w="1672" w:type="dxa"/>
                  <w:vAlign w:val="center"/>
                </w:tcPr>
                <w:p w14:paraId="277A000F" w14:textId="77777777" w:rsidR="002D14EB" w:rsidRPr="002D14EB" w:rsidRDefault="002D14EB" w:rsidP="002D14EB">
                  <w:pPr>
                    <w:jc w:val="center"/>
                    <w:rPr>
                      <w:color w:val="000000"/>
                    </w:rPr>
                  </w:pPr>
                  <w:r w:rsidRPr="002D14EB">
                    <w:rPr>
                      <w:rFonts w:hint="eastAsia"/>
                      <w:color w:val="000000"/>
                    </w:rPr>
                    <w:t>废油、挥发性有机物</w:t>
                  </w:r>
                </w:p>
              </w:tc>
              <w:tc>
                <w:tcPr>
                  <w:tcW w:w="1311" w:type="dxa"/>
                  <w:vAlign w:val="center"/>
                </w:tcPr>
                <w:p w14:paraId="0E6108CF" w14:textId="77777777" w:rsidR="002D14EB" w:rsidRPr="002D14EB" w:rsidRDefault="002D14EB" w:rsidP="002D14EB">
                  <w:pPr>
                    <w:jc w:val="center"/>
                    <w:rPr>
                      <w:color w:val="000000"/>
                    </w:rPr>
                  </w:pPr>
                  <w:r w:rsidRPr="002D14EB">
                    <w:rPr>
                      <w:rFonts w:hint="eastAsia"/>
                      <w:color w:val="000000"/>
                    </w:rPr>
                    <w:t>火灾、爆炸、事故排放</w:t>
                  </w:r>
                </w:p>
              </w:tc>
              <w:tc>
                <w:tcPr>
                  <w:tcW w:w="1966" w:type="dxa"/>
                  <w:vAlign w:val="center"/>
                </w:tcPr>
                <w:p w14:paraId="3B9B9A02" w14:textId="77777777" w:rsidR="002D14EB" w:rsidRPr="002D14EB" w:rsidRDefault="002D14EB" w:rsidP="002D14EB">
                  <w:pPr>
                    <w:jc w:val="center"/>
                    <w:rPr>
                      <w:color w:val="000000"/>
                    </w:rPr>
                  </w:pPr>
                  <w:r w:rsidRPr="002D14EB">
                    <w:rPr>
                      <w:color w:val="000000"/>
                    </w:rPr>
                    <w:t>大气环境、地表水环境、地下水环境</w:t>
                  </w:r>
                </w:p>
              </w:tc>
              <w:tc>
                <w:tcPr>
                  <w:tcW w:w="1619" w:type="dxa"/>
                  <w:vAlign w:val="center"/>
                </w:tcPr>
                <w:p w14:paraId="5B700A07" w14:textId="77777777" w:rsidR="002D14EB" w:rsidRPr="002D14EB" w:rsidRDefault="002D14EB" w:rsidP="002D14EB">
                  <w:pPr>
                    <w:jc w:val="center"/>
                    <w:rPr>
                      <w:color w:val="000000"/>
                    </w:rPr>
                  </w:pPr>
                  <w:r w:rsidRPr="002D14EB">
                    <w:rPr>
                      <w:color w:val="000000"/>
                    </w:rPr>
                    <w:t>周围敏感点、河流及地下水</w:t>
                  </w:r>
                </w:p>
              </w:tc>
            </w:tr>
          </w:tbl>
          <w:p w14:paraId="7ACDA4EE" w14:textId="77777777" w:rsidR="002D14EB" w:rsidRPr="002D14EB" w:rsidRDefault="002D14EB" w:rsidP="002D14EB">
            <w:pPr>
              <w:keepNext/>
              <w:keepLines/>
              <w:numPr>
                <w:ilvl w:val="0"/>
                <w:numId w:val="3"/>
              </w:numPr>
              <w:spacing w:line="360" w:lineRule="auto"/>
              <w:ind w:firstLine="482"/>
              <w:outlineLvl w:val="2"/>
              <w:rPr>
                <w:b/>
                <w:color w:val="000000"/>
                <w:sz w:val="24"/>
                <w:szCs w:val="32"/>
              </w:rPr>
            </w:pPr>
            <w:r w:rsidRPr="002D14EB">
              <w:rPr>
                <w:rFonts w:hint="eastAsia"/>
                <w:b/>
                <w:color w:val="000000"/>
                <w:sz w:val="24"/>
                <w:szCs w:val="32"/>
              </w:rPr>
              <w:t>环境风险分析</w:t>
            </w:r>
          </w:p>
          <w:p w14:paraId="3E3D372C" w14:textId="77777777" w:rsidR="002D14EB" w:rsidRPr="002D14EB" w:rsidRDefault="002D14EB" w:rsidP="002D14EB">
            <w:pPr>
              <w:keepNext/>
              <w:keepLines/>
              <w:spacing w:line="360" w:lineRule="auto"/>
              <w:ind w:firstLineChars="200" w:firstLine="480"/>
              <w:outlineLvl w:val="2"/>
              <w:rPr>
                <w:bCs/>
                <w:color w:val="000000"/>
                <w:sz w:val="24"/>
              </w:rPr>
            </w:pPr>
            <w:r w:rsidRPr="002D14EB">
              <w:rPr>
                <w:bCs/>
                <w:color w:val="000000"/>
                <w:sz w:val="24"/>
                <w:szCs w:val="32"/>
              </w:rPr>
              <w:t>企业在生产过程中可能产生泄漏、事故排放、火灾、爆炸，对周边环境造成以下影响：</w:t>
            </w:r>
          </w:p>
          <w:p w14:paraId="4D7A5E70" w14:textId="77777777" w:rsidR="002D14EB" w:rsidRPr="002D14EB" w:rsidRDefault="002D14EB" w:rsidP="002D14EB">
            <w:pPr>
              <w:keepNext/>
              <w:keepLines/>
              <w:spacing w:line="360" w:lineRule="auto"/>
              <w:outlineLvl w:val="2"/>
              <w:rPr>
                <w:bCs/>
                <w:color w:val="000000"/>
                <w:sz w:val="24"/>
              </w:rPr>
            </w:pPr>
            <w:r w:rsidRPr="002D14EB">
              <w:rPr>
                <w:bCs/>
                <w:color w:val="000000"/>
                <w:sz w:val="24"/>
              </w:rPr>
              <w:t>1</w:t>
            </w:r>
            <w:r w:rsidRPr="002D14EB">
              <w:rPr>
                <w:bCs/>
                <w:color w:val="000000"/>
                <w:sz w:val="24"/>
              </w:rPr>
              <w:t>、大气环境风险分析</w:t>
            </w:r>
          </w:p>
          <w:p w14:paraId="6A85C527" w14:textId="3FF3B2D9" w:rsidR="002D14EB" w:rsidRPr="002D14EB" w:rsidRDefault="002D14EB" w:rsidP="002D14EB">
            <w:pPr>
              <w:spacing w:line="360" w:lineRule="auto"/>
              <w:ind w:firstLineChars="200" w:firstLine="480"/>
              <w:jc w:val="left"/>
              <w:rPr>
                <w:color w:val="000000"/>
                <w:kern w:val="0"/>
                <w:sz w:val="24"/>
              </w:rPr>
            </w:pPr>
            <w:r w:rsidRPr="002D14EB">
              <w:rPr>
                <w:color w:val="000000"/>
                <w:kern w:val="0"/>
                <w:sz w:val="24"/>
              </w:rPr>
              <w:t>本项目风险物质泄漏经大气扩散后，对大气环境造成的影响见表</w:t>
            </w:r>
            <w:r w:rsidRPr="002D14EB">
              <w:rPr>
                <w:color w:val="000000"/>
                <w:kern w:val="0"/>
                <w:sz w:val="24"/>
              </w:rPr>
              <w:t>4-</w:t>
            </w:r>
            <w:r w:rsidRPr="002D14EB">
              <w:rPr>
                <w:rFonts w:hint="eastAsia"/>
                <w:color w:val="000000"/>
                <w:kern w:val="0"/>
                <w:sz w:val="24"/>
              </w:rPr>
              <w:t>4</w:t>
            </w:r>
            <w:r w:rsidR="007F2980">
              <w:rPr>
                <w:color w:val="000000"/>
                <w:kern w:val="0"/>
                <w:sz w:val="24"/>
              </w:rPr>
              <w:t>1</w:t>
            </w:r>
            <w:r w:rsidRPr="002D14EB">
              <w:rPr>
                <w:color w:val="000000"/>
                <w:kern w:val="0"/>
                <w:sz w:val="24"/>
              </w:rPr>
              <w:t>。</w:t>
            </w:r>
          </w:p>
          <w:p w14:paraId="28E95A89" w14:textId="276A483C" w:rsidR="002D14EB" w:rsidRPr="002D14EB" w:rsidRDefault="002D14EB" w:rsidP="007F2980">
            <w:pPr>
              <w:pStyle w:val="af2"/>
            </w:pPr>
            <w:r w:rsidRPr="002D14EB">
              <w:t>表</w:t>
            </w:r>
            <w:r w:rsidRPr="002D14EB">
              <w:t>4-</w:t>
            </w:r>
            <w:r w:rsidRPr="002D14EB">
              <w:rPr>
                <w:rFonts w:hint="eastAsia"/>
              </w:rPr>
              <w:t>4</w:t>
            </w:r>
            <w:r w:rsidR="007F2980">
              <w:t>1</w:t>
            </w:r>
            <w:r w:rsidRPr="002D14EB">
              <w:t xml:space="preserve"> </w:t>
            </w:r>
            <w:r w:rsidRPr="002D14EB">
              <w:t>大气环境风险一览表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79"/>
              <w:gridCol w:w="758"/>
              <w:gridCol w:w="1564"/>
              <w:gridCol w:w="833"/>
              <w:gridCol w:w="2578"/>
              <w:gridCol w:w="2904"/>
            </w:tblGrid>
            <w:tr w:rsidR="002D14EB" w:rsidRPr="002D14EB" w14:paraId="6D16B7B8" w14:textId="77777777" w:rsidTr="007F2980">
              <w:trPr>
                <w:trHeight w:val="20"/>
                <w:jc w:val="center"/>
              </w:trPr>
              <w:tc>
                <w:tcPr>
                  <w:tcW w:w="262" w:type="pct"/>
                  <w:vAlign w:val="center"/>
                </w:tcPr>
                <w:p w14:paraId="1B430CCB" w14:textId="77777777" w:rsidR="002D14EB" w:rsidRPr="002D14EB" w:rsidRDefault="002D14EB" w:rsidP="002D14EB">
                  <w:pPr>
                    <w:jc w:val="center"/>
                    <w:rPr>
                      <w:color w:val="000000"/>
                    </w:rPr>
                  </w:pPr>
                  <w:r w:rsidRPr="002D14EB">
                    <w:rPr>
                      <w:color w:val="000000"/>
                    </w:rPr>
                    <w:t>序号</w:t>
                  </w:r>
                </w:p>
              </w:tc>
              <w:tc>
                <w:tcPr>
                  <w:tcW w:w="1274" w:type="pct"/>
                  <w:gridSpan w:val="2"/>
                  <w:vAlign w:val="center"/>
                </w:tcPr>
                <w:p w14:paraId="764E851C" w14:textId="77777777" w:rsidR="002D14EB" w:rsidRPr="002D14EB" w:rsidRDefault="002D14EB" w:rsidP="002D14EB">
                  <w:pPr>
                    <w:jc w:val="center"/>
                    <w:rPr>
                      <w:color w:val="000000"/>
                    </w:rPr>
                  </w:pPr>
                  <w:r w:rsidRPr="002D14EB">
                    <w:rPr>
                      <w:color w:val="000000"/>
                    </w:rPr>
                    <w:t>风险源</w:t>
                  </w:r>
                </w:p>
              </w:tc>
              <w:tc>
                <w:tcPr>
                  <w:tcW w:w="457" w:type="pct"/>
                  <w:vAlign w:val="center"/>
                </w:tcPr>
                <w:p w14:paraId="3D557A4F" w14:textId="77777777" w:rsidR="002D14EB" w:rsidRPr="002D14EB" w:rsidRDefault="002D14EB" w:rsidP="002D14EB">
                  <w:pPr>
                    <w:jc w:val="center"/>
                    <w:rPr>
                      <w:color w:val="000000"/>
                    </w:rPr>
                  </w:pPr>
                  <w:r w:rsidRPr="002D14EB">
                    <w:rPr>
                      <w:color w:val="000000"/>
                    </w:rPr>
                    <w:t>风险类型</w:t>
                  </w:r>
                </w:p>
              </w:tc>
              <w:tc>
                <w:tcPr>
                  <w:tcW w:w="1414" w:type="pct"/>
                  <w:vAlign w:val="center"/>
                </w:tcPr>
                <w:p w14:paraId="1341FB59" w14:textId="77777777" w:rsidR="002D14EB" w:rsidRPr="002D14EB" w:rsidRDefault="002D14EB" w:rsidP="002D14EB">
                  <w:pPr>
                    <w:jc w:val="center"/>
                    <w:rPr>
                      <w:color w:val="000000"/>
                    </w:rPr>
                  </w:pPr>
                  <w:r w:rsidRPr="002D14EB">
                    <w:rPr>
                      <w:color w:val="000000"/>
                    </w:rPr>
                    <w:t>主要污染途径</w:t>
                  </w:r>
                </w:p>
              </w:tc>
              <w:tc>
                <w:tcPr>
                  <w:tcW w:w="1593" w:type="pct"/>
                  <w:vAlign w:val="center"/>
                </w:tcPr>
                <w:p w14:paraId="65544638" w14:textId="77777777" w:rsidR="002D14EB" w:rsidRPr="002D14EB" w:rsidRDefault="002D14EB" w:rsidP="002D14EB">
                  <w:pPr>
                    <w:jc w:val="center"/>
                    <w:rPr>
                      <w:color w:val="000000"/>
                    </w:rPr>
                  </w:pPr>
                  <w:r w:rsidRPr="002D14EB">
                    <w:rPr>
                      <w:color w:val="000000"/>
                    </w:rPr>
                    <w:t>可能造成的危害后果</w:t>
                  </w:r>
                </w:p>
              </w:tc>
            </w:tr>
            <w:tr w:rsidR="002D14EB" w:rsidRPr="002D14EB" w14:paraId="187574D4" w14:textId="77777777" w:rsidTr="007F2980">
              <w:trPr>
                <w:trHeight w:val="20"/>
                <w:jc w:val="center"/>
              </w:trPr>
              <w:tc>
                <w:tcPr>
                  <w:tcW w:w="262" w:type="pct"/>
                  <w:vAlign w:val="center"/>
                </w:tcPr>
                <w:p w14:paraId="1B9304D5" w14:textId="77777777" w:rsidR="002D14EB" w:rsidRPr="002D14EB" w:rsidRDefault="002D14EB" w:rsidP="002D14EB">
                  <w:pPr>
                    <w:jc w:val="center"/>
                    <w:rPr>
                      <w:color w:val="000000"/>
                    </w:rPr>
                  </w:pPr>
                  <w:r w:rsidRPr="002D14EB">
                    <w:rPr>
                      <w:color w:val="000000"/>
                    </w:rPr>
                    <w:t>1</w:t>
                  </w:r>
                </w:p>
              </w:tc>
              <w:tc>
                <w:tcPr>
                  <w:tcW w:w="416" w:type="pct"/>
                  <w:vAlign w:val="center"/>
                </w:tcPr>
                <w:p w14:paraId="722D23F0" w14:textId="77777777" w:rsidR="002D14EB" w:rsidRPr="002D14EB" w:rsidRDefault="002D14EB" w:rsidP="002D14EB">
                  <w:pPr>
                    <w:jc w:val="center"/>
                    <w:rPr>
                      <w:color w:val="000000"/>
                    </w:rPr>
                  </w:pPr>
                  <w:r w:rsidRPr="002D14EB">
                    <w:rPr>
                      <w:rFonts w:hint="eastAsia"/>
                      <w:color w:val="000000"/>
                    </w:rPr>
                    <w:t>生产车间</w:t>
                  </w:r>
                </w:p>
              </w:tc>
              <w:tc>
                <w:tcPr>
                  <w:tcW w:w="858" w:type="pct"/>
                  <w:tcBorders>
                    <w:bottom w:val="single" w:sz="4" w:space="0" w:color="auto"/>
                  </w:tcBorders>
                  <w:vAlign w:val="center"/>
                </w:tcPr>
                <w:p w14:paraId="48C88FBE" w14:textId="77777777" w:rsidR="002D14EB" w:rsidRPr="002D14EB" w:rsidRDefault="002D14EB" w:rsidP="002D14EB">
                  <w:pPr>
                    <w:jc w:val="center"/>
                    <w:rPr>
                      <w:color w:val="000000"/>
                    </w:rPr>
                  </w:pPr>
                  <w:r w:rsidRPr="002D14EB">
                    <w:rPr>
                      <w:rFonts w:hint="eastAsia"/>
                      <w:color w:val="000000"/>
                    </w:rPr>
                    <w:t>机油、切削油、导轨油、淬火油、磨削液、切削液、水性防锈剂、碳氢清洗剂、清洗剂、乳化液、</w:t>
                  </w:r>
                  <w:r w:rsidRPr="002D14EB">
                    <w:rPr>
                      <w:rFonts w:hint="eastAsia"/>
                    </w:rPr>
                    <w:t>液化石油气、</w:t>
                  </w:r>
                  <w:r w:rsidRPr="002D14EB">
                    <w:rPr>
                      <w:rFonts w:hint="eastAsia"/>
                      <w:color w:val="000000"/>
                    </w:rPr>
                    <w:t>氨气</w:t>
                  </w:r>
                </w:p>
              </w:tc>
              <w:tc>
                <w:tcPr>
                  <w:tcW w:w="457" w:type="pct"/>
                  <w:tcBorders>
                    <w:bottom w:val="single" w:sz="4" w:space="0" w:color="auto"/>
                  </w:tcBorders>
                  <w:vAlign w:val="center"/>
                </w:tcPr>
                <w:p w14:paraId="513F590B" w14:textId="77777777" w:rsidR="002D14EB" w:rsidRPr="002D14EB" w:rsidRDefault="002D14EB" w:rsidP="002D14EB">
                  <w:pPr>
                    <w:jc w:val="center"/>
                    <w:rPr>
                      <w:color w:val="000000"/>
                    </w:rPr>
                  </w:pPr>
                  <w:r w:rsidRPr="002D14EB">
                    <w:rPr>
                      <w:color w:val="000000"/>
                    </w:rPr>
                    <w:t>泄漏、火灾</w:t>
                  </w:r>
                  <w:r w:rsidRPr="002D14EB">
                    <w:rPr>
                      <w:rFonts w:hint="eastAsia"/>
                      <w:color w:val="000000"/>
                    </w:rPr>
                    <w:t>、爆炸</w:t>
                  </w:r>
                </w:p>
              </w:tc>
              <w:tc>
                <w:tcPr>
                  <w:tcW w:w="1414" w:type="pct"/>
                  <w:tcBorders>
                    <w:bottom w:val="single" w:sz="4" w:space="0" w:color="auto"/>
                  </w:tcBorders>
                  <w:vAlign w:val="center"/>
                </w:tcPr>
                <w:p w14:paraId="0647DFDA" w14:textId="77777777" w:rsidR="002D14EB" w:rsidRPr="002D14EB" w:rsidRDefault="002D14EB" w:rsidP="002D14EB">
                  <w:pPr>
                    <w:jc w:val="center"/>
                    <w:rPr>
                      <w:color w:val="000000"/>
                    </w:rPr>
                  </w:pPr>
                  <w:r w:rsidRPr="002D14EB">
                    <w:rPr>
                      <w:rFonts w:hint="eastAsia"/>
                      <w:color w:val="000000"/>
                    </w:rPr>
                    <w:t>机油、切削油、导轨油、淬火油、磨削液、切削液、水性防锈剂、碳氢清洗剂、清洗剂、乳化液、</w:t>
                  </w:r>
                  <w:r w:rsidRPr="002D14EB">
                    <w:rPr>
                      <w:rFonts w:hint="eastAsia"/>
                    </w:rPr>
                    <w:t>液化石油气、</w:t>
                  </w:r>
                  <w:r w:rsidRPr="002D14EB">
                    <w:rPr>
                      <w:rFonts w:hint="eastAsia"/>
                      <w:color w:val="000000"/>
                    </w:rPr>
                    <w:t>氨气</w:t>
                  </w:r>
                  <w:r w:rsidRPr="002D14EB">
                    <w:rPr>
                      <w:color w:val="000000"/>
                    </w:rPr>
                    <w:t>等泄漏</w:t>
                  </w:r>
                  <w:r w:rsidRPr="002D14EB">
                    <w:rPr>
                      <w:color w:val="000000"/>
                    </w:rPr>
                    <w:t>→</w:t>
                  </w:r>
                  <w:r w:rsidRPr="002D14EB">
                    <w:rPr>
                      <w:color w:val="000000"/>
                    </w:rPr>
                    <w:t>发生中毒事件</w:t>
                  </w:r>
                  <w:r w:rsidRPr="002D14EB">
                    <w:rPr>
                      <w:color w:val="000000"/>
                    </w:rPr>
                    <w:t>/</w:t>
                  </w:r>
                  <w:r w:rsidRPr="002D14EB">
                    <w:rPr>
                      <w:color w:val="000000"/>
                    </w:rPr>
                    <w:t>发生火灾爆炸</w:t>
                  </w:r>
                  <w:r w:rsidRPr="002D14EB">
                    <w:rPr>
                      <w:color w:val="000000"/>
                    </w:rPr>
                    <w:t>→</w:t>
                  </w:r>
                  <w:r w:rsidRPr="002D14EB">
                    <w:rPr>
                      <w:color w:val="000000"/>
                    </w:rPr>
                    <w:t>燃烧形成的伴生</w:t>
                  </w:r>
                  <w:r w:rsidRPr="002D14EB">
                    <w:rPr>
                      <w:color w:val="000000"/>
                    </w:rPr>
                    <w:t>/</w:t>
                  </w:r>
                  <w:r w:rsidRPr="002D14EB">
                    <w:rPr>
                      <w:color w:val="000000"/>
                    </w:rPr>
                    <w:t>次生污染物随风速和风向扩散到大气环境</w:t>
                  </w:r>
                </w:p>
              </w:tc>
              <w:tc>
                <w:tcPr>
                  <w:tcW w:w="1593" w:type="pct"/>
                  <w:tcBorders>
                    <w:bottom w:val="single" w:sz="4" w:space="0" w:color="auto"/>
                  </w:tcBorders>
                  <w:vAlign w:val="center"/>
                </w:tcPr>
                <w:p w14:paraId="0E637468" w14:textId="77777777" w:rsidR="002D14EB" w:rsidRPr="002D14EB" w:rsidRDefault="002D14EB" w:rsidP="002D14EB">
                  <w:pPr>
                    <w:jc w:val="center"/>
                    <w:rPr>
                      <w:color w:val="000000"/>
                    </w:rPr>
                  </w:pPr>
                  <w:r w:rsidRPr="002D14EB">
                    <w:rPr>
                      <w:color w:val="000000"/>
                    </w:rPr>
                    <w:t>发生中毒事件时导致人员伤亡；发生火灾、爆炸事件时会产生大量的</w:t>
                  </w:r>
                  <w:r w:rsidRPr="002D14EB">
                    <w:rPr>
                      <w:color w:val="000000"/>
                    </w:rPr>
                    <w:t>NOx</w:t>
                  </w:r>
                  <w:r w:rsidRPr="002D14EB">
                    <w:rPr>
                      <w:color w:val="000000"/>
                    </w:rPr>
                    <w:t>、</w:t>
                  </w:r>
                  <w:r w:rsidRPr="002D14EB">
                    <w:rPr>
                      <w:color w:val="000000"/>
                    </w:rPr>
                    <w:t>CO</w:t>
                  </w:r>
                  <w:r w:rsidRPr="002D14EB">
                    <w:rPr>
                      <w:color w:val="000000"/>
                    </w:rPr>
                    <w:t>等可能引发伴生</w:t>
                  </w:r>
                  <w:r w:rsidRPr="002D14EB">
                    <w:rPr>
                      <w:color w:val="000000"/>
                    </w:rPr>
                    <w:t>/</w:t>
                  </w:r>
                  <w:r w:rsidRPr="002D14EB">
                    <w:rPr>
                      <w:color w:val="000000"/>
                    </w:rPr>
                    <w:t>次生污染的物质，造成厂区周边大气环境明显污染及人员伤亡。</w:t>
                  </w:r>
                </w:p>
              </w:tc>
            </w:tr>
            <w:tr w:rsidR="002D14EB" w:rsidRPr="002D14EB" w14:paraId="77E530D4" w14:textId="77777777" w:rsidTr="007F2980">
              <w:trPr>
                <w:trHeight w:val="20"/>
                <w:jc w:val="center"/>
              </w:trPr>
              <w:tc>
                <w:tcPr>
                  <w:tcW w:w="262" w:type="pct"/>
                  <w:vAlign w:val="center"/>
                </w:tcPr>
                <w:p w14:paraId="6D0FA196" w14:textId="77777777" w:rsidR="002D14EB" w:rsidRPr="002D14EB" w:rsidRDefault="002D14EB" w:rsidP="002D14EB">
                  <w:pPr>
                    <w:jc w:val="center"/>
                    <w:rPr>
                      <w:color w:val="000000"/>
                    </w:rPr>
                  </w:pPr>
                  <w:r w:rsidRPr="002D14EB">
                    <w:rPr>
                      <w:color w:val="000000"/>
                    </w:rPr>
                    <w:t>2</w:t>
                  </w:r>
                </w:p>
              </w:tc>
              <w:tc>
                <w:tcPr>
                  <w:tcW w:w="416" w:type="pct"/>
                  <w:vAlign w:val="center"/>
                </w:tcPr>
                <w:p w14:paraId="0BB6D6A8" w14:textId="77777777" w:rsidR="002D14EB" w:rsidRPr="002D14EB" w:rsidRDefault="002D14EB" w:rsidP="002D14EB">
                  <w:pPr>
                    <w:jc w:val="center"/>
                    <w:rPr>
                      <w:color w:val="000000"/>
                    </w:rPr>
                  </w:pPr>
                  <w:proofErr w:type="gramStart"/>
                  <w:r w:rsidRPr="002D14EB">
                    <w:rPr>
                      <w:color w:val="000000"/>
                    </w:rPr>
                    <w:t>危废仓库</w:t>
                  </w:r>
                  <w:proofErr w:type="gramEnd"/>
                </w:p>
              </w:tc>
              <w:tc>
                <w:tcPr>
                  <w:tcW w:w="858" w:type="pct"/>
                  <w:vAlign w:val="center"/>
                </w:tcPr>
                <w:p w14:paraId="00559286" w14:textId="77777777" w:rsidR="002D14EB" w:rsidRPr="002D14EB" w:rsidRDefault="002D14EB" w:rsidP="002D14EB">
                  <w:pPr>
                    <w:jc w:val="center"/>
                    <w:rPr>
                      <w:color w:val="000000"/>
                    </w:rPr>
                  </w:pPr>
                  <w:r w:rsidRPr="002D14EB">
                    <w:rPr>
                      <w:rFonts w:hint="eastAsia"/>
                      <w:color w:val="000000"/>
                    </w:rPr>
                    <w:t>废油（含油泥）、废乳化液、废包装桶、废液</w:t>
                  </w:r>
                </w:p>
              </w:tc>
              <w:tc>
                <w:tcPr>
                  <w:tcW w:w="457" w:type="pct"/>
                  <w:vAlign w:val="center"/>
                </w:tcPr>
                <w:p w14:paraId="6DE2C797" w14:textId="77777777" w:rsidR="002D14EB" w:rsidRPr="002D14EB" w:rsidRDefault="002D14EB" w:rsidP="002D14EB">
                  <w:pPr>
                    <w:jc w:val="center"/>
                    <w:rPr>
                      <w:color w:val="000000"/>
                    </w:rPr>
                  </w:pPr>
                  <w:r w:rsidRPr="002D14EB">
                    <w:rPr>
                      <w:color w:val="000000"/>
                    </w:rPr>
                    <w:t>泄漏、火灾</w:t>
                  </w:r>
                </w:p>
              </w:tc>
              <w:tc>
                <w:tcPr>
                  <w:tcW w:w="1414" w:type="pct"/>
                  <w:vAlign w:val="center"/>
                </w:tcPr>
                <w:p w14:paraId="300FCC71" w14:textId="77777777" w:rsidR="002D14EB" w:rsidRPr="002D14EB" w:rsidRDefault="002D14EB" w:rsidP="002D14EB">
                  <w:pPr>
                    <w:jc w:val="center"/>
                    <w:rPr>
                      <w:color w:val="000000"/>
                    </w:rPr>
                  </w:pPr>
                  <w:r w:rsidRPr="002D14EB">
                    <w:rPr>
                      <w:rFonts w:hint="eastAsia"/>
                      <w:color w:val="000000"/>
                    </w:rPr>
                    <w:t>危险废物</w:t>
                  </w:r>
                  <w:r w:rsidRPr="002D14EB">
                    <w:rPr>
                      <w:color w:val="000000"/>
                    </w:rPr>
                    <w:t>泄漏</w:t>
                  </w:r>
                  <w:r w:rsidRPr="002D14EB">
                    <w:rPr>
                      <w:color w:val="000000"/>
                    </w:rPr>
                    <w:t>→</w:t>
                  </w:r>
                  <w:r w:rsidRPr="002D14EB">
                    <w:rPr>
                      <w:color w:val="000000"/>
                    </w:rPr>
                    <w:t>发生火灾爆炸</w:t>
                  </w:r>
                  <w:r w:rsidRPr="002D14EB">
                    <w:rPr>
                      <w:color w:val="000000"/>
                    </w:rPr>
                    <w:t>→</w:t>
                  </w:r>
                  <w:r w:rsidRPr="002D14EB">
                    <w:rPr>
                      <w:color w:val="000000"/>
                    </w:rPr>
                    <w:t>燃烧形成的伴生</w:t>
                  </w:r>
                  <w:r w:rsidRPr="002D14EB">
                    <w:rPr>
                      <w:color w:val="000000"/>
                    </w:rPr>
                    <w:t>/</w:t>
                  </w:r>
                  <w:r w:rsidRPr="002D14EB">
                    <w:rPr>
                      <w:color w:val="000000"/>
                    </w:rPr>
                    <w:t>次生污染物随风速和风向扩散到大气环境</w:t>
                  </w:r>
                </w:p>
              </w:tc>
              <w:tc>
                <w:tcPr>
                  <w:tcW w:w="1593" w:type="pct"/>
                  <w:vAlign w:val="center"/>
                </w:tcPr>
                <w:p w14:paraId="6922D228" w14:textId="77777777" w:rsidR="002D14EB" w:rsidRPr="002D14EB" w:rsidRDefault="002D14EB" w:rsidP="002D14EB">
                  <w:pPr>
                    <w:jc w:val="center"/>
                    <w:rPr>
                      <w:color w:val="000000"/>
                    </w:rPr>
                  </w:pPr>
                  <w:r w:rsidRPr="002D14EB">
                    <w:rPr>
                      <w:color w:val="000000"/>
                    </w:rPr>
                    <w:t>发生火灾、爆炸事件时会产生大量的</w:t>
                  </w:r>
                  <w:r w:rsidRPr="002D14EB">
                    <w:rPr>
                      <w:color w:val="000000"/>
                    </w:rPr>
                    <w:t>NOx</w:t>
                  </w:r>
                  <w:r w:rsidRPr="002D14EB">
                    <w:rPr>
                      <w:color w:val="000000"/>
                    </w:rPr>
                    <w:t>、</w:t>
                  </w:r>
                  <w:r w:rsidRPr="002D14EB">
                    <w:rPr>
                      <w:color w:val="000000"/>
                    </w:rPr>
                    <w:t>CO</w:t>
                  </w:r>
                  <w:r w:rsidRPr="002D14EB">
                    <w:rPr>
                      <w:color w:val="000000"/>
                    </w:rPr>
                    <w:t>等可能引发伴生</w:t>
                  </w:r>
                  <w:r w:rsidRPr="002D14EB">
                    <w:rPr>
                      <w:color w:val="000000"/>
                    </w:rPr>
                    <w:t>/</w:t>
                  </w:r>
                  <w:r w:rsidRPr="002D14EB">
                    <w:rPr>
                      <w:color w:val="000000"/>
                    </w:rPr>
                    <w:t>次生污染的物质，造成厂区周边大气环境明显污染及人员伤亡。</w:t>
                  </w:r>
                </w:p>
              </w:tc>
            </w:tr>
            <w:tr w:rsidR="002D14EB" w:rsidRPr="002D14EB" w14:paraId="19555B28" w14:textId="77777777" w:rsidTr="007F2980">
              <w:trPr>
                <w:trHeight w:val="20"/>
                <w:jc w:val="center"/>
              </w:trPr>
              <w:tc>
                <w:tcPr>
                  <w:tcW w:w="262" w:type="pct"/>
                  <w:vAlign w:val="center"/>
                </w:tcPr>
                <w:p w14:paraId="2E8F2F3A" w14:textId="77777777" w:rsidR="002D14EB" w:rsidRPr="002D14EB" w:rsidRDefault="002D14EB" w:rsidP="002D14EB">
                  <w:pPr>
                    <w:jc w:val="center"/>
                    <w:rPr>
                      <w:color w:val="000000"/>
                    </w:rPr>
                  </w:pPr>
                  <w:r w:rsidRPr="002D14EB">
                    <w:rPr>
                      <w:color w:val="000000"/>
                    </w:rPr>
                    <w:t>3</w:t>
                  </w:r>
                </w:p>
              </w:tc>
              <w:tc>
                <w:tcPr>
                  <w:tcW w:w="416" w:type="pct"/>
                  <w:vAlign w:val="center"/>
                </w:tcPr>
                <w:p w14:paraId="46138170" w14:textId="77777777" w:rsidR="002D14EB" w:rsidRPr="002D14EB" w:rsidRDefault="002D14EB" w:rsidP="002D14EB">
                  <w:pPr>
                    <w:jc w:val="center"/>
                    <w:rPr>
                      <w:color w:val="000000"/>
                    </w:rPr>
                  </w:pPr>
                  <w:r w:rsidRPr="002D14EB">
                    <w:rPr>
                      <w:rFonts w:hint="eastAsia"/>
                      <w:color w:val="000000"/>
                    </w:rPr>
                    <w:t>食堂</w:t>
                  </w:r>
                </w:p>
              </w:tc>
              <w:tc>
                <w:tcPr>
                  <w:tcW w:w="858" w:type="pct"/>
                  <w:vAlign w:val="center"/>
                </w:tcPr>
                <w:p w14:paraId="75597675" w14:textId="77777777" w:rsidR="002D14EB" w:rsidRPr="002D14EB" w:rsidRDefault="002D14EB" w:rsidP="002D14EB">
                  <w:pPr>
                    <w:jc w:val="center"/>
                    <w:rPr>
                      <w:color w:val="000000"/>
                    </w:rPr>
                  </w:pPr>
                  <w:r w:rsidRPr="002D14EB">
                    <w:rPr>
                      <w:rFonts w:hint="eastAsia"/>
                    </w:rPr>
                    <w:t>液化石油气</w:t>
                  </w:r>
                </w:p>
              </w:tc>
              <w:tc>
                <w:tcPr>
                  <w:tcW w:w="457" w:type="pct"/>
                  <w:vAlign w:val="center"/>
                </w:tcPr>
                <w:p w14:paraId="04225F5E" w14:textId="77777777" w:rsidR="002D14EB" w:rsidRPr="002D14EB" w:rsidRDefault="002D14EB" w:rsidP="002D14EB">
                  <w:pPr>
                    <w:jc w:val="center"/>
                    <w:rPr>
                      <w:color w:val="000000"/>
                    </w:rPr>
                  </w:pPr>
                  <w:r w:rsidRPr="002D14EB">
                    <w:rPr>
                      <w:color w:val="000000"/>
                    </w:rPr>
                    <w:t>泄漏、火灾</w:t>
                  </w:r>
                  <w:r w:rsidRPr="002D14EB">
                    <w:rPr>
                      <w:rFonts w:hint="eastAsia"/>
                      <w:color w:val="000000"/>
                    </w:rPr>
                    <w:t>、爆炸</w:t>
                  </w:r>
                </w:p>
              </w:tc>
              <w:tc>
                <w:tcPr>
                  <w:tcW w:w="1414" w:type="pct"/>
                  <w:vAlign w:val="center"/>
                </w:tcPr>
                <w:p w14:paraId="35B14C2D" w14:textId="77777777" w:rsidR="002D14EB" w:rsidRPr="002D14EB" w:rsidRDefault="002D14EB" w:rsidP="002D14EB">
                  <w:pPr>
                    <w:jc w:val="center"/>
                    <w:rPr>
                      <w:color w:val="000000"/>
                    </w:rPr>
                  </w:pPr>
                  <w:r w:rsidRPr="002D14EB">
                    <w:rPr>
                      <w:rFonts w:hint="eastAsia"/>
                    </w:rPr>
                    <w:t>液化石油气</w:t>
                  </w:r>
                  <w:r w:rsidRPr="002D14EB">
                    <w:rPr>
                      <w:color w:val="000000"/>
                    </w:rPr>
                    <w:t>泄漏</w:t>
                  </w:r>
                  <w:r w:rsidRPr="002D14EB">
                    <w:rPr>
                      <w:color w:val="000000"/>
                    </w:rPr>
                    <w:t>→</w:t>
                  </w:r>
                  <w:r w:rsidRPr="002D14EB">
                    <w:rPr>
                      <w:color w:val="000000"/>
                    </w:rPr>
                    <w:t>发生中毒事件</w:t>
                  </w:r>
                  <w:r w:rsidRPr="002D14EB">
                    <w:rPr>
                      <w:color w:val="000000"/>
                    </w:rPr>
                    <w:t>/</w:t>
                  </w:r>
                  <w:r w:rsidRPr="002D14EB">
                    <w:rPr>
                      <w:color w:val="000000"/>
                    </w:rPr>
                    <w:t>发生火灾爆炸</w:t>
                  </w:r>
                  <w:r w:rsidRPr="002D14EB">
                    <w:rPr>
                      <w:color w:val="000000"/>
                    </w:rPr>
                    <w:t>→</w:t>
                  </w:r>
                  <w:r w:rsidRPr="002D14EB">
                    <w:rPr>
                      <w:color w:val="000000"/>
                    </w:rPr>
                    <w:t>燃烧形成的伴生</w:t>
                  </w:r>
                  <w:r w:rsidRPr="002D14EB">
                    <w:rPr>
                      <w:color w:val="000000"/>
                    </w:rPr>
                    <w:t>/</w:t>
                  </w:r>
                  <w:r w:rsidRPr="002D14EB">
                    <w:rPr>
                      <w:color w:val="000000"/>
                    </w:rPr>
                    <w:t>次生污染物随风速和风向扩散到大气环境</w:t>
                  </w:r>
                </w:p>
              </w:tc>
              <w:tc>
                <w:tcPr>
                  <w:tcW w:w="1593" w:type="pct"/>
                  <w:vAlign w:val="center"/>
                </w:tcPr>
                <w:p w14:paraId="6DC42892" w14:textId="77777777" w:rsidR="002D14EB" w:rsidRPr="002D14EB" w:rsidRDefault="002D14EB" w:rsidP="002D14EB">
                  <w:pPr>
                    <w:jc w:val="center"/>
                    <w:rPr>
                      <w:color w:val="000000"/>
                    </w:rPr>
                  </w:pPr>
                  <w:r w:rsidRPr="002D14EB">
                    <w:rPr>
                      <w:color w:val="000000"/>
                    </w:rPr>
                    <w:t>发生中毒事件时导致人员伤亡；发生火灾、爆炸事件时会产生大量的</w:t>
                  </w:r>
                  <w:r w:rsidRPr="002D14EB">
                    <w:rPr>
                      <w:color w:val="000000"/>
                    </w:rPr>
                    <w:t>NOx</w:t>
                  </w:r>
                  <w:r w:rsidRPr="002D14EB">
                    <w:rPr>
                      <w:color w:val="000000"/>
                    </w:rPr>
                    <w:t>、</w:t>
                  </w:r>
                  <w:r w:rsidRPr="002D14EB">
                    <w:rPr>
                      <w:color w:val="000000"/>
                    </w:rPr>
                    <w:t>CO</w:t>
                  </w:r>
                  <w:r w:rsidRPr="002D14EB">
                    <w:rPr>
                      <w:color w:val="000000"/>
                    </w:rPr>
                    <w:t>等可能引发伴生</w:t>
                  </w:r>
                  <w:r w:rsidRPr="002D14EB">
                    <w:rPr>
                      <w:color w:val="000000"/>
                    </w:rPr>
                    <w:t>/</w:t>
                  </w:r>
                  <w:r w:rsidRPr="002D14EB">
                    <w:rPr>
                      <w:color w:val="000000"/>
                    </w:rPr>
                    <w:t>次生污染的物质，造成厂区周边大气环境明显污染及人员伤亡。</w:t>
                  </w:r>
                </w:p>
              </w:tc>
            </w:tr>
            <w:tr w:rsidR="002D14EB" w:rsidRPr="002D14EB" w14:paraId="3F3F62D7" w14:textId="77777777" w:rsidTr="007F2980">
              <w:trPr>
                <w:trHeight w:val="20"/>
                <w:jc w:val="center"/>
              </w:trPr>
              <w:tc>
                <w:tcPr>
                  <w:tcW w:w="262" w:type="pct"/>
                  <w:vAlign w:val="center"/>
                </w:tcPr>
                <w:p w14:paraId="7A96D995" w14:textId="77777777" w:rsidR="002D14EB" w:rsidRPr="002D14EB" w:rsidRDefault="002D14EB" w:rsidP="002D14EB">
                  <w:pPr>
                    <w:jc w:val="center"/>
                    <w:rPr>
                      <w:color w:val="000000"/>
                    </w:rPr>
                  </w:pPr>
                  <w:r w:rsidRPr="002D14EB">
                    <w:rPr>
                      <w:color w:val="000000"/>
                    </w:rPr>
                    <w:t>4</w:t>
                  </w:r>
                </w:p>
              </w:tc>
              <w:tc>
                <w:tcPr>
                  <w:tcW w:w="416" w:type="pct"/>
                  <w:vAlign w:val="center"/>
                </w:tcPr>
                <w:p w14:paraId="082610FC" w14:textId="77777777" w:rsidR="002D14EB" w:rsidRPr="002D14EB" w:rsidRDefault="002D14EB" w:rsidP="002D14EB">
                  <w:pPr>
                    <w:jc w:val="center"/>
                    <w:rPr>
                      <w:color w:val="000000"/>
                    </w:rPr>
                  </w:pPr>
                  <w:r w:rsidRPr="002D14EB">
                    <w:rPr>
                      <w:rFonts w:hint="eastAsia"/>
                    </w:rPr>
                    <w:t>气站区</w:t>
                  </w:r>
                </w:p>
              </w:tc>
              <w:tc>
                <w:tcPr>
                  <w:tcW w:w="858" w:type="pct"/>
                  <w:vAlign w:val="center"/>
                </w:tcPr>
                <w:p w14:paraId="37663DBB" w14:textId="77777777" w:rsidR="002D14EB" w:rsidRPr="002D14EB" w:rsidRDefault="002D14EB" w:rsidP="002D14EB">
                  <w:pPr>
                    <w:jc w:val="center"/>
                    <w:rPr>
                      <w:color w:val="000000"/>
                    </w:rPr>
                  </w:pPr>
                  <w:r w:rsidRPr="002D14EB">
                    <w:rPr>
                      <w:rFonts w:hint="eastAsia"/>
                      <w:color w:val="000000"/>
                    </w:rPr>
                    <w:t>液氮、液氨</w:t>
                  </w:r>
                </w:p>
              </w:tc>
              <w:tc>
                <w:tcPr>
                  <w:tcW w:w="457" w:type="pct"/>
                  <w:vAlign w:val="center"/>
                </w:tcPr>
                <w:p w14:paraId="685B12E3" w14:textId="77777777" w:rsidR="002D14EB" w:rsidRPr="002D14EB" w:rsidRDefault="002D14EB" w:rsidP="002D14EB">
                  <w:pPr>
                    <w:jc w:val="center"/>
                    <w:rPr>
                      <w:color w:val="000000"/>
                    </w:rPr>
                  </w:pPr>
                  <w:r w:rsidRPr="002D14EB">
                    <w:rPr>
                      <w:rFonts w:hint="eastAsia"/>
                      <w:color w:val="000000"/>
                    </w:rPr>
                    <w:t>泄漏、</w:t>
                  </w:r>
                  <w:r w:rsidRPr="002D14EB">
                    <w:rPr>
                      <w:color w:val="000000"/>
                    </w:rPr>
                    <w:t>火灾</w:t>
                  </w:r>
                  <w:r w:rsidRPr="002D14EB">
                    <w:rPr>
                      <w:rFonts w:hint="eastAsia"/>
                      <w:color w:val="000000"/>
                    </w:rPr>
                    <w:t>、爆炸</w:t>
                  </w:r>
                </w:p>
              </w:tc>
              <w:tc>
                <w:tcPr>
                  <w:tcW w:w="1414" w:type="pct"/>
                  <w:vAlign w:val="center"/>
                </w:tcPr>
                <w:p w14:paraId="08F07425" w14:textId="77777777" w:rsidR="002D14EB" w:rsidRPr="002D14EB" w:rsidRDefault="002D14EB" w:rsidP="002D14EB">
                  <w:pPr>
                    <w:jc w:val="center"/>
                    <w:rPr>
                      <w:color w:val="000000"/>
                    </w:rPr>
                  </w:pPr>
                  <w:r w:rsidRPr="002D14EB">
                    <w:rPr>
                      <w:rFonts w:hint="eastAsia"/>
                      <w:color w:val="000000"/>
                    </w:rPr>
                    <w:t>液氮、液氨</w:t>
                  </w:r>
                  <w:r w:rsidRPr="002D14EB">
                    <w:rPr>
                      <w:color w:val="000000"/>
                    </w:rPr>
                    <w:t>泄漏</w:t>
                  </w:r>
                  <w:r w:rsidRPr="002D14EB">
                    <w:rPr>
                      <w:color w:val="000000"/>
                    </w:rPr>
                    <w:t>→</w:t>
                  </w:r>
                  <w:r w:rsidRPr="002D14EB">
                    <w:rPr>
                      <w:color w:val="000000"/>
                    </w:rPr>
                    <w:t>发生中毒事件</w:t>
                  </w:r>
                  <w:r w:rsidRPr="002D14EB">
                    <w:rPr>
                      <w:color w:val="000000"/>
                    </w:rPr>
                    <w:t>/</w:t>
                  </w:r>
                  <w:r w:rsidRPr="002D14EB">
                    <w:rPr>
                      <w:color w:val="000000"/>
                    </w:rPr>
                    <w:t>发生火灾爆炸</w:t>
                  </w:r>
                  <w:r w:rsidRPr="002D14EB">
                    <w:rPr>
                      <w:color w:val="000000"/>
                    </w:rPr>
                    <w:t>→</w:t>
                  </w:r>
                  <w:r w:rsidRPr="002D14EB">
                    <w:rPr>
                      <w:color w:val="000000"/>
                    </w:rPr>
                    <w:t>燃烧形成的伴生</w:t>
                  </w:r>
                  <w:r w:rsidRPr="002D14EB">
                    <w:rPr>
                      <w:color w:val="000000"/>
                    </w:rPr>
                    <w:t>/</w:t>
                  </w:r>
                  <w:r w:rsidRPr="002D14EB">
                    <w:rPr>
                      <w:color w:val="000000"/>
                    </w:rPr>
                    <w:t>次生污染物随风速和风向扩散到大气环境</w:t>
                  </w:r>
                </w:p>
              </w:tc>
              <w:tc>
                <w:tcPr>
                  <w:tcW w:w="1593" w:type="pct"/>
                  <w:vAlign w:val="center"/>
                </w:tcPr>
                <w:p w14:paraId="0BA47594" w14:textId="77777777" w:rsidR="002D14EB" w:rsidRPr="002D14EB" w:rsidRDefault="002D14EB" w:rsidP="002D14EB">
                  <w:pPr>
                    <w:jc w:val="center"/>
                    <w:rPr>
                      <w:color w:val="000000"/>
                    </w:rPr>
                  </w:pPr>
                  <w:r w:rsidRPr="002D14EB">
                    <w:rPr>
                      <w:color w:val="000000"/>
                    </w:rPr>
                    <w:t>发生中毒事件时导致人员伤亡；发生火灾、爆炸事件时会产生大量的</w:t>
                  </w:r>
                  <w:r w:rsidRPr="002D14EB">
                    <w:rPr>
                      <w:color w:val="000000"/>
                    </w:rPr>
                    <w:t>NOx</w:t>
                  </w:r>
                  <w:r w:rsidRPr="002D14EB">
                    <w:rPr>
                      <w:color w:val="000000"/>
                    </w:rPr>
                    <w:t>、</w:t>
                  </w:r>
                  <w:r w:rsidRPr="002D14EB">
                    <w:rPr>
                      <w:color w:val="000000"/>
                    </w:rPr>
                    <w:t>CO</w:t>
                  </w:r>
                  <w:r w:rsidRPr="002D14EB">
                    <w:rPr>
                      <w:color w:val="000000"/>
                    </w:rPr>
                    <w:t>等可能引发伴生</w:t>
                  </w:r>
                  <w:r w:rsidRPr="002D14EB">
                    <w:rPr>
                      <w:color w:val="000000"/>
                    </w:rPr>
                    <w:t>/</w:t>
                  </w:r>
                  <w:r w:rsidRPr="002D14EB">
                    <w:rPr>
                      <w:color w:val="000000"/>
                    </w:rPr>
                    <w:t>次生污染的物质，造成厂区周边大气环境明显污染及人员伤亡。</w:t>
                  </w:r>
                </w:p>
              </w:tc>
            </w:tr>
            <w:tr w:rsidR="002D14EB" w:rsidRPr="002D14EB" w14:paraId="05929D40" w14:textId="77777777" w:rsidTr="007F2980">
              <w:trPr>
                <w:trHeight w:val="20"/>
                <w:jc w:val="center"/>
              </w:trPr>
              <w:tc>
                <w:tcPr>
                  <w:tcW w:w="262" w:type="pct"/>
                  <w:vAlign w:val="center"/>
                </w:tcPr>
                <w:p w14:paraId="7DBFB528" w14:textId="77777777" w:rsidR="002D14EB" w:rsidRPr="002D14EB" w:rsidRDefault="002D14EB" w:rsidP="002D14EB">
                  <w:pPr>
                    <w:jc w:val="center"/>
                    <w:rPr>
                      <w:color w:val="000000"/>
                    </w:rPr>
                  </w:pPr>
                  <w:r w:rsidRPr="002D14EB">
                    <w:rPr>
                      <w:color w:val="000000"/>
                    </w:rPr>
                    <w:t>5</w:t>
                  </w:r>
                </w:p>
              </w:tc>
              <w:tc>
                <w:tcPr>
                  <w:tcW w:w="416" w:type="pct"/>
                  <w:vAlign w:val="center"/>
                </w:tcPr>
                <w:p w14:paraId="3E95C4AE" w14:textId="77777777" w:rsidR="002D14EB" w:rsidRPr="002D14EB" w:rsidRDefault="002D14EB" w:rsidP="002D14EB">
                  <w:pPr>
                    <w:jc w:val="center"/>
                    <w:rPr>
                      <w:color w:val="000000"/>
                    </w:rPr>
                  </w:pPr>
                  <w:proofErr w:type="gramStart"/>
                  <w:r w:rsidRPr="002D14EB">
                    <w:rPr>
                      <w:rFonts w:hint="eastAsia"/>
                    </w:rPr>
                    <w:t>火帘燃烧</w:t>
                  </w:r>
                  <w:proofErr w:type="gramEnd"/>
                  <w:r w:rsidRPr="002D14EB">
                    <w:rPr>
                      <w:rFonts w:hint="eastAsia"/>
                    </w:rPr>
                    <w:t>+</w:t>
                  </w:r>
                  <w:r w:rsidRPr="002D14EB">
                    <w:rPr>
                      <w:rFonts w:hint="eastAsia"/>
                    </w:rPr>
                    <w:t>湿</w:t>
                  </w:r>
                  <w:r w:rsidRPr="002D14EB">
                    <w:rPr>
                      <w:rFonts w:hint="eastAsia"/>
                    </w:rPr>
                    <w:lastRenderedPageBreak/>
                    <w:t>式除尘装置</w:t>
                  </w:r>
                </w:p>
              </w:tc>
              <w:tc>
                <w:tcPr>
                  <w:tcW w:w="858" w:type="pct"/>
                  <w:vAlign w:val="center"/>
                </w:tcPr>
                <w:p w14:paraId="12A71883" w14:textId="77777777" w:rsidR="002D14EB" w:rsidRPr="002D14EB" w:rsidRDefault="002D14EB" w:rsidP="002D14EB">
                  <w:pPr>
                    <w:jc w:val="center"/>
                    <w:rPr>
                      <w:color w:val="000000"/>
                    </w:rPr>
                  </w:pPr>
                  <w:r w:rsidRPr="002D14EB">
                    <w:rPr>
                      <w:rFonts w:hint="eastAsia"/>
                      <w:color w:val="000000"/>
                    </w:rPr>
                    <w:lastRenderedPageBreak/>
                    <w:t>油雾、非甲烷总烃</w:t>
                  </w:r>
                </w:p>
              </w:tc>
              <w:tc>
                <w:tcPr>
                  <w:tcW w:w="457" w:type="pct"/>
                  <w:vAlign w:val="center"/>
                </w:tcPr>
                <w:p w14:paraId="2F641024" w14:textId="77777777" w:rsidR="002D14EB" w:rsidRPr="002D14EB" w:rsidRDefault="002D14EB" w:rsidP="002D14EB">
                  <w:pPr>
                    <w:jc w:val="center"/>
                    <w:rPr>
                      <w:color w:val="000000"/>
                    </w:rPr>
                  </w:pPr>
                  <w:r w:rsidRPr="002D14EB">
                    <w:rPr>
                      <w:rFonts w:hint="eastAsia"/>
                      <w:color w:val="000000"/>
                    </w:rPr>
                    <w:t>火灾、爆炸、</w:t>
                  </w:r>
                  <w:r w:rsidRPr="002D14EB">
                    <w:rPr>
                      <w:rFonts w:hint="eastAsia"/>
                      <w:color w:val="000000"/>
                    </w:rPr>
                    <w:lastRenderedPageBreak/>
                    <w:t>事故排放</w:t>
                  </w:r>
                </w:p>
              </w:tc>
              <w:tc>
                <w:tcPr>
                  <w:tcW w:w="1414" w:type="pct"/>
                  <w:vAlign w:val="center"/>
                </w:tcPr>
                <w:p w14:paraId="2CCBF18C" w14:textId="77777777" w:rsidR="002D14EB" w:rsidRPr="002D14EB" w:rsidRDefault="002D14EB" w:rsidP="002D14EB">
                  <w:pPr>
                    <w:jc w:val="center"/>
                    <w:rPr>
                      <w:color w:val="000000"/>
                    </w:rPr>
                  </w:pPr>
                  <w:r w:rsidRPr="002D14EB">
                    <w:rPr>
                      <w:color w:val="000000"/>
                    </w:rPr>
                    <w:lastRenderedPageBreak/>
                    <w:t>油雾、非甲烷总烃</w:t>
                  </w:r>
                  <w:r w:rsidRPr="002D14EB">
                    <w:rPr>
                      <w:color w:val="000000"/>
                    </w:rPr>
                    <w:t>→</w:t>
                  </w:r>
                  <w:r w:rsidRPr="002D14EB">
                    <w:rPr>
                      <w:color w:val="000000"/>
                    </w:rPr>
                    <w:t>污染物随风速和风向扩散到大气环</w:t>
                  </w:r>
                  <w:r w:rsidRPr="002D14EB">
                    <w:rPr>
                      <w:color w:val="000000"/>
                    </w:rPr>
                    <w:lastRenderedPageBreak/>
                    <w:t>境</w:t>
                  </w:r>
                </w:p>
              </w:tc>
              <w:tc>
                <w:tcPr>
                  <w:tcW w:w="1593" w:type="pct"/>
                  <w:vAlign w:val="center"/>
                </w:tcPr>
                <w:p w14:paraId="26FE51BE" w14:textId="77777777" w:rsidR="002D14EB" w:rsidRPr="002D14EB" w:rsidRDefault="002D14EB" w:rsidP="002D14EB">
                  <w:pPr>
                    <w:jc w:val="center"/>
                    <w:rPr>
                      <w:color w:val="000000"/>
                    </w:rPr>
                  </w:pPr>
                  <w:r w:rsidRPr="002D14EB">
                    <w:rPr>
                      <w:color w:val="000000"/>
                    </w:rPr>
                    <w:lastRenderedPageBreak/>
                    <w:t>废气未经处理进入到大气环境，影响大气环境。</w:t>
                  </w:r>
                </w:p>
              </w:tc>
            </w:tr>
            <w:tr w:rsidR="002D14EB" w:rsidRPr="002D14EB" w14:paraId="149C1958" w14:textId="77777777" w:rsidTr="007F2980">
              <w:trPr>
                <w:trHeight w:val="20"/>
                <w:jc w:val="center"/>
              </w:trPr>
              <w:tc>
                <w:tcPr>
                  <w:tcW w:w="262" w:type="pct"/>
                  <w:vAlign w:val="center"/>
                </w:tcPr>
                <w:p w14:paraId="64A74EB4" w14:textId="77777777" w:rsidR="002D14EB" w:rsidRPr="002D14EB" w:rsidRDefault="002D14EB" w:rsidP="002D14EB">
                  <w:pPr>
                    <w:jc w:val="center"/>
                    <w:rPr>
                      <w:color w:val="000000"/>
                    </w:rPr>
                  </w:pPr>
                  <w:r w:rsidRPr="002D14EB">
                    <w:rPr>
                      <w:rFonts w:hint="eastAsia"/>
                      <w:color w:val="000000"/>
                    </w:rPr>
                    <w:t>6</w:t>
                  </w:r>
                </w:p>
              </w:tc>
              <w:tc>
                <w:tcPr>
                  <w:tcW w:w="416" w:type="pct"/>
                  <w:vAlign w:val="center"/>
                </w:tcPr>
                <w:p w14:paraId="018340E9" w14:textId="77777777" w:rsidR="002D14EB" w:rsidRPr="002D14EB" w:rsidRDefault="002D14EB" w:rsidP="002D14EB">
                  <w:pPr>
                    <w:jc w:val="center"/>
                    <w:rPr>
                      <w:color w:val="000000"/>
                    </w:rPr>
                  </w:pPr>
                  <w:r w:rsidRPr="002D14EB">
                    <w:rPr>
                      <w:rFonts w:hint="eastAsia"/>
                    </w:rPr>
                    <w:t>静电式油烟净化装置</w:t>
                  </w:r>
                </w:p>
              </w:tc>
              <w:tc>
                <w:tcPr>
                  <w:tcW w:w="858" w:type="pct"/>
                  <w:vAlign w:val="center"/>
                </w:tcPr>
                <w:p w14:paraId="235DE53E" w14:textId="77777777" w:rsidR="002D14EB" w:rsidRPr="002D14EB" w:rsidRDefault="002D14EB" w:rsidP="002D14EB">
                  <w:pPr>
                    <w:jc w:val="center"/>
                    <w:rPr>
                      <w:color w:val="000000"/>
                    </w:rPr>
                  </w:pPr>
                  <w:r w:rsidRPr="002D14EB">
                    <w:rPr>
                      <w:rFonts w:hint="eastAsia"/>
                      <w:color w:val="000000"/>
                    </w:rPr>
                    <w:t>挥发性有机物</w:t>
                  </w:r>
                </w:p>
              </w:tc>
              <w:tc>
                <w:tcPr>
                  <w:tcW w:w="457" w:type="pct"/>
                  <w:vAlign w:val="center"/>
                </w:tcPr>
                <w:p w14:paraId="643030A6" w14:textId="77777777" w:rsidR="002D14EB" w:rsidRPr="002D14EB" w:rsidRDefault="002D14EB" w:rsidP="002D14EB">
                  <w:pPr>
                    <w:jc w:val="center"/>
                    <w:rPr>
                      <w:color w:val="000000"/>
                    </w:rPr>
                  </w:pPr>
                  <w:r w:rsidRPr="002D14EB">
                    <w:rPr>
                      <w:rFonts w:hint="eastAsia"/>
                      <w:color w:val="000000"/>
                    </w:rPr>
                    <w:t>火灾、爆炸、事故排放</w:t>
                  </w:r>
                </w:p>
              </w:tc>
              <w:tc>
                <w:tcPr>
                  <w:tcW w:w="1414" w:type="pct"/>
                  <w:vAlign w:val="center"/>
                </w:tcPr>
                <w:p w14:paraId="27C72D54" w14:textId="77777777" w:rsidR="002D14EB" w:rsidRPr="002D14EB" w:rsidRDefault="002D14EB" w:rsidP="002D14EB">
                  <w:pPr>
                    <w:jc w:val="center"/>
                    <w:rPr>
                      <w:color w:val="000000"/>
                    </w:rPr>
                  </w:pPr>
                  <w:r w:rsidRPr="002D14EB">
                    <w:rPr>
                      <w:rFonts w:hint="eastAsia"/>
                      <w:color w:val="000000"/>
                    </w:rPr>
                    <w:t>挥发性有机物</w:t>
                  </w:r>
                  <w:r w:rsidRPr="002D14EB">
                    <w:rPr>
                      <w:color w:val="000000"/>
                    </w:rPr>
                    <w:t>→</w:t>
                  </w:r>
                  <w:r w:rsidRPr="002D14EB">
                    <w:rPr>
                      <w:color w:val="000000"/>
                    </w:rPr>
                    <w:t>污染物随风速和风向扩散到大气环境</w:t>
                  </w:r>
                </w:p>
              </w:tc>
              <w:tc>
                <w:tcPr>
                  <w:tcW w:w="1593" w:type="pct"/>
                  <w:vAlign w:val="center"/>
                </w:tcPr>
                <w:p w14:paraId="1F22C995" w14:textId="77777777" w:rsidR="002D14EB" w:rsidRPr="002D14EB" w:rsidRDefault="002D14EB" w:rsidP="002D14EB">
                  <w:pPr>
                    <w:jc w:val="center"/>
                    <w:rPr>
                      <w:color w:val="000000"/>
                    </w:rPr>
                  </w:pPr>
                  <w:r w:rsidRPr="002D14EB">
                    <w:rPr>
                      <w:color w:val="000000"/>
                    </w:rPr>
                    <w:t>废气未经处理进入到大气环境，影响大气环境。</w:t>
                  </w:r>
                </w:p>
              </w:tc>
            </w:tr>
          </w:tbl>
          <w:p w14:paraId="438511FF" w14:textId="77777777" w:rsidR="002D14EB" w:rsidRPr="007F2980" w:rsidRDefault="002D14EB" w:rsidP="007F2980">
            <w:pPr>
              <w:pStyle w:val="21"/>
              <w:rPr>
                <w:b/>
                <w:bCs/>
              </w:rPr>
            </w:pPr>
            <w:r w:rsidRPr="007F2980">
              <w:rPr>
                <w:b/>
                <w:bCs/>
              </w:rPr>
              <w:t>2</w:t>
            </w:r>
            <w:r w:rsidRPr="007F2980">
              <w:rPr>
                <w:b/>
                <w:bCs/>
              </w:rPr>
              <w:t>、地表水环境或地下水环境风险分析</w:t>
            </w:r>
          </w:p>
          <w:p w14:paraId="631032FC" w14:textId="4C82D379" w:rsidR="002D14EB" w:rsidRPr="002D14EB" w:rsidRDefault="002D14EB" w:rsidP="007F2980">
            <w:pPr>
              <w:pStyle w:val="21"/>
              <w:ind w:firstLine="480"/>
            </w:pPr>
            <w:r w:rsidRPr="002D14EB">
              <w:t>本项目危险物质经地表水体途径扩散后，对地表水环境或地下水环境造成的影响见表</w:t>
            </w:r>
            <w:r w:rsidRPr="002D14EB">
              <w:t>4-</w:t>
            </w:r>
            <w:r w:rsidRPr="002D14EB">
              <w:rPr>
                <w:rFonts w:hint="eastAsia"/>
              </w:rPr>
              <w:t>4</w:t>
            </w:r>
            <w:r w:rsidR="007F2980">
              <w:t>2</w:t>
            </w:r>
            <w:r w:rsidRPr="002D14EB">
              <w:t>。</w:t>
            </w:r>
          </w:p>
          <w:p w14:paraId="7F80D518" w14:textId="268EA25E" w:rsidR="002D14EB" w:rsidRPr="002D14EB" w:rsidRDefault="002D14EB" w:rsidP="007F2980">
            <w:pPr>
              <w:pStyle w:val="af2"/>
            </w:pPr>
            <w:r w:rsidRPr="002D14EB">
              <w:t>表</w:t>
            </w:r>
            <w:r w:rsidRPr="002D14EB">
              <w:t>4-</w:t>
            </w:r>
            <w:r w:rsidRPr="002D14EB">
              <w:rPr>
                <w:rFonts w:hint="eastAsia"/>
              </w:rPr>
              <w:t>4</w:t>
            </w:r>
            <w:r w:rsidR="007F2980">
              <w:t>2</w:t>
            </w:r>
            <w:r w:rsidRPr="002D14EB">
              <w:t xml:space="preserve">   </w:t>
            </w:r>
            <w:r w:rsidRPr="002D14EB">
              <w:t>地表水环境或地下水</w:t>
            </w:r>
            <w:proofErr w:type="gramStart"/>
            <w:r w:rsidRPr="002D14EB">
              <w:t>体环境</w:t>
            </w:r>
            <w:proofErr w:type="gramEnd"/>
            <w:r w:rsidRPr="002D14EB">
              <w:t>风险一览表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484"/>
              <w:gridCol w:w="740"/>
              <w:gridCol w:w="961"/>
              <w:gridCol w:w="1012"/>
              <w:gridCol w:w="1944"/>
              <w:gridCol w:w="3975"/>
            </w:tblGrid>
            <w:tr w:rsidR="002D14EB" w:rsidRPr="002D14EB" w14:paraId="3E4C248C" w14:textId="77777777" w:rsidTr="007F2980">
              <w:trPr>
                <w:trHeight w:val="20"/>
                <w:jc w:val="center"/>
              </w:trPr>
              <w:tc>
                <w:tcPr>
                  <w:tcW w:w="266" w:type="pct"/>
                  <w:vAlign w:val="center"/>
                </w:tcPr>
                <w:p w14:paraId="0C7BFAF9" w14:textId="77777777" w:rsidR="002D14EB" w:rsidRPr="002D14EB" w:rsidRDefault="002D14EB" w:rsidP="002D14EB">
                  <w:pPr>
                    <w:jc w:val="center"/>
                    <w:rPr>
                      <w:b/>
                      <w:bCs/>
                      <w:color w:val="000000"/>
                    </w:rPr>
                  </w:pPr>
                  <w:r w:rsidRPr="002D14EB">
                    <w:rPr>
                      <w:b/>
                      <w:bCs/>
                      <w:color w:val="000000"/>
                    </w:rPr>
                    <w:t>序号</w:t>
                  </w:r>
                </w:p>
              </w:tc>
              <w:tc>
                <w:tcPr>
                  <w:tcW w:w="933" w:type="pct"/>
                  <w:gridSpan w:val="2"/>
                  <w:vAlign w:val="center"/>
                </w:tcPr>
                <w:p w14:paraId="0B57E2AD" w14:textId="77777777" w:rsidR="002D14EB" w:rsidRPr="002D14EB" w:rsidRDefault="002D14EB" w:rsidP="002D14EB">
                  <w:pPr>
                    <w:jc w:val="center"/>
                    <w:rPr>
                      <w:b/>
                      <w:bCs/>
                      <w:color w:val="000000"/>
                    </w:rPr>
                  </w:pPr>
                  <w:r w:rsidRPr="002D14EB">
                    <w:rPr>
                      <w:b/>
                      <w:bCs/>
                      <w:color w:val="000000"/>
                    </w:rPr>
                    <w:t>风险源</w:t>
                  </w:r>
                </w:p>
              </w:tc>
              <w:tc>
                <w:tcPr>
                  <w:tcW w:w="555" w:type="pct"/>
                  <w:vAlign w:val="center"/>
                </w:tcPr>
                <w:p w14:paraId="459FAD83" w14:textId="77777777" w:rsidR="002D14EB" w:rsidRPr="002D14EB" w:rsidRDefault="002D14EB" w:rsidP="002D14EB">
                  <w:pPr>
                    <w:jc w:val="center"/>
                    <w:rPr>
                      <w:b/>
                      <w:bCs/>
                      <w:color w:val="000000"/>
                    </w:rPr>
                  </w:pPr>
                  <w:r w:rsidRPr="002D14EB">
                    <w:rPr>
                      <w:b/>
                      <w:bCs/>
                      <w:color w:val="000000"/>
                    </w:rPr>
                    <w:t>风险类型</w:t>
                  </w:r>
                </w:p>
              </w:tc>
              <w:tc>
                <w:tcPr>
                  <w:tcW w:w="1066" w:type="pct"/>
                  <w:vAlign w:val="center"/>
                </w:tcPr>
                <w:p w14:paraId="19D049F1" w14:textId="77777777" w:rsidR="002D14EB" w:rsidRPr="002D14EB" w:rsidRDefault="002D14EB" w:rsidP="002D14EB">
                  <w:pPr>
                    <w:jc w:val="center"/>
                    <w:rPr>
                      <w:b/>
                      <w:bCs/>
                      <w:color w:val="000000"/>
                    </w:rPr>
                  </w:pPr>
                  <w:r w:rsidRPr="002D14EB">
                    <w:rPr>
                      <w:b/>
                      <w:bCs/>
                      <w:color w:val="000000"/>
                    </w:rPr>
                    <w:t>主要污染途径</w:t>
                  </w:r>
                </w:p>
              </w:tc>
              <w:tc>
                <w:tcPr>
                  <w:tcW w:w="2181" w:type="pct"/>
                  <w:vAlign w:val="center"/>
                </w:tcPr>
                <w:p w14:paraId="66B163BD" w14:textId="77777777" w:rsidR="002D14EB" w:rsidRPr="002D14EB" w:rsidRDefault="002D14EB" w:rsidP="002D14EB">
                  <w:pPr>
                    <w:jc w:val="center"/>
                    <w:rPr>
                      <w:b/>
                      <w:bCs/>
                      <w:color w:val="000000"/>
                    </w:rPr>
                  </w:pPr>
                  <w:r w:rsidRPr="002D14EB">
                    <w:rPr>
                      <w:b/>
                      <w:bCs/>
                      <w:color w:val="000000"/>
                    </w:rPr>
                    <w:t>可能造成的危害后果</w:t>
                  </w:r>
                </w:p>
              </w:tc>
            </w:tr>
            <w:tr w:rsidR="002D14EB" w:rsidRPr="002D14EB" w14:paraId="44DE1620" w14:textId="77777777" w:rsidTr="007F2980">
              <w:trPr>
                <w:trHeight w:val="20"/>
                <w:jc w:val="center"/>
              </w:trPr>
              <w:tc>
                <w:tcPr>
                  <w:tcW w:w="266" w:type="pct"/>
                  <w:vAlign w:val="center"/>
                </w:tcPr>
                <w:p w14:paraId="0A22F55D" w14:textId="77777777" w:rsidR="002D14EB" w:rsidRPr="002D14EB" w:rsidRDefault="002D14EB" w:rsidP="002D14EB">
                  <w:pPr>
                    <w:jc w:val="center"/>
                    <w:rPr>
                      <w:color w:val="000000"/>
                    </w:rPr>
                  </w:pPr>
                  <w:r w:rsidRPr="002D14EB">
                    <w:rPr>
                      <w:color w:val="000000"/>
                    </w:rPr>
                    <w:t>1</w:t>
                  </w:r>
                </w:p>
              </w:tc>
              <w:tc>
                <w:tcPr>
                  <w:tcW w:w="406" w:type="pct"/>
                  <w:vAlign w:val="center"/>
                </w:tcPr>
                <w:p w14:paraId="7A2BB6D7" w14:textId="77777777" w:rsidR="002D14EB" w:rsidRPr="002D14EB" w:rsidRDefault="002D14EB" w:rsidP="002D14EB">
                  <w:pPr>
                    <w:jc w:val="center"/>
                    <w:rPr>
                      <w:color w:val="000000"/>
                    </w:rPr>
                  </w:pPr>
                  <w:proofErr w:type="gramStart"/>
                  <w:r w:rsidRPr="002D14EB">
                    <w:rPr>
                      <w:color w:val="000000"/>
                    </w:rPr>
                    <w:t>危废仓库</w:t>
                  </w:r>
                  <w:proofErr w:type="gramEnd"/>
                </w:p>
              </w:tc>
              <w:tc>
                <w:tcPr>
                  <w:tcW w:w="527" w:type="pct"/>
                  <w:vAlign w:val="center"/>
                </w:tcPr>
                <w:p w14:paraId="7A124FF0" w14:textId="77777777" w:rsidR="002D14EB" w:rsidRPr="002D14EB" w:rsidRDefault="002D14EB" w:rsidP="002D14EB">
                  <w:pPr>
                    <w:jc w:val="center"/>
                    <w:rPr>
                      <w:color w:val="000000"/>
                    </w:rPr>
                  </w:pPr>
                  <w:r w:rsidRPr="002D14EB">
                    <w:rPr>
                      <w:rFonts w:hint="eastAsia"/>
                      <w:color w:val="000000"/>
                    </w:rPr>
                    <w:t>废油（含油泥）、废乳化液、废包装桶、废液</w:t>
                  </w:r>
                </w:p>
              </w:tc>
              <w:tc>
                <w:tcPr>
                  <w:tcW w:w="555" w:type="pct"/>
                  <w:vAlign w:val="center"/>
                </w:tcPr>
                <w:p w14:paraId="2B919184" w14:textId="77777777" w:rsidR="002D14EB" w:rsidRPr="002D14EB" w:rsidRDefault="002D14EB" w:rsidP="002D14EB">
                  <w:pPr>
                    <w:jc w:val="center"/>
                    <w:rPr>
                      <w:color w:val="000000"/>
                    </w:rPr>
                  </w:pPr>
                  <w:r w:rsidRPr="002D14EB">
                    <w:rPr>
                      <w:color w:val="000000"/>
                    </w:rPr>
                    <w:t>泄漏</w:t>
                  </w:r>
                </w:p>
              </w:tc>
              <w:tc>
                <w:tcPr>
                  <w:tcW w:w="1066" w:type="pct"/>
                  <w:vAlign w:val="center"/>
                </w:tcPr>
                <w:p w14:paraId="0A883B04" w14:textId="77777777" w:rsidR="002D14EB" w:rsidRPr="002D14EB" w:rsidRDefault="002D14EB" w:rsidP="002D14EB">
                  <w:pPr>
                    <w:jc w:val="center"/>
                    <w:rPr>
                      <w:color w:val="000000"/>
                    </w:rPr>
                  </w:pPr>
                  <w:r w:rsidRPr="002D14EB">
                    <w:rPr>
                      <w:rFonts w:hint="eastAsia"/>
                      <w:color w:val="000000"/>
                    </w:rPr>
                    <w:t>危险废物</w:t>
                  </w:r>
                  <w:r w:rsidRPr="002D14EB">
                    <w:rPr>
                      <w:color w:val="000000"/>
                    </w:rPr>
                    <w:t>泄漏</w:t>
                  </w:r>
                  <w:r w:rsidRPr="002D14EB">
                    <w:rPr>
                      <w:color w:val="000000"/>
                    </w:rPr>
                    <w:t>/</w:t>
                  </w:r>
                  <w:r w:rsidRPr="002D14EB">
                    <w:rPr>
                      <w:color w:val="000000"/>
                    </w:rPr>
                    <w:t>消防水</w:t>
                  </w:r>
                  <w:r w:rsidRPr="002D14EB">
                    <w:rPr>
                      <w:color w:val="000000"/>
                    </w:rPr>
                    <w:t>→</w:t>
                  </w:r>
                  <w:r w:rsidRPr="002D14EB">
                    <w:rPr>
                      <w:color w:val="000000"/>
                    </w:rPr>
                    <w:t>随地表径流进入地表水体</w:t>
                  </w:r>
                  <w:r w:rsidRPr="002D14EB">
                    <w:rPr>
                      <w:color w:val="000000"/>
                    </w:rPr>
                    <w:t>→</w:t>
                  </w:r>
                  <w:r w:rsidRPr="002D14EB">
                    <w:rPr>
                      <w:color w:val="000000"/>
                    </w:rPr>
                    <w:t>通过破损的地面等下渗经包气带进入潜层地下水造成污染</w:t>
                  </w:r>
                </w:p>
              </w:tc>
              <w:tc>
                <w:tcPr>
                  <w:tcW w:w="2181" w:type="pct"/>
                  <w:vAlign w:val="center"/>
                </w:tcPr>
                <w:p w14:paraId="274CB590" w14:textId="77777777" w:rsidR="002D14EB" w:rsidRPr="002D14EB" w:rsidRDefault="002D14EB" w:rsidP="002D14EB">
                  <w:pPr>
                    <w:jc w:val="center"/>
                    <w:rPr>
                      <w:color w:val="000000"/>
                    </w:rPr>
                  </w:pPr>
                  <w:r w:rsidRPr="002D14EB">
                    <w:rPr>
                      <w:rFonts w:ascii="宋体" w:hAnsi="宋体" w:cs="宋体" w:hint="eastAsia"/>
                      <w:color w:val="000000"/>
                    </w:rPr>
                    <w:t>①</w:t>
                  </w:r>
                  <w:r w:rsidRPr="002D14EB">
                    <w:rPr>
                      <w:color w:val="000000"/>
                    </w:rPr>
                    <w:t>一般情况下，</w:t>
                  </w:r>
                  <w:r w:rsidRPr="002D14EB">
                    <w:rPr>
                      <w:rFonts w:hint="eastAsia"/>
                      <w:color w:val="000000"/>
                    </w:rPr>
                    <w:t>危险废物</w:t>
                  </w:r>
                  <w:r w:rsidRPr="002D14EB">
                    <w:rPr>
                      <w:color w:val="000000"/>
                    </w:rPr>
                    <w:t>泄漏产生的泄漏液和火灾产生的消防废水可能流入到地表水环境中对地表水体造成污染，进而通过破损的地面等下渗经包气带进入潜层地下水造成污染；</w:t>
                  </w:r>
                  <w:r w:rsidRPr="002D14EB">
                    <w:rPr>
                      <w:rFonts w:ascii="宋体" w:hAnsi="宋体" w:cs="宋体" w:hint="eastAsia"/>
                      <w:color w:val="000000"/>
                    </w:rPr>
                    <w:t>②</w:t>
                  </w:r>
                  <w:r w:rsidRPr="002D14EB">
                    <w:rPr>
                      <w:color w:val="000000"/>
                    </w:rPr>
                    <w:t>暴雨等异常天气下，泄漏液、消防废水和被污染的雨水等导致产生更多的污染水可能流入到地表水环境对地表水体造成污染，进而通过破损的地面等下渗经包气带进入潜层地下水造成污染。</w:t>
                  </w:r>
                </w:p>
              </w:tc>
            </w:tr>
            <w:tr w:rsidR="002D14EB" w:rsidRPr="002D14EB" w14:paraId="333474B9" w14:textId="77777777" w:rsidTr="007F2980">
              <w:trPr>
                <w:trHeight w:val="20"/>
                <w:jc w:val="center"/>
              </w:trPr>
              <w:tc>
                <w:tcPr>
                  <w:tcW w:w="266" w:type="pct"/>
                  <w:vAlign w:val="center"/>
                </w:tcPr>
                <w:p w14:paraId="1703A80A" w14:textId="77777777" w:rsidR="002D14EB" w:rsidRPr="002D14EB" w:rsidRDefault="002D14EB" w:rsidP="002D14EB">
                  <w:pPr>
                    <w:jc w:val="center"/>
                    <w:rPr>
                      <w:color w:val="000000"/>
                    </w:rPr>
                  </w:pPr>
                  <w:r w:rsidRPr="002D14EB">
                    <w:rPr>
                      <w:color w:val="000000"/>
                    </w:rPr>
                    <w:t>2</w:t>
                  </w:r>
                </w:p>
              </w:tc>
              <w:tc>
                <w:tcPr>
                  <w:tcW w:w="406" w:type="pct"/>
                  <w:vAlign w:val="center"/>
                </w:tcPr>
                <w:p w14:paraId="02523604" w14:textId="77777777" w:rsidR="002D14EB" w:rsidRPr="002D14EB" w:rsidRDefault="002D14EB" w:rsidP="002D14EB">
                  <w:pPr>
                    <w:jc w:val="center"/>
                    <w:rPr>
                      <w:color w:val="000000"/>
                    </w:rPr>
                  </w:pPr>
                  <w:r w:rsidRPr="002D14EB">
                    <w:rPr>
                      <w:color w:val="000000"/>
                    </w:rPr>
                    <w:t>生产车间</w:t>
                  </w:r>
                </w:p>
              </w:tc>
              <w:tc>
                <w:tcPr>
                  <w:tcW w:w="527" w:type="pct"/>
                  <w:vAlign w:val="center"/>
                </w:tcPr>
                <w:p w14:paraId="26EEFBA4" w14:textId="77777777" w:rsidR="002D14EB" w:rsidRPr="002D14EB" w:rsidRDefault="002D14EB" w:rsidP="002D14EB">
                  <w:pPr>
                    <w:jc w:val="center"/>
                    <w:rPr>
                      <w:color w:val="000000"/>
                    </w:rPr>
                  </w:pPr>
                  <w:r w:rsidRPr="002D14EB">
                    <w:rPr>
                      <w:rFonts w:hint="eastAsia"/>
                      <w:color w:val="000000"/>
                    </w:rPr>
                    <w:t>机油、切削油、导轨油、淬火油、磨削液、切削液、水性防锈剂、碳氢清洗剂、清洗剂、乳化液</w:t>
                  </w:r>
                </w:p>
              </w:tc>
              <w:tc>
                <w:tcPr>
                  <w:tcW w:w="555" w:type="pct"/>
                  <w:vAlign w:val="center"/>
                </w:tcPr>
                <w:p w14:paraId="3938814C" w14:textId="77777777" w:rsidR="002D14EB" w:rsidRPr="002D14EB" w:rsidRDefault="002D14EB" w:rsidP="002D14EB">
                  <w:pPr>
                    <w:jc w:val="center"/>
                    <w:rPr>
                      <w:color w:val="000000"/>
                    </w:rPr>
                  </w:pPr>
                  <w:r w:rsidRPr="002D14EB">
                    <w:rPr>
                      <w:color w:val="000000"/>
                    </w:rPr>
                    <w:t>泄漏</w:t>
                  </w:r>
                </w:p>
              </w:tc>
              <w:tc>
                <w:tcPr>
                  <w:tcW w:w="1066" w:type="pct"/>
                  <w:vAlign w:val="center"/>
                </w:tcPr>
                <w:p w14:paraId="47C50C5D" w14:textId="77777777" w:rsidR="002D14EB" w:rsidRPr="002D14EB" w:rsidRDefault="002D14EB" w:rsidP="002D14EB">
                  <w:pPr>
                    <w:jc w:val="center"/>
                    <w:rPr>
                      <w:color w:val="000000"/>
                    </w:rPr>
                  </w:pPr>
                  <w:r w:rsidRPr="002D14EB">
                    <w:rPr>
                      <w:rFonts w:hint="eastAsia"/>
                      <w:color w:val="000000"/>
                    </w:rPr>
                    <w:t>机油、切削油、导轨油、淬火油、磨削液、切削液、水性防锈剂、碳氢清洗剂、清洗剂、乳化液</w:t>
                  </w:r>
                  <w:r w:rsidRPr="002D14EB">
                    <w:rPr>
                      <w:color w:val="000000"/>
                    </w:rPr>
                    <w:t>等泄漏</w:t>
                  </w:r>
                  <w:r w:rsidRPr="002D14EB">
                    <w:rPr>
                      <w:color w:val="000000"/>
                    </w:rPr>
                    <w:t>/</w:t>
                  </w:r>
                  <w:r w:rsidRPr="002D14EB">
                    <w:rPr>
                      <w:color w:val="000000"/>
                    </w:rPr>
                    <w:t>消防水</w:t>
                  </w:r>
                  <w:r w:rsidRPr="002D14EB">
                    <w:rPr>
                      <w:color w:val="000000"/>
                    </w:rPr>
                    <w:t>→</w:t>
                  </w:r>
                  <w:r w:rsidRPr="002D14EB">
                    <w:rPr>
                      <w:color w:val="000000"/>
                    </w:rPr>
                    <w:t>随地表径流进入地表水体</w:t>
                  </w:r>
                  <w:r w:rsidRPr="002D14EB">
                    <w:rPr>
                      <w:color w:val="000000"/>
                    </w:rPr>
                    <w:t>→</w:t>
                  </w:r>
                  <w:r w:rsidRPr="002D14EB">
                    <w:rPr>
                      <w:color w:val="000000"/>
                    </w:rPr>
                    <w:t>通过破损的地面等下渗经包气带进入潜层地下水造成污染</w:t>
                  </w:r>
                </w:p>
              </w:tc>
              <w:tc>
                <w:tcPr>
                  <w:tcW w:w="2181" w:type="pct"/>
                  <w:vAlign w:val="center"/>
                </w:tcPr>
                <w:p w14:paraId="6D7817C3" w14:textId="77777777" w:rsidR="002D14EB" w:rsidRPr="002D14EB" w:rsidRDefault="002D14EB" w:rsidP="002D14EB">
                  <w:pPr>
                    <w:jc w:val="center"/>
                    <w:rPr>
                      <w:color w:val="000000"/>
                    </w:rPr>
                  </w:pPr>
                  <w:r w:rsidRPr="002D14EB">
                    <w:rPr>
                      <w:rFonts w:ascii="宋体" w:hAnsi="宋体" w:cs="宋体" w:hint="eastAsia"/>
                      <w:color w:val="000000"/>
                    </w:rPr>
                    <w:t>①</w:t>
                  </w:r>
                  <w:r w:rsidRPr="002D14EB">
                    <w:rPr>
                      <w:color w:val="000000"/>
                    </w:rPr>
                    <w:t>一般情况下，</w:t>
                  </w:r>
                  <w:r w:rsidRPr="002D14EB">
                    <w:rPr>
                      <w:rFonts w:hint="eastAsia"/>
                      <w:color w:val="000000"/>
                    </w:rPr>
                    <w:t>机油、切削油、导轨油、淬火油、磨削液、切削液、水性防锈剂、碳氢清洗剂、清洗剂、乳化液</w:t>
                  </w:r>
                  <w:r w:rsidRPr="002D14EB">
                    <w:rPr>
                      <w:color w:val="000000"/>
                    </w:rPr>
                    <w:t>等泄漏产生的泄漏液和火灾产生的消防废水可能流入到地表水环境中对地表水体造成污染，进而通过破损的地面等下渗经包气带进入潜层地下水造成污染；</w:t>
                  </w:r>
                  <w:r w:rsidRPr="002D14EB">
                    <w:rPr>
                      <w:rFonts w:ascii="宋体" w:hAnsi="宋体" w:cs="宋体" w:hint="eastAsia"/>
                      <w:color w:val="000000"/>
                    </w:rPr>
                    <w:t>②</w:t>
                  </w:r>
                  <w:r w:rsidRPr="002D14EB">
                    <w:rPr>
                      <w:color w:val="000000"/>
                    </w:rPr>
                    <w:t>暴雨等异常天气下，泄漏液、消防废水和被污染的雨水等导致产生更多的污染水可能流入到地表水环境对地表水体造成污染，进而通过破损的地面等下渗经包气带进入潜层地下水造成污染。</w:t>
                  </w:r>
                </w:p>
              </w:tc>
            </w:tr>
            <w:tr w:rsidR="002D14EB" w:rsidRPr="002D14EB" w14:paraId="6C7ED7B2" w14:textId="77777777" w:rsidTr="007F2980">
              <w:trPr>
                <w:trHeight w:val="20"/>
                <w:jc w:val="center"/>
              </w:trPr>
              <w:tc>
                <w:tcPr>
                  <w:tcW w:w="266" w:type="pct"/>
                  <w:vAlign w:val="center"/>
                </w:tcPr>
                <w:p w14:paraId="7E6EB1CC" w14:textId="77777777" w:rsidR="002D14EB" w:rsidRPr="002D14EB" w:rsidRDefault="002D14EB" w:rsidP="002D14EB">
                  <w:pPr>
                    <w:jc w:val="center"/>
                    <w:rPr>
                      <w:color w:val="000000"/>
                    </w:rPr>
                  </w:pPr>
                  <w:r w:rsidRPr="002D14EB">
                    <w:rPr>
                      <w:color w:val="000000"/>
                    </w:rPr>
                    <w:t>3</w:t>
                  </w:r>
                </w:p>
              </w:tc>
              <w:tc>
                <w:tcPr>
                  <w:tcW w:w="406" w:type="pct"/>
                  <w:vAlign w:val="center"/>
                </w:tcPr>
                <w:p w14:paraId="77A7E215" w14:textId="77777777" w:rsidR="002D14EB" w:rsidRPr="002D14EB" w:rsidRDefault="002D14EB" w:rsidP="002D14EB">
                  <w:pPr>
                    <w:jc w:val="center"/>
                    <w:rPr>
                      <w:color w:val="000000"/>
                    </w:rPr>
                  </w:pPr>
                  <w:r w:rsidRPr="002D14EB">
                    <w:t>减量化装置</w:t>
                  </w:r>
                </w:p>
              </w:tc>
              <w:tc>
                <w:tcPr>
                  <w:tcW w:w="527" w:type="pct"/>
                  <w:vAlign w:val="center"/>
                </w:tcPr>
                <w:p w14:paraId="7E992CF2" w14:textId="77777777" w:rsidR="002D14EB" w:rsidRPr="002D14EB" w:rsidRDefault="002D14EB" w:rsidP="002D14EB">
                  <w:pPr>
                    <w:jc w:val="center"/>
                    <w:rPr>
                      <w:color w:val="000000"/>
                    </w:rPr>
                  </w:pPr>
                  <w:r w:rsidRPr="002D14EB">
                    <w:rPr>
                      <w:rFonts w:hint="eastAsia"/>
                      <w:color w:val="000000"/>
                    </w:rPr>
                    <w:t>清洗废水</w:t>
                  </w:r>
                </w:p>
              </w:tc>
              <w:tc>
                <w:tcPr>
                  <w:tcW w:w="555" w:type="pct"/>
                  <w:vAlign w:val="center"/>
                </w:tcPr>
                <w:p w14:paraId="555E40B7" w14:textId="77777777" w:rsidR="002D14EB" w:rsidRPr="002D14EB" w:rsidRDefault="002D14EB" w:rsidP="002D14EB">
                  <w:pPr>
                    <w:jc w:val="center"/>
                    <w:rPr>
                      <w:color w:val="000000"/>
                    </w:rPr>
                  </w:pPr>
                  <w:r w:rsidRPr="002D14EB">
                    <w:rPr>
                      <w:color w:val="000000"/>
                    </w:rPr>
                    <w:t>泄漏</w:t>
                  </w:r>
                </w:p>
              </w:tc>
              <w:tc>
                <w:tcPr>
                  <w:tcW w:w="1066" w:type="pct"/>
                  <w:vAlign w:val="center"/>
                </w:tcPr>
                <w:p w14:paraId="1BE58F9D" w14:textId="77777777" w:rsidR="002D14EB" w:rsidRPr="002D14EB" w:rsidRDefault="002D14EB" w:rsidP="002D14EB">
                  <w:pPr>
                    <w:jc w:val="center"/>
                    <w:rPr>
                      <w:color w:val="000000"/>
                    </w:rPr>
                  </w:pPr>
                  <w:r w:rsidRPr="002D14EB">
                    <w:rPr>
                      <w:rFonts w:hint="eastAsia"/>
                      <w:color w:val="000000"/>
                    </w:rPr>
                    <w:t>清洗废水</w:t>
                  </w:r>
                  <w:r w:rsidRPr="002D14EB">
                    <w:rPr>
                      <w:color w:val="000000"/>
                    </w:rPr>
                    <w:t>泄漏</w:t>
                  </w:r>
                  <w:r w:rsidRPr="002D14EB">
                    <w:rPr>
                      <w:color w:val="000000"/>
                    </w:rPr>
                    <w:t>→</w:t>
                  </w:r>
                  <w:r w:rsidRPr="002D14EB">
                    <w:rPr>
                      <w:color w:val="000000"/>
                    </w:rPr>
                    <w:t>随地表径流进入地表水体</w:t>
                  </w:r>
                  <w:r w:rsidRPr="002D14EB">
                    <w:rPr>
                      <w:color w:val="000000"/>
                    </w:rPr>
                    <w:t>→</w:t>
                  </w:r>
                  <w:r w:rsidRPr="002D14EB">
                    <w:rPr>
                      <w:color w:val="000000"/>
                    </w:rPr>
                    <w:t>通过破损的地面、池底、池壁等下渗经包气带进入潜层地下水造成污染</w:t>
                  </w:r>
                </w:p>
              </w:tc>
              <w:tc>
                <w:tcPr>
                  <w:tcW w:w="2181" w:type="pct"/>
                  <w:vAlign w:val="center"/>
                </w:tcPr>
                <w:p w14:paraId="50C3396C" w14:textId="77777777" w:rsidR="002D14EB" w:rsidRPr="002D14EB" w:rsidRDefault="002D14EB" w:rsidP="002D14EB">
                  <w:pPr>
                    <w:jc w:val="center"/>
                    <w:rPr>
                      <w:color w:val="000000"/>
                    </w:rPr>
                  </w:pPr>
                  <w:r w:rsidRPr="002D14EB">
                    <w:rPr>
                      <w:rFonts w:hint="eastAsia"/>
                      <w:color w:val="000000"/>
                    </w:rPr>
                    <w:t>清洗废水</w:t>
                  </w:r>
                  <w:r w:rsidRPr="002D14EB">
                    <w:rPr>
                      <w:color w:val="000000"/>
                    </w:rPr>
                    <w:t>泄漏可能流入到地表水环境中对地表水体造成污染，进而通过破损的地面、池底、池壁等下渗经包气带进入潜层地下水造成污染。</w:t>
                  </w:r>
                </w:p>
              </w:tc>
            </w:tr>
          </w:tbl>
          <w:p w14:paraId="5925C458" w14:textId="77777777" w:rsidR="002D14EB" w:rsidRPr="002D14EB" w:rsidRDefault="002D14EB" w:rsidP="002D14EB">
            <w:pPr>
              <w:spacing w:line="360" w:lineRule="auto"/>
              <w:jc w:val="left"/>
              <w:rPr>
                <w:b/>
                <w:color w:val="000000"/>
                <w:sz w:val="24"/>
              </w:rPr>
            </w:pPr>
            <w:r w:rsidRPr="002D14EB">
              <w:rPr>
                <w:rFonts w:hint="eastAsia"/>
                <w:b/>
                <w:color w:val="000000"/>
                <w:sz w:val="24"/>
              </w:rPr>
              <w:t>（</w:t>
            </w:r>
            <w:r w:rsidRPr="002D14EB">
              <w:rPr>
                <w:rFonts w:hint="eastAsia"/>
                <w:b/>
                <w:color w:val="000000"/>
                <w:sz w:val="24"/>
              </w:rPr>
              <w:t>4</w:t>
            </w:r>
            <w:r w:rsidRPr="002D14EB">
              <w:rPr>
                <w:rFonts w:hint="eastAsia"/>
                <w:b/>
                <w:color w:val="000000"/>
                <w:sz w:val="24"/>
              </w:rPr>
              <w:t>）</w:t>
            </w:r>
            <w:r w:rsidRPr="002D14EB">
              <w:rPr>
                <w:b/>
                <w:color w:val="000000"/>
                <w:sz w:val="24"/>
              </w:rPr>
              <w:t>液氨泄漏事故源强分析</w:t>
            </w:r>
          </w:p>
          <w:p w14:paraId="18EA4767" w14:textId="77777777" w:rsidR="002D14EB" w:rsidRPr="002D14EB" w:rsidRDefault="002D14EB" w:rsidP="007F2980">
            <w:pPr>
              <w:pStyle w:val="21"/>
              <w:ind w:firstLine="480"/>
            </w:pPr>
            <w:r w:rsidRPr="002D14EB">
              <w:rPr>
                <w:rFonts w:hint="eastAsia"/>
              </w:rPr>
              <w:t>1</w:t>
            </w:r>
            <w:r w:rsidRPr="002D14EB">
              <w:rPr>
                <w:rFonts w:hint="eastAsia"/>
              </w:rPr>
              <w:t>）</w:t>
            </w:r>
            <w:r w:rsidRPr="002D14EB">
              <w:t>泄漏量计算</w:t>
            </w:r>
          </w:p>
          <w:p w14:paraId="6EC1EF51" w14:textId="67877394" w:rsidR="002D14EB" w:rsidRPr="002D14EB" w:rsidRDefault="002D14EB" w:rsidP="007F2980">
            <w:pPr>
              <w:pStyle w:val="21"/>
              <w:ind w:firstLine="480"/>
            </w:pPr>
            <w:r w:rsidRPr="002D14EB">
              <w:rPr>
                <w:lang w:bidi="ar"/>
              </w:rPr>
              <w:t>企业液氨的包</w:t>
            </w:r>
            <w:r w:rsidRPr="002D14EB">
              <w:t>装规格为</w:t>
            </w:r>
            <w:r w:rsidRPr="002D14EB">
              <w:t>0.8</w:t>
            </w:r>
            <w:r w:rsidR="007F2980">
              <w:t xml:space="preserve"> </w:t>
            </w:r>
            <w:r w:rsidRPr="002D14EB">
              <w:rPr>
                <w:rFonts w:hint="eastAsia"/>
              </w:rPr>
              <w:t>m</w:t>
            </w:r>
            <w:r w:rsidRPr="002D14EB">
              <w:rPr>
                <w:rFonts w:hint="eastAsia"/>
                <w:vertAlign w:val="superscript"/>
              </w:rPr>
              <w:t>3</w:t>
            </w:r>
            <w:r w:rsidRPr="002D14EB">
              <w:rPr>
                <w:rFonts w:hint="eastAsia"/>
              </w:rPr>
              <w:t>储罐</w:t>
            </w:r>
            <w:r w:rsidRPr="002D14EB">
              <w:t>，泄漏量</w:t>
            </w:r>
            <w:r w:rsidRPr="002D14EB">
              <w:rPr>
                <w:lang w:bidi="ar"/>
              </w:rPr>
              <w:t>按照一个</w:t>
            </w:r>
            <w:r w:rsidRPr="002D14EB">
              <w:rPr>
                <w:rFonts w:hint="eastAsia"/>
                <w:lang w:bidi="ar"/>
              </w:rPr>
              <w:t>储罐</w:t>
            </w:r>
            <w:r w:rsidRPr="002D14EB">
              <w:rPr>
                <w:lang w:bidi="ar"/>
              </w:rPr>
              <w:t>计算，液氨</w:t>
            </w:r>
            <w:r w:rsidRPr="002D14EB">
              <w:rPr>
                <w:rFonts w:hint="eastAsia"/>
                <w:lang w:bidi="ar"/>
              </w:rPr>
              <w:t>储罐</w:t>
            </w:r>
            <w:r w:rsidRPr="002D14EB">
              <w:rPr>
                <w:lang w:bidi="ar"/>
              </w:rPr>
              <w:t>最大储存量为</w:t>
            </w:r>
            <w:r w:rsidRPr="002D14EB">
              <w:rPr>
                <w:rFonts w:hint="eastAsia"/>
                <w:lang w:bidi="ar"/>
              </w:rPr>
              <w:t>42</w:t>
            </w:r>
            <w:r w:rsidRPr="002D14EB">
              <w:rPr>
                <w:lang w:bidi="ar"/>
              </w:rPr>
              <w:t>0</w:t>
            </w:r>
            <w:r w:rsidR="007F2980">
              <w:rPr>
                <w:lang w:bidi="ar"/>
              </w:rPr>
              <w:t xml:space="preserve"> </w:t>
            </w:r>
            <w:r w:rsidRPr="002D14EB">
              <w:rPr>
                <w:lang w:bidi="ar"/>
              </w:rPr>
              <w:t>kg</w:t>
            </w:r>
            <w:r w:rsidRPr="002D14EB">
              <w:rPr>
                <w:lang w:bidi="ar"/>
              </w:rPr>
              <w:t>。</w:t>
            </w:r>
          </w:p>
          <w:p w14:paraId="2106D969" w14:textId="77777777" w:rsidR="002D14EB" w:rsidRPr="002D14EB" w:rsidRDefault="002D14EB" w:rsidP="007F2980">
            <w:pPr>
              <w:pStyle w:val="21"/>
              <w:ind w:firstLine="480"/>
            </w:pPr>
            <w:r w:rsidRPr="002D14EB">
              <w:t>泄漏量：危险品储存容器在常温状态下因破裂引起物料大量泄漏。一般容器破裂引</w:t>
            </w:r>
            <w:r w:rsidRPr="002D14EB">
              <w:lastRenderedPageBreak/>
              <w:t>起物料泄漏只会发生在单个容器情况下，该事故假设评价因子一个液氨</w:t>
            </w:r>
            <w:r w:rsidRPr="002D14EB">
              <w:rPr>
                <w:rFonts w:hint="eastAsia"/>
              </w:rPr>
              <w:t>储罐</w:t>
            </w:r>
            <w:r w:rsidRPr="002D14EB">
              <w:t>发生泄漏。泄漏量及挥发量计算方法如下：</w:t>
            </w:r>
          </w:p>
          <w:p w14:paraId="1ECF42AD" w14:textId="77777777" w:rsidR="002D14EB" w:rsidRPr="002D14EB" w:rsidRDefault="002D14EB" w:rsidP="007F2980">
            <w:pPr>
              <w:pStyle w:val="21"/>
              <w:ind w:firstLine="480"/>
            </w:pPr>
            <w:r w:rsidRPr="002D14EB">
              <w:t>液体泄漏速度</w:t>
            </w:r>
            <w:r w:rsidRPr="002D14EB">
              <w:t>Q</w:t>
            </w:r>
            <w:r w:rsidRPr="002D14EB">
              <w:rPr>
                <w:vertAlign w:val="subscript"/>
              </w:rPr>
              <w:t>L</w:t>
            </w:r>
            <w:r w:rsidRPr="002D14EB">
              <w:t>用伯努利方程计算：</w:t>
            </w:r>
          </w:p>
          <w:p w14:paraId="103D9CCD" w14:textId="77777777" w:rsidR="002D14EB" w:rsidRPr="002D14EB" w:rsidRDefault="002D14EB" w:rsidP="008921B6">
            <w:pPr>
              <w:pStyle w:val="af1"/>
            </w:pPr>
            <w:r w:rsidRPr="002D14EB">
              <w:rPr>
                <w:noProof/>
              </w:rPr>
              <w:drawing>
                <wp:inline distT="0" distB="0" distL="114300" distR="114300" wp14:anchorId="6762BD56" wp14:editId="52067E0F">
                  <wp:extent cx="1866900" cy="466725"/>
                  <wp:effectExtent l="0" t="0" r="0" b="8890"/>
                  <wp:docPr id="15650909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1866900" cy="466725"/>
                          </a:xfrm>
                          <a:prstGeom prst="rect">
                            <a:avLst/>
                          </a:prstGeom>
                          <a:noFill/>
                          <a:ln>
                            <a:noFill/>
                          </a:ln>
                        </pic:spPr>
                      </pic:pic>
                    </a:graphicData>
                  </a:graphic>
                </wp:inline>
              </w:drawing>
            </w:r>
          </w:p>
          <w:p w14:paraId="26B50F8F" w14:textId="77777777" w:rsidR="002D14EB" w:rsidRPr="002D14EB" w:rsidRDefault="002D14EB" w:rsidP="007F2980">
            <w:pPr>
              <w:pStyle w:val="21"/>
              <w:ind w:firstLine="480"/>
            </w:pPr>
            <w:r w:rsidRPr="002D14EB">
              <w:t>式中：</w:t>
            </w:r>
            <w:r w:rsidRPr="002D14EB">
              <w:t>Q</w:t>
            </w:r>
            <w:r w:rsidRPr="002D14EB">
              <w:rPr>
                <w:vertAlign w:val="subscript"/>
              </w:rPr>
              <w:t>L</w:t>
            </w:r>
            <w:r w:rsidRPr="002D14EB">
              <w:t>——</w:t>
            </w:r>
            <w:r w:rsidRPr="002D14EB">
              <w:t>液体泄漏速度，</w:t>
            </w:r>
            <w:r w:rsidRPr="002D14EB">
              <w:t>kg/s</w:t>
            </w:r>
            <w:r w:rsidRPr="002D14EB">
              <w:t>；</w:t>
            </w:r>
          </w:p>
          <w:p w14:paraId="0B22A570" w14:textId="5157E683" w:rsidR="002D14EB" w:rsidRPr="002D14EB" w:rsidRDefault="002D14EB" w:rsidP="007F2980">
            <w:pPr>
              <w:pStyle w:val="21"/>
              <w:ind w:firstLineChars="500" w:firstLine="1200"/>
            </w:pPr>
            <w:r w:rsidRPr="002D14EB">
              <w:t>C</w:t>
            </w:r>
            <w:r w:rsidRPr="002D14EB">
              <w:rPr>
                <w:vertAlign w:val="subscript"/>
              </w:rPr>
              <w:t>d</w:t>
            </w:r>
            <w:r w:rsidRPr="002D14EB">
              <w:t>——</w:t>
            </w:r>
            <w:r w:rsidRPr="002D14EB">
              <w:t>液体泄漏系数，；</w:t>
            </w:r>
            <w:r w:rsidRPr="002D14EB">
              <w:t xml:space="preserve">     </w:t>
            </w:r>
          </w:p>
          <w:p w14:paraId="4B316DEA" w14:textId="0D29066B" w:rsidR="002D14EB" w:rsidRPr="002D14EB" w:rsidRDefault="002D14EB" w:rsidP="007F2980">
            <w:pPr>
              <w:pStyle w:val="21"/>
              <w:ind w:firstLineChars="500" w:firstLine="1200"/>
            </w:pPr>
            <w:r w:rsidRPr="002D14EB">
              <w:t>A——</w:t>
            </w:r>
            <w:r w:rsidRPr="002D14EB">
              <w:t>裂口面积，</w:t>
            </w:r>
            <w:r w:rsidRPr="002D14EB">
              <w:t>m</w:t>
            </w:r>
            <w:r w:rsidRPr="002D14EB">
              <w:rPr>
                <w:vertAlign w:val="superscript"/>
              </w:rPr>
              <w:t>2</w:t>
            </w:r>
            <w:r w:rsidRPr="002D14EB">
              <w:t>；</w:t>
            </w:r>
          </w:p>
          <w:p w14:paraId="425274A3" w14:textId="77777777" w:rsidR="002D14EB" w:rsidRPr="002D14EB" w:rsidRDefault="002D14EB" w:rsidP="007F2980">
            <w:pPr>
              <w:pStyle w:val="21"/>
              <w:ind w:firstLineChars="500" w:firstLine="1200"/>
            </w:pPr>
            <w:r w:rsidRPr="002D14EB">
              <w:t>ρ——</w:t>
            </w:r>
            <w:r w:rsidRPr="002D14EB">
              <w:t>容器内液体密度，</w:t>
            </w:r>
            <w:r w:rsidRPr="002D14EB">
              <w:t>kg/m</w:t>
            </w:r>
            <w:r w:rsidRPr="002D14EB">
              <w:rPr>
                <w:vertAlign w:val="superscript"/>
              </w:rPr>
              <w:t>3</w:t>
            </w:r>
            <w:r w:rsidRPr="002D14EB">
              <w:t>；</w:t>
            </w:r>
            <w:r w:rsidRPr="002D14EB">
              <w:t xml:space="preserve"> </w:t>
            </w:r>
          </w:p>
          <w:p w14:paraId="705167C1" w14:textId="77777777" w:rsidR="002D14EB" w:rsidRPr="002D14EB" w:rsidRDefault="002D14EB" w:rsidP="007F2980">
            <w:pPr>
              <w:pStyle w:val="21"/>
              <w:ind w:firstLineChars="500" w:firstLine="1200"/>
            </w:pPr>
            <w:r w:rsidRPr="002D14EB">
              <w:t>P——</w:t>
            </w:r>
            <w:r w:rsidRPr="002D14EB">
              <w:t>容器内介质压力，</w:t>
            </w:r>
            <w:r w:rsidRPr="002D14EB">
              <w:t>Pa</w:t>
            </w:r>
            <w:r w:rsidRPr="002D14EB">
              <w:t>；</w:t>
            </w:r>
          </w:p>
          <w:p w14:paraId="7E064F72" w14:textId="77777777" w:rsidR="002D14EB" w:rsidRPr="002D14EB" w:rsidRDefault="002D14EB" w:rsidP="007F2980">
            <w:pPr>
              <w:pStyle w:val="21"/>
              <w:ind w:firstLineChars="500" w:firstLine="1200"/>
            </w:pPr>
            <w:r w:rsidRPr="002D14EB">
              <w:t>P</w:t>
            </w:r>
            <w:r w:rsidRPr="002D14EB">
              <w:rPr>
                <w:vertAlign w:val="subscript"/>
              </w:rPr>
              <w:t>0</w:t>
            </w:r>
            <w:r w:rsidRPr="002D14EB">
              <w:t>——</w:t>
            </w:r>
            <w:r w:rsidRPr="002D14EB">
              <w:t>环境压力，</w:t>
            </w:r>
            <w:r w:rsidRPr="002D14EB">
              <w:t>Pa</w:t>
            </w:r>
            <w:r w:rsidRPr="002D14EB">
              <w:t>；</w:t>
            </w:r>
          </w:p>
          <w:p w14:paraId="5322BDD3" w14:textId="77777777" w:rsidR="002D14EB" w:rsidRPr="002D14EB" w:rsidRDefault="002D14EB" w:rsidP="007F2980">
            <w:pPr>
              <w:pStyle w:val="21"/>
              <w:ind w:firstLineChars="500" w:firstLine="1200"/>
            </w:pPr>
            <w:r w:rsidRPr="002D14EB">
              <w:t>g——</w:t>
            </w:r>
            <w:r w:rsidRPr="002D14EB">
              <w:t>重力加速度，</w:t>
            </w:r>
            <w:r w:rsidRPr="002D14EB">
              <w:t>m/s</w:t>
            </w:r>
            <w:r w:rsidRPr="002D14EB">
              <w:rPr>
                <w:vertAlign w:val="superscript"/>
              </w:rPr>
              <w:t>2</w:t>
            </w:r>
            <w:r w:rsidRPr="002D14EB">
              <w:t>；</w:t>
            </w:r>
          </w:p>
          <w:p w14:paraId="76D939C4" w14:textId="77777777" w:rsidR="002D14EB" w:rsidRPr="002D14EB" w:rsidRDefault="002D14EB" w:rsidP="007F2980">
            <w:pPr>
              <w:pStyle w:val="21"/>
              <w:ind w:firstLineChars="500" w:firstLine="1200"/>
            </w:pPr>
            <w:r w:rsidRPr="002D14EB">
              <w:t>h——</w:t>
            </w:r>
            <w:r w:rsidRPr="002D14EB">
              <w:t>裂口</w:t>
            </w:r>
            <w:proofErr w:type="gramStart"/>
            <w:r w:rsidRPr="002D14EB">
              <w:t>之上液</w:t>
            </w:r>
            <w:proofErr w:type="gramEnd"/>
            <w:r w:rsidRPr="002D14EB">
              <w:t>位高度，</w:t>
            </w:r>
            <w:r w:rsidRPr="002D14EB">
              <w:t>m</w:t>
            </w:r>
            <w:r w:rsidRPr="002D14EB">
              <w:t>。</w:t>
            </w:r>
          </w:p>
          <w:p w14:paraId="068A068C" w14:textId="60893492" w:rsidR="002D14EB" w:rsidRPr="002D14EB" w:rsidRDefault="002D14EB" w:rsidP="007F2980">
            <w:pPr>
              <w:pStyle w:val="af2"/>
            </w:pPr>
            <w:r w:rsidRPr="002D14EB">
              <w:t>表</w:t>
            </w:r>
            <w:r w:rsidRPr="002D14EB">
              <w:t>4-</w:t>
            </w:r>
            <w:r w:rsidRPr="002D14EB">
              <w:rPr>
                <w:rFonts w:hint="eastAsia"/>
              </w:rPr>
              <w:t>4</w:t>
            </w:r>
            <w:r w:rsidR="007F2980">
              <w:t>3</w:t>
            </w:r>
            <w:r w:rsidRPr="002D14EB">
              <w:t xml:space="preserve">    </w:t>
            </w:r>
            <w:r w:rsidRPr="002D14EB">
              <w:t>液体泄漏系数（</w:t>
            </w:r>
            <w:r w:rsidRPr="002D14EB">
              <w:t>Cd</w:t>
            </w:r>
            <w:r w:rsidRPr="002D14EB">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79"/>
              <w:gridCol w:w="2279"/>
              <w:gridCol w:w="2279"/>
              <w:gridCol w:w="2279"/>
            </w:tblGrid>
            <w:tr w:rsidR="002D14EB" w:rsidRPr="002D14EB" w14:paraId="02EFC00E" w14:textId="77777777" w:rsidTr="007F2980">
              <w:trPr>
                <w:trHeight w:val="291"/>
                <w:jc w:val="center"/>
              </w:trPr>
              <w:tc>
                <w:tcPr>
                  <w:tcW w:w="1250" w:type="pct"/>
                  <w:vMerge w:val="restart"/>
                  <w:vAlign w:val="center"/>
                </w:tcPr>
                <w:p w14:paraId="7829E386" w14:textId="77777777" w:rsidR="002D14EB" w:rsidRPr="002D14EB" w:rsidRDefault="002D14EB" w:rsidP="002D14EB">
                  <w:pPr>
                    <w:jc w:val="center"/>
                    <w:rPr>
                      <w:b/>
                      <w:bCs/>
                      <w:color w:val="000000"/>
                    </w:rPr>
                  </w:pPr>
                  <w:r w:rsidRPr="002D14EB">
                    <w:rPr>
                      <w:b/>
                      <w:bCs/>
                      <w:color w:val="000000"/>
                    </w:rPr>
                    <w:t>雷诺数</w:t>
                  </w:r>
                  <w:r w:rsidRPr="002D14EB">
                    <w:rPr>
                      <w:b/>
                      <w:bCs/>
                      <w:color w:val="000000"/>
                    </w:rPr>
                    <w:t>Re</w:t>
                  </w:r>
                </w:p>
              </w:tc>
              <w:tc>
                <w:tcPr>
                  <w:tcW w:w="3750" w:type="pct"/>
                  <w:gridSpan w:val="3"/>
                  <w:vAlign w:val="center"/>
                </w:tcPr>
                <w:p w14:paraId="7A0A947F" w14:textId="77777777" w:rsidR="002D14EB" w:rsidRPr="002D14EB" w:rsidRDefault="002D14EB" w:rsidP="002D14EB">
                  <w:pPr>
                    <w:jc w:val="center"/>
                    <w:rPr>
                      <w:b/>
                      <w:bCs/>
                      <w:color w:val="000000"/>
                    </w:rPr>
                  </w:pPr>
                  <w:r w:rsidRPr="002D14EB">
                    <w:rPr>
                      <w:b/>
                      <w:bCs/>
                      <w:color w:val="000000"/>
                    </w:rPr>
                    <w:t>裂口形状</w:t>
                  </w:r>
                </w:p>
              </w:tc>
            </w:tr>
            <w:tr w:rsidR="002D14EB" w:rsidRPr="002D14EB" w14:paraId="0D1CFCB3" w14:textId="77777777" w:rsidTr="007F2980">
              <w:trPr>
                <w:trHeight w:val="271"/>
                <w:jc w:val="center"/>
              </w:trPr>
              <w:tc>
                <w:tcPr>
                  <w:tcW w:w="1250" w:type="pct"/>
                  <w:vMerge/>
                  <w:vAlign w:val="center"/>
                </w:tcPr>
                <w:p w14:paraId="42A78C90" w14:textId="77777777" w:rsidR="002D14EB" w:rsidRPr="002D14EB" w:rsidRDefault="002D14EB" w:rsidP="002D14EB">
                  <w:pPr>
                    <w:jc w:val="center"/>
                    <w:rPr>
                      <w:b/>
                      <w:bCs/>
                      <w:color w:val="000000"/>
                    </w:rPr>
                  </w:pPr>
                </w:p>
              </w:tc>
              <w:tc>
                <w:tcPr>
                  <w:tcW w:w="1250" w:type="pct"/>
                  <w:vAlign w:val="center"/>
                </w:tcPr>
                <w:p w14:paraId="30C841FD" w14:textId="77777777" w:rsidR="002D14EB" w:rsidRPr="002D14EB" w:rsidRDefault="002D14EB" w:rsidP="002D14EB">
                  <w:pPr>
                    <w:jc w:val="center"/>
                    <w:rPr>
                      <w:b/>
                      <w:bCs/>
                      <w:color w:val="000000"/>
                    </w:rPr>
                  </w:pPr>
                  <w:r w:rsidRPr="002D14EB">
                    <w:rPr>
                      <w:b/>
                      <w:bCs/>
                      <w:color w:val="000000"/>
                    </w:rPr>
                    <w:t>圆形（多边形）</w:t>
                  </w:r>
                </w:p>
              </w:tc>
              <w:tc>
                <w:tcPr>
                  <w:tcW w:w="1250" w:type="pct"/>
                  <w:vAlign w:val="center"/>
                </w:tcPr>
                <w:p w14:paraId="0D9850F1" w14:textId="77777777" w:rsidR="002D14EB" w:rsidRPr="002D14EB" w:rsidRDefault="002D14EB" w:rsidP="002D14EB">
                  <w:pPr>
                    <w:jc w:val="center"/>
                    <w:rPr>
                      <w:b/>
                      <w:bCs/>
                      <w:color w:val="000000"/>
                    </w:rPr>
                  </w:pPr>
                  <w:r w:rsidRPr="002D14EB">
                    <w:rPr>
                      <w:b/>
                      <w:bCs/>
                      <w:color w:val="000000"/>
                    </w:rPr>
                    <w:t>三角形</w:t>
                  </w:r>
                </w:p>
              </w:tc>
              <w:tc>
                <w:tcPr>
                  <w:tcW w:w="1251" w:type="pct"/>
                  <w:vAlign w:val="center"/>
                </w:tcPr>
                <w:p w14:paraId="2765F2B6" w14:textId="77777777" w:rsidR="002D14EB" w:rsidRPr="002D14EB" w:rsidRDefault="002D14EB" w:rsidP="002D14EB">
                  <w:pPr>
                    <w:jc w:val="center"/>
                    <w:rPr>
                      <w:b/>
                      <w:bCs/>
                      <w:color w:val="000000"/>
                    </w:rPr>
                  </w:pPr>
                  <w:r w:rsidRPr="002D14EB">
                    <w:rPr>
                      <w:b/>
                      <w:bCs/>
                      <w:color w:val="000000"/>
                    </w:rPr>
                    <w:t>长方形</w:t>
                  </w:r>
                </w:p>
              </w:tc>
            </w:tr>
            <w:tr w:rsidR="002D14EB" w:rsidRPr="002D14EB" w14:paraId="3F5FD662" w14:textId="77777777" w:rsidTr="007F2980">
              <w:trPr>
                <w:trHeight w:val="271"/>
                <w:jc w:val="center"/>
              </w:trPr>
              <w:tc>
                <w:tcPr>
                  <w:tcW w:w="1250" w:type="pct"/>
                  <w:vAlign w:val="center"/>
                </w:tcPr>
                <w:p w14:paraId="2C170491" w14:textId="77777777" w:rsidR="002D14EB" w:rsidRPr="002D14EB" w:rsidRDefault="002D14EB" w:rsidP="002D14EB">
                  <w:pPr>
                    <w:jc w:val="center"/>
                    <w:rPr>
                      <w:color w:val="000000"/>
                    </w:rPr>
                  </w:pPr>
                  <w:r w:rsidRPr="002D14EB">
                    <w:rPr>
                      <w:color w:val="000000"/>
                    </w:rPr>
                    <w:t>＞</w:t>
                  </w:r>
                  <w:r w:rsidRPr="002D14EB">
                    <w:rPr>
                      <w:color w:val="000000"/>
                    </w:rPr>
                    <w:t>100</w:t>
                  </w:r>
                </w:p>
              </w:tc>
              <w:tc>
                <w:tcPr>
                  <w:tcW w:w="1250" w:type="pct"/>
                  <w:vAlign w:val="center"/>
                </w:tcPr>
                <w:p w14:paraId="0A170898" w14:textId="77777777" w:rsidR="002D14EB" w:rsidRPr="002D14EB" w:rsidRDefault="002D14EB" w:rsidP="002D14EB">
                  <w:pPr>
                    <w:jc w:val="center"/>
                    <w:rPr>
                      <w:color w:val="000000"/>
                    </w:rPr>
                  </w:pPr>
                  <w:r w:rsidRPr="002D14EB">
                    <w:rPr>
                      <w:color w:val="000000"/>
                    </w:rPr>
                    <w:t>0.65</w:t>
                  </w:r>
                </w:p>
              </w:tc>
              <w:tc>
                <w:tcPr>
                  <w:tcW w:w="1250" w:type="pct"/>
                  <w:vAlign w:val="center"/>
                </w:tcPr>
                <w:p w14:paraId="30B1617F" w14:textId="77777777" w:rsidR="002D14EB" w:rsidRPr="002D14EB" w:rsidRDefault="002D14EB" w:rsidP="002D14EB">
                  <w:pPr>
                    <w:jc w:val="center"/>
                    <w:rPr>
                      <w:color w:val="000000"/>
                    </w:rPr>
                  </w:pPr>
                  <w:r w:rsidRPr="002D14EB">
                    <w:rPr>
                      <w:color w:val="000000"/>
                    </w:rPr>
                    <w:t>0.60</w:t>
                  </w:r>
                </w:p>
              </w:tc>
              <w:tc>
                <w:tcPr>
                  <w:tcW w:w="1251" w:type="pct"/>
                  <w:vAlign w:val="center"/>
                </w:tcPr>
                <w:p w14:paraId="1FF61A68" w14:textId="77777777" w:rsidR="002D14EB" w:rsidRPr="002D14EB" w:rsidRDefault="002D14EB" w:rsidP="002D14EB">
                  <w:pPr>
                    <w:jc w:val="center"/>
                    <w:rPr>
                      <w:color w:val="000000"/>
                    </w:rPr>
                  </w:pPr>
                  <w:r w:rsidRPr="002D14EB">
                    <w:rPr>
                      <w:color w:val="000000"/>
                    </w:rPr>
                    <w:t>0.55</w:t>
                  </w:r>
                </w:p>
              </w:tc>
            </w:tr>
            <w:tr w:rsidR="002D14EB" w:rsidRPr="002D14EB" w14:paraId="3FF76550" w14:textId="77777777" w:rsidTr="007F2980">
              <w:trPr>
                <w:trHeight w:val="270"/>
                <w:jc w:val="center"/>
              </w:trPr>
              <w:tc>
                <w:tcPr>
                  <w:tcW w:w="1250" w:type="pct"/>
                  <w:vAlign w:val="center"/>
                </w:tcPr>
                <w:p w14:paraId="5AB035D5" w14:textId="77777777" w:rsidR="002D14EB" w:rsidRPr="002D14EB" w:rsidRDefault="002D14EB" w:rsidP="002D14EB">
                  <w:pPr>
                    <w:jc w:val="center"/>
                    <w:rPr>
                      <w:color w:val="000000"/>
                    </w:rPr>
                  </w:pPr>
                  <w:r w:rsidRPr="002D14EB">
                    <w:rPr>
                      <w:color w:val="000000"/>
                    </w:rPr>
                    <w:t>≤100</w:t>
                  </w:r>
                </w:p>
              </w:tc>
              <w:tc>
                <w:tcPr>
                  <w:tcW w:w="1250" w:type="pct"/>
                  <w:vAlign w:val="center"/>
                </w:tcPr>
                <w:p w14:paraId="350E0A1D" w14:textId="77777777" w:rsidR="002D14EB" w:rsidRPr="002D14EB" w:rsidRDefault="002D14EB" w:rsidP="002D14EB">
                  <w:pPr>
                    <w:jc w:val="center"/>
                    <w:rPr>
                      <w:color w:val="000000"/>
                    </w:rPr>
                  </w:pPr>
                  <w:r w:rsidRPr="002D14EB">
                    <w:rPr>
                      <w:color w:val="000000"/>
                    </w:rPr>
                    <w:t>0.50</w:t>
                  </w:r>
                </w:p>
              </w:tc>
              <w:tc>
                <w:tcPr>
                  <w:tcW w:w="1250" w:type="pct"/>
                  <w:vAlign w:val="center"/>
                </w:tcPr>
                <w:p w14:paraId="76A6DD4A" w14:textId="77777777" w:rsidR="002D14EB" w:rsidRPr="002D14EB" w:rsidRDefault="002D14EB" w:rsidP="002D14EB">
                  <w:pPr>
                    <w:jc w:val="center"/>
                    <w:rPr>
                      <w:color w:val="000000"/>
                    </w:rPr>
                  </w:pPr>
                  <w:r w:rsidRPr="002D14EB">
                    <w:rPr>
                      <w:color w:val="000000"/>
                    </w:rPr>
                    <w:t>0.45</w:t>
                  </w:r>
                </w:p>
              </w:tc>
              <w:tc>
                <w:tcPr>
                  <w:tcW w:w="1251" w:type="pct"/>
                  <w:vAlign w:val="center"/>
                </w:tcPr>
                <w:p w14:paraId="7A844927" w14:textId="77777777" w:rsidR="002D14EB" w:rsidRPr="002D14EB" w:rsidRDefault="002D14EB" w:rsidP="002D14EB">
                  <w:pPr>
                    <w:jc w:val="center"/>
                    <w:rPr>
                      <w:color w:val="000000"/>
                    </w:rPr>
                  </w:pPr>
                  <w:r w:rsidRPr="002D14EB">
                    <w:rPr>
                      <w:color w:val="000000"/>
                    </w:rPr>
                    <w:t>0.40</w:t>
                  </w:r>
                </w:p>
              </w:tc>
            </w:tr>
          </w:tbl>
          <w:p w14:paraId="10F6898E" w14:textId="77777777" w:rsidR="002D14EB" w:rsidRPr="002D14EB" w:rsidRDefault="002D14EB" w:rsidP="007F2980">
            <w:pPr>
              <w:pStyle w:val="21"/>
              <w:ind w:firstLine="480"/>
              <w:rPr>
                <w:bCs/>
              </w:rPr>
            </w:pPr>
            <w:r w:rsidRPr="002D14EB">
              <w:t>液氨</w:t>
            </w:r>
            <w:r w:rsidRPr="002D14EB">
              <w:rPr>
                <w:rFonts w:hint="eastAsia"/>
              </w:rPr>
              <w:t>储罐</w:t>
            </w:r>
            <w:r w:rsidRPr="002D14EB">
              <w:t>裂口为圆形（多边形）时泄露速度比裂口为三角形或长方形时的泄漏速度大，破裂口多为多边形或圆形，因此假设该公司发生事故时裂口为圆形（</w:t>
            </w:r>
            <w:r w:rsidRPr="002D14EB">
              <w:t>Cd</w:t>
            </w:r>
            <w:r w:rsidRPr="002D14EB">
              <w:t>取</w:t>
            </w:r>
            <w:r w:rsidRPr="002D14EB">
              <w:t>0.65</w:t>
            </w:r>
            <w:r w:rsidRPr="002D14EB">
              <w:t>），裂口按大孔泄露事故计算，裂口直径取</w:t>
            </w:r>
            <w:r w:rsidRPr="002D14EB">
              <w:t>10mm</w:t>
            </w:r>
            <w:r w:rsidRPr="002D14EB">
              <w:t>，</w:t>
            </w:r>
            <w:proofErr w:type="gramStart"/>
            <w:r w:rsidRPr="002D14EB">
              <w:t>则面积</w:t>
            </w:r>
            <w:proofErr w:type="gramEnd"/>
            <w:r w:rsidRPr="002D14EB">
              <w:t>为</w:t>
            </w:r>
            <w:r w:rsidRPr="002D14EB">
              <w:t>7.85×10</w:t>
            </w:r>
            <w:r w:rsidRPr="002D14EB">
              <w:rPr>
                <w:vertAlign w:val="superscript"/>
              </w:rPr>
              <w:t>-5</w:t>
            </w:r>
            <w:r w:rsidRPr="002D14EB">
              <w:t>m</w:t>
            </w:r>
            <w:r w:rsidRPr="002D14EB">
              <w:rPr>
                <w:vertAlign w:val="superscript"/>
              </w:rPr>
              <w:t>2</w:t>
            </w:r>
            <w:r w:rsidRPr="002D14EB">
              <w:t>。</w:t>
            </w:r>
          </w:p>
          <w:p w14:paraId="5D07B7BE" w14:textId="3978AFD7" w:rsidR="002D14EB" w:rsidRPr="002D14EB" w:rsidRDefault="002D14EB" w:rsidP="007F2980">
            <w:pPr>
              <w:pStyle w:val="21"/>
              <w:ind w:firstLine="480"/>
            </w:pPr>
            <w:r w:rsidRPr="002D14EB">
              <w:t>风险物质（液氨）的泄漏速度和泄漏量见表</w:t>
            </w:r>
            <w:r w:rsidRPr="002D14EB">
              <w:t>4-</w:t>
            </w:r>
            <w:r w:rsidRPr="002D14EB">
              <w:rPr>
                <w:rFonts w:hint="eastAsia"/>
              </w:rPr>
              <w:t>4</w:t>
            </w:r>
            <w:r w:rsidR="007F2980">
              <w:t>4</w:t>
            </w:r>
            <w:r w:rsidRPr="002D14EB">
              <w:t>。</w:t>
            </w:r>
          </w:p>
          <w:p w14:paraId="0C20E5D8" w14:textId="75F09F3D" w:rsidR="002D14EB" w:rsidRPr="002D14EB" w:rsidRDefault="002D14EB" w:rsidP="007F2980">
            <w:pPr>
              <w:pStyle w:val="af2"/>
            </w:pPr>
            <w:r w:rsidRPr="002D14EB">
              <w:t>表</w:t>
            </w:r>
            <w:r w:rsidRPr="002D14EB">
              <w:t>4-</w:t>
            </w:r>
            <w:r w:rsidRPr="002D14EB">
              <w:rPr>
                <w:rFonts w:hint="eastAsia"/>
              </w:rPr>
              <w:t>4</w:t>
            </w:r>
            <w:r w:rsidR="007F2980">
              <w:t>4</w:t>
            </w:r>
            <w:r w:rsidRPr="002D14EB">
              <w:t xml:space="preserve">   </w:t>
            </w:r>
            <w:r w:rsidRPr="002D14EB">
              <w:t>液氨泄漏速度和泄漏量</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39"/>
              <w:gridCol w:w="604"/>
              <w:gridCol w:w="1159"/>
              <w:gridCol w:w="1227"/>
              <w:gridCol w:w="1395"/>
              <w:gridCol w:w="832"/>
              <w:gridCol w:w="1030"/>
              <w:gridCol w:w="1005"/>
              <w:gridCol w:w="881"/>
            </w:tblGrid>
            <w:tr w:rsidR="002D14EB" w:rsidRPr="007F2980" w14:paraId="2D01EFDE" w14:textId="77777777" w:rsidTr="007F2980">
              <w:trPr>
                <w:trHeight w:val="881"/>
                <w:jc w:val="center"/>
              </w:trPr>
              <w:tc>
                <w:tcPr>
                  <w:tcW w:w="313" w:type="pct"/>
                  <w:vAlign w:val="center"/>
                </w:tcPr>
                <w:p w14:paraId="651E3F92" w14:textId="77777777" w:rsidR="002D14EB" w:rsidRPr="007F2980" w:rsidRDefault="002D14EB" w:rsidP="008921B6">
                  <w:pPr>
                    <w:pStyle w:val="af1"/>
                  </w:pPr>
                  <w:r w:rsidRPr="007F2980">
                    <w:t>物质名称</w:t>
                  </w:r>
                </w:p>
              </w:tc>
              <w:tc>
                <w:tcPr>
                  <w:tcW w:w="353" w:type="pct"/>
                  <w:vAlign w:val="center"/>
                </w:tcPr>
                <w:p w14:paraId="5479B568" w14:textId="77777777" w:rsidR="002D14EB" w:rsidRPr="007F2980" w:rsidRDefault="002D14EB" w:rsidP="008921B6">
                  <w:pPr>
                    <w:pStyle w:val="af1"/>
                  </w:pPr>
                  <w:r w:rsidRPr="007F2980">
                    <w:t>Cd</w:t>
                  </w:r>
                </w:p>
              </w:tc>
              <w:tc>
                <w:tcPr>
                  <w:tcW w:w="677" w:type="pct"/>
                  <w:vAlign w:val="center"/>
                </w:tcPr>
                <w:p w14:paraId="5C3129CD" w14:textId="77777777" w:rsidR="002D14EB" w:rsidRPr="007F2980" w:rsidRDefault="002D14EB" w:rsidP="008921B6">
                  <w:pPr>
                    <w:pStyle w:val="af1"/>
                  </w:pPr>
                  <w:r w:rsidRPr="007F2980">
                    <w:t>A</w:t>
                  </w:r>
                </w:p>
                <w:p w14:paraId="651D8133" w14:textId="77777777" w:rsidR="002D14EB" w:rsidRPr="007F2980" w:rsidRDefault="002D14EB" w:rsidP="008921B6">
                  <w:pPr>
                    <w:pStyle w:val="af1"/>
                  </w:pPr>
                  <w:r w:rsidRPr="007F2980">
                    <w:t>（</w:t>
                  </w:r>
                  <w:r w:rsidRPr="007F2980">
                    <w:t>m2</w:t>
                  </w:r>
                  <w:r w:rsidRPr="007F2980">
                    <w:t>）</w:t>
                  </w:r>
                </w:p>
              </w:tc>
              <w:tc>
                <w:tcPr>
                  <w:tcW w:w="683" w:type="pct"/>
                  <w:vAlign w:val="center"/>
                </w:tcPr>
                <w:p w14:paraId="37F278AA" w14:textId="77777777" w:rsidR="002D14EB" w:rsidRPr="007F2980" w:rsidRDefault="002D14EB" w:rsidP="008921B6">
                  <w:pPr>
                    <w:pStyle w:val="af1"/>
                  </w:pPr>
                  <w:r w:rsidRPr="007F2980">
                    <w:t>ρ</w:t>
                  </w:r>
                </w:p>
                <w:p w14:paraId="6C0BE440" w14:textId="77777777" w:rsidR="002D14EB" w:rsidRPr="007F2980" w:rsidRDefault="002D14EB" w:rsidP="008921B6">
                  <w:pPr>
                    <w:pStyle w:val="af1"/>
                  </w:pPr>
                  <w:r w:rsidRPr="007F2980">
                    <w:t>（</w:t>
                  </w:r>
                  <w:r w:rsidRPr="007F2980">
                    <w:t>kg/m3</w:t>
                  </w:r>
                  <w:r w:rsidRPr="007F2980">
                    <w:t>）</w:t>
                  </w:r>
                </w:p>
              </w:tc>
              <w:tc>
                <w:tcPr>
                  <w:tcW w:w="783" w:type="pct"/>
                  <w:vAlign w:val="center"/>
                </w:tcPr>
                <w:p w14:paraId="1F406AEE" w14:textId="77777777" w:rsidR="002D14EB" w:rsidRPr="007F2980" w:rsidRDefault="002D14EB" w:rsidP="008921B6">
                  <w:pPr>
                    <w:pStyle w:val="af1"/>
                  </w:pPr>
                  <w:r w:rsidRPr="007F2980">
                    <w:t>P</w:t>
                  </w:r>
                </w:p>
                <w:p w14:paraId="0552F3B9" w14:textId="77777777" w:rsidR="002D14EB" w:rsidRPr="007F2980" w:rsidRDefault="002D14EB" w:rsidP="008921B6">
                  <w:pPr>
                    <w:pStyle w:val="af1"/>
                  </w:pPr>
                  <w:r w:rsidRPr="007F2980">
                    <w:t>（</w:t>
                  </w:r>
                  <w:r w:rsidRPr="007F2980">
                    <w:t>Pa</w:t>
                  </w:r>
                  <w:r w:rsidRPr="007F2980">
                    <w:t>）</w:t>
                  </w:r>
                </w:p>
              </w:tc>
              <w:tc>
                <w:tcPr>
                  <w:tcW w:w="480" w:type="pct"/>
                  <w:vAlign w:val="center"/>
                </w:tcPr>
                <w:p w14:paraId="5A5CA9B7" w14:textId="77777777" w:rsidR="002D14EB" w:rsidRPr="007F2980" w:rsidRDefault="002D14EB" w:rsidP="008921B6">
                  <w:pPr>
                    <w:pStyle w:val="af1"/>
                  </w:pPr>
                  <w:r w:rsidRPr="007F2980">
                    <w:t>H</w:t>
                  </w:r>
                </w:p>
                <w:p w14:paraId="2FE7C373" w14:textId="77777777" w:rsidR="002D14EB" w:rsidRPr="007F2980" w:rsidRDefault="002D14EB" w:rsidP="008921B6">
                  <w:pPr>
                    <w:pStyle w:val="af1"/>
                  </w:pPr>
                  <w:r w:rsidRPr="007F2980">
                    <w:t>（</w:t>
                  </w:r>
                  <w:r w:rsidRPr="007F2980">
                    <w:t>m</w:t>
                  </w:r>
                  <w:r w:rsidRPr="007F2980">
                    <w:t>）</w:t>
                  </w:r>
                </w:p>
              </w:tc>
              <w:tc>
                <w:tcPr>
                  <w:tcW w:w="592" w:type="pct"/>
                  <w:vAlign w:val="center"/>
                </w:tcPr>
                <w:p w14:paraId="6941D0D1" w14:textId="77777777" w:rsidR="002D14EB" w:rsidRPr="007F2980" w:rsidRDefault="002D14EB" w:rsidP="008921B6">
                  <w:pPr>
                    <w:pStyle w:val="af1"/>
                  </w:pPr>
                  <w:r w:rsidRPr="007F2980">
                    <w:t>QL</w:t>
                  </w:r>
                </w:p>
                <w:p w14:paraId="1CF4CB0D" w14:textId="77777777" w:rsidR="002D14EB" w:rsidRPr="007F2980" w:rsidRDefault="002D14EB" w:rsidP="008921B6">
                  <w:pPr>
                    <w:pStyle w:val="af1"/>
                  </w:pPr>
                  <w:r w:rsidRPr="007F2980">
                    <w:t>（</w:t>
                  </w:r>
                  <w:r w:rsidRPr="007F2980">
                    <w:t>kg/s</w:t>
                  </w:r>
                  <w:r w:rsidRPr="007F2980">
                    <w:t>）</w:t>
                  </w:r>
                </w:p>
              </w:tc>
              <w:tc>
                <w:tcPr>
                  <w:tcW w:w="612" w:type="pct"/>
                  <w:vAlign w:val="center"/>
                </w:tcPr>
                <w:p w14:paraId="761E857D" w14:textId="77777777" w:rsidR="002D14EB" w:rsidRPr="007F2980" w:rsidRDefault="002D14EB" w:rsidP="008921B6">
                  <w:pPr>
                    <w:pStyle w:val="af1"/>
                  </w:pPr>
                  <w:r w:rsidRPr="007F2980">
                    <w:t>泄漏完所需时间（</w:t>
                  </w:r>
                  <w:r w:rsidRPr="007F2980">
                    <w:t>min</w:t>
                  </w:r>
                  <w:r w:rsidRPr="007F2980">
                    <w:t>）</w:t>
                  </w:r>
                </w:p>
              </w:tc>
              <w:tc>
                <w:tcPr>
                  <w:tcW w:w="507" w:type="pct"/>
                  <w:vAlign w:val="center"/>
                </w:tcPr>
                <w:p w14:paraId="0BF40F77" w14:textId="77777777" w:rsidR="002D14EB" w:rsidRPr="007F2980" w:rsidRDefault="002D14EB" w:rsidP="008921B6">
                  <w:pPr>
                    <w:pStyle w:val="af1"/>
                  </w:pPr>
                  <w:r w:rsidRPr="007F2980">
                    <w:t>泄漏量（</w:t>
                  </w:r>
                  <w:r w:rsidRPr="007F2980">
                    <w:t>kg</w:t>
                  </w:r>
                  <w:r w:rsidRPr="007F2980">
                    <w:t>）</w:t>
                  </w:r>
                </w:p>
              </w:tc>
            </w:tr>
            <w:tr w:rsidR="002D14EB" w:rsidRPr="007F2980" w14:paraId="5927681A" w14:textId="77777777" w:rsidTr="007F2980">
              <w:trPr>
                <w:trHeight w:val="379"/>
                <w:jc w:val="center"/>
              </w:trPr>
              <w:tc>
                <w:tcPr>
                  <w:tcW w:w="313" w:type="pct"/>
                  <w:vAlign w:val="center"/>
                </w:tcPr>
                <w:p w14:paraId="3E5BF4DC" w14:textId="77777777" w:rsidR="002D14EB" w:rsidRPr="007F2980" w:rsidRDefault="002D14EB" w:rsidP="008921B6">
                  <w:pPr>
                    <w:pStyle w:val="af1"/>
                  </w:pPr>
                  <w:r w:rsidRPr="007F2980">
                    <w:t>液氨</w:t>
                  </w:r>
                </w:p>
              </w:tc>
              <w:tc>
                <w:tcPr>
                  <w:tcW w:w="353" w:type="pct"/>
                  <w:vAlign w:val="center"/>
                </w:tcPr>
                <w:p w14:paraId="68CD7443" w14:textId="77777777" w:rsidR="002D14EB" w:rsidRPr="007F2980" w:rsidRDefault="002D14EB" w:rsidP="008921B6">
                  <w:pPr>
                    <w:pStyle w:val="af1"/>
                  </w:pPr>
                  <w:r w:rsidRPr="007F2980">
                    <w:t>0.65</w:t>
                  </w:r>
                </w:p>
              </w:tc>
              <w:tc>
                <w:tcPr>
                  <w:tcW w:w="677" w:type="pct"/>
                  <w:vAlign w:val="center"/>
                </w:tcPr>
                <w:p w14:paraId="2CF20E1A" w14:textId="77777777" w:rsidR="002D14EB" w:rsidRPr="007F2980" w:rsidRDefault="002D14EB" w:rsidP="008921B6">
                  <w:pPr>
                    <w:pStyle w:val="af1"/>
                  </w:pPr>
                  <w:r w:rsidRPr="007F2980">
                    <w:t>0.0000785</w:t>
                  </w:r>
                </w:p>
              </w:tc>
              <w:tc>
                <w:tcPr>
                  <w:tcW w:w="683" w:type="pct"/>
                  <w:vAlign w:val="center"/>
                </w:tcPr>
                <w:p w14:paraId="5D13B42A" w14:textId="77777777" w:rsidR="002D14EB" w:rsidRPr="007F2980" w:rsidRDefault="002D14EB" w:rsidP="008921B6">
                  <w:pPr>
                    <w:pStyle w:val="af1"/>
                  </w:pPr>
                  <w:r w:rsidRPr="007F2980">
                    <w:t>617</w:t>
                  </w:r>
                </w:p>
              </w:tc>
              <w:tc>
                <w:tcPr>
                  <w:tcW w:w="783" w:type="pct"/>
                  <w:vAlign w:val="center"/>
                </w:tcPr>
                <w:p w14:paraId="57F39C5A" w14:textId="77777777" w:rsidR="002D14EB" w:rsidRPr="007F2980" w:rsidRDefault="002D14EB" w:rsidP="008921B6">
                  <w:pPr>
                    <w:pStyle w:val="af1"/>
                  </w:pPr>
                  <w:r w:rsidRPr="007F2980">
                    <w:t>1.01325×105</w:t>
                  </w:r>
                </w:p>
              </w:tc>
              <w:tc>
                <w:tcPr>
                  <w:tcW w:w="480" w:type="pct"/>
                  <w:vAlign w:val="center"/>
                </w:tcPr>
                <w:p w14:paraId="37C21485" w14:textId="77777777" w:rsidR="002D14EB" w:rsidRPr="007F2980" w:rsidRDefault="002D14EB" w:rsidP="008921B6">
                  <w:pPr>
                    <w:pStyle w:val="af1"/>
                  </w:pPr>
                  <w:r w:rsidRPr="007F2980">
                    <w:t>1.</w:t>
                  </w:r>
                  <w:r w:rsidRPr="007F2980">
                    <w:rPr>
                      <w:rFonts w:hint="eastAsia"/>
                    </w:rPr>
                    <w:t>0</w:t>
                  </w:r>
                </w:p>
              </w:tc>
              <w:tc>
                <w:tcPr>
                  <w:tcW w:w="592" w:type="pct"/>
                  <w:vAlign w:val="center"/>
                </w:tcPr>
                <w:p w14:paraId="2B99F468" w14:textId="77777777" w:rsidR="002D14EB" w:rsidRPr="007F2980" w:rsidRDefault="002D14EB" w:rsidP="008921B6">
                  <w:pPr>
                    <w:pStyle w:val="af1"/>
                  </w:pPr>
                  <w:r w:rsidRPr="007F2980">
                    <w:t>0.1</w:t>
                  </w:r>
                  <w:r w:rsidRPr="007F2980">
                    <w:rPr>
                      <w:rFonts w:hint="eastAsia"/>
                    </w:rPr>
                    <w:t>33</w:t>
                  </w:r>
                </w:p>
              </w:tc>
              <w:tc>
                <w:tcPr>
                  <w:tcW w:w="612" w:type="pct"/>
                  <w:vAlign w:val="center"/>
                </w:tcPr>
                <w:p w14:paraId="4C41F533" w14:textId="77777777" w:rsidR="002D14EB" w:rsidRPr="007F2980" w:rsidRDefault="002D14EB" w:rsidP="008921B6">
                  <w:pPr>
                    <w:pStyle w:val="af1"/>
                  </w:pPr>
                  <w:r w:rsidRPr="007F2980">
                    <w:rPr>
                      <w:rFonts w:hint="eastAsia"/>
                    </w:rPr>
                    <w:t>51</w:t>
                  </w:r>
                </w:p>
              </w:tc>
              <w:tc>
                <w:tcPr>
                  <w:tcW w:w="507" w:type="pct"/>
                  <w:vAlign w:val="center"/>
                </w:tcPr>
                <w:p w14:paraId="196880F1" w14:textId="77777777" w:rsidR="002D14EB" w:rsidRPr="007F2980" w:rsidRDefault="002D14EB" w:rsidP="008921B6">
                  <w:pPr>
                    <w:pStyle w:val="af1"/>
                  </w:pPr>
                  <w:r w:rsidRPr="007F2980">
                    <w:rPr>
                      <w:rFonts w:hint="eastAsia"/>
                    </w:rPr>
                    <w:t>420</w:t>
                  </w:r>
                </w:p>
              </w:tc>
            </w:tr>
          </w:tbl>
          <w:p w14:paraId="57D1A362" w14:textId="77777777" w:rsidR="002D14EB" w:rsidRPr="002D14EB" w:rsidRDefault="002D14EB" w:rsidP="002D14EB">
            <w:pPr>
              <w:spacing w:line="360" w:lineRule="auto"/>
              <w:ind w:firstLineChars="200" w:firstLine="480"/>
              <w:rPr>
                <w:b/>
                <w:color w:val="000000"/>
                <w:sz w:val="24"/>
              </w:rPr>
            </w:pPr>
            <w:r w:rsidRPr="002D14EB">
              <w:rPr>
                <w:color w:val="000000"/>
                <w:sz w:val="24"/>
              </w:rPr>
              <w:t>根据上述公式和所选参数，</w:t>
            </w:r>
            <w:r w:rsidRPr="002D14EB">
              <w:rPr>
                <w:bCs/>
                <w:color w:val="000000"/>
                <w:sz w:val="24"/>
              </w:rPr>
              <w:t>一个液氨</w:t>
            </w:r>
            <w:r w:rsidRPr="002D14EB">
              <w:rPr>
                <w:rFonts w:hint="eastAsia"/>
                <w:bCs/>
                <w:color w:val="000000"/>
                <w:sz w:val="24"/>
              </w:rPr>
              <w:t>储罐</w:t>
            </w:r>
            <w:r w:rsidRPr="002D14EB">
              <w:rPr>
                <w:bCs/>
                <w:color w:val="000000"/>
                <w:sz w:val="24"/>
              </w:rPr>
              <w:t>内的液氨全部泄漏完需</w:t>
            </w:r>
            <w:r w:rsidRPr="002D14EB">
              <w:rPr>
                <w:bCs/>
                <w:color w:val="000000"/>
                <w:sz w:val="24"/>
              </w:rPr>
              <w:t>19min</w:t>
            </w:r>
            <w:r w:rsidRPr="002D14EB">
              <w:rPr>
                <w:bCs/>
                <w:color w:val="000000"/>
                <w:sz w:val="24"/>
              </w:rPr>
              <w:t>，</w:t>
            </w:r>
            <w:r w:rsidRPr="002D14EB">
              <w:rPr>
                <w:color w:val="000000"/>
                <w:sz w:val="24"/>
              </w:rPr>
              <w:t>按照企业应急响应时间</w:t>
            </w:r>
            <w:r w:rsidRPr="002D14EB">
              <w:rPr>
                <w:color w:val="000000"/>
                <w:sz w:val="24"/>
              </w:rPr>
              <w:t>15min</w:t>
            </w:r>
            <w:r w:rsidRPr="002D14EB">
              <w:rPr>
                <w:color w:val="000000"/>
                <w:sz w:val="24"/>
              </w:rPr>
              <w:t>计泄漏时间，则液氨泄漏量为</w:t>
            </w:r>
            <w:r w:rsidRPr="002D14EB">
              <w:rPr>
                <w:rFonts w:hint="eastAsia"/>
                <w:color w:val="000000"/>
                <w:sz w:val="24"/>
              </w:rPr>
              <w:t>120</w:t>
            </w:r>
            <w:r w:rsidRPr="002D14EB">
              <w:rPr>
                <w:color w:val="000000"/>
                <w:sz w:val="24"/>
              </w:rPr>
              <w:t>kg</w:t>
            </w:r>
            <w:r w:rsidRPr="002D14EB">
              <w:rPr>
                <w:color w:val="000000"/>
                <w:sz w:val="24"/>
              </w:rPr>
              <w:t>。</w:t>
            </w:r>
          </w:p>
          <w:p w14:paraId="2075BCB2" w14:textId="77777777" w:rsidR="002D14EB" w:rsidRPr="002D14EB" w:rsidRDefault="002D14EB" w:rsidP="002D14EB">
            <w:pPr>
              <w:spacing w:line="360" w:lineRule="auto"/>
              <w:jc w:val="left"/>
              <w:rPr>
                <w:bCs/>
                <w:color w:val="000000"/>
                <w:sz w:val="24"/>
              </w:rPr>
            </w:pPr>
            <w:r w:rsidRPr="002D14EB">
              <w:rPr>
                <w:rFonts w:hint="eastAsia"/>
                <w:bCs/>
                <w:color w:val="000000"/>
                <w:sz w:val="24"/>
              </w:rPr>
              <w:t>2</w:t>
            </w:r>
            <w:r w:rsidRPr="002D14EB">
              <w:rPr>
                <w:rFonts w:hint="eastAsia"/>
                <w:bCs/>
                <w:color w:val="000000"/>
                <w:sz w:val="24"/>
              </w:rPr>
              <w:t>）</w:t>
            </w:r>
            <w:r w:rsidRPr="002D14EB">
              <w:rPr>
                <w:bCs/>
                <w:color w:val="000000"/>
                <w:sz w:val="24"/>
              </w:rPr>
              <w:t>泄漏液态蒸发速率</w:t>
            </w:r>
          </w:p>
          <w:p w14:paraId="5FD4C730" w14:textId="77777777" w:rsidR="002D14EB" w:rsidRPr="002D14EB" w:rsidRDefault="002D14EB" w:rsidP="002D14EB">
            <w:pPr>
              <w:spacing w:line="360" w:lineRule="auto"/>
              <w:ind w:firstLineChars="200" w:firstLine="480"/>
              <w:jc w:val="left"/>
              <w:rPr>
                <w:bCs/>
                <w:color w:val="000000"/>
                <w:sz w:val="24"/>
              </w:rPr>
            </w:pPr>
            <w:r w:rsidRPr="002D14EB">
              <w:rPr>
                <w:bCs/>
                <w:color w:val="000000"/>
                <w:sz w:val="24"/>
              </w:rPr>
              <w:lastRenderedPageBreak/>
              <w:t>泄漏液体的蒸发分为闪蒸蒸发、热量蒸发和质量蒸发三种，其蒸发总量为三种蒸发之</w:t>
            </w:r>
            <w:proofErr w:type="gramStart"/>
            <w:r w:rsidRPr="002D14EB">
              <w:rPr>
                <w:bCs/>
                <w:color w:val="000000"/>
                <w:sz w:val="24"/>
              </w:rPr>
              <w:t>和</w:t>
            </w:r>
            <w:proofErr w:type="gramEnd"/>
            <w:r w:rsidRPr="002D14EB">
              <w:rPr>
                <w:bCs/>
                <w:color w:val="000000"/>
                <w:sz w:val="24"/>
              </w:rPr>
              <w:t>。液氨</w:t>
            </w:r>
            <w:r w:rsidRPr="002D14EB">
              <w:rPr>
                <w:rFonts w:hint="eastAsia"/>
                <w:bCs/>
                <w:color w:val="000000"/>
                <w:sz w:val="24"/>
              </w:rPr>
              <w:t>储罐</w:t>
            </w:r>
            <w:r w:rsidRPr="002D14EB">
              <w:rPr>
                <w:bCs/>
                <w:color w:val="000000"/>
                <w:sz w:val="24"/>
              </w:rPr>
              <w:t>因破裂引起物料泄漏时，液氨沸点为</w:t>
            </w:r>
            <w:r w:rsidRPr="002D14EB">
              <w:rPr>
                <w:bCs/>
                <w:color w:val="000000"/>
                <w:sz w:val="24"/>
              </w:rPr>
              <w:t>-33.5℃</w:t>
            </w:r>
            <w:r w:rsidRPr="002D14EB">
              <w:rPr>
                <w:bCs/>
                <w:color w:val="000000"/>
                <w:sz w:val="24"/>
              </w:rPr>
              <w:t>，环境温度不高于</w:t>
            </w:r>
            <w:r w:rsidRPr="002D14EB">
              <w:rPr>
                <w:bCs/>
                <w:color w:val="000000"/>
                <w:sz w:val="24"/>
              </w:rPr>
              <w:t>30℃</w:t>
            </w:r>
            <w:r w:rsidRPr="002D14EB">
              <w:rPr>
                <w:bCs/>
                <w:color w:val="000000"/>
                <w:sz w:val="24"/>
              </w:rPr>
              <w:t>，泄漏物质的沸点低于环境温度，液氨泄漏后迅速汽化，不会在地面形成液池，因此液氨泄漏后仅考虑闪蒸蒸发。</w:t>
            </w:r>
          </w:p>
          <w:p w14:paraId="00EA6411" w14:textId="77777777" w:rsidR="002D14EB" w:rsidRPr="002D14EB" w:rsidRDefault="002D14EB" w:rsidP="002D14EB">
            <w:pPr>
              <w:spacing w:line="360" w:lineRule="auto"/>
              <w:ind w:firstLineChars="200" w:firstLine="480"/>
              <w:jc w:val="left"/>
              <w:rPr>
                <w:bCs/>
                <w:color w:val="000000"/>
                <w:sz w:val="24"/>
              </w:rPr>
            </w:pPr>
            <w:r w:rsidRPr="002D14EB">
              <w:rPr>
                <w:bCs/>
                <w:color w:val="000000"/>
                <w:sz w:val="24"/>
              </w:rPr>
              <w:t>液体中闪蒸部分：</w:t>
            </w:r>
          </w:p>
          <w:p w14:paraId="3B0D9BAB" w14:textId="77777777" w:rsidR="002D14EB" w:rsidRPr="002D14EB" w:rsidRDefault="002D14EB" w:rsidP="002D14EB">
            <w:pPr>
              <w:spacing w:line="360" w:lineRule="auto"/>
              <w:jc w:val="center"/>
              <w:rPr>
                <w:b/>
                <w:color w:val="000000"/>
                <w:sz w:val="24"/>
              </w:rPr>
            </w:pPr>
            <w:r w:rsidRPr="002D14EB">
              <w:rPr>
                <w:b/>
                <w:noProof/>
                <w:color w:val="000000"/>
                <w:sz w:val="24"/>
              </w:rPr>
              <w:drawing>
                <wp:inline distT="0" distB="0" distL="114300" distR="114300" wp14:anchorId="5E1EDBEA" wp14:editId="60E7915F">
                  <wp:extent cx="1504950" cy="554990"/>
                  <wp:effectExtent l="0" t="0" r="0" b="16510"/>
                  <wp:docPr id="654508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3"/>
                          <a:stretch>
                            <a:fillRect/>
                          </a:stretch>
                        </pic:blipFill>
                        <pic:spPr>
                          <a:xfrm>
                            <a:off x="0" y="0"/>
                            <a:ext cx="1504950" cy="554990"/>
                          </a:xfrm>
                          <a:prstGeom prst="rect">
                            <a:avLst/>
                          </a:prstGeom>
                          <a:noFill/>
                          <a:ln>
                            <a:noFill/>
                          </a:ln>
                        </pic:spPr>
                      </pic:pic>
                    </a:graphicData>
                  </a:graphic>
                </wp:inline>
              </w:drawing>
            </w:r>
          </w:p>
          <w:p w14:paraId="1419D182" w14:textId="77777777" w:rsidR="002D14EB" w:rsidRPr="002D14EB" w:rsidRDefault="002D14EB" w:rsidP="002D14EB">
            <w:pPr>
              <w:spacing w:line="360" w:lineRule="auto"/>
              <w:ind w:firstLineChars="200" w:firstLine="480"/>
              <w:jc w:val="left"/>
              <w:rPr>
                <w:bCs/>
                <w:color w:val="000000"/>
                <w:sz w:val="24"/>
              </w:rPr>
            </w:pPr>
            <w:r w:rsidRPr="002D14EB">
              <w:rPr>
                <w:bCs/>
                <w:color w:val="000000"/>
                <w:sz w:val="24"/>
              </w:rPr>
              <w:t>过热液体闪蒸蒸发速率可按下式估算：</w:t>
            </w:r>
          </w:p>
          <w:p w14:paraId="3D8713C3" w14:textId="77777777" w:rsidR="002D14EB" w:rsidRPr="002D14EB" w:rsidRDefault="002D14EB" w:rsidP="002D14EB">
            <w:pPr>
              <w:spacing w:line="360" w:lineRule="auto"/>
              <w:jc w:val="center"/>
              <w:rPr>
                <w:b/>
                <w:color w:val="000000"/>
                <w:sz w:val="24"/>
              </w:rPr>
            </w:pPr>
            <w:r w:rsidRPr="002D14EB">
              <w:rPr>
                <w:b/>
                <w:noProof/>
                <w:color w:val="000000"/>
                <w:sz w:val="24"/>
              </w:rPr>
              <w:drawing>
                <wp:inline distT="0" distB="0" distL="114300" distR="114300" wp14:anchorId="2EC0E2E6" wp14:editId="38CD4EEC">
                  <wp:extent cx="1258570" cy="398780"/>
                  <wp:effectExtent l="0" t="0" r="17780" b="1270"/>
                  <wp:docPr id="6905403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4"/>
                          <a:stretch>
                            <a:fillRect/>
                          </a:stretch>
                        </pic:blipFill>
                        <pic:spPr>
                          <a:xfrm>
                            <a:off x="0" y="0"/>
                            <a:ext cx="1258570" cy="398780"/>
                          </a:xfrm>
                          <a:prstGeom prst="rect">
                            <a:avLst/>
                          </a:prstGeom>
                          <a:noFill/>
                          <a:ln>
                            <a:noFill/>
                          </a:ln>
                        </pic:spPr>
                      </pic:pic>
                    </a:graphicData>
                  </a:graphic>
                </wp:inline>
              </w:drawing>
            </w:r>
          </w:p>
          <w:p w14:paraId="020DE7C6" w14:textId="77777777" w:rsidR="002D14EB" w:rsidRPr="002D14EB" w:rsidRDefault="002D14EB" w:rsidP="002D14EB">
            <w:pPr>
              <w:spacing w:line="360" w:lineRule="auto"/>
              <w:ind w:firstLineChars="200" w:firstLine="480"/>
              <w:jc w:val="left"/>
              <w:rPr>
                <w:color w:val="000000"/>
                <w:kern w:val="0"/>
                <w:sz w:val="24"/>
              </w:rPr>
            </w:pPr>
            <w:r w:rsidRPr="002D14EB">
              <w:rPr>
                <w:color w:val="000000"/>
                <w:kern w:val="0"/>
                <w:sz w:val="24"/>
              </w:rPr>
              <w:t>式中：</w:t>
            </w:r>
            <w:proofErr w:type="spellStart"/>
            <w:r w:rsidRPr="002D14EB">
              <w:rPr>
                <w:i/>
                <w:iCs/>
                <w:color w:val="000000"/>
                <w:kern w:val="0"/>
                <w:sz w:val="24"/>
              </w:rPr>
              <w:t>F</w:t>
            </w:r>
            <w:r w:rsidRPr="002D14EB">
              <w:rPr>
                <w:color w:val="000000"/>
                <w:kern w:val="0"/>
                <w:sz w:val="24"/>
                <w:vertAlign w:val="subscript"/>
              </w:rPr>
              <w:t>v</w:t>
            </w:r>
            <w:proofErr w:type="spellEnd"/>
            <w:r w:rsidRPr="002D14EB">
              <w:rPr>
                <w:color w:val="000000"/>
                <w:kern w:val="0"/>
                <w:sz w:val="24"/>
              </w:rPr>
              <w:t>——</w:t>
            </w:r>
            <w:r w:rsidRPr="002D14EB">
              <w:rPr>
                <w:color w:val="000000"/>
                <w:kern w:val="0"/>
                <w:sz w:val="24"/>
              </w:rPr>
              <w:t>泄漏液体的闪蒸比例；</w:t>
            </w:r>
          </w:p>
          <w:p w14:paraId="6A8158CA" w14:textId="77777777" w:rsidR="002D14EB" w:rsidRPr="002D14EB" w:rsidRDefault="002D14EB" w:rsidP="002D14EB">
            <w:pPr>
              <w:spacing w:line="360" w:lineRule="auto"/>
              <w:ind w:firstLineChars="200" w:firstLine="480"/>
              <w:jc w:val="left"/>
              <w:rPr>
                <w:color w:val="000000"/>
                <w:kern w:val="0"/>
                <w:sz w:val="24"/>
              </w:rPr>
            </w:pPr>
            <w:r w:rsidRPr="002D14EB">
              <w:rPr>
                <w:i/>
                <w:iCs/>
                <w:color w:val="000000"/>
                <w:kern w:val="0"/>
                <w:sz w:val="24"/>
              </w:rPr>
              <w:t>T</w:t>
            </w:r>
            <w:r w:rsidRPr="002D14EB">
              <w:rPr>
                <w:color w:val="000000"/>
                <w:kern w:val="0"/>
                <w:sz w:val="24"/>
                <w:vertAlign w:val="subscript"/>
              </w:rPr>
              <w:t>T</w:t>
            </w:r>
            <w:r w:rsidRPr="002D14EB">
              <w:rPr>
                <w:color w:val="000000"/>
                <w:kern w:val="0"/>
                <w:sz w:val="24"/>
              </w:rPr>
              <w:t>——</w:t>
            </w:r>
            <w:r w:rsidRPr="002D14EB">
              <w:rPr>
                <w:color w:val="000000"/>
                <w:kern w:val="0"/>
                <w:sz w:val="24"/>
              </w:rPr>
              <w:t>储存温度，</w:t>
            </w:r>
            <w:r w:rsidRPr="002D14EB">
              <w:rPr>
                <w:color w:val="000000"/>
                <w:kern w:val="0"/>
                <w:sz w:val="24"/>
              </w:rPr>
              <w:t>K</w:t>
            </w:r>
            <w:r w:rsidRPr="002D14EB">
              <w:rPr>
                <w:color w:val="000000"/>
                <w:kern w:val="0"/>
                <w:sz w:val="24"/>
              </w:rPr>
              <w:t>；</w:t>
            </w:r>
          </w:p>
          <w:p w14:paraId="7F38309F" w14:textId="77777777" w:rsidR="002D14EB" w:rsidRPr="002D14EB" w:rsidRDefault="002D14EB" w:rsidP="002D14EB">
            <w:pPr>
              <w:spacing w:line="360" w:lineRule="auto"/>
              <w:ind w:firstLineChars="200" w:firstLine="480"/>
              <w:jc w:val="left"/>
              <w:rPr>
                <w:color w:val="000000"/>
                <w:kern w:val="0"/>
                <w:sz w:val="24"/>
              </w:rPr>
            </w:pPr>
            <w:r w:rsidRPr="002D14EB">
              <w:rPr>
                <w:i/>
                <w:iCs/>
                <w:color w:val="000000"/>
                <w:kern w:val="0"/>
                <w:sz w:val="24"/>
              </w:rPr>
              <w:t>T</w:t>
            </w:r>
            <w:r w:rsidRPr="002D14EB">
              <w:rPr>
                <w:color w:val="000000"/>
                <w:kern w:val="0"/>
                <w:sz w:val="24"/>
                <w:vertAlign w:val="subscript"/>
              </w:rPr>
              <w:t>b</w:t>
            </w:r>
            <w:r w:rsidRPr="002D14EB">
              <w:rPr>
                <w:color w:val="000000"/>
                <w:kern w:val="0"/>
                <w:sz w:val="24"/>
              </w:rPr>
              <w:t>——</w:t>
            </w:r>
            <w:r w:rsidRPr="002D14EB">
              <w:rPr>
                <w:color w:val="000000"/>
                <w:kern w:val="0"/>
                <w:sz w:val="24"/>
              </w:rPr>
              <w:t>泄漏液体的沸点，</w:t>
            </w:r>
            <w:r w:rsidRPr="002D14EB">
              <w:rPr>
                <w:color w:val="000000"/>
                <w:kern w:val="0"/>
                <w:sz w:val="24"/>
              </w:rPr>
              <w:t>K</w:t>
            </w:r>
            <w:r w:rsidRPr="002D14EB">
              <w:rPr>
                <w:color w:val="000000"/>
                <w:kern w:val="0"/>
                <w:sz w:val="24"/>
              </w:rPr>
              <w:t>；</w:t>
            </w:r>
          </w:p>
          <w:p w14:paraId="29AE428B" w14:textId="77777777" w:rsidR="002D14EB" w:rsidRPr="002D14EB" w:rsidRDefault="002D14EB" w:rsidP="002D14EB">
            <w:pPr>
              <w:spacing w:line="360" w:lineRule="auto"/>
              <w:ind w:firstLineChars="200" w:firstLine="480"/>
              <w:jc w:val="left"/>
              <w:rPr>
                <w:color w:val="000000"/>
                <w:kern w:val="0"/>
                <w:sz w:val="24"/>
              </w:rPr>
            </w:pPr>
            <w:r w:rsidRPr="002D14EB">
              <w:rPr>
                <w:i/>
                <w:iCs/>
                <w:color w:val="000000"/>
                <w:kern w:val="0"/>
                <w:sz w:val="24"/>
              </w:rPr>
              <w:t>H</w:t>
            </w:r>
            <w:r w:rsidRPr="002D14EB">
              <w:rPr>
                <w:i/>
                <w:iCs/>
                <w:color w:val="000000"/>
                <w:kern w:val="0"/>
                <w:sz w:val="24"/>
                <w:vertAlign w:val="subscript"/>
              </w:rPr>
              <w:t>v</w:t>
            </w:r>
            <w:r w:rsidRPr="002D14EB">
              <w:rPr>
                <w:color w:val="000000"/>
                <w:kern w:val="0"/>
                <w:sz w:val="24"/>
              </w:rPr>
              <w:t>——</w:t>
            </w:r>
            <w:r w:rsidRPr="002D14EB">
              <w:rPr>
                <w:color w:val="000000"/>
                <w:kern w:val="0"/>
                <w:sz w:val="24"/>
              </w:rPr>
              <w:t>泄漏液体的蒸发热，</w:t>
            </w:r>
            <w:r w:rsidRPr="002D14EB">
              <w:rPr>
                <w:color w:val="000000"/>
                <w:kern w:val="0"/>
                <w:sz w:val="24"/>
              </w:rPr>
              <w:t>J/kg</w:t>
            </w:r>
            <w:r w:rsidRPr="002D14EB">
              <w:rPr>
                <w:color w:val="000000"/>
                <w:kern w:val="0"/>
                <w:sz w:val="24"/>
              </w:rPr>
              <w:t>；</w:t>
            </w:r>
          </w:p>
          <w:p w14:paraId="1D3B8EDD" w14:textId="77777777" w:rsidR="002D14EB" w:rsidRPr="002D14EB" w:rsidRDefault="002D14EB" w:rsidP="002D14EB">
            <w:pPr>
              <w:spacing w:line="360" w:lineRule="auto"/>
              <w:ind w:firstLineChars="200" w:firstLine="480"/>
              <w:jc w:val="left"/>
              <w:rPr>
                <w:color w:val="000000"/>
                <w:kern w:val="0"/>
                <w:sz w:val="24"/>
              </w:rPr>
            </w:pPr>
            <w:r w:rsidRPr="002D14EB">
              <w:rPr>
                <w:i/>
                <w:iCs/>
                <w:color w:val="000000"/>
                <w:kern w:val="0"/>
                <w:sz w:val="24"/>
              </w:rPr>
              <w:t>C</w:t>
            </w:r>
            <w:r w:rsidRPr="002D14EB">
              <w:rPr>
                <w:i/>
                <w:iCs/>
                <w:color w:val="000000"/>
                <w:kern w:val="0"/>
                <w:sz w:val="24"/>
                <w:vertAlign w:val="subscript"/>
              </w:rPr>
              <w:t>p</w:t>
            </w:r>
            <w:r w:rsidRPr="002D14EB">
              <w:rPr>
                <w:color w:val="000000"/>
                <w:kern w:val="0"/>
                <w:sz w:val="24"/>
              </w:rPr>
              <w:t>——</w:t>
            </w:r>
            <w:r w:rsidRPr="002D14EB">
              <w:rPr>
                <w:color w:val="000000"/>
                <w:kern w:val="0"/>
                <w:sz w:val="24"/>
              </w:rPr>
              <w:t>泄漏液体的定压比热容，</w:t>
            </w:r>
            <w:r w:rsidRPr="002D14EB">
              <w:rPr>
                <w:color w:val="000000"/>
                <w:kern w:val="0"/>
                <w:sz w:val="24"/>
              </w:rPr>
              <w:t>J/(</w:t>
            </w:r>
            <w:proofErr w:type="spellStart"/>
            <w:r w:rsidRPr="002D14EB">
              <w:rPr>
                <w:color w:val="000000"/>
                <w:kern w:val="0"/>
                <w:sz w:val="24"/>
              </w:rPr>
              <w:t>kg·K</w:t>
            </w:r>
            <w:proofErr w:type="spellEnd"/>
            <w:r w:rsidRPr="002D14EB">
              <w:rPr>
                <w:color w:val="000000"/>
                <w:kern w:val="0"/>
                <w:sz w:val="24"/>
              </w:rPr>
              <w:t>)</w:t>
            </w:r>
            <w:r w:rsidRPr="002D14EB">
              <w:rPr>
                <w:color w:val="000000"/>
                <w:kern w:val="0"/>
                <w:sz w:val="24"/>
              </w:rPr>
              <w:t>；</w:t>
            </w:r>
          </w:p>
          <w:p w14:paraId="10E468E3" w14:textId="77777777" w:rsidR="002D14EB" w:rsidRPr="002D14EB" w:rsidRDefault="002D14EB" w:rsidP="002D14EB">
            <w:pPr>
              <w:spacing w:line="360" w:lineRule="auto"/>
              <w:ind w:firstLineChars="200" w:firstLine="480"/>
              <w:jc w:val="left"/>
              <w:rPr>
                <w:color w:val="000000"/>
                <w:kern w:val="0"/>
                <w:sz w:val="24"/>
              </w:rPr>
            </w:pPr>
            <w:r w:rsidRPr="002D14EB">
              <w:rPr>
                <w:i/>
                <w:iCs/>
                <w:color w:val="000000"/>
                <w:kern w:val="0"/>
                <w:sz w:val="24"/>
              </w:rPr>
              <w:t>Q</w:t>
            </w:r>
            <w:r w:rsidRPr="002D14EB">
              <w:rPr>
                <w:i/>
                <w:iCs/>
                <w:color w:val="000000"/>
                <w:kern w:val="0"/>
                <w:sz w:val="24"/>
                <w:vertAlign w:val="subscript"/>
              </w:rPr>
              <w:t>1</w:t>
            </w:r>
            <w:r w:rsidRPr="002D14EB">
              <w:rPr>
                <w:color w:val="000000"/>
                <w:kern w:val="0"/>
                <w:sz w:val="24"/>
              </w:rPr>
              <w:t>——</w:t>
            </w:r>
            <w:r w:rsidRPr="002D14EB">
              <w:rPr>
                <w:color w:val="000000"/>
                <w:kern w:val="0"/>
                <w:sz w:val="24"/>
              </w:rPr>
              <w:t>过热液体闪蒸蒸发速率，</w:t>
            </w:r>
            <w:r w:rsidRPr="002D14EB">
              <w:rPr>
                <w:color w:val="000000"/>
                <w:kern w:val="0"/>
                <w:sz w:val="24"/>
              </w:rPr>
              <w:t>kg/s</w:t>
            </w:r>
            <w:r w:rsidRPr="002D14EB">
              <w:rPr>
                <w:color w:val="000000"/>
                <w:kern w:val="0"/>
                <w:sz w:val="24"/>
              </w:rPr>
              <w:t>；</w:t>
            </w:r>
          </w:p>
          <w:p w14:paraId="25989393" w14:textId="77777777" w:rsidR="002D14EB" w:rsidRPr="002D14EB" w:rsidRDefault="002D14EB" w:rsidP="002D14EB">
            <w:pPr>
              <w:spacing w:line="360" w:lineRule="auto"/>
              <w:ind w:firstLineChars="200" w:firstLine="480"/>
              <w:jc w:val="left"/>
              <w:rPr>
                <w:b/>
                <w:color w:val="000000"/>
                <w:sz w:val="24"/>
              </w:rPr>
            </w:pPr>
            <w:r w:rsidRPr="002D14EB">
              <w:rPr>
                <w:i/>
                <w:iCs/>
                <w:color w:val="000000"/>
                <w:kern w:val="0"/>
                <w:sz w:val="24"/>
              </w:rPr>
              <w:t>Q</w:t>
            </w:r>
            <w:r w:rsidRPr="002D14EB">
              <w:rPr>
                <w:i/>
                <w:iCs/>
                <w:color w:val="000000"/>
                <w:kern w:val="0"/>
                <w:sz w:val="24"/>
                <w:vertAlign w:val="subscript"/>
              </w:rPr>
              <w:t>L</w:t>
            </w:r>
            <w:r w:rsidRPr="002D14EB">
              <w:rPr>
                <w:color w:val="000000"/>
                <w:kern w:val="0"/>
                <w:sz w:val="24"/>
              </w:rPr>
              <w:t>——</w:t>
            </w:r>
            <w:r w:rsidRPr="002D14EB">
              <w:rPr>
                <w:color w:val="000000"/>
                <w:kern w:val="0"/>
                <w:sz w:val="24"/>
              </w:rPr>
              <w:t>物质泄漏速率，</w:t>
            </w:r>
            <w:r w:rsidRPr="002D14EB">
              <w:rPr>
                <w:color w:val="000000"/>
                <w:kern w:val="0"/>
                <w:sz w:val="24"/>
              </w:rPr>
              <w:t>kg/s</w:t>
            </w:r>
            <w:r w:rsidRPr="002D14EB">
              <w:rPr>
                <w:color w:val="000000"/>
                <w:kern w:val="0"/>
                <w:sz w:val="24"/>
              </w:rPr>
              <w:t>。</w:t>
            </w:r>
          </w:p>
          <w:p w14:paraId="69623056" w14:textId="0B0F3508" w:rsidR="002D14EB" w:rsidRPr="002D14EB" w:rsidRDefault="002D14EB" w:rsidP="007F2980">
            <w:pPr>
              <w:pStyle w:val="21"/>
              <w:ind w:firstLine="480"/>
            </w:pPr>
            <w:r w:rsidRPr="002D14EB">
              <w:t>液氨的蒸发参数及蒸发速率见表</w:t>
            </w:r>
            <w:r w:rsidRPr="002D14EB">
              <w:t>4-</w:t>
            </w:r>
            <w:r w:rsidRPr="002D14EB">
              <w:rPr>
                <w:rFonts w:hint="eastAsia"/>
              </w:rPr>
              <w:t>4</w:t>
            </w:r>
            <w:r w:rsidR="007F2980">
              <w:t>5</w:t>
            </w:r>
            <w:r w:rsidRPr="002D14EB">
              <w:t>。</w:t>
            </w:r>
          </w:p>
          <w:p w14:paraId="76E54D72" w14:textId="768847CD" w:rsidR="002D14EB" w:rsidRPr="002D14EB" w:rsidRDefault="002D14EB" w:rsidP="007F2980">
            <w:pPr>
              <w:pStyle w:val="af2"/>
            </w:pPr>
            <w:r w:rsidRPr="002D14EB">
              <w:t>表</w:t>
            </w:r>
            <w:r w:rsidRPr="002D14EB">
              <w:t>4-</w:t>
            </w:r>
            <w:r w:rsidRPr="002D14EB">
              <w:rPr>
                <w:rFonts w:hint="eastAsia"/>
              </w:rPr>
              <w:t>4</w:t>
            </w:r>
            <w:r w:rsidR="007F2980">
              <w:t>5</w:t>
            </w:r>
            <w:r w:rsidRPr="002D14EB">
              <w:t xml:space="preserve">   </w:t>
            </w:r>
            <w:r w:rsidRPr="002D14EB">
              <w:t>液氨蒸发参数及蒸发速率</w:t>
            </w:r>
          </w:p>
          <w:tbl>
            <w:tblPr>
              <w:tblW w:w="8396"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6"/>
              <w:gridCol w:w="847"/>
              <w:gridCol w:w="1349"/>
              <w:gridCol w:w="1310"/>
              <w:gridCol w:w="1616"/>
              <w:gridCol w:w="1100"/>
              <w:gridCol w:w="1358"/>
            </w:tblGrid>
            <w:tr w:rsidR="002D14EB" w:rsidRPr="002D14EB" w14:paraId="5C701F9A" w14:textId="77777777" w:rsidTr="00D47BEA">
              <w:trPr>
                <w:trHeight w:val="90"/>
                <w:jc w:val="center"/>
              </w:trPr>
              <w:tc>
                <w:tcPr>
                  <w:tcW w:w="816" w:type="dxa"/>
                  <w:vAlign w:val="center"/>
                </w:tcPr>
                <w:p w14:paraId="55D9186E" w14:textId="77777777" w:rsidR="002D14EB" w:rsidRPr="002D14EB" w:rsidRDefault="002D14EB" w:rsidP="002D14EB">
                  <w:pPr>
                    <w:jc w:val="center"/>
                    <w:rPr>
                      <w:color w:val="000000"/>
                    </w:rPr>
                  </w:pPr>
                  <w:r w:rsidRPr="002D14EB">
                    <w:rPr>
                      <w:color w:val="000000"/>
                    </w:rPr>
                    <w:t>物质名称</w:t>
                  </w:r>
                </w:p>
              </w:tc>
              <w:tc>
                <w:tcPr>
                  <w:tcW w:w="847" w:type="dxa"/>
                  <w:vAlign w:val="center"/>
                </w:tcPr>
                <w:p w14:paraId="048B2448" w14:textId="77777777" w:rsidR="002D14EB" w:rsidRPr="002D14EB" w:rsidRDefault="002D14EB" w:rsidP="002D14EB">
                  <w:pPr>
                    <w:jc w:val="center"/>
                    <w:rPr>
                      <w:color w:val="000000"/>
                    </w:rPr>
                  </w:pPr>
                  <w:r w:rsidRPr="002D14EB">
                    <w:rPr>
                      <w:color w:val="000000"/>
                    </w:rPr>
                    <w:t>TT</w:t>
                  </w:r>
                  <w:r w:rsidRPr="002D14EB">
                    <w:rPr>
                      <w:color w:val="000000"/>
                    </w:rPr>
                    <w:t>（</w:t>
                  </w:r>
                  <w:r w:rsidRPr="002D14EB">
                    <w:rPr>
                      <w:color w:val="000000"/>
                    </w:rPr>
                    <w:t>K</w:t>
                  </w:r>
                  <w:r w:rsidRPr="002D14EB">
                    <w:rPr>
                      <w:color w:val="000000"/>
                    </w:rPr>
                    <w:t>）</w:t>
                  </w:r>
                </w:p>
              </w:tc>
              <w:tc>
                <w:tcPr>
                  <w:tcW w:w="1349" w:type="dxa"/>
                  <w:vAlign w:val="center"/>
                </w:tcPr>
                <w:p w14:paraId="68FB9C58" w14:textId="77777777" w:rsidR="002D14EB" w:rsidRPr="002D14EB" w:rsidRDefault="002D14EB" w:rsidP="002D14EB">
                  <w:pPr>
                    <w:jc w:val="center"/>
                    <w:rPr>
                      <w:color w:val="000000"/>
                    </w:rPr>
                  </w:pPr>
                  <w:r w:rsidRPr="002D14EB">
                    <w:rPr>
                      <w:color w:val="000000"/>
                    </w:rPr>
                    <w:t>Tb</w:t>
                  </w:r>
                  <w:r w:rsidRPr="002D14EB">
                    <w:rPr>
                      <w:color w:val="000000"/>
                    </w:rPr>
                    <w:t>（</w:t>
                  </w:r>
                  <w:r w:rsidRPr="002D14EB">
                    <w:rPr>
                      <w:color w:val="000000"/>
                    </w:rPr>
                    <w:t>K</w:t>
                  </w:r>
                  <w:r w:rsidRPr="002D14EB">
                    <w:rPr>
                      <w:color w:val="000000"/>
                    </w:rPr>
                    <w:t>）</w:t>
                  </w:r>
                </w:p>
              </w:tc>
              <w:tc>
                <w:tcPr>
                  <w:tcW w:w="1310" w:type="dxa"/>
                  <w:vAlign w:val="center"/>
                </w:tcPr>
                <w:p w14:paraId="17A9D308" w14:textId="77777777" w:rsidR="002D14EB" w:rsidRPr="002D14EB" w:rsidRDefault="002D14EB" w:rsidP="002D14EB">
                  <w:pPr>
                    <w:jc w:val="center"/>
                    <w:rPr>
                      <w:color w:val="000000"/>
                    </w:rPr>
                  </w:pPr>
                  <w:r w:rsidRPr="002D14EB">
                    <w:rPr>
                      <w:color w:val="000000"/>
                    </w:rPr>
                    <w:t>Hv</w:t>
                  </w:r>
                  <w:r w:rsidRPr="002D14EB">
                    <w:rPr>
                      <w:color w:val="000000"/>
                    </w:rPr>
                    <w:t>（</w:t>
                  </w:r>
                  <w:r w:rsidRPr="002D14EB">
                    <w:rPr>
                      <w:color w:val="000000"/>
                    </w:rPr>
                    <w:t>J/kg</w:t>
                  </w:r>
                  <w:r w:rsidRPr="002D14EB">
                    <w:rPr>
                      <w:color w:val="000000"/>
                    </w:rPr>
                    <w:t>）</w:t>
                  </w:r>
                </w:p>
              </w:tc>
              <w:tc>
                <w:tcPr>
                  <w:tcW w:w="1616" w:type="dxa"/>
                  <w:vAlign w:val="center"/>
                </w:tcPr>
                <w:p w14:paraId="6911A56F" w14:textId="77777777" w:rsidR="002D14EB" w:rsidRPr="002D14EB" w:rsidRDefault="002D14EB" w:rsidP="002D14EB">
                  <w:pPr>
                    <w:jc w:val="center"/>
                    <w:rPr>
                      <w:color w:val="000000"/>
                    </w:rPr>
                  </w:pPr>
                  <w:r w:rsidRPr="002D14EB">
                    <w:rPr>
                      <w:color w:val="000000"/>
                    </w:rPr>
                    <w:t>Cp</w:t>
                  </w:r>
                  <w:r w:rsidRPr="002D14EB">
                    <w:rPr>
                      <w:color w:val="000000"/>
                    </w:rPr>
                    <w:t>（</w:t>
                  </w:r>
                  <w:r w:rsidRPr="002D14EB">
                    <w:rPr>
                      <w:color w:val="000000"/>
                    </w:rPr>
                    <w:t>J/(</w:t>
                  </w:r>
                  <w:proofErr w:type="spellStart"/>
                  <w:r w:rsidRPr="002D14EB">
                    <w:rPr>
                      <w:color w:val="000000"/>
                    </w:rPr>
                    <w:t>kg·K</w:t>
                  </w:r>
                  <w:proofErr w:type="spellEnd"/>
                  <w:r w:rsidRPr="002D14EB">
                    <w:rPr>
                      <w:color w:val="000000"/>
                    </w:rPr>
                    <w:t>)</w:t>
                  </w:r>
                  <w:r w:rsidRPr="002D14EB">
                    <w:rPr>
                      <w:color w:val="000000"/>
                    </w:rPr>
                    <w:t>）</w:t>
                  </w:r>
                </w:p>
              </w:tc>
              <w:tc>
                <w:tcPr>
                  <w:tcW w:w="1100" w:type="dxa"/>
                  <w:vAlign w:val="center"/>
                </w:tcPr>
                <w:p w14:paraId="650470C2" w14:textId="77777777" w:rsidR="002D14EB" w:rsidRPr="002D14EB" w:rsidRDefault="002D14EB" w:rsidP="002D14EB">
                  <w:pPr>
                    <w:jc w:val="center"/>
                    <w:rPr>
                      <w:color w:val="000000"/>
                    </w:rPr>
                  </w:pPr>
                  <w:r w:rsidRPr="002D14EB">
                    <w:rPr>
                      <w:color w:val="000000"/>
                    </w:rPr>
                    <w:t>Q</w:t>
                  </w:r>
                  <w:r w:rsidRPr="002D14EB">
                    <w:rPr>
                      <w:color w:val="000000"/>
                      <w:vertAlign w:val="subscript"/>
                    </w:rPr>
                    <w:t>L</w:t>
                  </w:r>
                  <w:r w:rsidRPr="002D14EB">
                    <w:rPr>
                      <w:color w:val="000000"/>
                    </w:rPr>
                    <w:t>（</w:t>
                  </w:r>
                  <w:r w:rsidRPr="002D14EB">
                    <w:rPr>
                      <w:color w:val="000000"/>
                    </w:rPr>
                    <w:t>kg/s</w:t>
                  </w:r>
                  <w:r w:rsidRPr="002D14EB">
                    <w:rPr>
                      <w:color w:val="000000"/>
                    </w:rPr>
                    <w:t>）</w:t>
                  </w:r>
                </w:p>
              </w:tc>
              <w:tc>
                <w:tcPr>
                  <w:tcW w:w="1358" w:type="dxa"/>
                  <w:vAlign w:val="center"/>
                </w:tcPr>
                <w:p w14:paraId="7666AFB8" w14:textId="77777777" w:rsidR="002D14EB" w:rsidRPr="002D14EB" w:rsidRDefault="002D14EB" w:rsidP="002D14EB">
                  <w:pPr>
                    <w:jc w:val="center"/>
                    <w:rPr>
                      <w:color w:val="000000"/>
                    </w:rPr>
                  </w:pPr>
                  <w:r w:rsidRPr="002D14EB">
                    <w:rPr>
                      <w:color w:val="000000"/>
                    </w:rPr>
                    <w:t>Q</w:t>
                  </w:r>
                  <w:r w:rsidRPr="002D14EB">
                    <w:rPr>
                      <w:i/>
                      <w:iCs/>
                      <w:color w:val="000000"/>
                      <w:kern w:val="0"/>
                      <w:sz w:val="24"/>
                      <w:vertAlign w:val="subscript"/>
                    </w:rPr>
                    <w:t>1</w:t>
                  </w:r>
                  <w:r w:rsidRPr="002D14EB">
                    <w:rPr>
                      <w:color w:val="000000"/>
                    </w:rPr>
                    <w:t>（</w:t>
                  </w:r>
                  <w:r w:rsidRPr="002D14EB">
                    <w:rPr>
                      <w:color w:val="000000"/>
                    </w:rPr>
                    <w:t>kg/s</w:t>
                  </w:r>
                  <w:r w:rsidRPr="002D14EB">
                    <w:rPr>
                      <w:color w:val="000000"/>
                    </w:rPr>
                    <w:t>）</w:t>
                  </w:r>
                </w:p>
              </w:tc>
            </w:tr>
            <w:tr w:rsidR="002D14EB" w:rsidRPr="002D14EB" w14:paraId="62C8958D" w14:textId="77777777" w:rsidTr="00D47BEA">
              <w:trPr>
                <w:trHeight w:val="309"/>
                <w:jc w:val="center"/>
              </w:trPr>
              <w:tc>
                <w:tcPr>
                  <w:tcW w:w="816" w:type="dxa"/>
                  <w:vAlign w:val="center"/>
                </w:tcPr>
                <w:p w14:paraId="5479373A" w14:textId="77777777" w:rsidR="002D14EB" w:rsidRPr="002D14EB" w:rsidRDefault="002D14EB" w:rsidP="002D14EB">
                  <w:pPr>
                    <w:jc w:val="center"/>
                    <w:rPr>
                      <w:color w:val="000000"/>
                    </w:rPr>
                  </w:pPr>
                  <w:r w:rsidRPr="002D14EB">
                    <w:rPr>
                      <w:color w:val="000000"/>
                    </w:rPr>
                    <w:t>液氨</w:t>
                  </w:r>
                </w:p>
              </w:tc>
              <w:tc>
                <w:tcPr>
                  <w:tcW w:w="847" w:type="dxa"/>
                  <w:vAlign w:val="center"/>
                </w:tcPr>
                <w:p w14:paraId="49489592" w14:textId="77777777" w:rsidR="002D14EB" w:rsidRPr="002D14EB" w:rsidRDefault="002D14EB" w:rsidP="002D14EB">
                  <w:pPr>
                    <w:jc w:val="center"/>
                    <w:rPr>
                      <w:color w:val="000000"/>
                    </w:rPr>
                  </w:pPr>
                  <w:r w:rsidRPr="002D14EB">
                    <w:rPr>
                      <w:color w:val="000000"/>
                    </w:rPr>
                    <w:t>293</w:t>
                  </w:r>
                </w:p>
              </w:tc>
              <w:tc>
                <w:tcPr>
                  <w:tcW w:w="1349" w:type="dxa"/>
                  <w:vAlign w:val="center"/>
                </w:tcPr>
                <w:p w14:paraId="009ED24B" w14:textId="77777777" w:rsidR="002D14EB" w:rsidRPr="002D14EB" w:rsidRDefault="002D14EB" w:rsidP="002D14EB">
                  <w:pPr>
                    <w:jc w:val="center"/>
                    <w:rPr>
                      <w:color w:val="000000"/>
                    </w:rPr>
                  </w:pPr>
                  <w:r w:rsidRPr="002D14EB">
                    <w:rPr>
                      <w:color w:val="000000"/>
                    </w:rPr>
                    <w:t>239.8</w:t>
                  </w:r>
                </w:p>
              </w:tc>
              <w:tc>
                <w:tcPr>
                  <w:tcW w:w="1310" w:type="dxa"/>
                  <w:vAlign w:val="center"/>
                </w:tcPr>
                <w:p w14:paraId="67F628F6" w14:textId="77777777" w:rsidR="002D14EB" w:rsidRPr="002D14EB" w:rsidRDefault="002D14EB" w:rsidP="002D14EB">
                  <w:pPr>
                    <w:jc w:val="center"/>
                    <w:rPr>
                      <w:color w:val="000000"/>
                    </w:rPr>
                  </w:pPr>
                  <w:r w:rsidRPr="002D14EB">
                    <w:rPr>
                      <w:color w:val="000000"/>
                    </w:rPr>
                    <w:t>1370840</w:t>
                  </w:r>
                </w:p>
              </w:tc>
              <w:tc>
                <w:tcPr>
                  <w:tcW w:w="1616" w:type="dxa"/>
                  <w:vAlign w:val="center"/>
                </w:tcPr>
                <w:p w14:paraId="698E5B87" w14:textId="77777777" w:rsidR="002D14EB" w:rsidRPr="002D14EB" w:rsidRDefault="002D14EB" w:rsidP="002D14EB">
                  <w:pPr>
                    <w:jc w:val="center"/>
                    <w:rPr>
                      <w:color w:val="000000"/>
                    </w:rPr>
                  </w:pPr>
                  <w:r w:rsidRPr="002D14EB">
                    <w:rPr>
                      <w:color w:val="000000"/>
                    </w:rPr>
                    <w:t>2170</w:t>
                  </w:r>
                </w:p>
              </w:tc>
              <w:tc>
                <w:tcPr>
                  <w:tcW w:w="1100" w:type="dxa"/>
                  <w:vAlign w:val="center"/>
                </w:tcPr>
                <w:p w14:paraId="155A4082" w14:textId="77777777" w:rsidR="002D14EB" w:rsidRPr="002D14EB" w:rsidRDefault="002D14EB" w:rsidP="002D14EB">
                  <w:pPr>
                    <w:jc w:val="center"/>
                    <w:rPr>
                      <w:color w:val="000000"/>
                    </w:rPr>
                  </w:pPr>
                  <w:r w:rsidRPr="002D14EB">
                    <w:rPr>
                      <w:color w:val="000000"/>
                    </w:rPr>
                    <w:t>0.1</w:t>
                  </w:r>
                  <w:r w:rsidRPr="002D14EB">
                    <w:rPr>
                      <w:rFonts w:hint="eastAsia"/>
                      <w:color w:val="000000"/>
                    </w:rPr>
                    <w:t>33</w:t>
                  </w:r>
                </w:p>
              </w:tc>
              <w:tc>
                <w:tcPr>
                  <w:tcW w:w="1358" w:type="dxa"/>
                  <w:vAlign w:val="center"/>
                </w:tcPr>
                <w:p w14:paraId="4269755F" w14:textId="77777777" w:rsidR="002D14EB" w:rsidRPr="002D14EB" w:rsidRDefault="002D14EB" w:rsidP="002D14EB">
                  <w:pPr>
                    <w:jc w:val="center"/>
                    <w:rPr>
                      <w:color w:val="000000"/>
                    </w:rPr>
                  </w:pPr>
                  <w:r w:rsidRPr="002D14EB">
                    <w:rPr>
                      <w:color w:val="000000"/>
                    </w:rPr>
                    <w:t>0.015</w:t>
                  </w:r>
                </w:p>
              </w:tc>
            </w:tr>
          </w:tbl>
          <w:p w14:paraId="441E2C79" w14:textId="6CBDADA4" w:rsidR="002D14EB" w:rsidRPr="002D14EB" w:rsidRDefault="002D14EB" w:rsidP="007F2980">
            <w:pPr>
              <w:pStyle w:val="21"/>
              <w:ind w:firstLine="480"/>
            </w:pPr>
            <w:r w:rsidRPr="002D14EB">
              <w:t>建设项目液氨源强一览表见表</w:t>
            </w:r>
            <w:r w:rsidRPr="002D14EB">
              <w:t>4-</w:t>
            </w:r>
            <w:r w:rsidRPr="002D14EB">
              <w:rPr>
                <w:rFonts w:hint="eastAsia"/>
              </w:rPr>
              <w:t>4</w:t>
            </w:r>
            <w:r w:rsidR="007F2980">
              <w:t>6</w:t>
            </w:r>
            <w:r w:rsidRPr="002D14EB">
              <w:t>。</w:t>
            </w:r>
          </w:p>
          <w:p w14:paraId="549CE729" w14:textId="31BC8C94" w:rsidR="002D14EB" w:rsidRPr="002D14EB" w:rsidRDefault="002D14EB" w:rsidP="007F2980">
            <w:pPr>
              <w:pStyle w:val="af2"/>
            </w:pPr>
            <w:r w:rsidRPr="002D14EB">
              <w:t>表</w:t>
            </w:r>
            <w:r w:rsidRPr="002D14EB">
              <w:t>4-</w:t>
            </w:r>
            <w:r w:rsidRPr="002D14EB">
              <w:rPr>
                <w:rFonts w:hint="eastAsia"/>
              </w:rPr>
              <w:t>4</w:t>
            </w:r>
            <w:r w:rsidR="007F2980">
              <w:t>6</w:t>
            </w:r>
            <w:r w:rsidRPr="002D14EB">
              <w:t xml:space="preserve">  </w:t>
            </w:r>
            <w:r w:rsidRPr="002D14EB">
              <w:t>建设项目源强一览表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07"/>
              <w:gridCol w:w="1096"/>
              <w:gridCol w:w="819"/>
              <w:gridCol w:w="890"/>
              <w:gridCol w:w="879"/>
              <w:gridCol w:w="1200"/>
              <w:gridCol w:w="968"/>
              <w:gridCol w:w="1012"/>
              <w:gridCol w:w="1041"/>
              <w:gridCol w:w="804"/>
            </w:tblGrid>
            <w:tr w:rsidR="002D14EB" w:rsidRPr="002D14EB" w14:paraId="1CC60367" w14:textId="77777777" w:rsidTr="007F2980">
              <w:trPr>
                <w:trHeight w:val="930"/>
                <w:jc w:val="center"/>
              </w:trPr>
              <w:tc>
                <w:tcPr>
                  <w:tcW w:w="224" w:type="pct"/>
                  <w:vAlign w:val="center"/>
                </w:tcPr>
                <w:p w14:paraId="225CFB7E" w14:textId="77777777" w:rsidR="002D14EB" w:rsidRPr="002D14EB" w:rsidRDefault="002D14EB" w:rsidP="002D14EB">
                  <w:pPr>
                    <w:jc w:val="center"/>
                    <w:rPr>
                      <w:color w:val="000000"/>
                    </w:rPr>
                  </w:pPr>
                  <w:r w:rsidRPr="002D14EB">
                    <w:rPr>
                      <w:color w:val="000000"/>
                    </w:rPr>
                    <w:t>序号</w:t>
                  </w:r>
                </w:p>
              </w:tc>
              <w:tc>
                <w:tcPr>
                  <w:tcW w:w="601" w:type="pct"/>
                  <w:vAlign w:val="center"/>
                </w:tcPr>
                <w:p w14:paraId="6428E451" w14:textId="77777777" w:rsidR="002D14EB" w:rsidRPr="002D14EB" w:rsidRDefault="002D14EB" w:rsidP="002D14EB">
                  <w:pPr>
                    <w:jc w:val="center"/>
                    <w:rPr>
                      <w:color w:val="000000"/>
                    </w:rPr>
                  </w:pPr>
                  <w:r w:rsidRPr="002D14EB">
                    <w:rPr>
                      <w:color w:val="000000"/>
                    </w:rPr>
                    <w:t>风险事故情形描述</w:t>
                  </w:r>
                </w:p>
              </w:tc>
              <w:tc>
                <w:tcPr>
                  <w:tcW w:w="449" w:type="pct"/>
                  <w:vAlign w:val="center"/>
                </w:tcPr>
                <w:p w14:paraId="0FCBE593" w14:textId="77777777" w:rsidR="002D14EB" w:rsidRPr="002D14EB" w:rsidRDefault="002D14EB" w:rsidP="002D14EB">
                  <w:pPr>
                    <w:jc w:val="center"/>
                    <w:rPr>
                      <w:color w:val="000000"/>
                    </w:rPr>
                  </w:pPr>
                  <w:r w:rsidRPr="002D14EB">
                    <w:rPr>
                      <w:color w:val="000000"/>
                    </w:rPr>
                    <w:t>危险单元</w:t>
                  </w:r>
                </w:p>
              </w:tc>
              <w:tc>
                <w:tcPr>
                  <w:tcW w:w="488" w:type="pct"/>
                  <w:vAlign w:val="center"/>
                </w:tcPr>
                <w:p w14:paraId="1C32EC55" w14:textId="77777777" w:rsidR="002D14EB" w:rsidRPr="002D14EB" w:rsidRDefault="002D14EB" w:rsidP="002D14EB">
                  <w:pPr>
                    <w:jc w:val="center"/>
                    <w:rPr>
                      <w:color w:val="000000"/>
                    </w:rPr>
                  </w:pPr>
                  <w:r w:rsidRPr="002D14EB">
                    <w:rPr>
                      <w:color w:val="000000"/>
                    </w:rPr>
                    <w:t>危险物质</w:t>
                  </w:r>
                </w:p>
              </w:tc>
              <w:tc>
                <w:tcPr>
                  <w:tcW w:w="482" w:type="pct"/>
                  <w:vAlign w:val="center"/>
                </w:tcPr>
                <w:p w14:paraId="68A127A2" w14:textId="77777777" w:rsidR="002D14EB" w:rsidRPr="002D14EB" w:rsidRDefault="002D14EB" w:rsidP="002D14EB">
                  <w:pPr>
                    <w:jc w:val="center"/>
                    <w:rPr>
                      <w:color w:val="000000"/>
                    </w:rPr>
                  </w:pPr>
                  <w:r w:rsidRPr="002D14EB">
                    <w:rPr>
                      <w:color w:val="000000"/>
                    </w:rPr>
                    <w:t>影响途径</w:t>
                  </w:r>
                </w:p>
              </w:tc>
              <w:tc>
                <w:tcPr>
                  <w:tcW w:w="658" w:type="pct"/>
                  <w:vAlign w:val="center"/>
                </w:tcPr>
                <w:p w14:paraId="097A58E2" w14:textId="77777777" w:rsidR="002D14EB" w:rsidRPr="002D14EB" w:rsidRDefault="002D14EB" w:rsidP="002D14EB">
                  <w:pPr>
                    <w:jc w:val="center"/>
                    <w:rPr>
                      <w:color w:val="000000"/>
                    </w:rPr>
                  </w:pPr>
                  <w:r w:rsidRPr="002D14EB">
                    <w:rPr>
                      <w:color w:val="000000"/>
                    </w:rPr>
                    <w:t>释放或泄漏</w:t>
                  </w:r>
                  <w:r w:rsidRPr="002D14EB">
                    <w:rPr>
                      <w:rFonts w:hint="eastAsia"/>
                      <w:color w:val="000000"/>
                    </w:rPr>
                    <w:t>速率</w:t>
                  </w:r>
                  <w:r w:rsidRPr="002D14EB">
                    <w:rPr>
                      <w:color w:val="000000"/>
                    </w:rPr>
                    <w:t>/(kg/s)</w:t>
                  </w:r>
                </w:p>
              </w:tc>
              <w:tc>
                <w:tcPr>
                  <w:tcW w:w="531" w:type="pct"/>
                  <w:vAlign w:val="center"/>
                </w:tcPr>
                <w:p w14:paraId="35B08036" w14:textId="77777777" w:rsidR="002D14EB" w:rsidRPr="002D14EB" w:rsidRDefault="002D14EB" w:rsidP="002D14EB">
                  <w:pPr>
                    <w:jc w:val="center"/>
                    <w:rPr>
                      <w:color w:val="000000"/>
                    </w:rPr>
                  </w:pPr>
                  <w:r w:rsidRPr="002D14EB">
                    <w:rPr>
                      <w:color w:val="000000"/>
                    </w:rPr>
                    <w:t>释放或泄漏时间</w:t>
                  </w:r>
                  <w:r w:rsidRPr="002D14EB">
                    <w:rPr>
                      <w:color w:val="000000"/>
                    </w:rPr>
                    <w:t>/min</w:t>
                  </w:r>
                </w:p>
              </w:tc>
              <w:tc>
                <w:tcPr>
                  <w:tcW w:w="555" w:type="pct"/>
                  <w:vAlign w:val="center"/>
                </w:tcPr>
                <w:p w14:paraId="4F33749A" w14:textId="77777777" w:rsidR="002D14EB" w:rsidRPr="002D14EB" w:rsidRDefault="002D14EB" w:rsidP="002D14EB">
                  <w:pPr>
                    <w:jc w:val="center"/>
                    <w:rPr>
                      <w:color w:val="000000"/>
                    </w:rPr>
                  </w:pPr>
                  <w:r w:rsidRPr="002D14EB">
                    <w:rPr>
                      <w:color w:val="000000"/>
                    </w:rPr>
                    <w:t>最大释放或泄漏量</w:t>
                  </w:r>
                  <w:r w:rsidRPr="002D14EB">
                    <w:rPr>
                      <w:color w:val="000000"/>
                    </w:rPr>
                    <w:t>/kg</w:t>
                  </w:r>
                </w:p>
              </w:tc>
              <w:tc>
                <w:tcPr>
                  <w:tcW w:w="571" w:type="pct"/>
                  <w:vAlign w:val="center"/>
                </w:tcPr>
                <w:p w14:paraId="040D21BF" w14:textId="77777777" w:rsidR="002D14EB" w:rsidRPr="002D14EB" w:rsidRDefault="002D14EB" w:rsidP="002D14EB">
                  <w:pPr>
                    <w:jc w:val="center"/>
                    <w:rPr>
                      <w:color w:val="000000"/>
                    </w:rPr>
                  </w:pPr>
                  <w:r w:rsidRPr="002D14EB">
                    <w:rPr>
                      <w:color w:val="000000"/>
                    </w:rPr>
                    <w:t>泄漏液体蒸发量</w:t>
                  </w:r>
                  <w:r w:rsidRPr="002D14EB">
                    <w:rPr>
                      <w:color w:val="000000"/>
                    </w:rPr>
                    <w:t>/kg</w:t>
                  </w:r>
                </w:p>
              </w:tc>
              <w:tc>
                <w:tcPr>
                  <w:tcW w:w="441" w:type="pct"/>
                  <w:vAlign w:val="center"/>
                </w:tcPr>
                <w:p w14:paraId="06D46226" w14:textId="77777777" w:rsidR="002D14EB" w:rsidRPr="002D14EB" w:rsidRDefault="002D14EB" w:rsidP="002D14EB">
                  <w:pPr>
                    <w:jc w:val="center"/>
                    <w:rPr>
                      <w:color w:val="000000"/>
                    </w:rPr>
                  </w:pPr>
                  <w:r w:rsidRPr="002D14EB">
                    <w:rPr>
                      <w:color w:val="000000"/>
                    </w:rPr>
                    <w:t>其他事故源参数</w:t>
                  </w:r>
                </w:p>
              </w:tc>
            </w:tr>
            <w:tr w:rsidR="002D14EB" w:rsidRPr="002D14EB" w14:paraId="13E180AB" w14:textId="77777777" w:rsidTr="007F2980">
              <w:trPr>
                <w:trHeight w:val="692"/>
                <w:jc w:val="center"/>
              </w:trPr>
              <w:tc>
                <w:tcPr>
                  <w:tcW w:w="224" w:type="pct"/>
                  <w:vAlign w:val="center"/>
                </w:tcPr>
                <w:p w14:paraId="737D57B6" w14:textId="77777777" w:rsidR="002D14EB" w:rsidRPr="002D14EB" w:rsidRDefault="002D14EB" w:rsidP="002D14EB">
                  <w:pPr>
                    <w:jc w:val="center"/>
                    <w:rPr>
                      <w:color w:val="000000"/>
                    </w:rPr>
                  </w:pPr>
                  <w:r w:rsidRPr="002D14EB">
                    <w:rPr>
                      <w:color w:val="000000"/>
                    </w:rPr>
                    <w:t>1</w:t>
                  </w:r>
                </w:p>
              </w:tc>
              <w:tc>
                <w:tcPr>
                  <w:tcW w:w="601" w:type="pct"/>
                  <w:vAlign w:val="center"/>
                </w:tcPr>
                <w:p w14:paraId="2A9AE465" w14:textId="77777777" w:rsidR="002D14EB" w:rsidRPr="002D14EB" w:rsidRDefault="002D14EB" w:rsidP="002D14EB">
                  <w:pPr>
                    <w:jc w:val="center"/>
                    <w:rPr>
                      <w:color w:val="000000"/>
                    </w:rPr>
                  </w:pPr>
                  <w:r w:rsidRPr="002D14EB">
                    <w:rPr>
                      <w:color w:val="000000"/>
                    </w:rPr>
                    <w:t>液氨</w:t>
                  </w:r>
                  <w:r w:rsidRPr="002D14EB">
                    <w:rPr>
                      <w:rFonts w:hint="eastAsia"/>
                      <w:color w:val="000000"/>
                    </w:rPr>
                    <w:t>储罐</w:t>
                  </w:r>
                  <w:r w:rsidRPr="002D14EB">
                    <w:rPr>
                      <w:color w:val="000000"/>
                    </w:rPr>
                    <w:t>泄漏</w:t>
                  </w:r>
                </w:p>
              </w:tc>
              <w:tc>
                <w:tcPr>
                  <w:tcW w:w="449" w:type="pct"/>
                  <w:vAlign w:val="center"/>
                </w:tcPr>
                <w:p w14:paraId="1338B329" w14:textId="77777777" w:rsidR="002D14EB" w:rsidRPr="002D14EB" w:rsidRDefault="002D14EB" w:rsidP="002D14EB">
                  <w:pPr>
                    <w:jc w:val="center"/>
                    <w:rPr>
                      <w:color w:val="000000"/>
                    </w:rPr>
                  </w:pPr>
                  <w:r w:rsidRPr="002D14EB">
                    <w:rPr>
                      <w:color w:val="000000"/>
                    </w:rPr>
                    <w:t>液氨</w:t>
                  </w:r>
                  <w:r w:rsidRPr="002D14EB">
                    <w:rPr>
                      <w:rFonts w:hint="eastAsia"/>
                      <w:color w:val="000000"/>
                    </w:rPr>
                    <w:t>储罐</w:t>
                  </w:r>
                </w:p>
              </w:tc>
              <w:tc>
                <w:tcPr>
                  <w:tcW w:w="488" w:type="pct"/>
                  <w:vAlign w:val="center"/>
                </w:tcPr>
                <w:p w14:paraId="013DF5C7" w14:textId="77777777" w:rsidR="002D14EB" w:rsidRPr="002D14EB" w:rsidRDefault="002D14EB" w:rsidP="002D14EB">
                  <w:pPr>
                    <w:jc w:val="center"/>
                    <w:rPr>
                      <w:color w:val="000000"/>
                    </w:rPr>
                  </w:pPr>
                  <w:r w:rsidRPr="002D14EB">
                    <w:rPr>
                      <w:color w:val="000000"/>
                    </w:rPr>
                    <w:t>液氨</w:t>
                  </w:r>
                </w:p>
              </w:tc>
              <w:tc>
                <w:tcPr>
                  <w:tcW w:w="482" w:type="pct"/>
                  <w:vAlign w:val="center"/>
                </w:tcPr>
                <w:p w14:paraId="410A8A84" w14:textId="77777777" w:rsidR="002D14EB" w:rsidRPr="002D14EB" w:rsidRDefault="002D14EB" w:rsidP="002D14EB">
                  <w:pPr>
                    <w:jc w:val="center"/>
                    <w:rPr>
                      <w:color w:val="000000"/>
                    </w:rPr>
                  </w:pPr>
                  <w:r w:rsidRPr="002D14EB">
                    <w:rPr>
                      <w:color w:val="000000"/>
                    </w:rPr>
                    <w:t>大气扩散</w:t>
                  </w:r>
                </w:p>
              </w:tc>
              <w:tc>
                <w:tcPr>
                  <w:tcW w:w="658" w:type="pct"/>
                  <w:vAlign w:val="center"/>
                </w:tcPr>
                <w:p w14:paraId="4C70BEC6" w14:textId="77777777" w:rsidR="002D14EB" w:rsidRPr="002D14EB" w:rsidRDefault="002D14EB" w:rsidP="002D14EB">
                  <w:pPr>
                    <w:jc w:val="center"/>
                    <w:rPr>
                      <w:color w:val="000000"/>
                    </w:rPr>
                  </w:pPr>
                  <w:r w:rsidRPr="002D14EB">
                    <w:rPr>
                      <w:color w:val="000000"/>
                    </w:rPr>
                    <w:t>0.1</w:t>
                  </w:r>
                  <w:r w:rsidRPr="002D14EB">
                    <w:rPr>
                      <w:rFonts w:hint="eastAsia"/>
                      <w:color w:val="000000"/>
                    </w:rPr>
                    <w:t>33</w:t>
                  </w:r>
                </w:p>
              </w:tc>
              <w:tc>
                <w:tcPr>
                  <w:tcW w:w="531" w:type="pct"/>
                  <w:vAlign w:val="center"/>
                </w:tcPr>
                <w:p w14:paraId="1C53888D" w14:textId="77777777" w:rsidR="002D14EB" w:rsidRPr="002D14EB" w:rsidRDefault="002D14EB" w:rsidP="002D14EB">
                  <w:pPr>
                    <w:jc w:val="center"/>
                    <w:rPr>
                      <w:color w:val="000000"/>
                    </w:rPr>
                  </w:pPr>
                  <w:r w:rsidRPr="002D14EB">
                    <w:rPr>
                      <w:color w:val="000000"/>
                    </w:rPr>
                    <w:t>15</w:t>
                  </w:r>
                </w:p>
              </w:tc>
              <w:tc>
                <w:tcPr>
                  <w:tcW w:w="555" w:type="pct"/>
                  <w:vAlign w:val="center"/>
                </w:tcPr>
                <w:p w14:paraId="4BAA3BCD" w14:textId="77777777" w:rsidR="002D14EB" w:rsidRPr="002D14EB" w:rsidRDefault="002D14EB" w:rsidP="002D14EB">
                  <w:pPr>
                    <w:jc w:val="center"/>
                    <w:rPr>
                      <w:color w:val="000000"/>
                    </w:rPr>
                  </w:pPr>
                  <w:r w:rsidRPr="002D14EB">
                    <w:rPr>
                      <w:rFonts w:hint="eastAsia"/>
                      <w:color w:val="000000"/>
                    </w:rPr>
                    <w:t>120</w:t>
                  </w:r>
                </w:p>
              </w:tc>
              <w:tc>
                <w:tcPr>
                  <w:tcW w:w="571" w:type="pct"/>
                  <w:vAlign w:val="center"/>
                </w:tcPr>
                <w:p w14:paraId="5CC4F240" w14:textId="77777777" w:rsidR="002D14EB" w:rsidRPr="002D14EB" w:rsidRDefault="002D14EB" w:rsidP="002D14EB">
                  <w:pPr>
                    <w:jc w:val="center"/>
                    <w:rPr>
                      <w:color w:val="000000"/>
                    </w:rPr>
                  </w:pPr>
                  <w:r w:rsidRPr="002D14EB">
                    <w:rPr>
                      <w:color w:val="000000"/>
                    </w:rPr>
                    <w:t>13.5</w:t>
                  </w:r>
                </w:p>
              </w:tc>
              <w:tc>
                <w:tcPr>
                  <w:tcW w:w="441" w:type="pct"/>
                  <w:vAlign w:val="center"/>
                </w:tcPr>
                <w:p w14:paraId="0A8E65BC" w14:textId="77777777" w:rsidR="002D14EB" w:rsidRPr="002D14EB" w:rsidRDefault="002D14EB" w:rsidP="002D14EB">
                  <w:pPr>
                    <w:jc w:val="center"/>
                    <w:rPr>
                      <w:color w:val="000000"/>
                    </w:rPr>
                  </w:pPr>
                  <w:r w:rsidRPr="002D14EB">
                    <w:rPr>
                      <w:color w:val="000000"/>
                    </w:rPr>
                    <w:t>—</w:t>
                  </w:r>
                </w:p>
              </w:tc>
            </w:tr>
          </w:tbl>
          <w:p w14:paraId="4D11C968" w14:textId="77777777" w:rsidR="002D14EB" w:rsidRPr="002D14EB" w:rsidRDefault="002D14EB" w:rsidP="007F2980">
            <w:pPr>
              <w:pStyle w:val="21"/>
              <w:ind w:firstLine="480"/>
            </w:pPr>
            <w:r w:rsidRPr="002D14EB">
              <w:rPr>
                <w:rFonts w:hint="eastAsia"/>
              </w:rPr>
              <w:t>3</w:t>
            </w:r>
            <w:r w:rsidRPr="002D14EB">
              <w:rPr>
                <w:rFonts w:hint="eastAsia"/>
              </w:rPr>
              <w:t>）</w:t>
            </w:r>
            <w:r w:rsidRPr="002D14EB">
              <w:t>泄露预测结果及评价</w:t>
            </w:r>
          </w:p>
          <w:p w14:paraId="3E6877D8" w14:textId="77777777" w:rsidR="002D14EB" w:rsidRPr="002D14EB" w:rsidRDefault="002D14EB" w:rsidP="007F2980">
            <w:pPr>
              <w:pStyle w:val="21"/>
              <w:ind w:firstLine="480"/>
              <w:rPr>
                <w:lang w:val="zh-CN"/>
              </w:rPr>
            </w:pPr>
            <w:r w:rsidRPr="002D14EB">
              <w:t>建设</w:t>
            </w:r>
            <w:r w:rsidRPr="002D14EB">
              <w:rPr>
                <w:lang w:val="zh-CN"/>
              </w:rPr>
              <w:t>项目</w:t>
            </w:r>
            <w:r w:rsidRPr="002D14EB">
              <w:t>以液氨</w:t>
            </w:r>
            <w:r w:rsidRPr="002D14EB">
              <w:rPr>
                <w:lang w:val="zh-CN"/>
              </w:rPr>
              <w:t>泄漏，</w:t>
            </w:r>
            <w:r w:rsidRPr="002D14EB">
              <w:t>在</w:t>
            </w:r>
            <w:r w:rsidRPr="002D14EB">
              <w:rPr>
                <w:lang w:val="zh-CN"/>
              </w:rPr>
              <w:t>常见气象条件及最不利气象条件下，不计算理查德森数，直接采用</w:t>
            </w:r>
            <w:r w:rsidRPr="002D14EB">
              <w:rPr>
                <w:lang w:val="zh-CN"/>
              </w:rPr>
              <w:t>AFTOX</w:t>
            </w:r>
            <w:r w:rsidRPr="002D14EB">
              <w:rPr>
                <w:lang w:val="zh-CN"/>
              </w:rPr>
              <w:t>模式。</w:t>
            </w:r>
          </w:p>
          <w:p w14:paraId="48CA63DF" w14:textId="77777777" w:rsidR="002D14EB" w:rsidRPr="002D14EB" w:rsidRDefault="002D14EB" w:rsidP="007F2980">
            <w:pPr>
              <w:pStyle w:val="21"/>
              <w:ind w:firstLine="480"/>
              <w:rPr>
                <w:b/>
              </w:rPr>
            </w:pPr>
            <w:r w:rsidRPr="002D14EB">
              <w:lastRenderedPageBreak/>
              <w:t>氨的大气毒性终点浓度</w:t>
            </w:r>
            <w:r w:rsidRPr="002D14EB">
              <w:t>-1</w:t>
            </w:r>
            <w:r w:rsidRPr="002D14EB">
              <w:t>、大气毒性终点浓度</w:t>
            </w:r>
            <w:r w:rsidRPr="002D14EB">
              <w:t>-2</w:t>
            </w:r>
            <w:r w:rsidRPr="002D14EB">
              <w:t>分别为</w:t>
            </w:r>
            <w:r w:rsidRPr="002D14EB">
              <w:t>770</w:t>
            </w:r>
            <w:r w:rsidRPr="002D14EB">
              <w:rPr>
                <w:lang w:val="zh-CN"/>
              </w:rPr>
              <w:t>mg/m</w:t>
            </w:r>
            <w:r w:rsidRPr="002D14EB">
              <w:rPr>
                <w:vertAlign w:val="superscript"/>
                <w:lang w:val="zh-CN"/>
              </w:rPr>
              <w:t>3</w:t>
            </w:r>
            <w:r w:rsidRPr="002D14EB">
              <w:t>、</w:t>
            </w:r>
            <w:r w:rsidRPr="002D14EB">
              <w:t>110</w:t>
            </w:r>
            <w:r w:rsidRPr="002D14EB">
              <w:rPr>
                <w:lang w:val="zh-CN"/>
              </w:rPr>
              <w:t>mg/m</w:t>
            </w:r>
            <w:r w:rsidRPr="002D14EB">
              <w:rPr>
                <w:vertAlign w:val="superscript"/>
                <w:lang w:val="zh-CN"/>
              </w:rPr>
              <w:t>3</w:t>
            </w:r>
            <w:r w:rsidRPr="002D14EB">
              <w:t>，根据</w:t>
            </w:r>
            <w:r w:rsidRPr="002D14EB">
              <w:t>AFTOX</w:t>
            </w:r>
            <w:r w:rsidRPr="002D14EB">
              <w:t>烟团扩散模型，轴线最大浓度距离曲线见下图</w:t>
            </w:r>
            <w:r w:rsidRPr="002D14EB">
              <w:t>4-8</w:t>
            </w:r>
            <w:r w:rsidRPr="002D14EB">
              <w:t>，预测结果表明，当液氨</w:t>
            </w:r>
            <w:r w:rsidRPr="002D14EB">
              <w:rPr>
                <w:rFonts w:hint="eastAsia"/>
              </w:rPr>
              <w:t>储罐</w:t>
            </w:r>
            <w:r w:rsidRPr="002D14EB">
              <w:t>发生泄漏时，</w:t>
            </w:r>
            <w:r w:rsidRPr="002D14EB">
              <w:rPr>
                <w:lang w:val="zh-CN"/>
              </w:rPr>
              <w:t>液氨泄漏出现最大浓度在</w:t>
            </w:r>
            <w:r w:rsidRPr="002D14EB">
              <w:rPr>
                <w:lang w:val="zh-CN"/>
              </w:rPr>
              <w:t>60m</w:t>
            </w:r>
            <w:r w:rsidRPr="002D14EB">
              <w:rPr>
                <w:lang w:val="zh-CN"/>
              </w:rPr>
              <w:t>处，高峰浓度</w:t>
            </w:r>
            <w:r w:rsidRPr="002D14EB">
              <w:rPr>
                <w:lang w:val="zh-CN"/>
              </w:rPr>
              <w:t>83.9mg/m</w:t>
            </w:r>
            <w:r w:rsidRPr="002D14EB">
              <w:rPr>
                <w:vertAlign w:val="superscript"/>
                <w:lang w:val="zh-CN"/>
              </w:rPr>
              <w:t>3</w:t>
            </w:r>
            <w:r w:rsidRPr="002D14EB">
              <w:rPr>
                <w:lang w:val="zh-CN"/>
              </w:rPr>
              <w:t>出现在泄漏发生后</w:t>
            </w:r>
            <w:r w:rsidRPr="002D14EB">
              <w:rPr>
                <w:lang w:val="zh-CN"/>
              </w:rPr>
              <w:t>30s</w:t>
            </w:r>
            <w:r w:rsidRPr="002D14EB">
              <w:rPr>
                <w:lang w:val="zh-CN"/>
              </w:rPr>
              <w:t>时刻，</w:t>
            </w:r>
            <w:r w:rsidRPr="002D14EB">
              <w:t>未超过液氨大气</w:t>
            </w:r>
            <w:r w:rsidRPr="002D14EB">
              <w:rPr>
                <w:lang w:val="zh-CN"/>
              </w:rPr>
              <w:t>毒性</w:t>
            </w:r>
            <w:r w:rsidRPr="002D14EB">
              <w:t>终点</w:t>
            </w:r>
            <w:r w:rsidRPr="002D14EB">
              <w:rPr>
                <w:lang w:val="zh-CN"/>
              </w:rPr>
              <w:t>浓度</w:t>
            </w:r>
            <w:r w:rsidRPr="002D14EB">
              <w:t>值，故</w:t>
            </w:r>
            <w:proofErr w:type="gramStart"/>
            <w:r w:rsidRPr="002D14EB">
              <w:t>无超过</w:t>
            </w:r>
            <w:proofErr w:type="gramEnd"/>
            <w:r w:rsidRPr="002D14EB">
              <w:t>阈值的最大轮廓图</w:t>
            </w:r>
            <w:r w:rsidRPr="002D14EB">
              <w:rPr>
                <w:lang w:val="zh-CN"/>
              </w:rPr>
              <w:t>。</w:t>
            </w:r>
          </w:p>
          <w:p w14:paraId="17664A04" w14:textId="77777777" w:rsidR="002D14EB" w:rsidRPr="002D14EB" w:rsidRDefault="002D14EB" w:rsidP="002D14EB">
            <w:pPr>
              <w:jc w:val="center"/>
              <w:rPr>
                <w:color w:val="000000"/>
              </w:rPr>
            </w:pPr>
            <w:r w:rsidRPr="002D14EB">
              <w:rPr>
                <w:noProof/>
                <w:color w:val="000000"/>
              </w:rPr>
              <w:drawing>
                <wp:inline distT="0" distB="0" distL="114300" distR="114300" wp14:anchorId="37598482" wp14:editId="003D41BA">
                  <wp:extent cx="4806950" cy="2456180"/>
                  <wp:effectExtent l="0" t="0" r="12700" b="1270"/>
                  <wp:docPr id="3740094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5"/>
                          <a:stretch>
                            <a:fillRect/>
                          </a:stretch>
                        </pic:blipFill>
                        <pic:spPr>
                          <a:xfrm>
                            <a:off x="0" y="0"/>
                            <a:ext cx="4806950" cy="2456180"/>
                          </a:xfrm>
                          <a:prstGeom prst="rect">
                            <a:avLst/>
                          </a:prstGeom>
                          <a:noFill/>
                          <a:ln>
                            <a:noFill/>
                          </a:ln>
                        </pic:spPr>
                      </pic:pic>
                    </a:graphicData>
                  </a:graphic>
                </wp:inline>
              </w:drawing>
            </w:r>
          </w:p>
          <w:p w14:paraId="4A32336D" w14:textId="77777777" w:rsidR="002D14EB" w:rsidRPr="002D14EB" w:rsidRDefault="002D14EB" w:rsidP="007F2980">
            <w:pPr>
              <w:pStyle w:val="af2"/>
            </w:pPr>
            <w:r w:rsidRPr="002D14EB">
              <w:t>图</w:t>
            </w:r>
            <w:r w:rsidRPr="002D14EB">
              <w:t>4-</w:t>
            </w:r>
            <w:r w:rsidRPr="002D14EB">
              <w:rPr>
                <w:rFonts w:hint="eastAsia"/>
              </w:rPr>
              <w:t>6</w:t>
            </w:r>
            <w:r w:rsidRPr="002D14EB">
              <w:t xml:space="preserve">  </w:t>
            </w:r>
            <w:r w:rsidRPr="002D14EB">
              <w:t>液氨泄漏最大浓度距离曲线图</w:t>
            </w:r>
          </w:p>
          <w:p w14:paraId="02EBAA61" w14:textId="77777777" w:rsidR="002D14EB" w:rsidRPr="002D14EB" w:rsidRDefault="002D14EB" w:rsidP="007F2980">
            <w:pPr>
              <w:pStyle w:val="21"/>
              <w:ind w:firstLine="480"/>
            </w:pPr>
            <w:r w:rsidRPr="002D14EB">
              <w:t>建设项目通过加强液氨储存管理，从源头上降低事故发生的几率，可有效防控，减轻事故风险，</w:t>
            </w:r>
            <w:proofErr w:type="gramStart"/>
            <w:r w:rsidRPr="002D14EB">
              <w:t>故环境</w:t>
            </w:r>
            <w:proofErr w:type="gramEnd"/>
            <w:r w:rsidRPr="002D14EB">
              <w:rPr>
                <w:kern w:val="0"/>
              </w:rPr>
              <w:t>风险水平可以接受</w:t>
            </w:r>
            <w:r w:rsidRPr="002D14EB">
              <w:t>。</w:t>
            </w:r>
          </w:p>
          <w:p w14:paraId="25F3ED2F" w14:textId="77777777" w:rsidR="002D14EB" w:rsidRPr="007F2980" w:rsidRDefault="002D14EB" w:rsidP="007F2980">
            <w:pPr>
              <w:pStyle w:val="21"/>
              <w:rPr>
                <w:b/>
                <w:bCs/>
              </w:rPr>
            </w:pPr>
            <w:r w:rsidRPr="007F2980">
              <w:rPr>
                <w:rFonts w:hint="eastAsia"/>
                <w:b/>
                <w:bCs/>
              </w:rPr>
              <w:t>（</w:t>
            </w:r>
            <w:r w:rsidRPr="007F2980">
              <w:rPr>
                <w:rFonts w:hint="eastAsia"/>
                <w:b/>
                <w:bCs/>
              </w:rPr>
              <w:t>5</w:t>
            </w:r>
            <w:r w:rsidRPr="007F2980">
              <w:rPr>
                <w:rFonts w:hint="eastAsia"/>
                <w:b/>
                <w:bCs/>
              </w:rPr>
              <w:t>）</w:t>
            </w:r>
            <w:r w:rsidRPr="007F2980">
              <w:rPr>
                <w:b/>
                <w:bCs/>
              </w:rPr>
              <w:t>环境风险防范措施及应急处置</w:t>
            </w:r>
          </w:p>
          <w:p w14:paraId="19DEE26B" w14:textId="77777777" w:rsidR="002D14EB" w:rsidRPr="007F2980" w:rsidRDefault="002D14EB" w:rsidP="007F2980">
            <w:pPr>
              <w:pStyle w:val="21"/>
              <w:rPr>
                <w:b/>
                <w:bCs/>
                <w:color w:val="000000"/>
              </w:rPr>
            </w:pPr>
            <w:r w:rsidRPr="007F2980">
              <w:rPr>
                <w:rFonts w:hint="eastAsia"/>
                <w:b/>
                <w:bCs/>
                <w:color w:val="000000"/>
              </w:rPr>
              <w:t>1</w:t>
            </w:r>
            <w:r w:rsidRPr="007F2980">
              <w:rPr>
                <w:rFonts w:hint="eastAsia"/>
                <w:b/>
                <w:bCs/>
                <w:color w:val="000000"/>
              </w:rPr>
              <w:t>）</w:t>
            </w:r>
            <w:r w:rsidRPr="007F2980">
              <w:rPr>
                <w:b/>
                <w:bCs/>
                <w:color w:val="000000"/>
              </w:rPr>
              <w:t>环境风险防范措施</w:t>
            </w:r>
          </w:p>
          <w:p w14:paraId="16A0F226" w14:textId="77777777" w:rsidR="002D14EB" w:rsidRPr="002D14EB" w:rsidRDefault="002D14EB" w:rsidP="007F2980">
            <w:pPr>
              <w:pStyle w:val="21"/>
              <w:ind w:firstLine="480"/>
              <w:rPr>
                <w:color w:val="000000"/>
              </w:rPr>
            </w:pPr>
            <w:r w:rsidRPr="002D14EB">
              <w:rPr>
                <w:color w:val="000000"/>
              </w:rPr>
              <w:t>A</w:t>
            </w:r>
            <w:r w:rsidRPr="002D14EB">
              <w:rPr>
                <w:color w:val="000000"/>
              </w:rPr>
              <w:t>、总图和建筑安全防范措施</w:t>
            </w:r>
          </w:p>
          <w:p w14:paraId="37765606" w14:textId="77777777" w:rsidR="002D14EB" w:rsidRPr="002D14EB" w:rsidRDefault="002D14EB" w:rsidP="007F2980">
            <w:pPr>
              <w:pStyle w:val="21"/>
              <w:ind w:firstLine="480"/>
              <w:rPr>
                <w:color w:val="000000"/>
              </w:rPr>
            </w:pPr>
            <w:r w:rsidRPr="002D14EB">
              <w:rPr>
                <w:color w:val="000000"/>
              </w:rPr>
              <w:t>企业应按照《建筑设计防火规范》（</w:t>
            </w:r>
            <w:r w:rsidRPr="002D14EB">
              <w:rPr>
                <w:color w:val="000000"/>
              </w:rPr>
              <w:t>GB50016-2014</w:t>
            </w:r>
            <w:r w:rsidRPr="002D14EB">
              <w:rPr>
                <w:color w:val="000000"/>
              </w:rPr>
              <w:t>）（</w:t>
            </w:r>
            <w:r w:rsidRPr="002D14EB">
              <w:rPr>
                <w:color w:val="000000"/>
              </w:rPr>
              <w:t>2018</w:t>
            </w:r>
            <w:r w:rsidRPr="002D14EB">
              <w:rPr>
                <w:color w:val="000000"/>
              </w:rPr>
              <w:t>年版）和《石油化工企业设计防火规范》（</w:t>
            </w:r>
            <w:r w:rsidRPr="002D14EB">
              <w:rPr>
                <w:color w:val="000000"/>
              </w:rPr>
              <w:t>GB50160-2018</w:t>
            </w:r>
            <w:r w:rsidRPr="002D14EB">
              <w:rPr>
                <w:color w:val="000000"/>
              </w:rPr>
              <w:t>）等文件中相应防火等级和建筑防火间距要求来设置项目各构筑物之间的防火间距。在</w:t>
            </w:r>
            <w:proofErr w:type="gramStart"/>
            <w:r w:rsidRPr="002D14EB">
              <w:rPr>
                <w:color w:val="000000"/>
              </w:rPr>
              <w:t>厂区总</w:t>
            </w:r>
            <w:proofErr w:type="gramEnd"/>
            <w:r w:rsidRPr="002D14EB">
              <w:rPr>
                <w:color w:val="000000"/>
              </w:rPr>
              <w:t>平面布置中应配套建设应急救援设施、救援通道、应急疏散通道等。根据火灾危险性等级和防火、防爆要求，建议建筑物的防火等级均采用国家现行规范要求按一、二级耐火等级设计，满足建筑防火要求。建、构筑物的防雷等级符合《建筑物防雷设计规范》（</w:t>
            </w:r>
            <w:r w:rsidRPr="002D14EB">
              <w:rPr>
                <w:color w:val="000000"/>
              </w:rPr>
              <w:t>GB50057-2010</w:t>
            </w:r>
            <w:r w:rsidRPr="002D14EB">
              <w:rPr>
                <w:color w:val="000000"/>
              </w:rPr>
              <w:t>）的设计规定。</w:t>
            </w:r>
          </w:p>
          <w:p w14:paraId="51CF0330" w14:textId="77777777" w:rsidR="002D14EB" w:rsidRPr="002D14EB" w:rsidRDefault="002D14EB" w:rsidP="007F2980">
            <w:pPr>
              <w:pStyle w:val="21"/>
              <w:ind w:firstLine="480"/>
              <w:rPr>
                <w:color w:val="000000"/>
              </w:rPr>
            </w:pPr>
            <w:r w:rsidRPr="002D14EB">
              <w:rPr>
                <w:color w:val="000000"/>
              </w:rPr>
              <w:t>在厂区内配套消防栓和灭火器，应根据消防要求，进一步完善消防栓、灭火器的数量，合理灭火器的摆放位置。</w:t>
            </w:r>
          </w:p>
          <w:p w14:paraId="0DBA2E91" w14:textId="77777777" w:rsidR="002D14EB" w:rsidRPr="002D14EB" w:rsidRDefault="002D14EB" w:rsidP="007F2980">
            <w:pPr>
              <w:pStyle w:val="21"/>
              <w:ind w:firstLine="480"/>
              <w:rPr>
                <w:color w:val="000000"/>
              </w:rPr>
            </w:pPr>
            <w:r w:rsidRPr="002D14EB">
              <w:rPr>
                <w:color w:val="000000"/>
              </w:rPr>
              <w:t>B</w:t>
            </w:r>
            <w:r w:rsidRPr="002D14EB">
              <w:rPr>
                <w:color w:val="000000"/>
              </w:rPr>
              <w:t>、原辅料储存及使用防范措施</w:t>
            </w:r>
          </w:p>
          <w:p w14:paraId="3A993A42" w14:textId="77777777" w:rsidR="002D14EB" w:rsidRPr="002D14EB" w:rsidRDefault="002D14EB" w:rsidP="007F2980">
            <w:pPr>
              <w:pStyle w:val="21"/>
              <w:ind w:firstLine="480"/>
              <w:rPr>
                <w:color w:val="000000"/>
              </w:rPr>
            </w:pPr>
            <w:r w:rsidRPr="002D14EB">
              <w:rPr>
                <w:rFonts w:ascii="宋体" w:hAnsi="宋体" w:cs="宋体" w:hint="eastAsia"/>
                <w:color w:val="000000"/>
                <w:szCs w:val="22"/>
              </w:rPr>
              <w:t>①</w:t>
            </w:r>
            <w:r w:rsidRPr="002D14EB">
              <w:rPr>
                <w:color w:val="000000"/>
              </w:rPr>
              <w:t>根据项目厂区生产计划，合理安排相关物料的单次采购量，降低项目厂区</w:t>
            </w:r>
            <w:proofErr w:type="gramStart"/>
            <w:r w:rsidRPr="002D14EB">
              <w:rPr>
                <w:color w:val="000000"/>
              </w:rPr>
              <w:t>内风险</w:t>
            </w:r>
            <w:proofErr w:type="gramEnd"/>
            <w:r w:rsidRPr="002D14EB">
              <w:rPr>
                <w:color w:val="000000"/>
              </w:rPr>
              <w:t>物料的最大仓储量。同时安排专人做好风险物质的日常管理工作，定期检查，谨防泄漏。</w:t>
            </w:r>
            <w:r w:rsidRPr="002D14EB">
              <w:rPr>
                <w:rFonts w:hint="eastAsia"/>
                <w:color w:val="000000"/>
              </w:rPr>
              <w:lastRenderedPageBreak/>
              <w:t>原辅料堆场</w:t>
            </w:r>
            <w:r w:rsidRPr="002D14EB">
              <w:rPr>
                <w:color w:val="000000"/>
              </w:rPr>
              <w:t>范围内严禁出现明火。</w:t>
            </w:r>
          </w:p>
          <w:p w14:paraId="235CB7B1" w14:textId="77777777" w:rsidR="002D14EB" w:rsidRPr="002D14EB" w:rsidRDefault="002D14EB" w:rsidP="007F2980">
            <w:pPr>
              <w:pStyle w:val="21"/>
              <w:ind w:firstLine="480"/>
              <w:rPr>
                <w:color w:val="000000"/>
              </w:rPr>
            </w:pPr>
            <w:r w:rsidRPr="002D14EB">
              <w:rPr>
                <w:rFonts w:ascii="宋体" w:hAnsi="宋体" w:cs="宋体" w:hint="eastAsia"/>
                <w:color w:val="000000"/>
              </w:rPr>
              <w:t>②</w:t>
            </w:r>
            <w:r w:rsidRPr="002D14EB">
              <w:rPr>
                <w:rFonts w:hint="eastAsia"/>
                <w:color w:val="000000"/>
              </w:rPr>
              <w:t>原辅料堆场</w:t>
            </w:r>
            <w:r w:rsidRPr="002D14EB">
              <w:rPr>
                <w:color w:val="000000"/>
              </w:rPr>
              <w:t>按照分区防渗的要求，做好地面防渗处理。</w:t>
            </w:r>
          </w:p>
          <w:p w14:paraId="36FFC03E" w14:textId="77777777" w:rsidR="002D14EB" w:rsidRPr="002D14EB" w:rsidRDefault="002D14EB" w:rsidP="007F2980">
            <w:pPr>
              <w:pStyle w:val="21"/>
              <w:ind w:firstLine="480"/>
              <w:rPr>
                <w:color w:val="000000"/>
              </w:rPr>
            </w:pPr>
            <w:r w:rsidRPr="002D14EB">
              <w:rPr>
                <w:rFonts w:ascii="宋体" w:hAnsi="宋体" w:cs="宋体" w:hint="eastAsia"/>
                <w:color w:val="000000"/>
              </w:rPr>
              <w:t>③</w:t>
            </w:r>
            <w:r w:rsidRPr="002D14EB">
              <w:rPr>
                <w:color w:val="000000"/>
              </w:rPr>
              <w:t>液氨</w:t>
            </w:r>
            <w:r w:rsidRPr="002D14EB">
              <w:rPr>
                <w:rFonts w:hint="eastAsia"/>
                <w:color w:val="000000"/>
              </w:rPr>
              <w:t>储罐</w:t>
            </w:r>
            <w:r w:rsidRPr="002D14EB">
              <w:rPr>
                <w:color w:val="000000"/>
              </w:rPr>
              <w:t>存放在</w:t>
            </w:r>
            <w:r w:rsidRPr="002D14EB">
              <w:rPr>
                <w:rFonts w:hint="eastAsia"/>
                <w:color w:val="000000"/>
              </w:rPr>
              <w:t>热处理车间</w:t>
            </w:r>
            <w:r w:rsidRPr="002D14EB">
              <w:rPr>
                <w:color w:val="000000"/>
              </w:rPr>
              <w:t>，对氨气</w:t>
            </w:r>
            <w:r w:rsidRPr="002D14EB">
              <w:rPr>
                <w:rFonts w:hint="eastAsia"/>
                <w:color w:val="000000"/>
              </w:rPr>
              <w:t>储罐</w:t>
            </w:r>
            <w:r w:rsidRPr="002D14EB">
              <w:rPr>
                <w:color w:val="000000"/>
              </w:rPr>
              <w:t>定期检测。应设置气体检测报警装置或可燃气体报警装置、设置自动喷淋系统，一旦检测到氨气超过限制浓度，自动喷淋吸收泄漏的氨气。</w:t>
            </w:r>
          </w:p>
          <w:p w14:paraId="0C7ED42E" w14:textId="77777777" w:rsidR="002D14EB" w:rsidRPr="002D14EB" w:rsidRDefault="002D14EB" w:rsidP="007F2980">
            <w:pPr>
              <w:pStyle w:val="21"/>
              <w:ind w:firstLine="480"/>
              <w:rPr>
                <w:color w:val="000000"/>
              </w:rPr>
            </w:pPr>
            <w:r w:rsidRPr="002D14EB">
              <w:rPr>
                <w:rFonts w:ascii="宋体" w:hAnsi="宋体" w:cs="宋体" w:hint="eastAsia"/>
                <w:color w:val="000000"/>
              </w:rPr>
              <w:t>④</w:t>
            </w:r>
            <w:r w:rsidRPr="002D14EB">
              <w:rPr>
                <w:color w:val="000000"/>
              </w:rPr>
              <w:t>生产车间应设置有毒气体报警装置、可燃气体报警装置，用于监测车间内</w:t>
            </w:r>
            <w:r w:rsidRPr="002D14EB">
              <w:rPr>
                <w:rFonts w:hint="eastAsia"/>
                <w:color w:val="000000"/>
              </w:rPr>
              <w:t>液化石油气</w:t>
            </w:r>
            <w:r w:rsidRPr="002D14EB">
              <w:rPr>
                <w:color w:val="000000"/>
              </w:rPr>
              <w:t>等的浓度，防止泄漏后车间内浓度达到爆炸极限。</w:t>
            </w:r>
          </w:p>
          <w:p w14:paraId="789EB163" w14:textId="77777777" w:rsidR="002D14EB" w:rsidRPr="002D14EB" w:rsidRDefault="002D14EB" w:rsidP="007F2980">
            <w:pPr>
              <w:pStyle w:val="21"/>
              <w:ind w:firstLine="480"/>
              <w:rPr>
                <w:color w:val="000000"/>
              </w:rPr>
            </w:pPr>
            <w:r w:rsidRPr="002D14EB">
              <w:rPr>
                <w:color w:val="000000"/>
              </w:rPr>
              <w:t>C</w:t>
            </w:r>
            <w:r w:rsidRPr="002D14EB">
              <w:rPr>
                <w:color w:val="000000"/>
              </w:rPr>
              <w:t>、</w:t>
            </w:r>
            <w:proofErr w:type="gramStart"/>
            <w:r w:rsidRPr="002D14EB">
              <w:rPr>
                <w:color w:val="000000"/>
              </w:rPr>
              <w:t>危废仓库</w:t>
            </w:r>
            <w:proofErr w:type="gramEnd"/>
            <w:r w:rsidRPr="002D14EB">
              <w:rPr>
                <w:color w:val="000000"/>
              </w:rPr>
              <w:t>风险防范措施</w:t>
            </w:r>
          </w:p>
          <w:p w14:paraId="7B082A82" w14:textId="77777777" w:rsidR="002D14EB" w:rsidRPr="002D14EB" w:rsidRDefault="002D14EB" w:rsidP="007F2980">
            <w:pPr>
              <w:pStyle w:val="21"/>
              <w:ind w:firstLine="480"/>
              <w:rPr>
                <w:color w:val="000000"/>
              </w:rPr>
            </w:pPr>
            <w:r w:rsidRPr="002D14EB">
              <w:rPr>
                <w:rFonts w:ascii="宋体" w:hAnsi="宋体" w:cs="宋体" w:hint="eastAsia"/>
                <w:color w:val="000000"/>
                <w:szCs w:val="22"/>
              </w:rPr>
              <w:t>①</w:t>
            </w:r>
            <w:proofErr w:type="gramStart"/>
            <w:r w:rsidRPr="002D14EB">
              <w:rPr>
                <w:color w:val="000000"/>
              </w:rPr>
              <w:t>危废仓库</w:t>
            </w:r>
            <w:proofErr w:type="gramEnd"/>
            <w:r w:rsidRPr="002D14EB">
              <w:rPr>
                <w:color w:val="000000"/>
              </w:rPr>
              <w:t>应按照相关要求进行设计，由专人负责管理，定期检查，谨防泄漏，并</w:t>
            </w:r>
            <w:r w:rsidRPr="002D14EB">
              <w:rPr>
                <w:color w:val="000000"/>
                <w:szCs w:val="22"/>
              </w:rPr>
              <w:t>做好防火、防雨、防渗、防流失等措施。</w:t>
            </w:r>
          </w:p>
          <w:p w14:paraId="0353ADB3" w14:textId="77777777" w:rsidR="002D14EB" w:rsidRPr="002D14EB" w:rsidRDefault="002D14EB" w:rsidP="007F2980">
            <w:pPr>
              <w:pStyle w:val="21"/>
              <w:ind w:firstLine="480"/>
              <w:rPr>
                <w:color w:val="000000"/>
              </w:rPr>
            </w:pPr>
            <w:r w:rsidRPr="002D14EB">
              <w:rPr>
                <w:rFonts w:ascii="宋体" w:hAnsi="宋体" w:cs="宋体" w:hint="eastAsia"/>
                <w:color w:val="000000"/>
              </w:rPr>
              <w:t>②</w:t>
            </w:r>
            <w:proofErr w:type="gramStart"/>
            <w:r w:rsidRPr="002D14EB">
              <w:rPr>
                <w:bCs/>
                <w:color w:val="000000"/>
              </w:rPr>
              <w:t>危废仓库</w:t>
            </w:r>
            <w:proofErr w:type="gramEnd"/>
            <w:r w:rsidRPr="002D14EB">
              <w:rPr>
                <w:bCs/>
                <w:color w:val="000000"/>
              </w:rPr>
              <w:t>设置防腐、防渗措施，四周设置</w:t>
            </w:r>
            <w:r w:rsidRPr="002D14EB">
              <w:rPr>
                <w:color w:val="000000"/>
              </w:rPr>
              <w:t>导流沟、收集槽</w:t>
            </w:r>
            <w:r w:rsidRPr="002D14EB">
              <w:rPr>
                <w:bCs/>
                <w:color w:val="000000"/>
              </w:rPr>
              <w:t>，固废分类堆放。</w:t>
            </w:r>
          </w:p>
          <w:p w14:paraId="3C3B51DE" w14:textId="77777777" w:rsidR="002D14EB" w:rsidRPr="002D14EB" w:rsidRDefault="002D14EB" w:rsidP="007F2980">
            <w:pPr>
              <w:pStyle w:val="21"/>
              <w:ind w:firstLine="480"/>
              <w:rPr>
                <w:color w:val="000000"/>
              </w:rPr>
            </w:pPr>
            <w:r w:rsidRPr="002D14EB">
              <w:rPr>
                <w:color w:val="000000"/>
              </w:rPr>
              <w:t>D</w:t>
            </w:r>
            <w:r w:rsidRPr="002D14EB">
              <w:rPr>
                <w:color w:val="000000"/>
              </w:rPr>
              <w:t>、废气、</w:t>
            </w:r>
            <w:r w:rsidRPr="002D14EB">
              <w:rPr>
                <w:color w:val="000000"/>
                <w:lang w:val="zh-CN"/>
              </w:rPr>
              <w:t>废水污染防治措施运行管理要求及安全防范措施</w:t>
            </w:r>
          </w:p>
          <w:p w14:paraId="4AC08113" w14:textId="77777777" w:rsidR="002D14EB" w:rsidRPr="002D14EB" w:rsidRDefault="002D14EB" w:rsidP="007F2980">
            <w:pPr>
              <w:pStyle w:val="21"/>
              <w:ind w:firstLine="480"/>
              <w:rPr>
                <w:color w:val="000000"/>
              </w:rPr>
            </w:pPr>
            <w:r w:rsidRPr="002D14EB">
              <w:rPr>
                <w:color w:val="000000"/>
              </w:rPr>
              <w:t>定期检查废气、废水处理装置的有效性，保证处理效率，确保废气、废水处理能够达标排放。</w:t>
            </w:r>
          </w:p>
          <w:p w14:paraId="5624950F" w14:textId="77777777" w:rsidR="002D14EB" w:rsidRPr="002D14EB" w:rsidRDefault="002D14EB" w:rsidP="007F2980">
            <w:pPr>
              <w:pStyle w:val="21"/>
              <w:ind w:firstLine="480"/>
              <w:rPr>
                <w:color w:val="000000"/>
              </w:rPr>
            </w:pPr>
            <w:r w:rsidRPr="002D14EB">
              <w:rPr>
                <w:color w:val="000000"/>
              </w:rPr>
              <w:t>废气、废水处理装置必须确保日常运行，如发现人为原因不开启治理措施，责任人应受行政和经济处罚，并承担事故排放责任。若废气、废水处理装置因故不能运行，则生产必须停止。</w:t>
            </w:r>
          </w:p>
          <w:p w14:paraId="54775483" w14:textId="77777777" w:rsidR="002D14EB" w:rsidRPr="002D14EB" w:rsidRDefault="002D14EB" w:rsidP="002D14EB">
            <w:pPr>
              <w:spacing w:line="360" w:lineRule="auto"/>
              <w:ind w:firstLineChars="200" w:firstLine="480"/>
              <w:rPr>
                <w:color w:val="000000"/>
                <w:sz w:val="24"/>
              </w:rPr>
            </w:pPr>
            <w:r w:rsidRPr="002D14EB">
              <w:rPr>
                <w:color w:val="000000"/>
                <w:sz w:val="24"/>
              </w:rPr>
              <w:t>E</w:t>
            </w:r>
            <w:r w:rsidRPr="002D14EB">
              <w:rPr>
                <w:color w:val="000000"/>
                <w:sz w:val="24"/>
              </w:rPr>
              <w:t>、消防系统</w:t>
            </w:r>
          </w:p>
          <w:p w14:paraId="00F20D4B" w14:textId="77777777" w:rsidR="002D14EB" w:rsidRPr="002D14EB" w:rsidRDefault="002D14EB" w:rsidP="002D14EB">
            <w:pPr>
              <w:spacing w:line="360" w:lineRule="auto"/>
              <w:ind w:firstLineChars="200" w:firstLine="480"/>
              <w:rPr>
                <w:color w:val="000000"/>
                <w:sz w:val="24"/>
              </w:rPr>
            </w:pPr>
            <w:r w:rsidRPr="002D14EB">
              <w:rPr>
                <w:color w:val="000000"/>
                <w:sz w:val="24"/>
              </w:rPr>
              <w:t>企业发生火灾爆炸或者泄漏等事故时，消防废水是一个不容忽视的二次污染问题，由于消防水在灭火时产生，产生时间短，产生量巨大，不易控制和导向，一般进入火灾厂区雨水或清下水管网后直接进入外环境水体，消防水中带有的化学品等会对外环境水体造成严重的污染事故。根据这些事故特征，</w:t>
            </w:r>
            <w:proofErr w:type="gramStart"/>
            <w:r w:rsidRPr="002D14EB">
              <w:rPr>
                <w:color w:val="000000"/>
                <w:sz w:val="24"/>
              </w:rPr>
              <w:t>本评价</w:t>
            </w:r>
            <w:proofErr w:type="gramEnd"/>
            <w:r w:rsidRPr="002D14EB">
              <w:rPr>
                <w:color w:val="000000"/>
                <w:sz w:val="24"/>
              </w:rPr>
              <w:t>提出如下预防措施：</w:t>
            </w:r>
          </w:p>
          <w:p w14:paraId="60F4B8B5" w14:textId="77777777" w:rsidR="002D14EB" w:rsidRPr="002D14EB" w:rsidRDefault="002D14EB" w:rsidP="002D14EB">
            <w:pPr>
              <w:snapToGrid/>
              <w:spacing w:line="360" w:lineRule="auto"/>
              <w:ind w:firstLineChars="200" w:firstLine="480"/>
              <w:rPr>
                <w:color w:val="000000"/>
                <w:sz w:val="24"/>
              </w:rPr>
            </w:pPr>
            <w:r w:rsidRPr="002D14EB">
              <w:rPr>
                <w:rFonts w:ascii="宋体" w:hAnsi="宋体" w:cs="宋体" w:hint="eastAsia"/>
                <w:color w:val="000000"/>
                <w:sz w:val="24"/>
                <w:szCs w:val="22"/>
              </w:rPr>
              <w:t>①</w:t>
            </w:r>
            <w:r w:rsidRPr="002D14EB">
              <w:rPr>
                <w:color w:val="000000"/>
                <w:sz w:val="24"/>
              </w:rPr>
              <w:t>在厂区通向外环境排放的污水排放口、雨水排放口都</w:t>
            </w:r>
            <w:proofErr w:type="gramStart"/>
            <w:r w:rsidRPr="002D14EB">
              <w:rPr>
                <w:color w:val="000000"/>
                <w:sz w:val="24"/>
              </w:rPr>
              <w:t>须设置</w:t>
            </w:r>
            <w:proofErr w:type="gramEnd"/>
            <w:r w:rsidRPr="002D14EB">
              <w:rPr>
                <w:color w:val="000000"/>
                <w:sz w:val="24"/>
              </w:rPr>
              <w:t>截止阀，雨水排放口须做成明沟或明渠，设置位置必须便于检查、管理、采样；</w:t>
            </w:r>
          </w:p>
          <w:p w14:paraId="275ED604" w14:textId="77777777" w:rsidR="002D14EB" w:rsidRPr="002D14EB" w:rsidRDefault="002D14EB" w:rsidP="002D14EB">
            <w:pPr>
              <w:snapToGrid/>
              <w:spacing w:line="360" w:lineRule="auto"/>
              <w:ind w:firstLineChars="200" w:firstLine="480"/>
              <w:rPr>
                <w:color w:val="000000"/>
                <w:sz w:val="24"/>
              </w:rPr>
            </w:pPr>
            <w:r w:rsidRPr="002D14EB">
              <w:rPr>
                <w:rFonts w:ascii="宋体" w:hAnsi="宋体" w:cs="宋体" w:hint="eastAsia"/>
                <w:color w:val="000000"/>
                <w:sz w:val="24"/>
                <w:szCs w:val="28"/>
              </w:rPr>
              <w:t>②</w:t>
            </w:r>
            <w:r w:rsidRPr="002D14EB">
              <w:rPr>
                <w:color w:val="000000"/>
                <w:sz w:val="24"/>
              </w:rPr>
              <w:t>在厂区边界预先准备适量的沙包、沙袋等堵漏物，在厂区灭火时堵住厂界围墙有泄漏的地方，防止消防废水向厂外泄漏；</w:t>
            </w:r>
          </w:p>
          <w:p w14:paraId="7C4529B9" w14:textId="77777777" w:rsidR="002D14EB" w:rsidRPr="002D14EB" w:rsidRDefault="002D14EB" w:rsidP="002D14EB">
            <w:pPr>
              <w:spacing w:line="360" w:lineRule="auto"/>
              <w:ind w:firstLineChars="200" w:firstLine="480"/>
              <w:rPr>
                <w:color w:val="000000"/>
                <w:sz w:val="24"/>
              </w:rPr>
            </w:pPr>
            <w:r w:rsidRPr="002D14EB">
              <w:rPr>
                <w:rFonts w:ascii="宋体" w:hAnsi="宋体" w:cs="宋体" w:hint="eastAsia"/>
                <w:color w:val="000000"/>
                <w:sz w:val="24"/>
              </w:rPr>
              <w:t>③</w:t>
            </w:r>
            <w:r w:rsidRPr="002D14EB">
              <w:rPr>
                <w:color w:val="000000"/>
                <w:sz w:val="24"/>
              </w:rPr>
              <w:t>事故应急池容积计算</w:t>
            </w:r>
          </w:p>
          <w:p w14:paraId="045E88FC" w14:textId="77777777" w:rsidR="002D14EB" w:rsidRPr="002D14EB" w:rsidRDefault="002D14EB" w:rsidP="002D14EB">
            <w:pPr>
              <w:widowControl/>
              <w:spacing w:line="360" w:lineRule="auto"/>
              <w:ind w:firstLineChars="200" w:firstLine="480"/>
              <w:jc w:val="left"/>
              <w:rPr>
                <w:bCs/>
                <w:color w:val="000000"/>
                <w:sz w:val="24"/>
              </w:rPr>
            </w:pPr>
            <w:r w:rsidRPr="002D14EB">
              <w:rPr>
                <w:bCs/>
                <w:color w:val="000000"/>
                <w:sz w:val="24"/>
              </w:rPr>
              <w:t>厂内设置一座事故应急池，参照</w:t>
            </w:r>
            <w:r w:rsidRPr="002D14EB">
              <w:rPr>
                <w:color w:val="000000"/>
                <w:sz w:val="24"/>
              </w:rPr>
              <w:t>《化工建设项目环境保护工程设计标准》（</w:t>
            </w:r>
            <w:r w:rsidRPr="002D14EB">
              <w:rPr>
                <w:color w:val="000000"/>
                <w:sz w:val="24"/>
              </w:rPr>
              <w:t>GB/T 50483-2019</w:t>
            </w:r>
            <w:r w:rsidRPr="002D14EB">
              <w:rPr>
                <w:color w:val="000000"/>
                <w:sz w:val="24"/>
              </w:rPr>
              <w:t>）</w:t>
            </w:r>
            <w:r w:rsidRPr="002D14EB">
              <w:rPr>
                <w:bCs/>
                <w:color w:val="000000"/>
                <w:sz w:val="24"/>
              </w:rPr>
              <w:t>事故应急池的设置标准：</w:t>
            </w:r>
          </w:p>
          <w:p w14:paraId="39B9D8E1" w14:textId="77777777" w:rsidR="002D14EB" w:rsidRPr="002D14EB" w:rsidRDefault="002D14EB" w:rsidP="002D14EB">
            <w:pPr>
              <w:spacing w:line="360" w:lineRule="auto"/>
              <w:ind w:firstLineChars="200" w:firstLine="480"/>
              <w:jc w:val="center"/>
              <w:rPr>
                <w:color w:val="000000"/>
                <w:sz w:val="24"/>
              </w:rPr>
            </w:pPr>
            <w:r w:rsidRPr="002D14EB">
              <w:rPr>
                <w:color w:val="000000"/>
                <w:sz w:val="24"/>
              </w:rPr>
              <w:lastRenderedPageBreak/>
              <w:t>V</w:t>
            </w:r>
            <w:r w:rsidRPr="002D14EB">
              <w:rPr>
                <w:color w:val="000000"/>
                <w:sz w:val="24"/>
                <w:vertAlign w:val="subscript"/>
              </w:rPr>
              <w:t>总</w:t>
            </w:r>
            <w:r w:rsidRPr="002D14EB">
              <w:rPr>
                <w:color w:val="000000"/>
                <w:sz w:val="24"/>
              </w:rPr>
              <w:t>＝（</w:t>
            </w:r>
            <w:r w:rsidRPr="002D14EB">
              <w:rPr>
                <w:color w:val="000000"/>
                <w:sz w:val="24"/>
              </w:rPr>
              <w:t>V</w:t>
            </w:r>
            <w:r w:rsidRPr="002D14EB">
              <w:rPr>
                <w:color w:val="000000"/>
                <w:sz w:val="24"/>
                <w:vertAlign w:val="subscript"/>
              </w:rPr>
              <w:t>1</w:t>
            </w:r>
            <w:r w:rsidRPr="002D14EB">
              <w:rPr>
                <w:color w:val="000000"/>
                <w:sz w:val="24"/>
              </w:rPr>
              <w:t>＋</w:t>
            </w:r>
            <w:r w:rsidRPr="002D14EB">
              <w:rPr>
                <w:color w:val="000000"/>
                <w:sz w:val="24"/>
              </w:rPr>
              <w:t>V</w:t>
            </w:r>
            <w:r w:rsidRPr="002D14EB">
              <w:rPr>
                <w:color w:val="000000"/>
                <w:sz w:val="24"/>
                <w:vertAlign w:val="subscript"/>
              </w:rPr>
              <w:t>2</w:t>
            </w:r>
            <w:r w:rsidRPr="002D14EB">
              <w:rPr>
                <w:color w:val="000000"/>
                <w:sz w:val="24"/>
              </w:rPr>
              <w:t>＋</w:t>
            </w:r>
            <w:r w:rsidRPr="002D14EB">
              <w:rPr>
                <w:color w:val="000000"/>
                <w:sz w:val="24"/>
              </w:rPr>
              <w:t>V</w:t>
            </w:r>
            <w:r w:rsidRPr="002D14EB">
              <w:rPr>
                <w:color w:val="000000"/>
                <w:sz w:val="24"/>
                <w:vertAlign w:val="subscript"/>
              </w:rPr>
              <w:t>3</w:t>
            </w:r>
            <w:r w:rsidRPr="002D14EB">
              <w:rPr>
                <w:color w:val="000000"/>
                <w:sz w:val="24"/>
              </w:rPr>
              <w:t>）－</w:t>
            </w:r>
            <w:r w:rsidRPr="002D14EB">
              <w:rPr>
                <w:color w:val="000000"/>
                <w:sz w:val="24"/>
              </w:rPr>
              <w:t>V</w:t>
            </w:r>
            <w:r w:rsidRPr="002D14EB">
              <w:rPr>
                <w:color w:val="000000"/>
                <w:sz w:val="24"/>
                <w:vertAlign w:val="subscript"/>
              </w:rPr>
              <w:t>4</w:t>
            </w:r>
          </w:p>
          <w:p w14:paraId="29C20575" w14:textId="77777777" w:rsidR="002D14EB" w:rsidRPr="002D14EB" w:rsidRDefault="002D14EB" w:rsidP="007F2980">
            <w:pPr>
              <w:pStyle w:val="21"/>
              <w:ind w:firstLine="480"/>
            </w:pPr>
            <w:r w:rsidRPr="002D14EB">
              <w:t>式中：</w:t>
            </w:r>
            <w:r w:rsidRPr="002D14EB">
              <w:t>V</w:t>
            </w:r>
            <w:r w:rsidRPr="002D14EB">
              <w:rPr>
                <w:vertAlign w:val="subscript"/>
              </w:rPr>
              <w:t>1</w:t>
            </w:r>
            <w:proofErr w:type="gramStart"/>
            <w:r w:rsidRPr="002D14EB">
              <w:t>—</w:t>
            </w:r>
            <w:r w:rsidRPr="002D14EB">
              <w:t>最大</w:t>
            </w:r>
            <w:proofErr w:type="gramEnd"/>
            <w:r w:rsidRPr="002D14EB">
              <w:t>容积的一台设备或贮罐的物料贮量</w:t>
            </w:r>
            <w:r w:rsidRPr="002D14EB">
              <w:rPr>
                <w:lang w:bidi="ar"/>
              </w:rPr>
              <w:t>；本次计算取</w:t>
            </w:r>
            <w:r w:rsidRPr="002D14EB">
              <w:rPr>
                <w:lang w:bidi="ar"/>
              </w:rPr>
              <w:t>0</w:t>
            </w:r>
            <w:r w:rsidRPr="002D14EB">
              <w:rPr>
                <w:lang w:bidi="ar"/>
              </w:rPr>
              <w:t>；</w:t>
            </w:r>
          </w:p>
          <w:p w14:paraId="13582B8E" w14:textId="77777777" w:rsidR="002D14EB" w:rsidRPr="002D14EB" w:rsidRDefault="002D14EB" w:rsidP="007F2980">
            <w:pPr>
              <w:pStyle w:val="21"/>
              <w:ind w:firstLineChars="484" w:firstLine="1162"/>
            </w:pPr>
            <w:r w:rsidRPr="002D14EB">
              <w:t>V</w:t>
            </w:r>
            <w:r w:rsidRPr="002D14EB">
              <w:rPr>
                <w:vertAlign w:val="subscript"/>
              </w:rPr>
              <w:t>2</w:t>
            </w:r>
            <w:r w:rsidRPr="002D14EB">
              <w:t>—</w:t>
            </w:r>
            <w:r w:rsidRPr="002D14EB">
              <w:t>在装置区或贮罐区发生火灾时的消防水量，包括扑灭火灾所需用水量或泡沫液量和保护邻近设备或贮罐的喷淋冷却水量，</w:t>
            </w:r>
            <w:r w:rsidRPr="002D14EB">
              <w:t>m</w:t>
            </w:r>
            <w:r w:rsidRPr="002D14EB">
              <w:rPr>
                <w:vertAlign w:val="superscript"/>
              </w:rPr>
              <w:t>3</w:t>
            </w:r>
            <w:r w:rsidRPr="002D14EB">
              <w:t>；（按《建筑设计防火规范》要求厂区消防水量</w:t>
            </w:r>
            <w:r w:rsidRPr="002D14EB">
              <w:t>10L/s</w:t>
            </w:r>
            <w:r w:rsidRPr="002D14EB">
              <w:t>，即</w:t>
            </w:r>
            <w:r w:rsidRPr="002D14EB">
              <w:t>36m</w:t>
            </w:r>
            <w:r w:rsidRPr="002D14EB">
              <w:rPr>
                <w:vertAlign w:val="superscript"/>
              </w:rPr>
              <w:t>3</w:t>
            </w:r>
            <w:r w:rsidRPr="002D14EB">
              <w:t>/h</w:t>
            </w:r>
            <w:r w:rsidRPr="002D14EB">
              <w:t>，以事故持续</w:t>
            </w:r>
            <w:r w:rsidRPr="002D14EB">
              <w:t>1</w:t>
            </w:r>
            <w:r w:rsidRPr="002D14EB">
              <w:t>小时计，厂区事故状态下最大消防水量为</w:t>
            </w:r>
            <w:r w:rsidRPr="002D14EB">
              <w:t>36m</w:t>
            </w:r>
            <w:r w:rsidRPr="002D14EB">
              <w:rPr>
                <w:vertAlign w:val="superscript"/>
              </w:rPr>
              <w:t>3</w:t>
            </w:r>
            <w:r w:rsidRPr="002D14EB">
              <w:t>）；</w:t>
            </w:r>
          </w:p>
          <w:p w14:paraId="388B9617" w14:textId="77777777" w:rsidR="002D14EB" w:rsidRPr="002D14EB" w:rsidRDefault="002D14EB" w:rsidP="007F2980">
            <w:pPr>
              <w:pStyle w:val="21"/>
              <w:ind w:firstLineChars="484" w:firstLine="1162"/>
            </w:pPr>
            <w:r w:rsidRPr="002D14EB">
              <w:t>V</w:t>
            </w:r>
            <w:r w:rsidRPr="002D14EB">
              <w:rPr>
                <w:vertAlign w:val="subscript"/>
              </w:rPr>
              <w:t>3</w:t>
            </w:r>
            <w:r w:rsidRPr="002D14EB">
              <w:t>—</w:t>
            </w:r>
            <w:r w:rsidRPr="002D14EB">
              <w:t>事故期间混入事故废水收集系统的降雨量，</w:t>
            </w:r>
            <w:r w:rsidRPr="002D14EB">
              <w:t>m</w:t>
            </w:r>
            <w:r w:rsidRPr="002D14EB">
              <w:rPr>
                <w:vertAlign w:val="superscript"/>
              </w:rPr>
              <w:t>3</w:t>
            </w:r>
            <w:r w:rsidRPr="002D14EB">
              <w:t>；</w:t>
            </w:r>
          </w:p>
          <w:p w14:paraId="5E09D056" w14:textId="77777777" w:rsidR="002D14EB" w:rsidRPr="002D14EB" w:rsidRDefault="002D14EB" w:rsidP="002D14EB">
            <w:pPr>
              <w:spacing w:line="360" w:lineRule="auto"/>
              <w:ind w:firstLineChars="200" w:firstLine="480"/>
              <w:jc w:val="center"/>
              <w:rPr>
                <w:color w:val="000000"/>
                <w:sz w:val="24"/>
              </w:rPr>
            </w:pPr>
            <w:r w:rsidRPr="002D14EB">
              <w:rPr>
                <w:color w:val="000000"/>
                <w:sz w:val="24"/>
              </w:rPr>
              <w:t>V</w:t>
            </w:r>
            <w:r w:rsidRPr="002D14EB">
              <w:rPr>
                <w:color w:val="000000"/>
                <w:sz w:val="24"/>
                <w:vertAlign w:val="subscript"/>
              </w:rPr>
              <w:t>3</w:t>
            </w:r>
            <w:r w:rsidRPr="002D14EB">
              <w:rPr>
                <w:color w:val="000000"/>
                <w:sz w:val="24"/>
              </w:rPr>
              <w:t>＝</w:t>
            </w:r>
            <w:r w:rsidRPr="002D14EB">
              <w:rPr>
                <w:color w:val="000000"/>
                <w:sz w:val="24"/>
              </w:rPr>
              <w:t>10qF</w:t>
            </w:r>
          </w:p>
          <w:p w14:paraId="398A673B" w14:textId="77777777" w:rsidR="002D14EB" w:rsidRPr="002D14EB" w:rsidRDefault="002D14EB" w:rsidP="007F2980">
            <w:pPr>
              <w:spacing w:line="360" w:lineRule="auto"/>
              <w:ind w:firstLineChars="484" w:firstLine="1162"/>
              <w:rPr>
                <w:color w:val="000000"/>
                <w:sz w:val="24"/>
              </w:rPr>
            </w:pPr>
            <w:r w:rsidRPr="002D14EB">
              <w:rPr>
                <w:color w:val="000000"/>
                <w:sz w:val="24"/>
              </w:rPr>
              <w:t>q—</w:t>
            </w:r>
            <w:r w:rsidRPr="002D14EB">
              <w:rPr>
                <w:color w:val="000000"/>
                <w:sz w:val="24"/>
              </w:rPr>
              <w:t>降雨强度，</w:t>
            </w:r>
            <w:r w:rsidRPr="002D14EB">
              <w:rPr>
                <w:color w:val="000000"/>
                <w:sz w:val="24"/>
              </w:rPr>
              <w:t>mm</w:t>
            </w:r>
          </w:p>
          <w:p w14:paraId="5FFCEF34" w14:textId="5C455DD7" w:rsidR="002D14EB" w:rsidRPr="002D14EB" w:rsidRDefault="002D14EB" w:rsidP="007F2980">
            <w:pPr>
              <w:spacing w:line="360" w:lineRule="auto"/>
              <w:ind w:firstLineChars="484" w:firstLine="1162"/>
              <w:rPr>
                <w:color w:val="000000"/>
                <w:sz w:val="24"/>
              </w:rPr>
            </w:pPr>
            <w:r w:rsidRPr="002D14EB">
              <w:rPr>
                <w:color w:val="000000"/>
                <w:sz w:val="24"/>
              </w:rPr>
              <w:t>F</w:t>
            </w:r>
            <w:proofErr w:type="gramStart"/>
            <w:r w:rsidRPr="002D14EB">
              <w:rPr>
                <w:color w:val="000000"/>
                <w:sz w:val="24"/>
              </w:rPr>
              <w:t>—</w:t>
            </w:r>
            <w:r w:rsidRPr="002D14EB">
              <w:rPr>
                <w:color w:val="000000"/>
                <w:sz w:val="24"/>
              </w:rPr>
              <w:t>必须</w:t>
            </w:r>
            <w:proofErr w:type="gramEnd"/>
            <w:r w:rsidRPr="002D14EB">
              <w:rPr>
                <w:color w:val="000000"/>
                <w:sz w:val="24"/>
              </w:rPr>
              <w:t>进入事故废水收集系统的雨水汇水面积，</w:t>
            </w:r>
            <w:r w:rsidRPr="002D14EB">
              <w:rPr>
                <w:color w:val="000000"/>
                <w:sz w:val="24"/>
              </w:rPr>
              <w:t>ha</w:t>
            </w:r>
            <w:r w:rsidRPr="002D14EB">
              <w:rPr>
                <w:color w:val="000000"/>
                <w:sz w:val="24"/>
              </w:rPr>
              <w:t>。</w:t>
            </w:r>
            <w:r w:rsidRPr="002D14EB">
              <w:rPr>
                <w:rFonts w:hint="eastAsia"/>
                <w:color w:val="000000"/>
                <w:sz w:val="24"/>
              </w:rPr>
              <w:t>宜兴</w:t>
            </w:r>
            <w:r w:rsidRPr="002D14EB">
              <w:rPr>
                <w:color w:val="000000"/>
                <w:sz w:val="24"/>
              </w:rPr>
              <w:t>平均降雨量</w:t>
            </w:r>
            <w:r w:rsidRPr="002D14EB">
              <w:rPr>
                <w:color w:val="000000"/>
                <w:sz w:val="24"/>
              </w:rPr>
              <w:t>1075.5mm</w:t>
            </w:r>
            <w:r w:rsidRPr="002D14EB">
              <w:rPr>
                <w:color w:val="000000"/>
                <w:sz w:val="24"/>
              </w:rPr>
              <w:t>；多年</w:t>
            </w:r>
            <w:proofErr w:type="gramStart"/>
            <w:r w:rsidRPr="002D14EB">
              <w:rPr>
                <w:color w:val="000000"/>
                <w:sz w:val="24"/>
              </w:rPr>
              <w:t>降平均</w:t>
            </w:r>
            <w:proofErr w:type="gramEnd"/>
            <w:r w:rsidRPr="002D14EB">
              <w:rPr>
                <w:color w:val="000000"/>
                <w:sz w:val="24"/>
              </w:rPr>
              <w:t>雨天数</w:t>
            </w:r>
            <w:r w:rsidRPr="002D14EB">
              <w:rPr>
                <w:color w:val="000000"/>
                <w:sz w:val="24"/>
              </w:rPr>
              <w:t>115</w:t>
            </w:r>
            <w:r w:rsidRPr="002D14EB">
              <w:rPr>
                <w:color w:val="000000"/>
                <w:sz w:val="24"/>
              </w:rPr>
              <w:t>天，平均日降雨量</w:t>
            </w:r>
            <w:r w:rsidRPr="002D14EB">
              <w:rPr>
                <w:color w:val="000000"/>
                <w:sz w:val="24"/>
              </w:rPr>
              <w:t>q</w:t>
            </w:r>
            <w:r w:rsidRPr="002D14EB">
              <w:rPr>
                <w:color w:val="000000"/>
                <w:sz w:val="24"/>
              </w:rPr>
              <w:t>＝</w:t>
            </w:r>
            <w:r w:rsidRPr="002D14EB">
              <w:rPr>
                <w:color w:val="000000"/>
                <w:sz w:val="24"/>
              </w:rPr>
              <w:t>9.35mm</w:t>
            </w:r>
            <w:r w:rsidRPr="002D14EB">
              <w:rPr>
                <w:color w:val="000000"/>
                <w:sz w:val="24"/>
              </w:rPr>
              <w:t>，事故状态下</w:t>
            </w:r>
            <w:r w:rsidRPr="002D14EB">
              <w:rPr>
                <w:rFonts w:hint="eastAsia"/>
                <w:color w:val="000000"/>
                <w:sz w:val="24"/>
              </w:rPr>
              <w:t>厂内生产车间有效</w:t>
            </w:r>
            <w:r w:rsidRPr="002D14EB">
              <w:rPr>
                <w:color w:val="000000"/>
                <w:sz w:val="24"/>
              </w:rPr>
              <w:t>汇水面积约</w:t>
            </w:r>
            <w:r w:rsidRPr="002D14EB">
              <w:rPr>
                <w:rFonts w:hint="eastAsia"/>
                <w:color w:val="000000"/>
                <w:sz w:val="24"/>
              </w:rPr>
              <w:t>13000</w:t>
            </w:r>
            <w:r w:rsidRPr="002D14EB">
              <w:rPr>
                <w:color w:val="000000"/>
                <w:sz w:val="24"/>
              </w:rPr>
              <w:t>m</w:t>
            </w:r>
            <w:r w:rsidRPr="002D14EB">
              <w:rPr>
                <w:color w:val="000000"/>
                <w:sz w:val="24"/>
                <w:vertAlign w:val="superscript"/>
              </w:rPr>
              <w:t>2</w:t>
            </w:r>
            <w:r w:rsidRPr="002D14EB">
              <w:rPr>
                <w:color w:val="000000"/>
                <w:sz w:val="24"/>
              </w:rPr>
              <w:t>，计算</w:t>
            </w:r>
            <w:r w:rsidRPr="002D14EB">
              <w:rPr>
                <w:color w:val="000000"/>
                <w:sz w:val="24"/>
              </w:rPr>
              <w:t>V</w:t>
            </w:r>
            <w:r w:rsidRPr="002D14EB">
              <w:rPr>
                <w:color w:val="000000"/>
                <w:sz w:val="24"/>
                <w:vertAlign w:val="subscript"/>
              </w:rPr>
              <w:t>3</w:t>
            </w:r>
            <w:r w:rsidRPr="002D14EB">
              <w:rPr>
                <w:color w:val="000000"/>
                <w:sz w:val="24"/>
              </w:rPr>
              <w:t>＝</w:t>
            </w:r>
            <w:r w:rsidRPr="002D14EB">
              <w:rPr>
                <w:rFonts w:hint="eastAsia"/>
                <w:color w:val="000000"/>
                <w:sz w:val="24"/>
              </w:rPr>
              <w:t>122</w:t>
            </w:r>
            <w:r w:rsidRPr="002D14EB">
              <w:rPr>
                <w:color w:val="000000"/>
                <w:sz w:val="24"/>
              </w:rPr>
              <w:t>m</w:t>
            </w:r>
            <w:r w:rsidRPr="002D14EB">
              <w:rPr>
                <w:color w:val="000000"/>
                <w:sz w:val="24"/>
                <w:vertAlign w:val="superscript"/>
              </w:rPr>
              <w:t>3</w:t>
            </w:r>
            <w:r w:rsidRPr="002D14EB">
              <w:rPr>
                <w:color w:val="000000"/>
                <w:sz w:val="24"/>
              </w:rPr>
              <w:t>。</w:t>
            </w:r>
          </w:p>
          <w:p w14:paraId="05717BC8" w14:textId="77777777" w:rsidR="002D14EB" w:rsidRPr="002D14EB" w:rsidRDefault="002D14EB" w:rsidP="007F2980">
            <w:pPr>
              <w:widowControl/>
              <w:spacing w:line="360" w:lineRule="auto"/>
              <w:ind w:firstLineChars="484" w:firstLine="1162"/>
              <w:jc w:val="left"/>
              <w:rPr>
                <w:color w:val="000000"/>
                <w:sz w:val="24"/>
                <w:highlight w:val="yellow"/>
              </w:rPr>
            </w:pPr>
            <w:r w:rsidRPr="002D14EB">
              <w:rPr>
                <w:color w:val="000000"/>
                <w:sz w:val="24"/>
              </w:rPr>
              <w:t>V</w:t>
            </w:r>
            <w:r w:rsidRPr="002D14EB">
              <w:rPr>
                <w:color w:val="000000"/>
                <w:sz w:val="24"/>
                <w:vertAlign w:val="subscript"/>
              </w:rPr>
              <w:t>4</w:t>
            </w:r>
            <w:proofErr w:type="gramStart"/>
            <w:r w:rsidRPr="002D14EB">
              <w:rPr>
                <w:color w:val="000000"/>
                <w:sz w:val="24"/>
              </w:rPr>
              <w:t>—</w:t>
            </w:r>
            <w:r w:rsidRPr="002D14EB">
              <w:rPr>
                <w:color w:val="000000"/>
                <w:kern w:val="0"/>
                <w:sz w:val="24"/>
                <w:szCs w:val="23"/>
              </w:rPr>
              <w:t>相关</w:t>
            </w:r>
            <w:proofErr w:type="gramEnd"/>
            <w:r w:rsidRPr="002D14EB">
              <w:rPr>
                <w:color w:val="000000"/>
                <w:kern w:val="0"/>
                <w:sz w:val="24"/>
                <w:szCs w:val="23"/>
              </w:rPr>
              <w:t>围堰、环沟、管道等可以暂存事故废水</w:t>
            </w:r>
            <w:r w:rsidRPr="002D14EB">
              <w:rPr>
                <w:color w:val="000000"/>
                <w:kern w:val="0"/>
                <w:sz w:val="24"/>
              </w:rPr>
              <w:t>的设施的有效容积</w:t>
            </w:r>
            <w:r w:rsidRPr="002D14EB">
              <w:rPr>
                <w:color w:val="000000"/>
                <w:sz w:val="24"/>
              </w:rPr>
              <w:t>，</w:t>
            </w:r>
            <w:r w:rsidRPr="002D14EB">
              <w:rPr>
                <w:color w:val="000000"/>
                <w:sz w:val="24"/>
              </w:rPr>
              <w:t>m</w:t>
            </w:r>
            <w:r w:rsidRPr="002D14EB">
              <w:rPr>
                <w:color w:val="000000"/>
                <w:sz w:val="24"/>
                <w:vertAlign w:val="superscript"/>
              </w:rPr>
              <w:t>3</w:t>
            </w:r>
            <w:r w:rsidRPr="002D14EB">
              <w:rPr>
                <w:color w:val="000000"/>
                <w:sz w:val="24"/>
              </w:rPr>
              <w:t>；</w:t>
            </w:r>
            <w:r w:rsidRPr="002D14EB">
              <w:rPr>
                <w:rFonts w:hAnsi="宋体" w:hint="eastAsia"/>
                <w:color w:val="000000"/>
                <w:sz w:val="24"/>
              </w:rPr>
              <w:t>按最不利的情景（下大雨时发生火灾），</w:t>
            </w:r>
            <w:r w:rsidRPr="002D14EB">
              <w:rPr>
                <w:rFonts w:hAnsi="宋体"/>
                <w:color w:val="000000"/>
                <w:sz w:val="24"/>
              </w:rPr>
              <w:t>取</w:t>
            </w:r>
            <w:r w:rsidRPr="002D14EB">
              <w:rPr>
                <w:color w:val="000000"/>
                <w:sz w:val="24"/>
              </w:rPr>
              <w:t>0</w:t>
            </w:r>
            <w:r w:rsidRPr="002D14EB">
              <w:rPr>
                <w:rFonts w:hAnsi="宋体"/>
                <w:color w:val="000000"/>
                <w:sz w:val="24"/>
              </w:rPr>
              <w:t>；</w:t>
            </w:r>
          </w:p>
          <w:p w14:paraId="6DA64B9F" w14:textId="77777777" w:rsidR="002D14EB" w:rsidRPr="002D14EB" w:rsidRDefault="002D14EB" w:rsidP="007F2980">
            <w:pPr>
              <w:spacing w:line="360" w:lineRule="auto"/>
              <w:ind w:firstLineChars="484" w:firstLine="1162"/>
              <w:rPr>
                <w:color w:val="000000"/>
                <w:sz w:val="24"/>
              </w:rPr>
            </w:pPr>
            <w:r w:rsidRPr="002D14EB">
              <w:rPr>
                <w:color w:val="000000"/>
                <w:sz w:val="24"/>
              </w:rPr>
              <w:t>V</w:t>
            </w:r>
            <w:r w:rsidRPr="002D14EB">
              <w:rPr>
                <w:color w:val="000000"/>
                <w:sz w:val="24"/>
                <w:vertAlign w:val="subscript"/>
              </w:rPr>
              <w:t>总</w:t>
            </w:r>
            <w:r w:rsidRPr="002D14EB">
              <w:rPr>
                <w:color w:val="000000"/>
                <w:sz w:val="24"/>
              </w:rPr>
              <w:t>＝</w:t>
            </w:r>
            <w:r w:rsidRPr="002D14EB">
              <w:rPr>
                <w:color w:val="000000"/>
                <w:sz w:val="24"/>
              </w:rPr>
              <w:t>0+36+</w:t>
            </w:r>
            <w:r w:rsidRPr="002D14EB">
              <w:rPr>
                <w:rFonts w:hint="eastAsia"/>
                <w:color w:val="000000"/>
                <w:sz w:val="24"/>
              </w:rPr>
              <w:t>122</w:t>
            </w:r>
            <w:r w:rsidRPr="002D14EB">
              <w:rPr>
                <w:color w:val="000000"/>
                <w:sz w:val="24"/>
              </w:rPr>
              <w:t>-</w:t>
            </w:r>
            <w:r w:rsidRPr="002D14EB">
              <w:rPr>
                <w:rFonts w:hint="eastAsia"/>
                <w:color w:val="000000"/>
                <w:sz w:val="24"/>
              </w:rPr>
              <w:t>0</w:t>
            </w:r>
            <w:r w:rsidRPr="002D14EB">
              <w:rPr>
                <w:color w:val="000000"/>
                <w:sz w:val="24"/>
              </w:rPr>
              <w:t>=</w:t>
            </w:r>
            <w:r w:rsidRPr="002D14EB">
              <w:rPr>
                <w:rFonts w:hint="eastAsia"/>
                <w:color w:val="000000"/>
                <w:sz w:val="24"/>
              </w:rPr>
              <w:t>158</w:t>
            </w:r>
            <w:r w:rsidRPr="002D14EB">
              <w:rPr>
                <w:color w:val="000000"/>
                <w:sz w:val="24"/>
              </w:rPr>
              <w:t>m</w:t>
            </w:r>
            <w:r w:rsidRPr="002D14EB">
              <w:rPr>
                <w:color w:val="000000"/>
                <w:sz w:val="24"/>
                <w:vertAlign w:val="superscript"/>
              </w:rPr>
              <w:t>3</w:t>
            </w:r>
          </w:p>
          <w:p w14:paraId="1FAFF3CC" w14:textId="77777777" w:rsidR="002D14EB" w:rsidRPr="002D14EB" w:rsidRDefault="002D14EB" w:rsidP="002D14EB">
            <w:pPr>
              <w:spacing w:line="360" w:lineRule="auto"/>
              <w:ind w:firstLineChars="200" w:firstLine="480"/>
              <w:rPr>
                <w:color w:val="000000"/>
                <w:sz w:val="24"/>
              </w:rPr>
            </w:pPr>
            <w:r w:rsidRPr="002D14EB">
              <w:rPr>
                <w:color w:val="000000"/>
                <w:sz w:val="24"/>
              </w:rPr>
              <w:t>经计算，厂内需建设</w:t>
            </w:r>
            <w:r w:rsidRPr="002D14EB">
              <w:rPr>
                <w:rFonts w:hint="eastAsia"/>
                <w:color w:val="000000"/>
                <w:sz w:val="24"/>
              </w:rPr>
              <w:t>158</w:t>
            </w:r>
            <w:r w:rsidRPr="002D14EB">
              <w:rPr>
                <w:color w:val="000000"/>
                <w:sz w:val="24"/>
              </w:rPr>
              <w:t>m</w:t>
            </w:r>
            <w:r w:rsidRPr="002D14EB">
              <w:rPr>
                <w:color w:val="000000"/>
                <w:sz w:val="24"/>
                <w:vertAlign w:val="superscript"/>
              </w:rPr>
              <w:t>3</w:t>
            </w:r>
            <w:r w:rsidRPr="002D14EB">
              <w:rPr>
                <w:color w:val="000000"/>
                <w:sz w:val="24"/>
              </w:rPr>
              <w:t>的事故应急池，同时事故应急池建设需满足防腐防渗要求。正常生产时保持事故应急池空置状态。</w:t>
            </w:r>
          </w:p>
          <w:p w14:paraId="3C289547" w14:textId="77777777" w:rsidR="002D14EB" w:rsidRPr="002D14EB" w:rsidRDefault="002D14EB" w:rsidP="002D14EB">
            <w:pPr>
              <w:spacing w:line="360" w:lineRule="auto"/>
              <w:ind w:firstLineChars="200" w:firstLine="480"/>
              <w:rPr>
                <w:color w:val="000000"/>
                <w:sz w:val="24"/>
              </w:rPr>
            </w:pPr>
            <w:r w:rsidRPr="002D14EB">
              <w:rPr>
                <w:rFonts w:ascii="宋体" w:hAnsi="宋体" w:cs="宋体" w:hint="eastAsia"/>
                <w:color w:val="000000"/>
                <w:sz w:val="24"/>
              </w:rPr>
              <w:t>④</w:t>
            </w:r>
            <w:r w:rsidRPr="002D14EB">
              <w:rPr>
                <w:color w:val="000000"/>
                <w:sz w:val="24"/>
              </w:rPr>
              <w:t>污水排放口、雨水排放口、事故应急池、初期雨水</w:t>
            </w:r>
            <w:proofErr w:type="gramStart"/>
            <w:r w:rsidRPr="002D14EB">
              <w:rPr>
                <w:color w:val="000000"/>
                <w:sz w:val="24"/>
              </w:rPr>
              <w:t>收集池需设置</w:t>
            </w:r>
            <w:proofErr w:type="gramEnd"/>
            <w:r w:rsidRPr="002D14EB">
              <w:rPr>
                <w:color w:val="000000"/>
                <w:sz w:val="24"/>
              </w:rPr>
              <w:t>截止阀，安排专人管理。正常情况下，雨水排放口阀门关闭，事故池阀门关闭，污水排放口打开；事故状态下，雨水排放口及污水排放口的阀门必须全部关闭，事故池阀门打开，确保事故废水、消防尾水进入事故应急池，杜绝事故废水不经处理直接排入水体。在事故应急池内的事故废水、消防尾水，经监测无特征因子时，可经处理后达标排放；如有特征因子，则作为</w:t>
            </w:r>
            <w:proofErr w:type="gramStart"/>
            <w:r w:rsidRPr="002D14EB">
              <w:rPr>
                <w:color w:val="000000"/>
                <w:sz w:val="24"/>
              </w:rPr>
              <w:t>危废委托</w:t>
            </w:r>
            <w:proofErr w:type="gramEnd"/>
            <w:r w:rsidRPr="002D14EB">
              <w:rPr>
                <w:color w:val="000000"/>
                <w:sz w:val="24"/>
              </w:rPr>
              <w:t>相关单位处置。</w:t>
            </w:r>
          </w:p>
          <w:p w14:paraId="7BF39929" w14:textId="77777777" w:rsidR="002D14EB" w:rsidRPr="007F2980" w:rsidRDefault="002D14EB" w:rsidP="007F2980">
            <w:pPr>
              <w:pStyle w:val="21"/>
              <w:rPr>
                <w:b/>
                <w:bCs/>
              </w:rPr>
            </w:pPr>
            <w:r w:rsidRPr="007F2980">
              <w:rPr>
                <w:rFonts w:hint="eastAsia"/>
                <w:b/>
                <w:bCs/>
              </w:rPr>
              <w:t>2</w:t>
            </w:r>
            <w:r w:rsidRPr="007F2980">
              <w:rPr>
                <w:rFonts w:hint="eastAsia"/>
                <w:b/>
                <w:bCs/>
              </w:rPr>
              <w:t>）</w:t>
            </w:r>
            <w:r w:rsidRPr="007F2980">
              <w:rPr>
                <w:b/>
                <w:bCs/>
              </w:rPr>
              <w:t>环境风险应急处置</w:t>
            </w:r>
          </w:p>
          <w:p w14:paraId="4B47A7F7" w14:textId="77777777" w:rsidR="002D14EB" w:rsidRPr="002D14EB" w:rsidRDefault="002D14EB" w:rsidP="002D14EB">
            <w:pPr>
              <w:spacing w:line="360" w:lineRule="auto"/>
              <w:ind w:firstLineChars="200" w:firstLine="482"/>
              <w:rPr>
                <w:b/>
                <w:bCs/>
                <w:color w:val="000000"/>
                <w:sz w:val="24"/>
              </w:rPr>
            </w:pPr>
            <w:r w:rsidRPr="002D14EB">
              <w:rPr>
                <w:rFonts w:hint="eastAsia"/>
                <w:b/>
                <w:bCs/>
                <w:color w:val="000000"/>
                <w:sz w:val="24"/>
              </w:rPr>
              <w:t>A</w:t>
            </w:r>
            <w:r w:rsidRPr="002D14EB">
              <w:rPr>
                <w:rFonts w:hint="eastAsia"/>
                <w:b/>
                <w:bCs/>
                <w:color w:val="000000"/>
                <w:sz w:val="24"/>
              </w:rPr>
              <w:t>、</w:t>
            </w:r>
            <w:r w:rsidRPr="002D14EB">
              <w:rPr>
                <w:b/>
                <w:bCs/>
                <w:color w:val="000000"/>
                <w:sz w:val="24"/>
              </w:rPr>
              <w:t>泄漏事故应急处置</w:t>
            </w:r>
          </w:p>
          <w:p w14:paraId="17038221" w14:textId="77777777" w:rsidR="002D14EB" w:rsidRPr="002D14EB" w:rsidRDefault="002D14EB" w:rsidP="002D14EB">
            <w:pPr>
              <w:spacing w:line="360" w:lineRule="auto"/>
              <w:ind w:firstLineChars="200" w:firstLine="480"/>
              <w:rPr>
                <w:color w:val="000000"/>
                <w:sz w:val="24"/>
              </w:rPr>
            </w:pPr>
            <w:r w:rsidRPr="002D14EB">
              <w:rPr>
                <w:rFonts w:hint="eastAsia"/>
                <w:color w:val="000000"/>
                <w:sz w:val="24"/>
              </w:rPr>
              <w:t>a</w:t>
            </w:r>
            <w:r w:rsidRPr="002D14EB">
              <w:rPr>
                <w:color w:val="000000"/>
                <w:sz w:val="24"/>
              </w:rPr>
              <w:t>原辅料泄漏</w:t>
            </w:r>
          </w:p>
          <w:p w14:paraId="7CA3E5D4" w14:textId="77777777" w:rsidR="002D14EB" w:rsidRPr="002D14EB" w:rsidRDefault="002D14EB" w:rsidP="002D14EB">
            <w:pPr>
              <w:spacing w:line="360" w:lineRule="auto"/>
              <w:ind w:firstLineChars="200" w:firstLine="480"/>
              <w:rPr>
                <w:color w:val="000000"/>
                <w:sz w:val="24"/>
              </w:rPr>
            </w:pPr>
            <w:r w:rsidRPr="002D14EB">
              <w:rPr>
                <w:color w:val="000000"/>
                <w:sz w:val="24"/>
              </w:rPr>
              <w:fldChar w:fldCharType="begin"/>
            </w:r>
            <w:r w:rsidRPr="002D14EB">
              <w:rPr>
                <w:color w:val="000000"/>
                <w:sz w:val="24"/>
              </w:rPr>
              <w:instrText xml:space="preserve"> = 1 \* GB3 \* MERGEFORMAT </w:instrText>
            </w:r>
            <w:r w:rsidRPr="002D14EB">
              <w:rPr>
                <w:color w:val="000000"/>
                <w:sz w:val="24"/>
              </w:rPr>
              <w:fldChar w:fldCharType="separate"/>
            </w:r>
            <w:r w:rsidRPr="002D14EB">
              <w:rPr>
                <w:rFonts w:ascii="宋体" w:hAnsi="宋体" w:cs="宋体" w:hint="eastAsia"/>
                <w:color w:val="000000"/>
                <w:sz w:val="24"/>
              </w:rPr>
              <w:t>①</w:t>
            </w:r>
            <w:r w:rsidRPr="002D14EB">
              <w:rPr>
                <w:color w:val="000000"/>
                <w:sz w:val="24"/>
              </w:rPr>
              <w:fldChar w:fldCharType="end"/>
            </w:r>
            <w:r w:rsidRPr="002D14EB">
              <w:rPr>
                <w:rFonts w:hint="eastAsia"/>
                <w:color w:val="000000"/>
                <w:sz w:val="24"/>
              </w:rPr>
              <w:t>机油、切削油、导轨油、淬火油、碳氢清洗剂</w:t>
            </w:r>
            <w:r w:rsidRPr="002D14EB">
              <w:rPr>
                <w:color w:val="000000"/>
                <w:sz w:val="24"/>
              </w:rPr>
              <w:t>等</w:t>
            </w:r>
            <w:r w:rsidRPr="002D14EB">
              <w:rPr>
                <w:rFonts w:hint="eastAsia"/>
                <w:color w:val="000000"/>
                <w:sz w:val="24"/>
              </w:rPr>
              <w:t>可</w:t>
            </w:r>
            <w:r w:rsidRPr="002D14EB">
              <w:rPr>
                <w:color w:val="000000"/>
                <w:sz w:val="24"/>
              </w:rPr>
              <w:t>燃液体泄漏事故应急处理</w:t>
            </w:r>
          </w:p>
          <w:p w14:paraId="36B4FEE9" w14:textId="77777777" w:rsidR="002D14EB" w:rsidRPr="002D14EB" w:rsidRDefault="002D14EB" w:rsidP="002D14EB">
            <w:pPr>
              <w:spacing w:line="360" w:lineRule="auto"/>
              <w:ind w:firstLineChars="200" w:firstLine="480"/>
              <w:rPr>
                <w:color w:val="000000"/>
                <w:sz w:val="24"/>
              </w:rPr>
            </w:pPr>
            <w:r w:rsidRPr="002D14EB">
              <w:rPr>
                <w:rFonts w:hint="eastAsia"/>
                <w:color w:val="000000"/>
                <w:sz w:val="24"/>
              </w:rPr>
              <w:t>机油、切削油、导轨油、淬火油、碳氢清洗剂</w:t>
            </w:r>
            <w:r w:rsidRPr="002D14EB">
              <w:rPr>
                <w:color w:val="000000"/>
                <w:sz w:val="24"/>
              </w:rPr>
              <w:t>等液态化学品外包装下方设置托盘，并配有应急物资（黄砂、收集空桶），一旦出现泄漏事故，禁止无关人员进入泄漏区，</w:t>
            </w:r>
            <w:r w:rsidRPr="002D14EB">
              <w:rPr>
                <w:color w:val="000000"/>
                <w:spacing w:val="-3"/>
                <w:sz w:val="24"/>
              </w:rPr>
              <w:lastRenderedPageBreak/>
              <w:t>应急处置人员戴好面罩，穿戴防护服，</w:t>
            </w:r>
            <w:r w:rsidRPr="002D14EB">
              <w:rPr>
                <w:color w:val="000000"/>
                <w:sz w:val="24"/>
              </w:rPr>
              <w:t>采取措施尽快堵漏，然后对泄漏物进行阻隔收集和暂存，阻止泄漏物料进入外环境。将泄漏的废液收集至储存桶内暂存，地面残留废液采用黄砂吸附，收集的泄漏</w:t>
            </w:r>
            <w:proofErr w:type="gramStart"/>
            <w:r w:rsidRPr="002D14EB">
              <w:rPr>
                <w:color w:val="000000"/>
                <w:sz w:val="24"/>
              </w:rPr>
              <w:t>物委托</w:t>
            </w:r>
            <w:proofErr w:type="gramEnd"/>
            <w:r w:rsidRPr="002D14EB">
              <w:rPr>
                <w:color w:val="000000"/>
                <w:sz w:val="24"/>
              </w:rPr>
              <w:t>有资质单位处置。</w:t>
            </w:r>
          </w:p>
          <w:p w14:paraId="58A40516" w14:textId="77777777" w:rsidR="002D14EB" w:rsidRPr="002D14EB" w:rsidRDefault="002D14EB" w:rsidP="002D14EB">
            <w:pPr>
              <w:spacing w:line="360" w:lineRule="auto"/>
              <w:ind w:firstLineChars="200" w:firstLine="480"/>
              <w:rPr>
                <w:color w:val="000000"/>
                <w:sz w:val="24"/>
              </w:rPr>
            </w:pPr>
            <w:r w:rsidRPr="002D14EB">
              <w:rPr>
                <w:rFonts w:ascii="宋体" w:hAnsi="宋体" w:cs="宋体" w:hint="eastAsia"/>
                <w:color w:val="000000"/>
                <w:sz w:val="24"/>
              </w:rPr>
              <w:t>②</w:t>
            </w:r>
            <w:r w:rsidRPr="002D14EB">
              <w:rPr>
                <w:rFonts w:hint="eastAsia"/>
                <w:color w:val="000000"/>
                <w:spacing w:val="-3"/>
                <w:sz w:val="24"/>
              </w:rPr>
              <w:t>氨气</w:t>
            </w:r>
            <w:r w:rsidRPr="002D14EB">
              <w:rPr>
                <w:color w:val="000000"/>
                <w:spacing w:val="-3"/>
                <w:sz w:val="24"/>
              </w:rPr>
              <w:t>等气体泄漏事</w:t>
            </w:r>
            <w:r w:rsidRPr="002D14EB">
              <w:rPr>
                <w:color w:val="000000"/>
                <w:sz w:val="24"/>
              </w:rPr>
              <w:t>故应急处理</w:t>
            </w:r>
          </w:p>
          <w:p w14:paraId="27641208" w14:textId="77777777" w:rsidR="002D14EB" w:rsidRPr="002D14EB" w:rsidRDefault="002D14EB" w:rsidP="002D14EB">
            <w:pPr>
              <w:spacing w:line="360" w:lineRule="auto"/>
              <w:ind w:firstLineChars="200" w:firstLine="480"/>
              <w:rPr>
                <w:color w:val="000000"/>
                <w:sz w:val="24"/>
              </w:rPr>
            </w:pPr>
            <w:r w:rsidRPr="002D14EB">
              <w:rPr>
                <w:color w:val="000000"/>
                <w:sz w:val="24"/>
              </w:rPr>
              <w:t>若液氨</w:t>
            </w:r>
            <w:r w:rsidRPr="002D14EB">
              <w:rPr>
                <w:rFonts w:hint="eastAsia"/>
                <w:color w:val="000000"/>
                <w:sz w:val="24"/>
              </w:rPr>
              <w:t>储罐</w:t>
            </w:r>
            <w:r w:rsidRPr="002D14EB">
              <w:rPr>
                <w:color w:val="000000"/>
                <w:sz w:val="24"/>
              </w:rPr>
              <w:t>发生泄漏，立即打开水喷淋系统先进行稀释，停止泄漏区域</w:t>
            </w:r>
            <w:r w:rsidRPr="002D14EB">
              <w:rPr>
                <w:color w:val="000000"/>
                <w:sz w:val="24"/>
              </w:rPr>
              <w:t>30</w:t>
            </w:r>
            <w:r w:rsidRPr="002D14EB">
              <w:rPr>
                <w:color w:val="000000"/>
                <w:sz w:val="24"/>
              </w:rPr>
              <w:t>米范围内的动火作业，设置</w:t>
            </w:r>
            <w:r w:rsidRPr="002D14EB">
              <w:rPr>
                <w:color w:val="000000"/>
                <w:sz w:val="24"/>
              </w:rPr>
              <w:t>150</w:t>
            </w:r>
            <w:r w:rsidRPr="002D14EB">
              <w:rPr>
                <w:color w:val="000000"/>
                <w:sz w:val="24"/>
              </w:rPr>
              <w:t>米隔离带。禁止无关人员进入泄漏区，</w:t>
            </w:r>
            <w:r w:rsidRPr="002D14EB">
              <w:rPr>
                <w:color w:val="000000"/>
                <w:spacing w:val="-3"/>
                <w:sz w:val="24"/>
              </w:rPr>
              <w:t>应急处置人员戴好防护面罩，穿戴防护服进入泄漏区，打开通风设施，尽量</w:t>
            </w:r>
            <w:r w:rsidRPr="002D14EB">
              <w:rPr>
                <w:color w:val="000000"/>
                <w:sz w:val="24"/>
              </w:rPr>
              <w:t>将泄漏</w:t>
            </w:r>
            <w:r w:rsidRPr="002D14EB">
              <w:rPr>
                <w:rFonts w:hint="eastAsia"/>
                <w:color w:val="000000"/>
                <w:sz w:val="24"/>
              </w:rPr>
              <w:t>储罐</w:t>
            </w:r>
            <w:r w:rsidRPr="002D14EB">
              <w:rPr>
                <w:color w:val="000000"/>
                <w:sz w:val="24"/>
              </w:rPr>
              <w:t>移至空旷区域，待瓶内液氨全部泄漏完毕。</w:t>
            </w:r>
          </w:p>
          <w:p w14:paraId="45148C1B" w14:textId="77777777" w:rsidR="002D14EB" w:rsidRPr="002D14EB" w:rsidRDefault="002D14EB" w:rsidP="002D14EB">
            <w:pPr>
              <w:spacing w:line="360" w:lineRule="auto"/>
              <w:ind w:firstLineChars="200" w:firstLine="480"/>
              <w:rPr>
                <w:color w:val="000000"/>
                <w:sz w:val="24"/>
              </w:rPr>
            </w:pPr>
            <w:r w:rsidRPr="002D14EB">
              <w:rPr>
                <w:rFonts w:hint="eastAsia"/>
                <w:color w:val="000000"/>
                <w:sz w:val="24"/>
              </w:rPr>
              <w:t>若液氮储罐</w:t>
            </w:r>
            <w:r w:rsidRPr="002D14EB">
              <w:rPr>
                <w:color w:val="000000"/>
                <w:sz w:val="24"/>
              </w:rPr>
              <w:t>发生泄漏</w:t>
            </w:r>
            <w:r w:rsidRPr="002D14EB">
              <w:rPr>
                <w:rFonts w:hint="eastAsia"/>
                <w:color w:val="000000"/>
                <w:sz w:val="24"/>
              </w:rPr>
              <w:t>，应急救援指挥人员应迅速通知厂内人员，及时划定危险区域，救援抢险人员应自给式正压空气呼吸器，传防护服，由正风向进入现场，救援人员，切断泄漏源，减少泄漏量。</w:t>
            </w:r>
          </w:p>
          <w:p w14:paraId="404FC16C" w14:textId="77777777" w:rsidR="002D14EB" w:rsidRPr="002D14EB" w:rsidRDefault="002D14EB" w:rsidP="002D14EB">
            <w:pPr>
              <w:spacing w:line="360" w:lineRule="auto"/>
              <w:ind w:firstLineChars="200" w:firstLine="480"/>
              <w:rPr>
                <w:color w:val="000000"/>
                <w:sz w:val="24"/>
              </w:rPr>
            </w:pPr>
            <w:r w:rsidRPr="002D14EB">
              <w:rPr>
                <w:color w:val="000000"/>
                <w:sz w:val="24"/>
              </w:rPr>
              <w:t>若</w:t>
            </w:r>
            <w:r w:rsidRPr="002D14EB">
              <w:rPr>
                <w:rFonts w:hint="eastAsia"/>
                <w:color w:val="000000"/>
                <w:sz w:val="24"/>
              </w:rPr>
              <w:t>二氧化碳</w:t>
            </w:r>
            <w:r w:rsidRPr="002D14EB">
              <w:rPr>
                <w:color w:val="000000"/>
                <w:sz w:val="24"/>
              </w:rPr>
              <w:t>钢瓶发生泄漏，禁止无关人员进入泄漏区，</w:t>
            </w:r>
            <w:r w:rsidRPr="002D14EB">
              <w:rPr>
                <w:color w:val="000000"/>
                <w:spacing w:val="-3"/>
                <w:sz w:val="24"/>
              </w:rPr>
              <w:t>应急处置人员戴好面罩，穿戴防护服</w:t>
            </w:r>
            <w:r w:rsidRPr="002D14EB">
              <w:rPr>
                <w:rFonts w:hint="eastAsia"/>
                <w:color w:val="000000"/>
                <w:spacing w:val="-3"/>
                <w:sz w:val="24"/>
              </w:rPr>
              <w:t>，佩戴防冻伤衣物及手套</w:t>
            </w:r>
            <w:r w:rsidRPr="002D14EB">
              <w:rPr>
                <w:color w:val="000000"/>
                <w:spacing w:val="-3"/>
                <w:sz w:val="24"/>
              </w:rPr>
              <w:t>。</w:t>
            </w:r>
            <w:r w:rsidRPr="002D14EB">
              <w:rPr>
                <w:color w:val="000000"/>
                <w:sz w:val="24"/>
              </w:rPr>
              <w:t>迅速切断泄漏源，用水喷淋保护切断气源的人员，合理通风，加速扩散。漏气容器要妥善处理，修复、检验后再用。</w:t>
            </w:r>
          </w:p>
          <w:p w14:paraId="4EBC2F5D" w14:textId="77777777" w:rsidR="002D14EB" w:rsidRPr="002D14EB" w:rsidRDefault="002D14EB" w:rsidP="002D14EB">
            <w:pPr>
              <w:spacing w:line="360" w:lineRule="auto"/>
              <w:ind w:firstLineChars="200" w:firstLine="480"/>
              <w:rPr>
                <w:color w:val="000000"/>
                <w:sz w:val="24"/>
              </w:rPr>
            </w:pPr>
            <w:r w:rsidRPr="002D14EB">
              <w:rPr>
                <w:rFonts w:ascii="宋体" w:hAnsi="宋体" w:cs="宋体" w:hint="eastAsia"/>
                <w:color w:val="000000"/>
                <w:sz w:val="24"/>
              </w:rPr>
              <w:t>③</w:t>
            </w:r>
            <w:r w:rsidRPr="002D14EB">
              <w:rPr>
                <w:rFonts w:hint="eastAsia"/>
                <w:color w:val="000000"/>
                <w:sz w:val="24"/>
              </w:rPr>
              <w:t>液化石油气</w:t>
            </w:r>
            <w:r w:rsidRPr="002D14EB">
              <w:rPr>
                <w:color w:val="000000"/>
                <w:sz w:val="24"/>
              </w:rPr>
              <w:t>泄漏事故应急处理</w:t>
            </w:r>
          </w:p>
          <w:p w14:paraId="2471E88A" w14:textId="77777777" w:rsidR="002D14EB" w:rsidRPr="002D14EB" w:rsidRDefault="002D14EB" w:rsidP="002D14EB">
            <w:pPr>
              <w:spacing w:line="360" w:lineRule="auto"/>
              <w:ind w:firstLineChars="200" w:firstLine="480"/>
              <w:rPr>
                <w:color w:val="000000"/>
                <w:sz w:val="24"/>
              </w:rPr>
            </w:pPr>
            <w:r w:rsidRPr="002D14EB">
              <w:rPr>
                <w:rFonts w:hint="eastAsia"/>
                <w:color w:val="000000"/>
                <w:sz w:val="24"/>
              </w:rPr>
              <w:t>液化石油气</w:t>
            </w:r>
            <w:r w:rsidRPr="002D14EB">
              <w:rPr>
                <w:color w:val="000000"/>
                <w:sz w:val="24"/>
              </w:rPr>
              <w:t>一旦发生泄漏，首先关掉阀门，切掉气源，如果是阀门损坏，可用麻袋片缠住漏气处，或用大卡</w:t>
            </w:r>
            <w:proofErr w:type="gramStart"/>
            <w:r w:rsidRPr="002D14EB">
              <w:rPr>
                <w:color w:val="000000"/>
                <w:sz w:val="24"/>
              </w:rPr>
              <w:t>箍</w:t>
            </w:r>
            <w:proofErr w:type="gramEnd"/>
            <w:r w:rsidRPr="002D14EB">
              <w:rPr>
                <w:color w:val="000000"/>
                <w:sz w:val="24"/>
              </w:rPr>
              <w:t>堵漏，更换阀门。若是管道破裂，可用木楔子堵漏。对</w:t>
            </w:r>
            <w:r w:rsidRPr="002D14EB">
              <w:rPr>
                <w:rFonts w:hint="eastAsia"/>
                <w:color w:val="000000"/>
                <w:sz w:val="24"/>
              </w:rPr>
              <w:t>液化石油气</w:t>
            </w:r>
            <w:r w:rsidRPr="002D14EB">
              <w:rPr>
                <w:color w:val="000000"/>
                <w:sz w:val="24"/>
              </w:rPr>
              <w:t>已经扩散的地方，电器要保持原来的状态，不要随意开或关；对接近扩散区的地方，要切断电源。用开花水枪对泄漏处进行稀释、降温。对进入天然气泄漏区的排险人员，严禁穿带钉鞋和化纤衣服，严禁使用金属工具，以免碰撞发生火花或火星。</w:t>
            </w:r>
          </w:p>
          <w:p w14:paraId="40F2C33C" w14:textId="77777777" w:rsidR="002D14EB" w:rsidRPr="002D14EB" w:rsidRDefault="002D14EB" w:rsidP="002D14EB">
            <w:pPr>
              <w:spacing w:line="360" w:lineRule="auto"/>
              <w:ind w:firstLineChars="200" w:firstLine="480"/>
              <w:rPr>
                <w:color w:val="000000"/>
                <w:sz w:val="24"/>
              </w:rPr>
            </w:pPr>
            <w:r w:rsidRPr="002D14EB">
              <w:rPr>
                <w:color w:val="000000"/>
                <w:sz w:val="24"/>
              </w:rPr>
              <w:t>（</w:t>
            </w:r>
            <w:r w:rsidRPr="002D14EB">
              <w:rPr>
                <w:color w:val="000000"/>
                <w:sz w:val="24"/>
              </w:rPr>
              <w:t>2</w:t>
            </w:r>
            <w:r w:rsidRPr="002D14EB">
              <w:rPr>
                <w:color w:val="000000"/>
                <w:sz w:val="24"/>
              </w:rPr>
              <w:t>）</w:t>
            </w:r>
            <w:proofErr w:type="gramStart"/>
            <w:r w:rsidRPr="002D14EB">
              <w:rPr>
                <w:color w:val="000000"/>
                <w:sz w:val="24"/>
              </w:rPr>
              <w:t>危废仓库危废</w:t>
            </w:r>
            <w:proofErr w:type="gramEnd"/>
            <w:r w:rsidRPr="002D14EB">
              <w:rPr>
                <w:color w:val="000000"/>
                <w:sz w:val="24"/>
              </w:rPr>
              <w:t>泄漏</w:t>
            </w:r>
          </w:p>
          <w:p w14:paraId="3C38AB1D" w14:textId="77777777" w:rsidR="002D14EB" w:rsidRPr="002D14EB" w:rsidRDefault="002D14EB" w:rsidP="002D14EB">
            <w:pPr>
              <w:spacing w:line="360" w:lineRule="auto"/>
              <w:ind w:firstLineChars="200" w:firstLine="480"/>
              <w:rPr>
                <w:color w:val="000000"/>
                <w:sz w:val="24"/>
              </w:rPr>
            </w:pPr>
            <w:r w:rsidRPr="002D14EB">
              <w:rPr>
                <w:color w:val="000000"/>
                <w:sz w:val="24"/>
              </w:rPr>
              <w:t>发生泄漏后，疏散泄漏污染区人员至安全区，禁止无关人员进入污染区，切断火源。</w:t>
            </w:r>
            <w:r w:rsidRPr="002D14EB">
              <w:rPr>
                <w:color w:val="000000"/>
                <w:spacing w:val="-3"/>
                <w:sz w:val="24"/>
              </w:rPr>
              <w:t>应急处置人员戴好面罩，穿戴防护服。</w:t>
            </w:r>
            <w:r w:rsidRPr="002D14EB">
              <w:rPr>
                <w:color w:val="000000"/>
                <w:sz w:val="24"/>
              </w:rPr>
              <w:t>在确保安全情况下堵漏。用黄砂覆盖吸收，然后使用收集</w:t>
            </w:r>
            <w:proofErr w:type="gramStart"/>
            <w:r w:rsidRPr="002D14EB">
              <w:rPr>
                <w:color w:val="000000"/>
                <w:sz w:val="24"/>
              </w:rPr>
              <w:t>桶收集运</w:t>
            </w:r>
            <w:proofErr w:type="gramEnd"/>
            <w:r w:rsidRPr="002D14EB">
              <w:rPr>
                <w:color w:val="000000"/>
                <w:sz w:val="24"/>
              </w:rPr>
              <w:t>至废物处理场所处置。如大量泄漏，</w:t>
            </w:r>
            <w:proofErr w:type="gramStart"/>
            <w:r w:rsidRPr="002D14EB">
              <w:rPr>
                <w:color w:val="000000"/>
                <w:sz w:val="24"/>
              </w:rPr>
              <w:t>利用危废仓库</w:t>
            </w:r>
            <w:proofErr w:type="gramEnd"/>
            <w:r w:rsidRPr="002D14EB">
              <w:rPr>
                <w:color w:val="000000"/>
                <w:sz w:val="24"/>
              </w:rPr>
              <w:t>的导流沟、收集槽收容，然后收集、转移、回收或无害处理。</w:t>
            </w:r>
          </w:p>
          <w:p w14:paraId="65095AF7" w14:textId="77777777" w:rsidR="002D14EB" w:rsidRPr="002D14EB" w:rsidRDefault="002D14EB" w:rsidP="002D14EB">
            <w:pPr>
              <w:spacing w:line="360" w:lineRule="auto"/>
              <w:ind w:firstLineChars="200" w:firstLine="482"/>
              <w:rPr>
                <w:b/>
                <w:color w:val="000000"/>
                <w:sz w:val="24"/>
              </w:rPr>
            </w:pPr>
            <w:r w:rsidRPr="002D14EB">
              <w:rPr>
                <w:rFonts w:hint="eastAsia"/>
                <w:b/>
                <w:color w:val="000000"/>
                <w:sz w:val="24"/>
              </w:rPr>
              <w:t>B</w:t>
            </w:r>
            <w:r w:rsidRPr="002D14EB">
              <w:rPr>
                <w:rFonts w:hint="eastAsia"/>
                <w:b/>
                <w:color w:val="000000"/>
                <w:sz w:val="24"/>
              </w:rPr>
              <w:t>、</w:t>
            </w:r>
            <w:r w:rsidRPr="002D14EB">
              <w:rPr>
                <w:b/>
                <w:color w:val="000000"/>
                <w:sz w:val="24"/>
              </w:rPr>
              <w:t>废水处理装置故障应急处置</w:t>
            </w:r>
          </w:p>
          <w:p w14:paraId="32F390FF" w14:textId="77777777" w:rsidR="002D14EB" w:rsidRPr="002D14EB" w:rsidRDefault="002D14EB" w:rsidP="002D14EB">
            <w:pPr>
              <w:spacing w:line="360" w:lineRule="auto"/>
              <w:ind w:firstLineChars="200" w:firstLine="480"/>
              <w:rPr>
                <w:color w:val="000000"/>
                <w:sz w:val="24"/>
              </w:rPr>
            </w:pPr>
            <w:r w:rsidRPr="002D14EB">
              <w:rPr>
                <w:color w:val="000000"/>
                <w:sz w:val="24"/>
              </w:rPr>
              <w:t>废水处理装置发生故障时，将废水暂存于事故应急池内，确保无废水事故排放。如废水处理装置在</w:t>
            </w:r>
            <w:r w:rsidRPr="002D14EB">
              <w:rPr>
                <w:color w:val="000000"/>
                <w:sz w:val="24"/>
              </w:rPr>
              <w:t>3</w:t>
            </w:r>
            <w:r w:rsidRPr="002D14EB">
              <w:rPr>
                <w:color w:val="000000"/>
                <w:sz w:val="24"/>
              </w:rPr>
              <w:t>天时间内未恢复正常运行，企业将停止生产作业并对废水处理装置进行全面检修，待废水处理装置能正常运行时才能开展生产。</w:t>
            </w:r>
          </w:p>
          <w:p w14:paraId="450E4341" w14:textId="77777777" w:rsidR="002D14EB" w:rsidRPr="002D14EB" w:rsidRDefault="002D14EB" w:rsidP="002D14EB">
            <w:pPr>
              <w:spacing w:line="360" w:lineRule="auto"/>
              <w:ind w:firstLineChars="200" w:firstLine="482"/>
              <w:rPr>
                <w:b/>
                <w:color w:val="000000"/>
                <w:sz w:val="24"/>
              </w:rPr>
            </w:pPr>
            <w:r w:rsidRPr="002D14EB">
              <w:rPr>
                <w:rFonts w:hint="eastAsia"/>
                <w:b/>
                <w:color w:val="000000"/>
                <w:sz w:val="24"/>
              </w:rPr>
              <w:lastRenderedPageBreak/>
              <w:t>C</w:t>
            </w:r>
            <w:r w:rsidRPr="002D14EB">
              <w:rPr>
                <w:b/>
                <w:color w:val="000000"/>
                <w:sz w:val="24"/>
              </w:rPr>
              <w:t>、废气处理装置故障应急处置</w:t>
            </w:r>
          </w:p>
          <w:p w14:paraId="4F36EC6E" w14:textId="77777777" w:rsidR="002D14EB" w:rsidRPr="002D14EB" w:rsidRDefault="002D14EB" w:rsidP="002D14EB">
            <w:pPr>
              <w:spacing w:line="360" w:lineRule="auto"/>
              <w:ind w:firstLineChars="200" w:firstLine="480"/>
              <w:rPr>
                <w:color w:val="000000"/>
                <w:sz w:val="24"/>
              </w:rPr>
            </w:pPr>
            <w:r w:rsidRPr="002D14EB">
              <w:rPr>
                <w:color w:val="000000"/>
                <w:sz w:val="24"/>
              </w:rPr>
              <w:t>废气处理装置发生故障时，立即停止生产作业，通知相关人员检查事故原因并对故障设备进行维修，待废气处理设施能正常运行时才能开展生产。</w:t>
            </w:r>
          </w:p>
          <w:p w14:paraId="09190D4F" w14:textId="77777777" w:rsidR="002D14EB" w:rsidRPr="002D14EB" w:rsidRDefault="002D14EB" w:rsidP="002D14EB">
            <w:pPr>
              <w:spacing w:line="360" w:lineRule="auto"/>
              <w:ind w:firstLineChars="200" w:firstLine="482"/>
              <w:rPr>
                <w:b/>
                <w:color w:val="000000"/>
                <w:sz w:val="24"/>
              </w:rPr>
            </w:pPr>
            <w:r w:rsidRPr="002D14EB">
              <w:rPr>
                <w:rFonts w:hint="eastAsia"/>
                <w:b/>
                <w:color w:val="000000"/>
                <w:sz w:val="24"/>
              </w:rPr>
              <w:t>D</w:t>
            </w:r>
            <w:r w:rsidRPr="002D14EB">
              <w:rPr>
                <w:b/>
                <w:color w:val="000000"/>
                <w:sz w:val="24"/>
              </w:rPr>
              <w:t>、火灾事故应急处置</w:t>
            </w:r>
          </w:p>
          <w:p w14:paraId="21203EE8" w14:textId="77777777" w:rsidR="002D14EB" w:rsidRPr="002D14EB" w:rsidRDefault="002D14EB" w:rsidP="002D14EB">
            <w:pPr>
              <w:spacing w:line="360" w:lineRule="auto"/>
              <w:ind w:firstLineChars="200" w:firstLine="480"/>
              <w:rPr>
                <w:color w:val="000000"/>
              </w:rPr>
            </w:pPr>
            <w:r w:rsidRPr="002D14EB">
              <w:rPr>
                <w:color w:val="000000"/>
                <w:sz w:val="24"/>
              </w:rPr>
              <w:t>操作工或负责人及时进行判断，向全体工作人员和上司通报发生火灾的详细情况。依《异常发生的处置操作规程》中止各工序的作业。考虑到机油等燃烧分解会产生</w:t>
            </w:r>
            <w:r w:rsidRPr="002D14EB">
              <w:rPr>
                <w:color w:val="000000"/>
                <w:sz w:val="24"/>
              </w:rPr>
              <w:t>CO</w:t>
            </w:r>
            <w:r w:rsidRPr="002D14EB">
              <w:rPr>
                <w:color w:val="000000"/>
                <w:sz w:val="24"/>
              </w:rPr>
              <w:t>有毒有害气体，厂内日常必须配备充足的防毒面具、防护服等应急物资，发生火灾实施救援时必须穿戴好防毒面具、防护服等个人防护用品，将抢救伤员放在首位，发现负伤者，将其向安全场所转移的同时，迅速向上司报告，寻求救护。</w:t>
            </w:r>
          </w:p>
          <w:p w14:paraId="6D1A0E63" w14:textId="77777777" w:rsidR="002D14EB" w:rsidRPr="002D14EB" w:rsidRDefault="002D14EB" w:rsidP="002D14EB">
            <w:pPr>
              <w:spacing w:line="360" w:lineRule="auto"/>
              <w:ind w:firstLineChars="200" w:firstLine="480"/>
              <w:rPr>
                <w:color w:val="000000"/>
                <w:sz w:val="24"/>
              </w:rPr>
            </w:pPr>
            <w:r w:rsidRPr="002D14EB">
              <w:rPr>
                <w:color w:val="000000"/>
                <w:sz w:val="24"/>
              </w:rPr>
              <w:t>根据火灾情况，由当班负责人会同上司组成临时消防班，根据物料性质选择灭火方式：遇湿易燃物品禁用水。此活动要以救出人命和灭火为优先，并立即与上司进行联系，如判断有可能造成人身伤害和爆炸时，应立即撤离到安全的地区，同时由安全负责人根据火灾状况向邻近消防队发出求援信息，必要时向邻近企业发出临时避难请求，使用二氧化碳灭火器的必须开门，防止缺氧。</w:t>
            </w:r>
          </w:p>
          <w:p w14:paraId="1BA6F071" w14:textId="77777777" w:rsidR="002D14EB" w:rsidRPr="002D14EB" w:rsidRDefault="002D14EB" w:rsidP="002D14EB">
            <w:pPr>
              <w:spacing w:line="360" w:lineRule="auto"/>
              <w:ind w:firstLineChars="200" w:firstLine="480"/>
              <w:rPr>
                <w:color w:val="000000"/>
                <w:sz w:val="24"/>
              </w:rPr>
            </w:pPr>
            <w:r w:rsidRPr="002D14EB">
              <w:rPr>
                <w:color w:val="000000"/>
                <w:sz w:val="24"/>
              </w:rPr>
              <w:t>在消防部门到达后，企业应急救援总指挥和现场总指挥及时向消防部门汇报情况，并且配合消防部门进行灭火工作，此时指挥权由消防部门担任，所有人员应服从消防部门的指挥。</w:t>
            </w:r>
          </w:p>
          <w:p w14:paraId="6E62D7EB" w14:textId="77777777" w:rsidR="002D14EB" w:rsidRPr="002D14EB" w:rsidRDefault="002D14EB" w:rsidP="002D14EB">
            <w:pPr>
              <w:spacing w:line="360" w:lineRule="auto"/>
              <w:ind w:firstLineChars="200" w:firstLine="480"/>
              <w:rPr>
                <w:color w:val="000000"/>
                <w:sz w:val="24"/>
              </w:rPr>
            </w:pPr>
            <w:r w:rsidRPr="002D14EB">
              <w:rPr>
                <w:color w:val="000000"/>
                <w:sz w:val="24"/>
              </w:rPr>
              <w:t>在灭火过程中建议：如有可能，转移未着火的容器。防止包装破损，引起环境污染。收容消防废水，在排放口设置截止阀，厂内设置事故应急池，将废水截流在厂内，待事故结束后，根据水质情况送有资质单位处置或接管污水处理厂，确保消防废水不排入外环境。</w:t>
            </w:r>
          </w:p>
          <w:p w14:paraId="61024D67" w14:textId="77777777" w:rsidR="002D14EB" w:rsidRPr="002D14EB" w:rsidRDefault="002D14EB" w:rsidP="002D14EB">
            <w:pPr>
              <w:spacing w:line="360" w:lineRule="auto"/>
              <w:jc w:val="left"/>
              <w:rPr>
                <w:b/>
                <w:color w:val="000000"/>
                <w:sz w:val="24"/>
              </w:rPr>
            </w:pPr>
            <w:r w:rsidRPr="002D14EB">
              <w:rPr>
                <w:rFonts w:hint="eastAsia"/>
                <w:b/>
                <w:color w:val="000000"/>
                <w:sz w:val="24"/>
              </w:rPr>
              <w:t>（</w:t>
            </w:r>
            <w:r w:rsidRPr="002D14EB">
              <w:rPr>
                <w:rFonts w:hint="eastAsia"/>
                <w:b/>
                <w:color w:val="000000"/>
                <w:sz w:val="24"/>
              </w:rPr>
              <w:t>6</w:t>
            </w:r>
            <w:r w:rsidRPr="002D14EB">
              <w:rPr>
                <w:rFonts w:hint="eastAsia"/>
                <w:b/>
                <w:color w:val="000000"/>
                <w:sz w:val="24"/>
              </w:rPr>
              <w:t>）</w:t>
            </w:r>
            <w:r w:rsidRPr="002D14EB">
              <w:rPr>
                <w:b/>
                <w:color w:val="000000"/>
                <w:sz w:val="24"/>
              </w:rPr>
              <w:t>设施的安全风险辨识管控要求</w:t>
            </w:r>
          </w:p>
          <w:p w14:paraId="30604C26" w14:textId="77777777" w:rsidR="002D14EB" w:rsidRPr="002D14EB" w:rsidRDefault="002D14EB" w:rsidP="002D14EB">
            <w:pPr>
              <w:spacing w:line="360" w:lineRule="auto"/>
              <w:ind w:firstLineChars="200" w:firstLine="480"/>
              <w:rPr>
                <w:color w:val="000000"/>
                <w:sz w:val="24"/>
              </w:rPr>
            </w:pPr>
            <w:r w:rsidRPr="002D14EB">
              <w:rPr>
                <w:color w:val="000000"/>
                <w:sz w:val="24"/>
              </w:rPr>
              <w:t>根据《关于做好生态环境和应急管理部门联动工作的意见》（苏环办〔</w:t>
            </w:r>
            <w:r w:rsidRPr="002D14EB">
              <w:rPr>
                <w:color w:val="000000"/>
                <w:sz w:val="24"/>
              </w:rPr>
              <w:t>2020</w:t>
            </w:r>
            <w:r w:rsidRPr="002D14EB">
              <w:rPr>
                <w:color w:val="000000"/>
                <w:sz w:val="24"/>
              </w:rPr>
              <w:t>〕</w:t>
            </w:r>
            <w:r w:rsidRPr="002D14EB">
              <w:rPr>
                <w:color w:val="000000"/>
                <w:sz w:val="24"/>
              </w:rPr>
              <w:t>101</w:t>
            </w:r>
            <w:r w:rsidRPr="002D14EB">
              <w:rPr>
                <w:color w:val="000000"/>
                <w:sz w:val="24"/>
              </w:rPr>
              <w:t>号）、《省生态环境厅关于做好安全生产专项整治工作实施方案》（苏环办</w:t>
            </w:r>
            <w:r w:rsidRPr="002D14EB">
              <w:rPr>
                <w:color w:val="000000"/>
                <w:sz w:val="24"/>
              </w:rPr>
              <w:t>[2020]16</w:t>
            </w:r>
            <w:r w:rsidRPr="002D14EB">
              <w:rPr>
                <w:color w:val="000000"/>
                <w:sz w:val="24"/>
              </w:rPr>
              <w:t>号）要求，企业要对本项目</w:t>
            </w:r>
            <w:r w:rsidRPr="002D14EB">
              <w:rPr>
                <w:rFonts w:hint="eastAsia"/>
                <w:color w:val="000000"/>
                <w:sz w:val="24"/>
              </w:rPr>
              <w:t>废气处理</w:t>
            </w:r>
            <w:r w:rsidRPr="002D14EB">
              <w:rPr>
                <w:color w:val="000000"/>
                <w:sz w:val="24"/>
              </w:rPr>
              <w:t>装置</w:t>
            </w:r>
            <w:r w:rsidRPr="002D14EB">
              <w:rPr>
                <w:rFonts w:hint="eastAsia"/>
                <w:color w:val="000000"/>
                <w:sz w:val="24"/>
              </w:rPr>
              <w:t>、废水处理</w:t>
            </w:r>
            <w:r w:rsidRPr="002D14EB">
              <w:rPr>
                <w:color w:val="000000"/>
                <w:sz w:val="24"/>
              </w:rPr>
              <w:t>装置开展安全风险辨识管控，要健全内部污染防治措施稳定运行和管理责任制度，严格依据标准规范建设环境治理设施，确保环境治理设施安全、稳定、有效运行。</w:t>
            </w:r>
          </w:p>
          <w:p w14:paraId="79561E93" w14:textId="77777777" w:rsidR="002D14EB" w:rsidRPr="002D14EB" w:rsidRDefault="002D14EB" w:rsidP="002D14EB">
            <w:pPr>
              <w:spacing w:line="360" w:lineRule="auto"/>
              <w:jc w:val="left"/>
              <w:rPr>
                <w:b/>
                <w:color w:val="000000"/>
                <w:sz w:val="24"/>
              </w:rPr>
            </w:pPr>
            <w:r w:rsidRPr="002D14EB">
              <w:rPr>
                <w:rFonts w:hint="eastAsia"/>
                <w:b/>
                <w:color w:val="000000"/>
                <w:sz w:val="24"/>
              </w:rPr>
              <w:t>（</w:t>
            </w:r>
            <w:r w:rsidRPr="002D14EB">
              <w:rPr>
                <w:rFonts w:hint="eastAsia"/>
                <w:b/>
                <w:color w:val="000000"/>
                <w:sz w:val="24"/>
              </w:rPr>
              <w:t>7</w:t>
            </w:r>
            <w:r w:rsidRPr="002D14EB">
              <w:rPr>
                <w:rFonts w:hint="eastAsia"/>
                <w:b/>
                <w:color w:val="000000"/>
                <w:sz w:val="24"/>
              </w:rPr>
              <w:t>）</w:t>
            </w:r>
            <w:r w:rsidRPr="002D14EB">
              <w:rPr>
                <w:b/>
                <w:color w:val="000000"/>
                <w:sz w:val="24"/>
              </w:rPr>
              <w:t>分析结论</w:t>
            </w:r>
          </w:p>
          <w:p w14:paraId="77DFE642" w14:textId="77777777" w:rsidR="002D14EB" w:rsidRPr="002D14EB" w:rsidRDefault="002D14EB" w:rsidP="002D14EB">
            <w:pPr>
              <w:spacing w:line="360" w:lineRule="auto"/>
              <w:ind w:firstLineChars="200" w:firstLine="480"/>
              <w:rPr>
                <w:color w:val="000000"/>
                <w:sz w:val="24"/>
              </w:rPr>
            </w:pPr>
            <w:r w:rsidRPr="002D14EB">
              <w:rPr>
                <w:color w:val="000000"/>
                <w:sz w:val="24"/>
              </w:rPr>
              <w:t>通过成熟、可靠的防范措施可得到很好的控制，可最大限度的降低风险事故发生概</w:t>
            </w:r>
            <w:r w:rsidRPr="002D14EB">
              <w:rPr>
                <w:color w:val="000000"/>
                <w:sz w:val="24"/>
              </w:rPr>
              <w:lastRenderedPageBreak/>
              <w:t>率。综上，项目环境风险程度较低，环境风险处于可接受水平，项目的风险防范措施可行，项目从环境风险角度可行。</w:t>
            </w:r>
          </w:p>
          <w:p w14:paraId="639171BA" w14:textId="2008FB83" w:rsidR="002D14EB" w:rsidRPr="002D14EB" w:rsidRDefault="002D14EB" w:rsidP="007F2980">
            <w:pPr>
              <w:pStyle w:val="af2"/>
            </w:pPr>
            <w:r w:rsidRPr="002D14EB">
              <w:t>表</w:t>
            </w:r>
            <w:r w:rsidRPr="002D14EB">
              <w:rPr>
                <w:rFonts w:hint="eastAsia"/>
              </w:rPr>
              <w:t>4-4</w:t>
            </w:r>
            <w:r w:rsidR="007F2980">
              <w:t>7</w:t>
            </w:r>
            <w:r w:rsidRPr="002D14EB">
              <w:t xml:space="preserve">  </w:t>
            </w:r>
            <w:r w:rsidRPr="002D14EB">
              <w:t>建设项目环境风险简单分析内容表</w:t>
            </w:r>
          </w:p>
          <w:tbl>
            <w:tblPr>
              <w:tblW w:w="8279"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728"/>
              <w:gridCol w:w="1680"/>
              <w:gridCol w:w="1442"/>
              <w:gridCol w:w="1442"/>
              <w:gridCol w:w="1987"/>
            </w:tblGrid>
            <w:tr w:rsidR="002D14EB" w:rsidRPr="002D14EB" w14:paraId="079EEF2D" w14:textId="77777777" w:rsidTr="00D47BEA">
              <w:trPr>
                <w:trHeight w:hRule="exact" w:val="316"/>
                <w:jc w:val="center"/>
              </w:trPr>
              <w:tc>
                <w:tcPr>
                  <w:tcW w:w="1728" w:type="dxa"/>
                  <w:vAlign w:val="center"/>
                </w:tcPr>
                <w:p w14:paraId="5DC4E13B" w14:textId="77777777" w:rsidR="002D14EB" w:rsidRPr="002D14EB" w:rsidRDefault="002D14EB" w:rsidP="002D14EB">
                  <w:pPr>
                    <w:jc w:val="center"/>
                    <w:rPr>
                      <w:color w:val="000000"/>
                    </w:rPr>
                  </w:pPr>
                  <w:r w:rsidRPr="002D14EB">
                    <w:rPr>
                      <w:color w:val="000000"/>
                    </w:rPr>
                    <w:t>建设项目名称</w:t>
                  </w:r>
                </w:p>
              </w:tc>
              <w:tc>
                <w:tcPr>
                  <w:tcW w:w="6551" w:type="dxa"/>
                  <w:gridSpan w:val="4"/>
                  <w:vAlign w:val="center"/>
                </w:tcPr>
                <w:p w14:paraId="65018D84" w14:textId="77777777" w:rsidR="002D14EB" w:rsidRPr="002D14EB" w:rsidRDefault="002D14EB" w:rsidP="002D14EB">
                  <w:pPr>
                    <w:jc w:val="center"/>
                    <w:rPr>
                      <w:color w:val="000000"/>
                    </w:rPr>
                  </w:pPr>
                  <w:r w:rsidRPr="002D14EB">
                    <w:t>新能源车用精密零部件制造智慧工厂项目</w:t>
                  </w:r>
                </w:p>
              </w:tc>
            </w:tr>
            <w:tr w:rsidR="002D14EB" w:rsidRPr="002D14EB" w14:paraId="719C50CA" w14:textId="77777777" w:rsidTr="00D47BEA">
              <w:trPr>
                <w:trHeight w:hRule="exact" w:val="316"/>
                <w:jc w:val="center"/>
              </w:trPr>
              <w:tc>
                <w:tcPr>
                  <w:tcW w:w="1728" w:type="dxa"/>
                  <w:vAlign w:val="center"/>
                </w:tcPr>
                <w:p w14:paraId="774A4C3D" w14:textId="77777777" w:rsidR="002D14EB" w:rsidRPr="002D14EB" w:rsidRDefault="002D14EB" w:rsidP="002D14EB">
                  <w:pPr>
                    <w:jc w:val="center"/>
                    <w:rPr>
                      <w:color w:val="000000"/>
                    </w:rPr>
                  </w:pPr>
                  <w:r w:rsidRPr="002D14EB">
                    <w:rPr>
                      <w:color w:val="000000"/>
                    </w:rPr>
                    <w:t>建设地点</w:t>
                  </w:r>
                </w:p>
              </w:tc>
              <w:tc>
                <w:tcPr>
                  <w:tcW w:w="6551" w:type="dxa"/>
                  <w:gridSpan w:val="4"/>
                  <w:vAlign w:val="center"/>
                </w:tcPr>
                <w:p w14:paraId="785BB785" w14:textId="77777777" w:rsidR="002D14EB" w:rsidRPr="002D14EB" w:rsidRDefault="002D14EB" w:rsidP="002D14EB">
                  <w:pPr>
                    <w:jc w:val="center"/>
                    <w:rPr>
                      <w:color w:val="000000"/>
                    </w:rPr>
                  </w:pPr>
                  <w:r w:rsidRPr="002D14EB">
                    <w:rPr>
                      <w:rFonts w:hint="eastAsia"/>
                    </w:rPr>
                    <w:t>江苏省无锡市宜兴市</w:t>
                  </w:r>
                  <w:proofErr w:type="gramStart"/>
                  <w:r w:rsidRPr="002D14EB">
                    <w:rPr>
                      <w:rFonts w:hint="eastAsia"/>
                    </w:rPr>
                    <w:t>屺</w:t>
                  </w:r>
                  <w:proofErr w:type="gramEnd"/>
                  <w:r w:rsidRPr="002D14EB">
                    <w:rPr>
                      <w:rFonts w:hint="eastAsia"/>
                    </w:rPr>
                    <w:t>亭街道宜北路</w:t>
                  </w:r>
                  <w:r w:rsidRPr="002D14EB">
                    <w:rPr>
                      <w:rFonts w:hint="eastAsia"/>
                    </w:rPr>
                    <w:t>928</w:t>
                  </w:r>
                  <w:r w:rsidRPr="002D14EB">
                    <w:rPr>
                      <w:rFonts w:hint="eastAsia"/>
                    </w:rPr>
                    <w:t>号</w:t>
                  </w:r>
                </w:p>
              </w:tc>
            </w:tr>
            <w:tr w:rsidR="002D14EB" w:rsidRPr="002D14EB" w14:paraId="4E35CD8A" w14:textId="77777777" w:rsidTr="00D47BEA">
              <w:trPr>
                <w:trHeight w:hRule="exact" w:val="316"/>
                <w:jc w:val="center"/>
              </w:trPr>
              <w:tc>
                <w:tcPr>
                  <w:tcW w:w="1728" w:type="dxa"/>
                  <w:vAlign w:val="center"/>
                </w:tcPr>
                <w:p w14:paraId="14D44FBE" w14:textId="77777777" w:rsidR="002D14EB" w:rsidRPr="002D14EB" w:rsidRDefault="002D14EB" w:rsidP="002D14EB">
                  <w:pPr>
                    <w:jc w:val="center"/>
                    <w:rPr>
                      <w:color w:val="000000"/>
                    </w:rPr>
                  </w:pPr>
                  <w:r w:rsidRPr="002D14EB">
                    <w:rPr>
                      <w:color w:val="000000"/>
                    </w:rPr>
                    <w:t>地理坐标</w:t>
                  </w:r>
                </w:p>
              </w:tc>
              <w:tc>
                <w:tcPr>
                  <w:tcW w:w="1680" w:type="dxa"/>
                  <w:vAlign w:val="center"/>
                </w:tcPr>
                <w:p w14:paraId="3003F754" w14:textId="77777777" w:rsidR="002D14EB" w:rsidRPr="002D14EB" w:rsidRDefault="002D14EB" w:rsidP="002D14EB">
                  <w:pPr>
                    <w:jc w:val="center"/>
                    <w:rPr>
                      <w:color w:val="000000"/>
                    </w:rPr>
                  </w:pPr>
                  <w:r w:rsidRPr="002D14EB">
                    <w:rPr>
                      <w:color w:val="000000"/>
                    </w:rPr>
                    <w:t>经度</w:t>
                  </w:r>
                </w:p>
              </w:tc>
              <w:tc>
                <w:tcPr>
                  <w:tcW w:w="1442" w:type="dxa"/>
                  <w:vAlign w:val="center"/>
                </w:tcPr>
                <w:p w14:paraId="23341A0C" w14:textId="77777777" w:rsidR="002D14EB" w:rsidRPr="002D14EB" w:rsidRDefault="002D14EB" w:rsidP="002D14EB">
                  <w:pPr>
                    <w:jc w:val="center"/>
                    <w:rPr>
                      <w:color w:val="000000"/>
                    </w:rPr>
                  </w:pPr>
                  <w:r w:rsidRPr="002D14EB">
                    <w:rPr>
                      <w:rFonts w:hint="eastAsia"/>
                    </w:rPr>
                    <w:t>119</w:t>
                  </w:r>
                  <w:r w:rsidRPr="002D14EB">
                    <w:t>.</w:t>
                  </w:r>
                  <w:r w:rsidRPr="002D14EB">
                    <w:rPr>
                      <w:rFonts w:hint="eastAsia"/>
                    </w:rPr>
                    <w:t>8335</w:t>
                  </w:r>
                </w:p>
              </w:tc>
              <w:tc>
                <w:tcPr>
                  <w:tcW w:w="1442" w:type="dxa"/>
                  <w:vAlign w:val="center"/>
                </w:tcPr>
                <w:p w14:paraId="20D8119B" w14:textId="77777777" w:rsidR="002D14EB" w:rsidRPr="002D14EB" w:rsidRDefault="002D14EB" w:rsidP="002D14EB">
                  <w:pPr>
                    <w:jc w:val="center"/>
                    <w:rPr>
                      <w:color w:val="000000"/>
                    </w:rPr>
                  </w:pPr>
                  <w:r w:rsidRPr="002D14EB">
                    <w:rPr>
                      <w:color w:val="000000"/>
                    </w:rPr>
                    <w:t>纬度</w:t>
                  </w:r>
                </w:p>
              </w:tc>
              <w:tc>
                <w:tcPr>
                  <w:tcW w:w="1987" w:type="dxa"/>
                  <w:vAlign w:val="center"/>
                </w:tcPr>
                <w:p w14:paraId="1C283995" w14:textId="77777777" w:rsidR="002D14EB" w:rsidRPr="002D14EB" w:rsidRDefault="002D14EB" w:rsidP="002D14EB">
                  <w:pPr>
                    <w:jc w:val="center"/>
                    <w:rPr>
                      <w:color w:val="000000"/>
                    </w:rPr>
                  </w:pPr>
                  <w:r w:rsidRPr="002D14EB">
                    <w:t>31.</w:t>
                  </w:r>
                  <w:r w:rsidRPr="002D14EB">
                    <w:rPr>
                      <w:rFonts w:hint="eastAsia"/>
                    </w:rPr>
                    <w:t>4097</w:t>
                  </w:r>
                </w:p>
              </w:tc>
            </w:tr>
            <w:tr w:rsidR="002D14EB" w:rsidRPr="002D14EB" w14:paraId="33F79A8A" w14:textId="77777777" w:rsidTr="00D47BEA">
              <w:trPr>
                <w:trHeight w:val="556"/>
                <w:jc w:val="center"/>
              </w:trPr>
              <w:tc>
                <w:tcPr>
                  <w:tcW w:w="1728" w:type="dxa"/>
                  <w:vAlign w:val="center"/>
                </w:tcPr>
                <w:p w14:paraId="011AFAC2" w14:textId="77777777" w:rsidR="002D14EB" w:rsidRPr="002D14EB" w:rsidRDefault="002D14EB" w:rsidP="002D14EB">
                  <w:pPr>
                    <w:jc w:val="center"/>
                    <w:rPr>
                      <w:color w:val="000000"/>
                    </w:rPr>
                  </w:pPr>
                  <w:r w:rsidRPr="002D14EB">
                    <w:rPr>
                      <w:color w:val="000000"/>
                    </w:rPr>
                    <w:t>主要危险物质</w:t>
                  </w:r>
                </w:p>
                <w:p w14:paraId="03128CDE" w14:textId="77777777" w:rsidR="002D14EB" w:rsidRPr="002D14EB" w:rsidRDefault="002D14EB" w:rsidP="002D14EB">
                  <w:pPr>
                    <w:jc w:val="center"/>
                    <w:rPr>
                      <w:color w:val="000000"/>
                    </w:rPr>
                  </w:pPr>
                  <w:r w:rsidRPr="002D14EB">
                    <w:rPr>
                      <w:color w:val="000000"/>
                    </w:rPr>
                    <w:t>及分布</w:t>
                  </w:r>
                </w:p>
              </w:tc>
              <w:tc>
                <w:tcPr>
                  <w:tcW w:w="6551" w:type="dxa"/>
                  <w:gridSpan w:val="4"/>
                  <w:vAlign w:val="center"/>
                </w:tcPr>
                <w:p w14:paraId="79B2D073" w14:textId="77777777" w:rsidR="002D14EB" w:rsidRPr="002D14EB" w:rsidRDefault="002D14EB" w:rsidP="002D14EB">
                  <w:pPr>
                    <w:jc w:val="center"/>
                    <w:rPr>
                      <w:color w:val="000000"/>
                    </w:rPr>
                  </w:pPr>
                  <w:r w:rsidRPr="002D14EB">
                    <w:rPr>
                      <w:rFonts w:hint="eastAsia"/>
                      <w:color w:val="000000"/>
                    </w:rPr>
                    <w:t>生产车间：机油、切削油、导轨油、淬火油、磨削液、切削液、水性防锈剂、碳氢清洗剂、清洗剂、乳化液、</w:t>
                  </w:r>
                  <w:r w:rsidRPr="002D14EB">
                    <w:rPr>
                      <w:rFonts w:hint="eastAsia"/>
                    </w:rPr>
                    <w:t>液化石油气、</w:t>
                  </w:r>
                  <w:r w:rsidRPr="002D14EB">
                    <w:rPr>
                      <w:rFonts w:hint="eastAsia"/>
                      <w:color w:val="000000"/>
                    </w:rPr>
                    <w:t>氨气；</w:t>
                  </w:r>
                </w:p>
                <w:p w14:paraId="5BF3D322" w14:textId="77777777" w:rsidR="002D14EB" w:rsidRPr="002D14EB" w:rsidRDefault="002D14EB" w:rsidP="002D14EB">
                  <w:pPr>
                    <w:jc w:val="center"/>
                    <w:rPr>
                      <w:color w:val="000000"/>
                    </w:rPr>
                  </w:pPr>
                  <w:r w:rsidRPr="002D14EB">
                    <w:rPr>
                      <w:rFonts w:hint="eastAsia"/>
                      <w:color w:val="000000"/>
                    </w:rPr>
                    <w:t>气站区：液氮、液氨；食堂：</w:t>
                  </w:r>
                  <w:r w:rsidRPr="002D14EB">
                    <w:rPr>
                      <w:rFonts w:hint="eastAsia"/>
                    </w:rPr>
                    <w:t>液化石油气；</w:t>
                  </w:r>
                  <w:proofErr w:type="gramStart"/>
                  <w:r w:rsidRPr="002D14EB">
                    <w:rPr>
                      <w:rFonts w:hint="eastAsia"/>
                      <w:color w:val="000000"/>
                    </w:rPr>
                    <w:t>危废仓库</w:t>
                  </w:r>
                  <w:proofErr w:type="gramEnd"/>
                  <w:r w:rsidRPr="002D14EB">
                    <w:rPr>
                      <w:rFonts w:hint="eastAsia"/>
                      <w:color w:val="000000"/>
                    </w:rPr>
                    <w:t>：废油（含油泥）、废乳化液、废包装桶、废液。</w:t>
                  </w:r>
                </w:p>
              </w:tc>
            </w:tr>
            <w:tr w:rsidR="002D14EB" w:rsidRPr="002D14EB" w14:paraId="14722536" w14:textId="77777777" w:rsidTr="00D47BEA">
              <w:trPr>
                <w:trHeight w:val="841"/>
                <w:jc w:val="center"/>
              </w:trPr>
              <w:tc>
                <w:tcPr>
                  <w:tcW w:w="1728" w:type="dxa"/>
                  <w:vAlign w:val="center"/>
                </w:tcPr>
                <w:p w14:paraId="3CF07C25" w14:textId="77777777" w:rsidR="002D14EB" w:rsidRPr="002D14EB" w:rsidRDefault="002D14EB" w:rsidP="002D14EB">
                  <w:pPr>
                    <w:jc w:val="center"/>
                    <w:rPr>
                      <w:color w:val="000000"/>
                    </w:rPr>
                  </w:pPr>
                  <w:r w:rsidRPr="002D14EB">
                    <w:rPr>
                      <w:color w:val="000000"/>
                      <w:spacing w:val="-17"/>
                    </w:rPr>
                    <w:t>环境影响途径及危害后果</w:t>
                  </w:r>
                  <w:r w:rsidRPr="002D14EB">
                    <w:rPr>
                      <w:color w:val="000000"/>
                      <w:spacing w:val="-17"/>
                    </w:rPr>
                    <w:t>(</w:t>
                  </w:r>
                  <w:r w:rsidRPr="002D14EB">
                    <w:rPr>
                      <w:color w:val="000000"/>
                      <w:spacing w:val="-17"/>
                    </w:rPr>
                    <w:t>大气、地表水、地下水等）</w:t>
                  </w:r>
                </w:p>
              </w:tc>
              <w:tc>
                <w:tcPr>
                  <w:tcW w:w="6551" w:type="dxa"/>
                  <w:gridSpan w:val="4"/>
                  <w:vAlign w:val="center"/>
                </w:tcPr>
                <w:p w14:paraId="70D77360" w14:textId="77777777" w:rsidR="002D14EB" w:rsidRPr="002D14EB" w:rsidRDefault="002D14EB" w:rsidP="002D14EB">
                  <w:pPr>
                    <w:jc w:val="center"/>
                    <w:rPr>
                      <w:color w:val="000000"/>
                    </w:rPr>
                  </w:pPr>
                  <w:r w:rsidRPr="002D14EB">
                    <w:rPr>
                      <w:color w:val="000000"/>
                    </w:rPr>
                    <w:t>项目环境分析主要为</w:t>
                  </w:r>
                  <w:r w:rsidRPr="002D14EB">
                    <w:rPr>
                      <w:rFonts w:hint="eastAsia"/>
                      <w:color w:val="000000"/>
                    </w:rPr>
                    <w:t>矿物油、</w:t>
                  </w:r>
                  <w:r w:rsidRPr="002D14EB">
                    <w:rPr>
                      <w:color w:val="000000"/>
                    </w:rPr>
                    <w:t>液氨、</w:t>
                  </w:r>
                  <w:r w:rsidRPr="002D14EB">
                    <w:rPr>
                      <w:rFonts w:hint="eastAsia"/>
                    </w:rPr>
                    <w:t>液化石油气</w:t>
                  </w:r>
                  <w:r w:rsidRPr="002D14EB">
                    <w:rPr>
                      <w:rFonts w:hint="eastAsia"/>
                      <w:color w:val="000000"/>
                    </w:rPr>
                    <w:t>等</w:t>
                  </w:r>
                  <w:r w:rsidRPr="002D14EB">
                    <w:rPr>
                      <w:color w:val="000000"/>
                    </w:rPr>
                    <w:t>泄露和泄露后遇火发生火灾和爆炸</w:t>
                  </w:r>
                  <w:r w:rsidRPr="002D14EB">
                    <w:rPr>
                      <w:rFonts w:hint="eastAsia"/>
                      <w:color w:val="000000"/>
                    </w:rPr>
                    <w:t>，废气处理装置和废水处理装置发生火灾污染周围大气环境、消防废水泄露污染周边大气环境、地表水环境和地下水环境</w:t>
                  </w:r>
                </w:p>
              </w:tc>
            </w:tr>
            <w:tr w:rsidR="002D14EB" w:rsidRPr="002D14EB" w14:paraId="2895D30B" w14:textId="77777777" w:rsidTr="00D47BEA">
              <w:trPr>
                <w:trHeight w:val="364"/>
                <w:jc w:val="center"/>
              </w:trPr>
              <w:tc>
                <w:tcPr>
                  <w:tcW w:w="1728" w:type="dxa"/>
                  <w:vAlign w:val="center"/>
                </w:tcPr>
                <w:p w14:paraId="7A0A3B7E" w14:textId="77777777" w:rsidR="002D14EB" w:rsidRPr="002D14EB" w:rsidRDefault="002D14EB" w:rsidP="002D14EB">
                  <w:pPr>
                    <w:jc w:val="center"/>
                    <w:rPr>
                      <w:color w:val="000000"/>
                    </w:rPr>
                  </w:pPr>
                  <w:r w:rsidRPr="002D14EB">
                    <w:rPr>
                      <w:color w:val="000000"/>
                    </w:rPr>
                    <w:t>风险防范措施要求</w:t>
                  </w:r>
                </w:p>
              </w:tc>
              <w:tc>
                <w:tcPr>
                  <w:tcW w:w="6551" w:type="dxa"/>
                  <w:gridSpan w:val="4"/>
                  <w:vAlign w:val="center"/>
                </w:tcPr>
                <w:p w14:paraId="7599376C" w14:textId="77777777" w:rsidR="002D14EB" w:rsidRPr="002D14EB" w:rsidRDefault="002D14EB" w:rsidP="002D14EB">
                  <w:pPr>
                    <w:jc w:val="left"/>
                    <w:rPr>
                      <w:color w:val="000000"/>
                    </w:rPr>
                  </w:pPr>
                  <w:r w:rsidRPr="002D14EB">
                    <w:rPr>
                      <w:color w:val="000000"/>
                    </w:rPr>
                    <w:t>（</w:t>
                  </w:r>
                  <w:r w:rsidRPr="002D14EB">
                    <w:rPr>
                      <w:color w:val="000000"/>
                    </w:rPr>
                    <w:t>1</w:t>
                  </w:r>
                  <w:r w:rsidRPr="002D14EB">
                    <w:rPr>
                      <w:color w:val="000000"/>
                    </w:rPr>
                    <w:t>）完善危险物质贮存设施，加强物料储存、使用的安全管理和检查。</w:t>
                  </w:r>
                </w:p>
                <w:p w14:paraId="11F024BF" w14:textId="77777777" w:rsidR="002D14EB" w:rsidRPr="002D14EB" w:rsidRDefault="002D14EB" w:rsidP="002D14EB">
                  <w:pPr>
                    <w:jc w:val="left"/>
                    <w:rPr>
                      <w:color w:val="000000"/>
                    </w:rPr>
                  </w:pPr>
                  <w:r w:rsidRPr="002D14EB">
                    <w:rPr>
                      <w:color w:val="000000"/>
                    </w:rPr>
                    <w:t>（</w:t>
                  </w:r>
                  <w:r w:rsidRPr="002D14EB">
                    <w:rPr>
                      <w:color w:val="000000"/>
                    </w:rPr>
                    <w:t>2</w:t>
                  </w:r>
                  <w:r w:rsidRPr="002D14EB">
                    <w:rPr>
                      <w:color w:val="000000"/>
                    </w:rPr>
                    <w:t>）落实安全检查制度，定期检查，排除火灾隐患；加强厂区消防检查和管理，在厂区按照消防要求设置灭火器材。</w:t>
                  </w:r>
                </w:p>
                <w:p w14:paraId="44BE6643" w14:textId="77777777" w:rsidR="002D14EB" w:rsidRPr="002D14EB" w:rsidRDefault="002D14EB" w:rsidP="002D14EB">
                  <w:pPr>
                    <w:jc w:val="left"/>
                    <w:rPr>
                      <w:color w:val="000000"/>
                    </w:rPr>
                  </w:pPr>
                  <w:r w:rsidRPr="002D14EB">
                    <w:rPr>
                      <w:color w:val="000000"/>
                    </w:rPr>
                    <w:t>（</w:t>
                  </w:r>
                  <w:r w:rsidRPr="002D14EB">
                    <w:rPr>
                      <w:color w:val="000000"/>
                    </w:rPr>
                    <w:t>3</w:t>
                  </w:r>
                  <w:r w:rsidRPr="002D14EB">
                    <w:rPr>
                      <w:color w:val="000000"/>
                    </w:rPr>
                    <w:t>）要加强对各岗位员工进行风险意识、风险知识、安全技能、规章制度、应变能力等素质等各方面的培训和教育。</w:t>
                  </w:r>
                </w:p>
                <w:p w14:paraId="5765FEFE" w14:textId="77777777" w:rsidR="002D14EB" w:rsidRPr="002D14EB" w:rsidRDefault="002D14EB" w:rsidP="002D14EB">
                  <w:pPr>
                    <w:jc w:val="left"/>
                    <w:rPr>
                      <w:color w:val="000000"/>
                    </w:rPr>
                  </w:pPr>
                  <w:r w:rsidRPr="002D14EB">
                    <w:rPr>
                      <w:color w:val="000000"/>
                    </w:rPr>
                    <w:t>（</w:t>
                  </w:r>
                  <w:r w:rsidRPr="002D14EB">
                    <w:rPr>
                      <w:color w:val="000000"/>
                    </w:rPr>
                    <w:t>4</w:t>
                  </w:r>
                  <w:r w:rsidRPr="002D14EB">
                    <w:rPr>
                      <w:color w:val="000000"/>
                    </w:rPr>
                    <w:t>）企业应当按照安全监督管理部门和消防部门要求，严格执行相关风险控制措施。厂内雨水管网、事故沟收集系统严格分开。在厂区通向外环境排放的污水排放口、雨水排放口都</w:t>
                  </w:r>
                  <w:proofErr w:type="gramStart"/>
                  <w:r w:rsidRPr="002D14EB">
                    <w:rPr>
                      <w:color w:val="000000"/>
                    </w:rPr>
                    <w:t>须设置</w:t>
                  </w:r>
                  <w:proofErr w:type="gramEnd"/>
                  <w:r w:rsidRPr="002D14EB">
                    <w:rPr>
                      <w:color w:val="000000"/>
                    </w:rPr>
                    <w:t>截止阀，初期雨水须纳入废水处理系统。雨水排放口须做成明沟或明渠，设置位置必须便于检查、管理、采样，并安排专人管理，一旦有事故，立即关闭所有闸阀，事故尾水不会直接排入周围水体。在厂区边界预先准备适量的沙包、沙袋等堵漏物，在厂区灭火时堵住厂界围墙有泄漏的地方，防止消防废水向厂外泄漏。</w:t>
                  </w:r>
                </w:p>
                <w:p w14:paraId="7EF42A44" w14:textId="77777777" w:rsidR="002D14EB" w:rsidRPr="002D14EB" w:rsidRDefault="002D14EB" w:rsidP="002D14EB">
                  <w:pPr>
                    <w:jc w:val="left"/>
                    <w:rPr>
                      <w:color w:val="000000"/>
                    </w:rPr>
                  </w:pPr>
                  <w:r w:rsidRPr="002D14EB">
                    <w:rPr>
                      <w:color w:val="000000"/>
                    </w:rPr>
                    <w:t>（</w:t>
                  </w:r>
                  <w:r w:rsidRPr="002D14EB">
                    <w:rPr>
                      <w:color w:val="000000"/>
                    </w:rPr>
                    <w:t>5</w:t>
                  </w:r>
                  <w:r w:rsidRPr="002D14EB">
                    <w:rPr>
                      <w:color w:val="000000"/>
                    </w:rPr>
                    <w:t>）企业编制突发环境事件应急预案，配备应急器材，在发生火灾等事故时控制消防废水进入下水道。企业应完善突发环境事故应急措施。</w:t>
                  </w:r>
                </w:p>
                <w:p w14:paraId="7806644B" w14:textId="77777777" w:rsidR="002D14EB" w:rsidRPr="002D14EB" w:rsidRDefault="002D14EB" w:rsidP="002D14EB">
                  <w:pPr>
                    <w:jc w:val="left"/>
                    <w:rPr>
                      <w:color w:val="000000"/>
                    </w:rPr>
                  </w:pPr>
                  <w:r w:rsidRPr="002D14EB">
                    <w:rPr>
                      <w:color w:val="000000"/>
                    </w:rPr>
                    <w:t>（</w:t>
                  </w:r>
                  <w:r w:rsidRPr="002D14EB">
                    <w:rPr>
                      <w:color w:val="000000"/>
                    </w:rPr>
                    <w:t>6</w:t>
                  </w:r>
                  <w:r w:rsidRPr="002D14EB">
                    <w:rPr>
                      <w:color w:val="000000"/>
                    </w:rPr>
                    <w:t>）做好总图布置和建筑物安全防范措施。</w:t>
                  </w:r>
                </w:p>
                <w:p w14:paraId="2842792C" w14:textId="77777777" w:rsidR="002D14EB" w:rsidRPr="002D14EB" w:rsidRDefault="002D14EB" w:rsidP="002D14EB">
                  <w:pPr>
                    <w:jc w:val="left"/>
                    <w:rPr>
                      <w:color w:val="000000"/>
                    </w:rPr>
                  </w:pPr>
                  <w:r w:rsidRPr="002D14EB">
                    <w:rPr>
                      <w:color w:val="000000"/>
                    </w:rPr>
                    <w:t>（</w:t>
                  </w:r>
                  <w:r w:rsidRPr="002D14EB">
                    <w:rPr>
                      <w:color w:val="000000"/>
                    </w:rPr>
                    <w:t>7</w:t>
                  </w:r>
                  <w:r w:rsidRPr="002D14EB">
                    <w:rPr>
                      <w:color w:val="000000"/>
                    </w:rPr>
                    <w:t>）准备各项应急救援物资。</w:t>
                  </w:r>
                </w:p>
                <w:p w14:paraId="192F646E" w14:textId="77777777" w:rsidR="002D14EB" w:rsidRPr="002D14EB" w:rsidRDefault="002D14EB" w:rsidP="002D14EB">
                  <w:pPr>
                    <w:jc w:val="left"/>
                    <w:rPr>
                      <w:color w:val="000000"/>
                    </w:rPr>
                  </w:pPr>
                  <w:r w:rsidRPr="002D14EB">
                    <w:rPr>
                      <w:color w:val="000000"/>
                    </w:rPr>
                    <w:t>（</w:t>
                  </w:r>
                  <w:r w:rsidRPr="002D14EB">
                    <w:rPr>
                      <w:color w:val="000000"/>
                    </w:rPr>
                    <w:t>8</w:t>
                  </w:r>
                  <w:r w:rsidRPr="002D14EB">
                    <w:rPr>
                      <w:color w:val="000000"/>
                    </w:rPr>
                    <w:t>）</w:t>
                  </w:r>
                  <w:r w:rsidRPr="002D14EB">
                    <w:rPr>
                      <w:rFonts w:hint="eastAsia"/>
                      <w:color w:val="000000"/>
                    </w:rPr>
                    <w:t>原辅料堆场</w:t>
                  </w:r>
                  <w:r w:rsidRPr="002D14EB">
                    <w:rPr>
                      <w:color w:val="000000"/>
                    </w:rPr>
                    <w:t>和管道区禁止吸烟，远离火源、热源、电源，无产生火花的条件，禁止明火作业；设置醒目易燃品标志。</w:t>
                  </w:r>
                </w:p>
                <w:p w14:paraId="4A2C8276" w14:textId="77777777" w:rsidR="002D14EB" w:rsidRPr="002D14EB" w:rsidRDefault="002D14EB" w:rsidP="002D14EB">
                  <w:pPr>
                    <w:jc w:val="left"/>
                    <w:rPr>
                      <w:color w:val="000000"/>
                    </w:rPr>
                  </w:pPr>
                  <w:r w:rsidRPr="002D14EB">
                    <w:rPr>
                      <w:rFonts w:hint="eastAsia"/>
                      <w:color w:val="000000"/>
                    </w:rPr>
                    <w:t>（</w:t>
                  </w:r>
                  <w:r w:rsidRPr="002D14EB">
                    <w:rPr>
                      <w:rFonts w:hint="eastAsia"/>
                      <w:color w:val="000000"/>
                    </w:rPr>
                    <w:t>9</w:t>
                  </w:r>
                  <w:r w:rsidRPr="002D14EB">
                    <w:rPr>
                      <w:rFonts w:hint="eastAsia"/>
                      <w:color w:val="000000"/>
                    </w:rPr>
                    <w:t>）在厂区雨水管网排放口安装可靠的隔断措施，可在灭火时将此隔断措施关闭，并设置事故应急池，防止消防废水直接进入外环境。</w:t>
                  </w:r>
                </w:p>
              </w:tc>
            </w:tr>
          </w:tbl>
          <w:p w14:paraId="16CE0F3C" w14:textId="77777777" w:rsidR="002D14EB" w:rsidRPr="002D14EB" w:rsidRDefault="002D14EB" w:rsidP="002D14EB">
            <w:pPr>
              <w:autoSpaceDE/>
              <w:autoSpaceDN/>
              <w:adjustRightInd/>
              <w:spacing w:line="360" w:lineRule="auto"/>
              <w:rPr>
                <w:b/>
                <w:bCs/>
                <w:color w:val="000000"/>
                <w:sz w:val="24"/>
              </w:rPr>
            </w:pPr>
            <w:r w:rsidRPr="002D14EB">
              <w:rPr>
                <w:rFonts w:hint="eastAsia"/>
                <w:b/>
                <w:bCs/>
                <w:color w:val="000000"/>
                <w:sz w:val="24"/>
              </w:rPr>
              <w:t>7</w:t>
            </w:r>
            <w:r w:rsidRPr="002D14EB">
              <w:rPr>
                <w:rFonts w:hint="eastAsia"/>
                <w:b/>
                <w:bCs/>
                <w:color w:val="000000"/>
                <w:sz w:val="24"/>
              </w:rPr>
              <w:t>、电磁辐射</w:t>
            </w:r>
          </w:p>
          <w:p w14:paraId="10DC2DAF" w14:textId="7A2B3A26" w:rsidR="000C22FB" w:rsidRPr="0032443B" w:rsidRDefault="002D14EB" w:rsidP="002D14EB">
            <w:pPr>
              <w:pStyle w:val="21"/>
              <w:ind w:firstLine="480"/>
              <w:rPr>
                <w:rFonts w:hint="eastAsia"/>
              </w:rPr>
            </w:pPr>
            <w:r w:rsidRPr="002D14EB">
              <w:rPr>
                <w:rFonts w:hint="eastAsia"/>
                <w:color w:val="000000"/>
              </w:rPr>
              <w:t>本项目从事</w:t>
            </w:r>
            <w:r w:rsidRPr="002D14EB">
              <w:rPr>
                <w:rFonts w:hint="eastAsia"/>
                <w:sz w:val="21"/>
              </w:rPr>
              <w:t>车零部件及配件制造</w:t>
            </w:r>
            <w:r w:rsidRPr="002D14EB">
              <w:rPr>
                <w:rFonts w:hint="eastAsia"/>
                <w:color w:val="000000"/>
              </w:rPr>
              <w:t>，不涉及电磁辐射。</w:t>
            </w:r>
          </w:p>
        </w:tc>
      </w:tr>
    </w:tbl>
    <w:p w14:paraId="1D3CA99A" w14:textId="77777777" w:rsidR="00A30DFD" w:rsidRDefault="00A30DFD" w:rsidP="00F145AF">
      <w:pPr>
        <w:sectPr w:rsidR="00A30DFD" w:rsidSect="00CB571B">
          <w:pgSz w:w="11907" w:h="16840"/>
          <w:pgMar w:top="1418" w:right="1418" w:bottom="1418" w:left="1418" w:header="851" w:footer="851" w:gutter="0"/>
          <w:cols w:space="720"/>
        </w:sectPr>
      </w:pPr>
    </w:p>
    <w:p w14:paraId="3B4346A6" w14:textId="77777777" w:rsidR="00A30DFD" w:rsidRDefault="00000000" w:rsidP="00F145AF">
      <w:pPr>
        <w:pStyle w:val="1"/>
        <w:rPr>
          <w:snapToGrid w:val="0"/>
        </w:rPr>
      </w:pPr>
      <w:r>
        <w:rPr>
          <w:rFonts w:hint="eastAsia"/>
          <w:snapToGrid w:val="0"/>
        </w:rPr>
        <w:lastRenderedPageBreak/>
        <w:t>五、</w:t>
      </w:r>
      <w:bookmarkStart w:id="7" w:name="_Hlk54167917"/>
      <w:r>
        <w:rPr>
          <w:rFonts w:hint="eastAsia"/>
          <w:snapToGrid w:val="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78"/>
        <w:gridCol w:w="877"/>
        <w:gridCol w:w="878"/>
        <w:gridCol w:w="1135"/>
        <w:gridCol w:w="1985"/>
        <w:gridCol w:w="2147"/>
      </w:tblGrid>
      <w:tr w:rsidR="00A30DFD" w14:paraId="1F21841C" w14:textId="77777777" w:rsidTr="002D14EB">
        <w:trPr>
          <w:trHeight w:val="425"/>
          <w:jc w:val="center"/>
        </w:trPr>
        <w:tc>
          <w:tcPr>
            <w:tcW w:w="1778" w:type="dxa"/>
            <w:tcBorders>
              <w:top w:val="single" w:sz="8" w:space="0" w:color="auto"/>
              <w:left w:val="single" w:sz="8" w:space="0" w:color="auto"/>
              <w:bottom w:val="single" w:sz="4" w:space="0" w:color="auto"/>
              <w:right w:val="single" w:sz="4" w:space="0" w:color="auto"/>
              <w:tl2br w:val="single" w:sz="4" w:space="0" w:color="auto"/>
            </w:tcBorders>
          </w:tcPr>
          <w:p w14:paraId="1EFA0FA5" w14:textId="77777777" w:rsidR="00A30DFD" w:rsidRDefault="00000000" w:rsidP="00B52D45">
            <w:pPr>
              <w:pStyle w:val="af4"/>
              <w:jc w:val="right"/>
            </w:pPr>
            <w:r>
              <w:rPr>
                <w:rFonts w:hint="eastAsia"/>
              </w:rPr>
              <w:t>内容</w:t>
            </w:r>
          </w:p>
          <w:p w14:paraId="7A36EF66" w14:textId="77777777" w:rsidR="00A30DFD" w:rsidRDefault="00000000" w:rsidP="00B52D45">
            <w:pPr>
              <w:pStyle w:val="af4"/>
              <w:jc w:val="both"/>
            </w:pPr>
            <w:r>
              <w:rPr>
                <w:rFonts w:hint="eastAsia"/>
              </w:rPr>
              <w:t>要素</w:t>
            </w:r>
          </w:p>
        </w:tc>
        <w:tc>
          <w:tcPr>
            <w:tcW w:w="1755" w:type="dxa"/>
            <w:gridSpan w:val="2"/>
            <w:tcBorders>
              <w:top w:val="single" w:sz="8" w:space="0" w:color="auto"/>
              <w:left w:val="single" w:sz="4" w:space="0" w:color="auto"/>
              <w:bottom w:val="single" w:sz="4" w:space="0" w:color="auto"/>
              <w:right w:val="single" w:sz="4" w:space="0" w:color="auto"/>
            </w:tcBorders>
            <w:vAlign w:val="center"/>
          </w:tcPr>
          <w:p w14:paraId="288B20AE" w14:textId="77777777" w:rsidR="00A30DFD" w:rsidRDefault="00000000" w:rsidP="00B52D45">
            <w:pPr>
              <w:pStyle w:val="af4"/>
            </w:pPr>
            <w:r>
              <w:rPr>
                <w:rFonts w:hint="eastAsia"/>
              </w:rPr>
              <w:t>排放口</w:t>
            </w:r>
            <w:r>
              <w:rPr>
                <w:rFonts w:hint="eastAsia"/>
              </w:rPr>
              <w:t>(</w:t>
            </w:r>
            <w:r>
              <w:rPr>
                <w:rFonts w:hint="eastAsia"/>
              </w:rPr>
              <w:t>编号、</w:t>
            </w:r>
          </w:p>
          <w:p w14:paraId="7C717A2A" w14:textId="77777777" w:rsidR="00A30DFD" w:rsidRDefault="00000000" w:rsidP="00B52D45">
            <w:pPr>
              <w:pStyle w:val="af4"/>
            </w:pPr>
            <w:r>
              <w:rPr>
                <w:rFonts w:hint="eastAsia"/>
              </w:rPr>
              <w:t>名称</w:t>
            </w:r>
            <w:r>
              <w:rPr>
                <w:rFonts w:hint="eastAsia"/>
              </w:rPr>
              <w:t>)/</w:t>
            </w:r>
            <w:r>
              <w:rPr>
                <w:rFonts w:hint="eastAsia"/>
              </w:rPr>
              <w:t>污染源</w:t>
            </w:r>
          </w:p>
        </w:tc>
        <w:tc>
          <w:tcPr>
            <w:tcW w:w="1135" w:type="dxa"/>
            <w:tcBorders>
              <w:top w:val="single" w:sz="8" w:space="0" w:color="auto"/>
              <w:left w:val="single" w:sz="4" w:space="0" w:color="auto"/>
              <w:bottom w:val="single" w:sz="4" w:space="0" w:color="auto"/>
              <w:right w:val="single" w:sz="4" w:space="0" w:color="auto"/>
            </w:tcBorders>
            <w:vAlign w:val="center"/>
          </w:tcPr>
          <w:p w14:paraId="28689DFD" w14:textId="77777777" w:rsidR="00A30DFD" w:rsidRDefault="00000000" w:rsidP="00B52D45">
            <w:pPr>
              <w:pStyle w:val="af4"/>
            </w:pPr>
            <w:r>
              <w:rPr>
                <w:rFonts w:hint="eastAsia"/>
              </w:rPr>
              <w:t>污染物项目</w:t>
            </w:r>
          </w:p>
        </w:tc>
        <w:tc>
          <w:tcPr>
            <w:tcW w:w="1985" w:type="dxa"/>
            <w:tcBorders>
              <w:top w:val="single" w:sz="8" w:space="0" w:color="auto"/>
              <w:left w:val="single" w:sz="4" w:space="0" w:color="auto"/>
              <w:bottom w:val="single" w:sz="4" w:space="0" w:color="auto"/>
              <w:right w:val="single" w:sz="4" w:space="0" w:color="auto"/>
            </w:tcBorders>
            <w:vAlign w:val="center"/>
          </w:tcPr>
          <w:p w14:paraId="5081A8C8" w14:textId="77777777" w:rsidR="00A30DFD" w:rsidRDefault="00000000" w:rsidP="00B52D45">
            <w:pPr>
              <w:pStyle w:val="af4"/>
            </w:pPr>
            <w:r>
              <w:rPr>
                <w:rFonts w:hint="eastAsia"/>
              </w:rPr>
              <w:t>环境保护措施</w:t>
            </w:r>
          </w:p>
        </w:tc>
        <w:tc>
          <w:tcPr>
            <w:tcW w:w="2147" w:type="dxa"/>
            <w:tcBorders>
              <w:top w:val="single" w:sz="8" w:space="0" w:color="auto"/>
              <w:left w:val="single" w:sz="4" w:space="0" w:color="auto"/>
              <w:bottom w:val="single" w:sz="4" w:space="0" w:color="auto"/>
              <w:right w:val="single" w:sz="8" w:space="0" w:color="auto"/>
            </w:tcBorders>
            <w:vAlign w:val="center"/>
          </w:tcPr>
          <w:p w14:paraId="1934F180" w14:textId="77777777" w:rsidR="00A30DFD" w:rsidRDefault="00000000" w:rsidP="00B52D45">
            <w:pPr>
              <w:pStyle w:val="af4"/>
            </w:pPr>
            <w:r>
              <w:rPr>
                <w:rFonts w:hint="eastAsia"/>
              </w:rPr>
              <w:t>执行标准</w:t>
            </w:r>
          </w:p>
        </w:tc>
      </w:tr>
      <w:tr w:rsidR="00DE7A9B" w14:paraId="54FFAA37" w14:textId="77777777" w:rsidTr="002D14EB">
        <w:trPr>
          <w:trHeight w:val="116"/>
          <w:jc w:val="center"/>
        </w:trPr>
        <w:tc>
          <w:tcPr>
            <w:tcW w:w="1778" w:type="dxa"/>
            <w:vMerge w:val="restart"/>
            <w:tcBorders>
              <w:top w:val="single" w:sz="4" w:space="0" w:color="auto"/>
              <w:left w:val="single" w:sz="8" w:space="0" w:color="auto"/>
              <w:right w:val="single" w:sz="4" w:space="0" w:color="auto"/>
            </w:tcBorders>
            <w:vAlign w:val="center"/>
          </w:tcPr>
          <w:p w14:paraId="63D5DA05" w14:textId="77777777" w:rsidR="00DE7A9B" w:rsidRDefault="00DE7A9B" w:rsidP="00265377">
            <w:pPr>
              <w:pStyle w:val="af4"/>
            </w:pPr>
            <w:r>
              <w:rPr>
                <w:rFonts w:hint="eastAsia"/>
              </w:rPr>
              <w:t>大气环境</w:t>
            </w:r>
          </w:p>
        </w:tc>
        <w:tc>
          <w:tcPr>
            <w:tcW w:w="1755" w:type="dxa"/>
            <w:gridSpan w:val="2"/>
            <w:vMerge w:val="restart"/>
            <w:tcBorders>
              <w:top w:val="single" w:sz="4" w:space="0" w:color="auto"/>
              <w:left w:val="single" w:sz="4" w:space="0" w:color="auto"/>
              <w:right w:val="single" w:sz="4" w:space="0" w:color="auto"/>
            </w:tcBorders>
            <w:vAlign w:val="center"/>
          </w:tcPr>
          <w:p w14:paraId="1E19E655" w14:textId="71FB7C59" w:rsidR="00DE7A9B" w:rsidRDefault="00DE7A9B" w:rsidP="00265377">
            <w:pPr>
              <w:pStyle w:val="af4"/>
            </w:pPr>
            <w:r>
              <w:rPr>
                <w:rFonts w:hint="eastAsia"/>
              </w:rPr>
              <w:t>D</w:t>
            </w:r>
            <w:r>
              <w:t>A001/</w:t>
            </w:r>
            <w:r w:rsidRPr="00B52D45">
              <w:rPr>
                <w:rFonts w:hint="eastAsia"/>
              </w:rPr>
              <w:t>碳氮共渗</w:t>
            </w:r>
            <w:r>
              <w:rPr>
                <w:rFonts w:hint="eastAsia"/>
              </w:rPr>
              <w:t>、</w:t>
            </w:r>
            <w:r w:rsidRPr="00B52D45">
              <w:rPr>
                <w:rFonts w:hint="eastAsia"/>
              </w:rPr>
              <w:t>油冷却</w:t>
            </w:r>
          </w:p>
        </w:tc>
        <w:tc>
          <w:tcPr>
            <w:tcW w:w="1135" w:type="dxa"/>
            <w:tcBorders>
              <w:top w:val="single" w:sz="4" w:space="0" w:color="auto"/>
              <w:left w:val="single" w:sz="4" w:space="0" w:color="auto"/>
              <w:bottom w:val="single" w:sz="4" w:space="0" w:color="auto"/>
              <w:right w:val="single" w:sz="4" w:space="0" w:color="auto"/>
            </w:tcBorders>
            <w:vAlign w:val="center"/>
          </w:tcPr>
          <w:p w14:paraId="62A60FA9" w14:textId="221FDF92" w:rsidR="00DE7A9B" w:rsidRDefault="00DE7A9B" w:rsidP="00265377">
            <w:pPr>
              <w:pStyle w:val="af4"/>
            </w:pPr>
            <w:r w:rsidRPr="00265377">
              <w:t>非甲烷总烃</w:t>
            </w:r>
          </w:p>
        </w:tc>
        <w:tc>
          <w:tcPr>
            <w:tcW w:w="1985" w:type="dxa"/>
            <w:vMerge w:val="restart"/>
            <w:tcBorders>
              <w:top w:val="single" w:sz="4" w:space="0" w:color="auto"/>
              <w:left w:val="single" w:sz="4" w:space="0" w:color="auto"/>
              <w:right w:val="single" w:sz="4" w:space="0" w:color="auto"/>
            </w:tcBorders>
            <w:vAlign w:val="center"/>
          </w:tcPr>
          <w:p w14:paraId="17B3BCDC" w14:textId="6BE8FDAF" w:rsidR="00DE7A9B" w:rsidRDefault="00DE7A9B" w:rsidP="00DE7A9B">
            <w:pPr>
              <w:pStyle w:val="af4"/>
            </w:pPr>
            <w:r>
              <w:rPr>
                <w:rFonts w:hint="eastAsia"/>
              </w:rPr>
              <w:t>经过“</w:t>
            </w:r>
            <w:r w:rsidRPr="00B85A88">
              <w:rPr>
                <w:rFonts w:hint="eastAsia"/>
              </w:rPr>
              <w:t>火帘燃烧</w:t>
            </w:r>
            <w:r w:rsidRPr="00B85A88">
              <w:rPr>
                <w:rFonts w:hint="eastAsia"/>
              </w:rPr>
              <w:t>+</w:t>
            </w:r>
            <w:r w:rsidRPr="00B85A88">
              <w:rPr>
                <w:rFonts w:hint="eastAsia"/>
              </w:rPr>
              <w:t>湿式除尘</w:t>
            </w:r>
            <w:r>
              <w:rPr>
                <w:rFonts w:hint="eastAsia"/>
              </w:rPr>
              <w:t>”处理后</w:t>
            </w:r>
            <w:r>
              <w:rPr>
                <w:rFonts w:hint="eastAsia"/>
              </w:rPr>
              <w:t>经</w:t>
            </w:r>
            <w:r>
              <w:rPr>
                <w:rFonts w:hint="eastAsia"/>
              </w:rPr>
              <w:t>1</w:t>
            </w:r>
            <w:r>
              <w:rPr>
                <w:rFonts w:hint="eastAsia"/>
              </w:rPr>
              <w:t>根</w:t>
            </w:r>
            <w:r>
              <w:rPr>
                <w:rFonts w:hint="eastAsia"/>
              </w:rPr>
              <w:t xml:space="preserve">15m </w:t>
            </w:r>
            <w:r>
              <w:rPr>
                <w:rFonts w:hint="eastAsia"/>
              </w:rPr>
              <w:t>高</w:t>
            </w:r>
            <w:r>
              <w:rPr>
                <w:rFonts w:hint="eastAsia"/>
              </w:rPr>
              <w:t>DA00</w:t>
            </w:r>
            <w:r>
              <w:t>1</w:t>
            </w:r>
            <w:r>
              <w:rPr>
                <w:rFonts w:hint="eastAsia"/>
              </w:rPr>
              <w:t>排气筒排放</w:t>
            </w:r>
          </w:p>
        </w:tc>
        <w:tc>
          <w:tcPr>
            <w:tcW w:w="2147" w:type="dxa"/>
            <w:tcBorders>
              <w:top w:val="single" w:sz="4" w:space="0" w:color="auto"/>
              <w:left w:val="single" w:sz="4" w:space="0" w:color="auto"/>
              <w:right w:val="single" w:sz="8" w:space="0" w:color="auto"/>
            </w:tcBorders>
            <w:vAlign w:val="center"/>
          </w:tcPr>
          <w:p w14:paraId="6560FE10" w14:textId="3A4F2350" w:rsidR="00DE7A9B" w:rsidRPr="00265377" w:rsidRDefault="00DE7A9B" w:rsidP="00265377">
            <w:pPr>
              <w:pStyle w:val="af4"/>
            </w:pPr>
            <w:r w:rsidRPr="00DE7A9B">
              <w:t>江苏省地方标准《大气污染物综合排放标准》（</w:t>
            </w:r>
            <w:r w:rsidRPr="00DE7A9B">
              <w:t>DB32/4041-2021</w:t>
            </w:r>
            <w:r w:rsidRPr="00DE7A9B">
              <w:t>）表</w:t>
            </w:r>
            <w:r w:rsidRPr="00DE7A9B">
              <w:t>1</w:t>
            </w:r>
          </w:p>
        </w:tc>
      </w:tr>
      <w:tr w:rsidR="00DE7A9B" w14:paraId="7CBCA741" w14:textId="77777777" w:rsidTr="002D14EB">
        <w:trPr>
          <w:trHeight w:val="112"/>
          <w:jc w:val="center"/>
        </w:trPr>
        <w:tc>
          <w:tcPr>
            <w:tcW w:w="1778" w:type="dxa"/>
            <w:vMerge/>
            <w:tcBorders>
              <w:left w:val="single" w:sz="8" w:space="0" w:color="auto"/>
              <w:right w:val="single" w:sz="4" w:space="0" w:color="auto"/>
            </w:tcBorders>
            <w:vAlign w:val="center"/>
          </w:tcPr>
          <w:p w14:paraId="77DC2422" w14:textId="77777777" w:rsidR="00DE7A9B" w:rsidRDefault="00DE7A9B" w:rsidP="00DE7A9B">
            <w:pPr>
              <w:pStyle w:val="af4"/>
              <w:rPr>
                <w:rFonts w:hint="eastAsia"/>
              </w:rPr>
            </w:pPr>
          </w:p>
        </w:tc>
        <w:tc>
          <w:tcPr>
            <w:tcW w:w="1755" w:type="dxa"/>
            <w:gridSpan w:val="2"/>
            <w:vMerge/>
            <w:tcBorders>
              <w:left w:val="single" w:sz="4" w:space="0" w:color="auto"/>
              <w:right w:val="single" w:sz="4" w:space="0" w:color="auto"/>
            </w:tcBorders>
            <w:vAlign w:val="center"/>
          </w:tcPr>
          <w:p w14:paraId="53633180" w14:textId="77777777" w:rsidR="00DE7A9B" w:rsidRDefault="00DE7A9B" w:rsidP="00DE7A9B">
            <w:pPr>
              <w:pStyle w:val="af4"/>
              <w:rPr>
                <w:rFonts w:hint="eastAsia"/>
              </w:rPr>
            </w:pPr>
          </w:p>
        </w:tc>
        <w:tc>
          <w:tcPr>
            <w:tcW w:w="1135" w:type="dxa"/>
            <w:tcBorders>
              <w:top w:val="single" w:sz="4" w:space="0" w:color="auto"/>
              <w:left w:val="single" w:sz="4" w:space="0" w:color="auto"/>
              <w:bottom w:val="single" w:sz="4" w:space="0" w:color="auto"/>
              <w:right w:val="single" w:sz="4" w:space="0" w:color="auto"/>
            </w:tcBorders>
            <w:vAlign w:val="center"/>
          </w:tcPr>
          <w:p w14:paraId="1F6ECCCD" w14:textId="63F8B854" w:rsidR="00DE7A9B" w:rsidRPr="00B52D45" w:rsidRDefault="00DE7A9B" w:rsidP="00DE7A9B">
            <w:pPr>
              <w:pStyle w:val="af4"/>
            </w:pPr>
            <w:r w:rsidRPr="00B52D45">
              <w:t>颗粒物</w:t>
            </w:r>
          </w:p>
        </w:tc>
        <w:tc>
          <w:tcPr>
            <w:tcW w:w="1985" w:type="dxa"/>
            <w:vMerge/>
            <w:tcBorders>
              <w:left w:val="single" w:sz="4" w:space="0" w:color="auto"/>
              <w:right w:val="single" w:sz="4" w:space="0" w:color="auto"/>
            </w:tcBorders>
            <w:vAlign w:val="center"/>
          </w:tcPr>
          <w:p w14:paraId="78B38B04" w14:textId="77777777" w:rsidR="00DE7A9B" w:rsidRDefault="00DE7A9B" w:rsidP="00DE7A9B">
            <w:pPr>
              <w:pStyle w:val="af4"/>
            </w:pPr>
          </w:p>
        </w:tc>
        <w:tc>
          <w:tcPr>
            <w:tcW w:w="2147" w:type="dxa"/>
            <w:vMerge w:val="restart"/>
            <w:tcBorders>
              <w:left w:val="single" w:sz="4" w:space="0" w:color="auto"/>
              <w:right w:val="single" w:sz="8" w:space="0" w:color="auto"/>
            </w:tcBorders>
            <w:vAlign w:val="center"/>
          </w:tcPr>
          <w:p w14:paraId="1AE921A6" w14:textId="5A8526AB" w:rsidR="00DE7A9B" w:rsidRDefault="00DE7A9B" w:rsidP="00DE7A9B">
            <w:pPr>
              <w:pStyle w:val="af4"/>
            </w:pPr>
            <w:r w:rsidRPr="00DE7A9B">
              <w:t>江苏省地方标准《工业炉窑大气污染物排放标准》（</w:t>
            </w:r>
            <w:r w:rsidRPr="00DE7A9B">
              <w:t>DB32/3728-2020</w:t>
            </w:r>
            <w:r w:rsidRPr="00DE7A9B">
              <w:t>）表</w:t>
            </w:r>
            <w:r w:rsidRPr="00DE7A9B">
              <w:t>1</w:t>
            </w:r>
            <w:r w:rsidRPr="00DE7A9B">
              <w:t>标准</w:t>
            </w:r>
          </w:p>
        </w:tc>
      </w:tr>
      <w:tr w:rsidR="00DE7A9B" w14:paraId="74A6D90D" w14:textId="77777777" w:rsidTr="002D14EB">
        <w:trPr>
          <w:trHeight w:val="112"/>
          <w:jc w:val="center"/>
        </w:trPr>
        <w:tc>
          <w:tcPr>
            <w:tcW w:w="1778" w:type="dxa"/>
            <w:vMerge/>
            <w:tcBorders>
              <w:left w:val="single" w:sz="8" w:space="0" w:color="auto"/>
              <w:right w:val="single" w:sz="4" w:space="0" w:color="auto"/>
            </w:tcBorders>
            <w:vAlign w:val="center"/>
          </w:tcPr>
          <w:p w14:paraId="6C697387" w14:textId="77777777" w:rsidR="00DE7A9B" w:rsidRDefault="00DE7A9B" w:rsidP="00DE7A9B">
            <w:pPr>
              <w:pStyle w:val="af4"/>
              <w:rPr>
                <w:rFonts w:hint="eastAsia"/>
              </w:rPr>
            </w:pPr>
          </w:p>
        </w:tc>
        <w:tc>
          <w:tcPr>
            <w:tcW w:w="1755" w:type="dxa"/>
            <w:gridSpan w:val="2"/>
            <w:vMerge/>
            <w:tcBorders>
              <w:left w:val="single" w:sz="4" w:space="0" w:color="auto"/>
              <w:right w:val="single" w:sz="4" w:space="0" w:color="auto"/>
            </w:tcBorders>
            <w:vAlign w:val="center"/>
          </w:tcPr>
          <w:p w14:paraId="2481F942" w14:textId="77777777" w:rsidR="00DE7A9B" w:rsidRDefault="00DE7A9B" w:rsidP="00DE7A9B">
            <w:pPr>
              <w:pStyle w:val="af4"/>
              <w:rPr>
                <w:rFonts w:hint="eastAsia"/>
              </w:rPr>
            </w:pPr>
          </w:p>
        </w:tc>
        <w:tc>
          <w:tcPr>
            <w:tcW w:w="1135" w:type="dxa"/>
            <w:tcBorders>
              <w:top w:val="single" w:sz="4" w:space="0" w:color="auto"/>
              <w:left w:val="single" w:sz="4" w:space="0" w:color="auto"/>
              <w:bottom w:val="single" w:sz="4" w:space="0" w:color="auto"/>
              <w:right w:val="single" w:sz="4" w:space="0" w:color="auto"/>
            </w:tcBorders>
            <w:vAlign w:val="center"/>
          </w:tcPr>
          <w:p w14:paraId="29440C28" w14:textId="57C46CB2" w:rsidR="00DE7A9B" w:rsidRPr="00B52D45" w:rsidRDefault="00DE7A9B" w:rsidP="00DE7A9B">
            <w:pPr>
              <w:pStyle w:val="af4"/>
            </w:pPr>
            <w:r w:rsidRPr="00B52D45">
              <w:rPr>
                <w:rFonts w:hint="eastAsia"/>
              </w:rPr>
              <w:t>N</w:t>
            </w:r>
            <w:r w:rsidRPr="00B52D45">
              <w:t>O</w:t>
            </w:r>
            <w:r w:rsidRPr="00B52D45">
              <w:rPr>
                <w:rFonts w:hint="eastAsia"/>
                <w:vertAlign w:val="subscript"/>
              </w:rPr>
              <w:t>x</w:t>
            </w:r>
          </w:p>
        </w:tc>
        <w:tc>
          <w:tcPr>
            <w:tcW w:w="1985" w:type="dxa"/>
            <w:vMerge/>
            <w:tcBorders>
              <w:left w:val="single" w:sz="4" w:space="0" w:color="auto"/>
              <w:right w:val="single" w:sz="4" w:space="0" w:color="auto"/>
            </w:tcBorders>
            <w:vAlign w:val="center"/>
          </w:tcPr>
          <w:p w14:paraId="32931055" w14:textId="77777777" w:rsidR="00DE7A9B" w:rsidRDefault="00DE7A9B" w:rsidP="00DE7A9B">
            <w:pPr>
              <w:pStyle w:val="af4"/>
            </w:pPr>
          </w:p>
        </w:tc>
        <w:tc>
          <w:tcPr>
            <w:tcW w:w="2147" w:type="dxa"/>
            <w:vMerge/>
            <w:tcBorders>
              <w:left w:val="single" w:sz="4" w:space="0" w:color="auto"/>
              <w:right w:val="single" w:sz="8" w:space="0" w:color="auto"/>
            </w:tcBorders>
            <w:vAlign w:val="center"/>
          </w:tcPr>
          <w:p w14:paraId="4EE65064" w14:textId="77777777" w:rsidR="00DE7A9B" w:rsidRDefault="00DE7A9B" w:rsidP="00DE7A9B">
            <w:pPr>
              <w:pStyle w:val="af4"/>
            </w:pPr>
          </w:p>
        </w:tc>
      </w:tr>
      <w:tr w:rsidR="00DE7A9B" w14:paraId="66EDCEA7" w14:textId="77777777" w:rsidTr="002D14EB">
        <w:trPr>
          <w:trHeight w:val="112"/>
          <w:jc w:val="center"/>
        </w:trPr>
        <w:tc>
          <w:tcPr>
            <w:tcW w:w="1778" w:type="dxa"/>
            <w:vMerge/>
            <w:tcBorders>
              <w:left w:val="single" w:sz="8" w:space="0" w:color="auto"/>
              <w:right w:val="single" w:sz="4" w:space="0" w:color="auto"/>
            </w:tcBorders>
            <w:vAlign w:val="center"/>
          </w:tcPr>
          <w:p w14:paraId="3FE1C7ED" w14:textId="77777777" w:rsidR="00DE7A9B" w:rsidRDefault="00DE7A9B" w:rsidP="00DE7A9B">
            <w:pPr>
              <w:pStyle w:val="af4"/>
              <w:rPr>
                <w:rFonts w:hint="eastAsia"/>
              </w:rPr>
            </w:pPr>
          </w:p>
        </w:tc>
        <w:tc>
          <w:tcPr>
            <w:tcW w:w="1755" w:type="dxa"/>
            <w:gridSpan w:val="2"/>
            <w:vMerge/>
            <w:tcBorders>
              <w:left w:val="single" w:sz="4" w:space="0" w:color="auto"/>
              <w:right w:val="single" w:sz="4" w:space="0" w:color="auto"/>
            </w:tcBorders>
            <w:vAlign w:val="center"/>
          </w:tcPr>
          <w:p w14:paraId="53BFA0D8" w14:textId="77777777" w:rsidR="00DE7A9B" w:rsidRDefault="00DE7A9B" w:rsidP="00DE7A9B">
            <w:pPr>
              <w:pStyle w:val="af4"/>
              <w:rPr>
                <w:rFonts w:hint="eastAsia"/>
              </w:rPr>
            </w:pPr>
          </w:p>
        </w:tc>
        <w:tc>
          <w:tcPr>
            <w:tcW w:w="1135" w:type="dxa"/>
            <w:tcBorders>
              <w:top w:val="single" w:sz="4" w:space="0" w:color="auto"/>
              <w:left w:val="single" w:sz="4" w:space="0" w:color="auto"/>
              <w:bottom w:val="single" w:sz="4" w:space="0" w:color="auto"/>
              <w:right w:val="single" w:sz="4" w:space="0" w:color="auto"/>
            </w:tcBorders>
            <w:vAlign w:val="center"/>
          </w:tcPr>
          <w:p w14:paraId="798A5ED3" w14:textId="19E76BE4" w:rsidR="00DE7A9B" w:rsidRPr="00B52D45" w:rsidRDefault="00DE7A9B" w:rsidP="00DE7A9B">
            <w:pPr>
              <w:pStyle w:val="af4"/>
            </w:pPr>
            <w:r w:rsidRPr="00265377">
              <w:t>烟气黑度</w:t>
            </w:r>
          </w:p>
        </w:tc>
        <w:tc>
          <w:tcPr>
            <w:tcW w:w="1985" w:type="dxa"/>
            <w:vMerge/>
            <w:tcBorders>
              <w:left w:val="single" w:sz="4" w:space="0" w:color="auto"/>
              <w:right w:val="single" w:sz="4" w:space="0" w:color="auto"/>
            </w:tcBorders>
            <w:vAlign w:val="center"/>
          </w:tcPr>
          <w:p w14:paraId="4C64B51F" w14:textId="77777777" w:rsidR="00DE7A9B" w:rsidRDefault="00DE7A9B" w:rsidP="00DE7A9B">
            <w:pPr>
              <w:pStyle w:val="af4"/>
            </w:pPr>
          </w:p>
        </w:tc>
        <w:tc>
          <w:tcPr>
            <w:tcW w:w="2147" w:type="dxa"/>
            <w:vMerge/>
            <w:tcBorders>
              <w:left w:val="single" w:sz="4" w:space="0" w:color="auto"/>
              <w:right w:val="single" w:sz="8" w:space="0" w:color="auto"/>
            </w:tcBorders>
            <w:vAlign w:val="center"/>
          </w:tcPr>
          <w:p w14:paraId="4E853277" w14:textId="77777777" w:rsidR="00DE7A9B" w:rsidRDefault="00DE7A9B" w:rsidP="00DE7A9B">
            <w:pPr>
              <w:pStyle w:val="af4"/>
            </w:pPr>
          </w:p>
        </w:tc>
      </w:tr>
      <w:tr w:rsidR="00DE7A9B" w14:paraId="7EB3FA9A" w14:textId="77777777" w:rsidTr="002D14EB">
        <w:trPr>
          <w:trHeight w:val="112"/>
          <w:jc w:val="center"/>
        </w:trPr>
        <w:tc>
          <w:tcPr>
            <w:tcW w:w="1778" w:type="dxa"/>
            <w:vMerge/>
            <w:tcBorders>
              <w:left w:val="single" w:sz="8" w:space="0" w:color="auto"/>
              <w:right w:val="single" w:sz="4" w:space="0" w:color="auto"/>
            </w:tcBorders>
            <w:vAlign w:val="center"/>
          </w:tcPr>
          <w:p w14:paraId="75AEDF1E" w14:textId="77777777" w:rsidR="00DE7A9B" w:rsidRDefault="00DE7A9B" w:rsidP="00DE7A9B">
            <w:pPr>
              <w:pStyle w:val="af4"/>
              <w:rPr>
                <w:rFonts w:hint="eastAsia"/>
              </w:rPr>
            </w:pPr>
          </w:p>
        </w:tc>
        <w:tc>
          <w:tcPr>
            <w:tcW w:w="1755" w:type="dxa"/>
            <w:gridSpan w:val="2"/>
            <w:vMerge/>
            <w:tcBorders>
              <w:left w:val="single" w:sz="4" w:space="0" w:color="auto"/>
              <w:bottom w:val="single" w:sz="4" w:space="0" w:color="auto"/>
              <w:right w:val="single" w:sz="4" w:space="0" w:color="auto"/>
            </w:tcBorders>
            <w:vAlign w:val="center"/>
          </w:tcPr>
          <w:p w14:paraId="50B28339" w14:textId="77777777" w:rsidR="00DE7A9B" w:rsidRDefault="00DE7A9B" w:rsidP="00DE7A9B">
            <w:pPr>
              <w:pStyle w:val="af4"/>
              <w:rPr>
                <w:rFonts w:hint="eastAsia"/>
              </w:rPr>
            </w:pPr>
          </w:p>
        </w:tc>
        <w:tc>
          <w:tcPr>
            <w:tcW w:w="1135" w:type="dxa"/>
            <w:tcBorders>
              <w:top w:val="single" w:sz="4" w:space="0" w:color="auto"/>
              <w:left w:val="single" w:sz="4" w:space="0" w:color="auto"/>
              <w:bottom w:val="single" w:sz="4" w:space="0" w:color="auto"/>
              <w:right w:val="single" w:sz="4" w:space="0" w:color="auto"/>
            </w:tcBorders>
            <w:vAlign w:val="center"/>
          </w:tcPr>
          <w:p w14:paraId="6B610F53" w14:textId="56A8284B" w:rsidR="00DE7A9B" w:rsidRPr="00B52D45" w:rsidRDefault="00DE7A9B" w:rsidP="00DE7A9B">
            <w:pPr>
              <w:pStyle w:val="af4"/>
              <w:rPr>
                <w:rFonts w:hint="eastAsia"/>
              </w:rPr>
            </w:pPr>
            <w:proofErr w:type="gramStart"/>
            <w:r w:rsidRPr="00B52D45">
              <w:rPr>
                <w:rFonts w:hint="eastAsia"/>
              </w:rPr>
              <w:t>油雾</w:t>
            </w:r>
            <w:proofErr w:type="gramEnd"/>
          </w:p>
        </w:tc>
        <w:tc>
          <w:tcPr>
            <w:tcW w:w="1985" w:type="dxa"/>
            <w:vMerge/>
            <w:tcBorders>
              <w:left w:val="single" w:sz="4" w:space="0" w:color="auto"/>
              <w:bottom w:val="single" w:sz="4" w:space="0" w:color="auto"/>
              <w:right w:val="single" w:sz="4" w:space="0" w:color="auto"/>
            </w:tcBorders>
            <w:vAlign w:val="center"/>
          </w:tcPr>
          <w:p w14:paraId="0595D965" w14:textId="77777777" w:rsidR="00DE7A9B" w:rsidRDefault="00DE7A9B" w:rsidP="00DE7A9B">
            <w:pPr>
              <w:pStyle w:val="af4"/>
            </w:pPr>
          </w:p>
        </w:tc>
        <w:tc>
          <w:tcPr>
            <w:tcW w:w="2147" w:type="dxa"/>
            <w:tcBorders>
              <w:left w:val="single" w:sz="4" w:space="0" w:color="auto"/>
              <w:bottom w:val="single" w:sz="4" w:space="0" w:color="auto"/>
              <w:right w:val="single" w:sz="8" w:space="0" w:color="auto"/>
            </w:tcBorders>
            <w:vAlign w:val="center"/>
          </w:tcPr>
          <w:p w14:paraId="60C19D14" w14:textId="051F48E9" w:rsidR="00DE7A9B" w:rsidRDefault="00DE7A9B" w:rsidP="00DE7A9B">
            <w:pPr>
              <w:pStyle w:val="af4"/>
            </w:pPr>
            <w:r w:rsidRPr="00DE7A9B">
              <w:t>上海市地方标准《大气污染物综合排放标准》（</w:t>
            </w:r>
            <w:r w:rsidRPr="00DE7A9B">
              <w:t>DB31/933-2015</w:t>
            </w:r>
            <w:r w:rsidRPr="00DE7A9B">
              <w:t>）表</w:t>
            </w:r>
            <w:r w:rsidRPr="00DE7A9B">
              <w:t>1</w:t>
            </w:r>
          </w:p>
        </w:tc>
      </w:tr>
      <w:tr w:rsidR="00DE7A9B" w14:paraId="7C82DDA7" w14:textId="77777777" w:rsidTr="002D14EB">
        <w:trPr>
          <w:trHeight w:val="112"/>
          <w:jc w:val="center"/>
        </w:trPr>
        <w:tc>
          <w:tcPr>
            <w:tcW w:w="1778" w:type="dxa"/>
            <w:vMerge/>
            <w:tcBorders>
              <w:left w:val="single" w:sz="8" w:space="0" w:color="auto"/>
              <w:right w:val="single" w:sz="4" w:space="0" w:color="auto"/>
            </w:tcBorders>
            <w:vAlign w:val="center"/>
          </w:tcPr>
          <w:p w14:paraId="5D29820C" w14:textId="77777777" w:rsidR="00DE7A9B" w:rsidRDefault="00DE7A9B" w:rsidP="00DE7A9B">
            <w:pPr>
              <w:pStyle w:val="af4"/>
              <w:rPr>
                <w:rFonts w:hint="eastAsia"/>
              </w:rPr>
            </w:pPr>
          </w:p>
        </w:tc>
        <w:tc>
          <w:tcPr>
            <w:tcW w:w="1755" w:type="dxa"/>
            <w:gridSpan w:val="2"/>
            <w:vMerge/>
            <w:tcBorders>
              <w:left w:val="single" w:sz="4" w:space="0" w:color="auto"/>
              <w:bottom w:val="single" w:sz="4" w:space="0" w:color="auto"/>
              <w:right w:val="single" w:sz="4" w:space="0" w:color="auto"/>
            </w:tcBorders>
            <w:vAlign w:val="center"/>
          </w:tcPr>
          <w:p w14:paraId="1C6EE4EC" w14:textId="77777777" w:rsidR="00DE7A9B" w:rsidRDefault="00DE7A9B" w:rsidP="00DE7A9B">
            <w:pPr>
              <w:pStyle w:val="af4"/>
              <w:rPr>
                <w:rFonts w:hint="eastAsia"/>
              </w:rPr>
            </w:pPr>
          </w:p>
        </w:tc>
        <w:tc>
          <w:tcPr>
            <w:tcW w:w="1135" w:type="dxa"/>
            <w:tcBorders>
              <w:top w:val="single" w:sz="4" w:space="0" w:color="auto"/>
              <w:left w:val="single" w:sz="4" w:space="0" w:color="auto"/>
              <w:bottom w:val="single" w:sz="4" w:space="0" w:color="auto"/>
              <w:right w:val="single" w:sz="4" w:space="0" w:color="auto"/>
            </w:tcBorders>
            <w:vAlign w:val="center"/>
          </w:tcPr>
          <w:p w14:paraId="6550EE0D" w14:textId="5E22C432" w:rsidR="00DE7A9B" w:rsidRPr="00B52D45" w:rsidRDefault="00DE7A9B" w:rsidP="00DE7A9B">
            <w:pPr>
              <w:pStyle w:val="af4"/>
              <w:rPr>
                <w:rFonts w:hint="eastAsia"/>
              </w:rPr>
            </w:pPr>
            <w:r w:rsidRPr="00B52D45">
              <w:t>NH</w:t>
            </w:r>
            <w:r w:rsidRPr="00B52D45">
              <w:rPr>
                <w:vertAlign w:val="subscript"/>
              </w:rPr>
              <w:t>3</w:t>
            </w:r>
          </w:p>
        </w:tc>
        <w:tc>
          <w:tcPr>
            <w:tcW w:w="1985" w:type="dxa"/>
            <w:vMerge/>
            <w:tcBorders>
              <w:left w:val="single" w:sz="4" w:space="0" w:color="auto"/>
              <w:bottom w:val="single" w:sz="4" w:space="0" w:color="auto"/>
              <w:right w:val="single" w:sz="4" w:space="0" w:color="auto"/>
            </w:tcBorders>
            <w:vAlign w:val="center"/>
          </w:tcPr>
          <w:p w14:paraId="6CC94B07" w14:textId="77777777" w:rsidR="00DE7A9B" w:rsidRDefault="00DE7A9B" w:rsidP="00DE7A9B">
            <w:pPr>
              <w:pStyle w:val="af4"/>
            </w:pPr>
          </w:p>
        </w:tc>
        <w:tc>
          <w:tcPr>
            <w:tcW w:w="2147" w:type="dxa"/>
            <w:tcBorders>
              <w:left w:val="single" w:sz="4" w:space="0" w:color="auto"/>
              <w:bottom w:val="single" w:sz="4" w:space="0" w:color="auto"/>
              <w:right w:val="single" w:sz="8" w:space="0" w:color="auto"/>
            </w:tcBorders>
            <w:vAlign w:val="center"/>
          </w:tcPr>
          <w:p w14:paraId="01503160" w14:textId="6EA4FDF2" w:rsidR="00DE7A9B" w:rsidRDefault="00DE7A9B" w:rsidP="00DE7A9B">
            <w:pPr>
              <w:pStyle w:val="af4"/>
            </w:pPr>
            <w:r>
              <w:rPr>
                <w:rFonts w:hint="eastAsia"/>
              </w:rPr>
              <w:t>/</w:t>
            </w:r>
          </w:p>
        </w:tc>
      </w:tr>
      <w:tr w:rsidR="00DE7A9B" w14:paraId="3BFC6122" w14:textId="77777777" w:rsidTr="002D14EB">
        <w:trPr>
          <w:trHeight w:val="425"/>
          <w:jc w:val="center"/>
        </w:trPr>
        <w:tc>
          <w:tcPr>
            <w:tcW w:w="1778" w:type="dxa"/>
            <w:vMerge/>
            <w:tcBorders>
              <w:left w:val="single" w:sz="8" w:space="0" w:color="auto"/>
              <w:right w:val="single" w:sz="4" w:space="0" w:color="auto"/>
            </w:tcBorders>
            <w:vAlign w:val="center"/>
          </w:tcPr>
          <w:p w14:paraId="6F31EA3A" w14:textId="77777777" w:rsidR="00DE7A9B" w:rsidRDefault="00DE7A9B" w:rsidP="00DE7A9B">
            <w:pPr>
              <w:pStyle w:val="af4"/>
            </w:pPr>
          </w:p>
        </w:tc>
        <w:tc>
          <w:tcPr>
            <w:tcW w:w="1755" w:type="dxa"/>
            <w:gridSpan w:val="2"/>
            <w:tcBorders>
              <w:top w:val="single" w:sz="4" w:space="0" w:color="auto"/>
              <w:left w:val="single" w:sz="4" w:space="0" w:color="auto"/>
              <w:bottom w:val="single" w:sz="4" w:space="0" w:color="auto"/>
              <w:right w:val="single" w:sz="4" w:space="0" w:color="auto"/>
            </w:tcBorders>
            <w:vAlign w:val="center"/>
          </w:tcPr>
          <w:p w14:paraId="68F3A2A3" w14:textId="6F210E12" w:rsidR="00DE7A9B" w:rsidRDefault="00DE7A9B" w:rsidP="00DE7A9B">
            <w:pPr>
              <w:pStyle w:val="af4"/>
            </w:pPr>
            <w:r>
              <w:rPr>
                <w:rFonts w:hint="eastAsia"/>
              </w:rPr>
              <w:t>D</w:t>
            </w:r>
            <w:r>
              <w:t>A002/</w:t>
            </w:r>
            <w:r>
              <w:rPr>
                <w:rFonts w:hint="eastAsia"/>
              </w:rPr>
              <w:t>食堂油烟</w:t>
            </w:r>
          </w:p>
        </w:tc>
        <w:tc>
          <w:tcPr>
            <w:tcW w:w="1135" w:type="dxa"/>
            <w:tcBorders>
              <w:top w:val="single" w:sz="4" w:space="0" w:color="auto"/>
              <w:left w:val="single" w:sz="4" w:space="0" w:color="auto"/>
              <w:bottom w:val="single" w:sz="4" w:space="0" w:color="auto"/>
              <w:right w:val="single" w:sz="4" w:space="0" w:color="auto"/>
            </w:tcBorders>
            <w:vAlign w:val="center"/>
          </w:tcPr>
          <w:p w14:paraId="65B332E3" w14:textId="344AA63F" w:rsidR="00DE7A9B" w:rsidRDefault="00DE7A9B" w:rsidP="00DE7A9B">
            <w:pPr>
              <w:pStyle w:val="af4"/>
              <w:rPr>
                <w:rFonts w:hint="eastAsia"/>
              </w:rPr>
            </w:pPr>
            <w:r>
              <w:rPr>
                <w:rFonts w:hint="eastAsia"/>
              </w:rPr>
              <w:t>油烟</w:t>
            </w:r>
          </w:p>
        </w:tc>
        <w:tc>
          <w:tcPr>
            <w:tcW w:w="1985" w:type="dxa"/>
            <w:tcBorders>
              <w:top w:val="single" w:sz="4" w:space="0" w:color="auto"/>
              <w:left w:val="single" w:sz="4" w:space="0" w:color="auto"/>
              <w:bottom w:val="single" w:sz="4" w:space="0" w:color="auto"/>
              <w:right w:val="single" w:sz="4" w:space="0" w:color="auto"/>
            </w:tcBorders>
            <w:vAlign w:val="center"/>
          </w:tcPr>
          <w:p w14:paraId="605B76A6" w14:textId="75AD0CA5" w:rsidR="00DE7A9B" w:rsidRPr="00265377" w:rsidRDefault="00DE7A9B" w:rsidP="00DE7A9B">
            <w:pPr>
              <w:pStyle w:val="af4"/>
              <w:rPr>
                <w:rFonts w:hint="eastAsia"/>
              </w:rPr>
            </w:pPr>
            <w:r w:rsidRPr="00265377">
              <w:rPr>
                <w:rFonts w:hint="eastAsia"/>
              </w:rPr>
              <w:t>经过</w:t>
            </w:r>
            <w:r>
              <w:rPr>
                <w:rFonts w:hint="eastAsia"/>
              </w:rPr>
              <w:t>油烟净化器</w:t>
            </w:r>
            <w:r w:rsidRPr="00265377">
              <w:rPr>
                <w:rFonts w:hint="eastAsia"/>
              </w:rPr>
              <w:t>处理后经</w:t>
            </w:r>
            <w:r w:rsidRPr="00265377">
              <w:rPr>
                <w:rFonts w:hint="eastAsia"/>
              </w:rPr>
              <w:t>1</w:t>
            </w:r>
            <w:r w:rsidRPr="00265377">
              <w:rPr>
                <w:rFonts w:hint="eastAsia"/>
              </w:rPr>
              <w:t>根</w:t>
            </w:r>
            <w:r>
              <w:t>8</w:t>
            </w:r>
            <w:r w:rsidRPr="00265377">
              <w:rPr>
                <w:rFonts w:hint="eastAsia"/>
              </w:rPr>
              <w:t xml:space="preserve">m </w:t>
            </w:r>
            <w:r w:rsidRPr="00265377">
              <w:rPr>
                <w:rFonts w:hint="eastAsia"/>
              </w:rPr>
              <w:t>高</w:t>
            </w:r>
            <w:r w:rsidRPr="00265377">
              <w:rPr>
                <w:rFonts w:hint="eastAsia"/>
              </w:rPr>
              <w:t>DA00</w:t>
            </w:r>
            <w:r>
              <w:t>2</w:t>
            </w:r>
            <w:r w:rsidRPr="00265377">
              <w:rPr>
                <w:rFonts w:hint="eastAsia"/>
              </w:rPr>
              <w:t>排气筒</w:t>
            </w:r>
          </w:p>
          <w:p w14:paraId="26B408FB" w14:textId="1B653BFA" w:rsidR="00DE7A9B" w:rsidRDefault="00DE7A9B" w:rsidP="00DE7A9B">
            <w:pPr>
              <w:pStyle w:val="af4"/>
            </w:pPr>
            <w:r w:rsidRPr="00265377">
              <w:rPr>
                <w:rFonts w:hint="eastAsia"/>
              </w:rPr>
              <w:t>排放</w:t>
            </w:r>
          </w:p>
        </w:tc>
        <w:tc>
          <w:tcPr>
            <w:tcW w:w="2147" w:type="dxa"/>
            <w:tcBorders>
              <w:top w:val="single" w:sz="4" w:space="0" w:color="auto"/>
              <w:left w:val="single" w:sz="4" w:space="0" w:color="auto"/>
              <w:bottom w:val="single" w:sz="4" w:space="0" w:color="auto"/>
              <w:right w:val="single" w:sz="8" w:space="0" w:color="auto"/>
            </w:tcBorders>
            <w:vAlign w:val="center"/>
          </w:tcPr>
          <w:p w14:paraId="63C948D8" w14:textId="24B44E7E" w:rsidR="00DE7A9B" w:rsidRDefault="00DE7A9B" w:rsidP="00DE7A9B">
            <w:pPr>
              <w:pStyle w:val="af4"/>
            </w:pPr>
            <w:r w:rsidRPr="00DE7A9B">
              <w:t>《饮食业油烟排放标准</w:t>
            </w:r>
            <w:r w:rsidRPr="00DE7A9B">
              <w:t>(</w:t>
            </w:r>
            <w:r w:rsidRPr="00DE7A9B">
              <w:t>试行</w:t>
            </w:r>
            <w:r w:rsidRPr="00DE7A9B">
              <w:t>)</w:t>
            </w:r>
            <w:r w:rsidRPr="00DE7A9B">
              <w:t>》</w:t>
            </w:r>
            <w:r w:rsidRPr="00DE7A9B">
              <w:t>(GB18483-2001)</w:t>
            </w:r>
            <w:r w:rsidRPr="00DE7A9B">
              <w:t>中的小型规模</w:t>
            </w:r>
          </w:p>
        </w:tc>
      </w:tr>
      <w:tr w:rsidR="00DE7A9B" w14:paraId="5CA7E1A8" w14:textId="77777777" w:rsidTr="002D14EB">
        <w:trPr>
          <w:trHeight w:val="425"/>
          <w:jc w:val="center"/>
        </w:trPr>
        <w:tc>
          <w:tcPr>
            <w:tcW w:w="1778" w:type="dxa"/>
            <w:vMerge/>
            <w:tcBorders>
              <w:left w:val="single" w:sz="8" w:space="0" w:color="auto"/>
              <w:right w:val="single" w:sz="4" w:space="0" w:color="auto"/>
            </w:tcBorders>
            <w:vAlign w:val="center"/>
          </w:tcPr>
          <w:p w14:paraId="5C2726F2" w14:textId="77777777" w:rsidR="00DE7A9B" w:rsidRDefault="00DE7A9B" w:rsidP="00DE7A9B">
            <w:pPr>
              <w:pStyle w:val="af4"/>
            </w:pPr>
          </w:p>
        </w:tc>
        <w:tc>
          <w:tcPr>
            <w:tcW w:w="877" w:type="dxa"/>
            <w:vMerge w:val="restart"/>
            <w:tcBorders>
              <w:top w:val="single" w:sz="4" w:space="0" w:color="auto"/>
              <w:left w:val="single" w:sz="4" w:space="0" w:color="auto"/>
              <w:right w:val="single" w:sz="4" w:space="0" w:color="auto"/>
            </w:tcBorders>
            <w:vAlign w:val="center"/>
          </w:tcPr>
          <w:p w14:paraId="11FBF468" w14:textId="0F71ECF0" w:rsidR="00DE7A9B" w:rsidRDefault="00DE7A9B" w:rsidP="00DE7A9B">
            <w:pPr>
              <w:pStyle w:val="af4"/>
            </w:pPr>
            <w:r w:rsidRPr="00265377">
              <w:rPr>
                <w:rFonts w:hint="eastAsia"/>
              </w:rPr>
              <w:t>厂界</w:t>
            </w:r>
          </w:p>
        </w:tc>
        <w:tc>
          <w:tcPr>
            <w:tcW w:w="878" w:type="dxa"/>
            <w:vMerge w:val="restart"/>
            <w:tcBorders>
              <w:top w:val="single" w:sz="4" w:space="0" w:color="auto"/>
              <w:left w:val="single" w:sz="4" w:space="0" w:color="auto"/>
              <w:right w:val="single" w:sz="4" w:space="0" w:color="auto"/>
            </w:tcBorders>
            <w:vAlign w:val="center"/>
          </w:tcPr>
          <w:p w14:paraId="650E0AB2" w14:textId="42CBE312" w:rsidR="00DE7A9B" w:rsidRDefault="00DE7A9B" w:rsidP="00DE7A9B">
            <w:pPr>
              <w:pStyle w:val="af4"/>
            </w:pPr>
            <w:r w:rsidRPr="00265377">
              <w:rPr>
                <w:rFonts w:hint="eastAsia"/>
              </w:rPr>
              <w:t>热处理车间</w:t>
            </w:r>
            <w:r>
              <w:rPr>
                <w:rFonts w:hint="eastAsia"/>
              </w:rPr>
              <w:t>/</w:t>
            </w:r>
            <w:r w:rsidR="00265377" w:rsidRPr="00265377">
              <w:rPr>
                <w:rFonts w:hint="eastAsia"/>
              </w:rPr>
              <w:t>碳氮共渗</w:t>
            </w:r>
            <w:r w:rsidR="00265377" w:rsidRPr="00265377">
              <w:t>、</w:t>
            </w:r>
            <w:r w:rsidR="00265377" w:rsidRPr="00265377">
              <w:rPr>
                <w:rFonts w:hint="eastAsia"/>
              </w:rPr>
              <w:t>油冷却</w:t>
            </w:r>
          </w:p>
        </w:tc>
        <w:tc>
          <w:tcPr>
            <w:tcW w:w="1135" w:type="dxa"/>
            <w:tcBorders>
              <w:top w:val="single" w:sz="4" w:space="0" w:color="auto"/>
              <w:left w:val="single" w:sz="4" w:space="0" w:color="auto"/>
              <w:bottom w:val="single" w:sz="4" w:space="0" w:color="auto"/>
              <w:right w:val="single" w:sz="4" w:space="0" w:color="auto"/>
            </w:tcBorders>
            <w:vAlign w:val="center"/>
          </w:tcPr>
          <w:p w14:paraId="66BD475F" w14:textId="52206BFF" w:rsidR="00DE7A9B" w:rsidRDefault="00DE7A9B" w:rsidP="00DE7A9B">
            <w:pPr>
              <w:pStyle w:val="af4"/>
            </w:pPr>
            <w:proofErr w:type="gramStart"/>
            <w:r w:rsidRPr="00265377">
              <w:rPr>
                <w:rFonts w:hint="eastAsia"/>
              </w:rPr>
              <w:t>油雾</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14:paraId="0667F942" w14:textId="7F027259" w:rsidR="00DE7A9B" w:rsidRDefault="00DE7A9B" w:rsidP="00DE7A9B">
            <w:pPr>
              <w:pStyle w:val="af4"/>
            </w:pPr>
            <w:r w:rsidRPr="00265377">
              <w:rPr>
                <w:rFonts w:hint="eastAsia"/>
              </w:rPr>
              <w:t>加强车间通风</w:t>
            </w:r>
          </w:p>
        </w:tc>
        <w:tc>
          <w:tcPr>
            <w:tcW w:w="2147" w:type="dxa"/>
            <w:tcBorders>
              <w:top w:val="single" w:sz="4" w:space="0" w:color="auto"/>
              <w:left w:val="single" w:sz="4" w:space="0" w:color="auto"/>
              <w:bottom w:val="single" w:sz="4" w:space="0" w:color="auto"/>
              <w:right w:val="single" w:sz="8" w:space="0" w:color="auto"/>
            </w:tcBorders>
            <w:vAlign w:val="center"/>
          </w:tcPr>
          <w:p w14:paraId="5DD2021C" w14:textId="196F55CB" w:rsidR="00DE7A9B" w:rsidRDefault="00DE7A9B" w:rsidP="00DE7A9B">
            <w:pPr>
              <w:pStyle w:val="af4"/>
            </w:pPr>
            <w:r>
              <w:rPr>
                <w:rFonts w:hint="eastAsia"/>
              </w:rPr>
              <w:t>/</w:t>
            </w:r>
          </w:p>
        </w:tc>
      </w:tr>
      <w:tr w:rsidR="00DE7A9B" w14:paraId="5D4FD272" w14:textId="77777777" w:rsidTr="002D14EB">
        <w:trPr>
          <w:trHeight w:val="425"/>
          <w:jc w:val="center"/>
        </w:trPr>
        <w:tc>
          <w:tcPr>
            <w:tcW w:w="1778" w:type="dxa"/>
            <w:vMerge/>
            <w:tcBorders>
              <w:left w:val="single" w:sz="8" w:space="0" w:color="auto"/>
              <w:right w:val="single" w:sz="4" w:space="0" w:color="auto"/>
            </w:tcBorders>
            <w:vAlign w:val="center"/>
          </w:tcPr>
          <w:p w14:paraId="6EE08A20" w14:textId="77777777" w:rsidR="00DE7A9B" w:rsidRDefault="00DE7A9B" w:rsidP="00DE7A9B">
            <w:pPr>
              <w:pStyle w:val="af4"/>
            </w:pPr>
          </w:p>
        </w:tc>
        <w:tc>
          <w:tcPr>
            <w:tcW w:w="877" w:type="dxa"/>
            <w:vMerge/>
            <w:tcBorders>
              <w:left w:val="single" w:sz="4" w:space="0" w:color="auto"/>
              <w:right w:val="single" w:sz="4" w:space="0" w:color="auto"/>
            </w:tcBorders>
            <w:vAlign w:val="center"/>
          </w:tcPr>
          <w:p w14:paraId="371FEB95" w14:textId="77777777" w:rsidR="00DE7A9B" w:rsidRPr="00265377" w:rsidRDefault="00DE7A9B" w:rsidP="00DE7A9B">
            <w:pPr>
              <w:pStyle w:val="af4"/>
              <w:rPr>
                <w:rFonts w:hint="eastAsia"/>
              </w:rPr>
            </w:pPr>
          </w:p>
        </w:tc>
        <w:tc>
          <w:tcPr>
            <w:tcW w:w="878" w:type="dxa"/>
            <w:vMerge/>
            <w:tcBorders>
              <w:left w:val="single" w:sz="4" w:space="0" w:color="auto"/>
              <w:bottom w:val="single" w:sz="4" w:space="0" w:color="auto"/>
              <w:right w:val="single" w:sz="4" w:space="0" w:color="auto"/>
            </w:tcBorders>
            <w:vAlign w:val="center"/>
          </w:tcPr>
          <w:p w14:paraId="5E9D73A4" w14:textId="77777777" w:rsidR="00DE7A9B" w:rsidRPr="00265377" w:rsidRDefault="00DE7A9B" w:rsidP="00DE7A9B">
            <w:pPr>
              <w:pStyle w:val="af4"/>
              <w:rPr>
                <w:rFonts w:hint="eastAsia"/>
              </w:rPr>
            </w:pPr>
          </w:p>
        </w:tc>
        <w:tc>
          <w:tcPr>
            <w:tcW w:w="1135" w:type="dxa"/>
            <w:tcBorders>
              <w:top w:val="single" w:sz="4" w:space="0" w:color="auto"/>
              <w:left w:val="single" w:sz="4" w:space="0" w:color="auto"/>
              <w:bottom w:val="single" w:sz="4" w:space="0" w:color="auto"/>
              <w:right w:val="single" w:sz="4" w:space="0" w:color="auto"/>
            </w:tcBorders>
            <w:vAlign w:val="center"/>
          </w:tcPr>
          <w:p w14:paraId="596A437A" w14:textId="5A032A0B" w:rsidR="00DE7A9B" w:rsidRPr="00265377" w:rsidRDefault="00DE7A9B" w:rsidP="00DE7A9B">
            <w:pPr>
              <w:pStyle w:val="af4"/>
              <w:rPr>
                <w:rFonts w:hint="eastAsia"/>
              </w:rPr>
            </w:pPr>
            <w:r>
              <w:rPr>
                <w:rFonts w:hint="eastAsia"/>
              </w:rPr>
              <w:t>非甲烷总烃</w:t>
            </w:r>
          </w:p>
        </w:tc>
        <w:tc>
          <w:tcPr>
            <w:tcW w:w="1985" w:type="dxa"/>
            <w:tcBorders>
              <w:top w:val="single" w:sz="4" w:space="0" w:color="auto"/>
              <w:left w:val="single" w:sz="4" w:space="0" w:color="auto"/>
              <w:bottom w:val="single" w:sz="4" w:space="0" w:color="auto"/>
              <w:right w:val="single" w:sz="4" w:space="0" w:color="auto"/>
            </w:tcBorders>
            <w:vAlign w:val="center"/>
          </w:tcPr>
          <w:p w14:paraId="5CAB848C" w14:textId="2F13528D" w:rsidR="00DE7A9B" w:rsidRDefault="00DE7A9B" w:rsidP="00DE7A9B">
            <w:pPr>
              <w:pStyle w:val="af4"/>
            </w:pPr>
            <w:r w:rsidRPr="00265377">
              <w:rPr>
                <w:rFonts w:hint="eastAsia"/>
              </w:rPr>
              <w:t>加强车间通风</w:t>
            </w:r>
          </w:p>
        </w:tc>
        <w:tc>
          <w:tcPr>
            <w:tcW w:w="2147" w:type="dxa"/>
            <w:tcBorders>
              <w:top w:val="single" w:sz="4" w:space="0" w:color="auto"/>
              <w:left w:val="single" w:sz="4" w:space="0" w:color="auto"/>
              <w:bottom w:val="single" w:sz="4" w:space="0" w:color="auto"/>
              <w:right w:val="single" w:sz="8" w:space="0" w:color="auto"/>
            </w:tcBorders>
            <w:vAlign w:val="center"/>
          </w:tcPr>
          <w:p w14:paraId="3B08D7E9" w14:textId="1463F2FC" w:rsidR="00DE7A9B" w:rsidRDefault="00DE7A9B" w:rsidP="00DE7A9B">
            <w:pPr>
              <w:pStyle w:val="af4"/>
            </w:pPr>
            <w:r w:rsidRPr="00DE7A9B">
              <w:t>江苏省地方标准《大气污染物综合排放标准》（</w:t>
            </w:r>
            <w:r w:rsidRPr="00DE7A9B">
              <w:t>DB32/4041-2021</w:t>
            </w:r>
            <w:r w:rsidRPr="00DE7A9B">
              <w:t>）表</w:t>
            </w:r>
            <w:r w:rsidRPr="00DE7A9B">
              <w:t>3</w:t>
            </w:r>
            <w:r w:rsidRPr="00DE7A9B">
              <w:t>标准</w:t>
            </w:r>
          </w:p>
        </w:tc>
      </w:tr>
      <w:tr w:rsidR="00DE7A9B" w14:paraId="22C8B8DF" w14:textId="77777777" w:rsidTr="002D14EB">
        <w:trPr>
          <w:trHeight w:val="425"/>
          <w:jc w:val="center"/>
        </w:trPr>
        <w:tc>
          <w:tcPr>
            <w:tcW w:w="1778" w:type="dxa"/>
            <w:vMerge/>
            <w:tcBorders>
              <w:left w:val="single" w:sz="8" w:space="0" w:color="auto"/>
              <w:right w:val="single" w:sz="4" w:space="0" w:color="auto"/>
            </w:tcBorders>
            <w:vAlign w:val="center"/>
          </w:tcPr>
          <w:p w14:paraId="3CCD3DF5" w14:textId="77777777" w:rsidR="00DE7A9B" w:rsidRDefault="00DE7A9B" w:rsidP="00DE7A9B">
            <w:pPr>
              <w:pStyle w:val="af4"/>
            </w:pPr>
          </w:p>
        </w:tc>
        <w:tc>
          <w:tcPr>
            <w:tcW w:w="877" w:type="dxa"/>
            <w:vMerge/>
            <w:tcBorders>
              <w:left w:val="single" w:sz="4" w:space="0" w:color="auto"/>
              <w:bottom w:val="single" w:sz="4" w:space="0" w:color="auto"/>
              <w:right w:val="single" w:sz="4" w:space="0" w:color="auto"/>
            </w:tcBorders>
            <w:vAlign w:val="center"/>
          </w:tcPr>
          <w:p w14:paraId="28CEC0BD" w14:textId="77777777" w:rsidR="00DE7A9B" w:rsidRPr="00265377" w:rsidRDefault="00DE7A9B" w:rsidP="00DE7A9B">
            <w:pPr>
              <w:pStyle w:val="af4"/>
              <w:rPr>
                <w:rFonts w:hint="eastAsia"/>
              </w:rPr>
            </w:pPr>
          </w:p>
        </w:tc>
        <w:tc>
          <w:tcPr>
            <w:tcW w:w="878" w:type="dxa"/>
            <w:tcBorders>
              <w:top w:val="single" w:sz="4" w:space="0" w:color="auto"/>
              <w:left w:val="single" w:sz="4" w:space="0" w:color="auto"/>
              <w:bottom w:val="single" w:sz="4" w:space="0" w:color="auto"/>
              <w:right w:val="single" w:sz="4" w:space="0" w:color="auto"/>
            </w:tcBorders>
            <w:vAlign w:val="center"/>
          </w:tcPr>
          <w:p w14:paraId="1EC4D93F" w14:textId="0A3EB453" w:rsidR="00DE7A9B" w:rsidRPr="00265377" w:rsidRDefault="00DE7A9B" w:rsidP="00DE7A9B">
            <w:pPr>
              <w:pStyle w:val="af4"/>
              <w:rPr>
                <w:rFonts w:hint="eastAsia"/>
              </w:rPr>
            </w:pPr>
            <w:r w:rsidRPr="00265377">
              <w:rPr>
                <w:rFonts w:hint="eastAsia"/>
              </w:rPr>
              <w:t>热处理车间</w:t>
            </w:r>
            <w:r w:rsidRPr="00265377">
              <w:rPr>
                <w:rFonts w:hint="eastAsia"/>
              </w:rPr>
              <w:t>/</w:t>
            </w:r>
            <w:r w:rsidR="00265377" w:rsidRPr="00265377">
              <w:rPr>
                <w:rFonts w:hint="eastAsia"/>
              </w:rPr>
              <w:t>碳氮共渗</w:t>
            </w:r>
          </w:p>
        </w:tc>
        <w:tc>
          <w:tcPr>
            <w:tcW w:w="1135" w:type="dxa"/>
            <w:tcBorders>
              <w:top w:val="single" w:sz="4" w:space="0" w:color="auto"/>
              <w:left w:val="single" w:sz="4" w:space="0" w:color="auto"/>
              <w:bottom w:val="single" w:sz="4" w:space="0" w:color="auto"/>
              <w:right w:val="single" w:sz="4" w:space="0" w:color="auto"/>
            </w:tcBorders>
            <w:vAlign w:val="center"/>
          </w:tcPr>
          <w:p w14:paraId="00CEFD6A" w14:textId="22987F3D" w:rsidR="00DE7A9B" w:rsidRPr="00265377" w:rsidRDefault="00DE7A9B" w:rsidP="00DE7A9B">
            <w:pPr>
              <w:pStyle w:val="af4"/>
              <w:rPr>
                <w:rFonts w:hint="eastAsia"/>
              </w:rPr>
            </w:pPr>
            <w:r>
              <w:rPr>
                <w:rFonts w:hint="eastAsia"/>
              </w:rPr>
              <w:t>氨气</w:t>
            </w:r>
          </w:p>
        </w:tc>
        <w:tc>
          <w:tcPr>
            <w:tcW w:w="1985" w:type="dxa"/>
            <w:tcBorders>
              <w:top w:val="single" w:sz="4" w:space="0" w:color="auto"/>
              <w:left w:val="single" w:sz="4" w:space="0" w:color="auto"/>
              <w:bottom w:val="single" w:sz="4" w:space="0" w:color="auto"/>
              <w:right w:val="single" w:sz="4" w:space="0" w:color="auto"/>
            </w:tcBorders>
            <w:vAlign w:val="center"/>
          </w:tcPr>
          <w:p w14:paraId="1FDC6F7A" w14:textId="67ED4B84" w:rsidR="00DE7A9B" w:rsidRDefault="00DE7A9B" w:rsidP="00DE7A9B">
            <w:pPr>
              <w:pStyle w:val="af4"/>
            </w:pPr>
            <w:r w:rsidRPr="00265377">
              <w:rPr>
                <w:rFonts w:hint="eastAsia"/>
              </w:rPr>
              <w:t>加强车间通风</w:t>
            </w:r>
          </w:p>
        </w:tc>
        <w:tc>
          <w:tcPr>
            <w:tcW w:w="2147" w:type="dxa"/>
            <w:tcBorders>
              <w:top w:val="single" w:sz="4" w:space="0" w:color="auto"/>
              <w:left w:val="single" w:sz="4" w:space="0" w:color="auto"/>
              <w:bottom w:val="single" w:sz="4" w:space="0" w:color="auto"/>
              <w:right w:val="single" w:sz="8" w:space="0" w:color="auto"/>
            </w:tcBorders>
            <w:vAlign w:val="center"/>
          </w:tcPr>
          <w:p w14:paraId="66AD55FD" w14:textId="3BAFC5AB" w:rsidR="00DE7A9B" w:rsidRDefault="00DE7A9B" w:rsidP="00DE7A9B">
            <w:pPr>
              <w:pStyle w:val="af4"/>
            </w:pPr>
            <w:r w:rsidRPr="00DE7A9B">
              <w:t>《恶臭污染物排放标准》（</w:t>
            </w:r>
            <w:r w:rsidRPr="00DE7A9B">
              <w:t>GB14554-93</w:t>
            </w:r>
            <w:r w:rsidRPr="00DE7A9B">
              <w:t>）</w:t>
            </w:r>
          </w:p>
        </w:tc>
      </w:tr>
      <w:tr w:rsidR="00DE7A9B" w14:paraId="7CBC28BF" w14:textId="77777777" w:rsidTr="002D14EB">
        <w:trPr>
          <w:trHeight w:val="425"/>
          <w:jc w:val="center"/>
        </w:trPr>
        <w:tc>
          <w:tcPr>
            <w:tcW w:w="1778" w:type="dxa"/>
            <w:vMerge/>
            <w:tcBorders>
              <w:left w:val="single" w:sz="8" w:space="0" w:color="auto"/>
              <w:bottom w:val="single" w:sz="4" w:space="0" w:color="auto"/>
              <w:right w:val="single" w:sz="4" w:space="0" w:color="auto"/>
            </w:tcBorders>
            <w:vAlign w:val="center"/>
          </w:tcPr>
          <w:p w14:paraId="28C583FA" w14:textId="77777777" w:rsidR="00DE7A9B" w:rsidRDefault="00DE7A9B" w:rsidP="00DE7A9B">
            <w:pPr>
              <w:pStyle w:val="af4"/>
            </w:pPr>
          </w:p>
        </w:tc>
        <w:tc>
          <w:tcPr>
            <w:tcW w:w="1755" w:type="dxa"/>
            <w:gridSpan w:val="2"/>
            <w:tcBorders>
              <w:left w:val="single" w:sz="4" w:space="0" w:color="auto"/>
              <w:bottom w:val="single" w:sz="4" w:space="0" w:color="auto"/>
              <w:right w:val="single" w:sz="4" w:space="0" w:color="auto"/>
            </w:tcBorders>
            <w:vAlign w:val="center"/>
          </w:tcPr>
          <w:p w14:paraId="010A8A44" w14:textId="5A6DFDFC" w:rsidR="00DE7A9B" w:rsidRPr="00265377" w:rsidRDefault="00DE7A9B" w:rsidP="00DE7A9B">
            <w:pPr>
              <w:pStyle w:val="af4"/>
              <w:rPr>
                <w:rFonts w:hint="eastAsia"/>
              </w:rPr>
            </w:pPr>
            <w:r w:rsidRPr="00DE7A9B">
              <w:rPr>
                <w:rFonts w:hint="eastAsia"/>
              </w:rPr>
              <w:t>厂房外</w:t>
            </w:r>
          </w:p>
        </w:tc>
        <w:tc>
          <w:tcPr>
            <w:tcW w:w="1135" w:type="dxa"/>
            <w:tcBorders>
              <w:top w:val="single" w:sz="4" w:space="0" w:color="auto"/>
              <w:left w:val="single" w:sz="4" w:space="0" w:color="auto"/>
              <w:bottom w:val="single" w:sz="4" w:space="0" w:color="auto"/>
              <w:right w:val="single" w:sz="4" w:space="0" w:color="auto"/>
            </w:tcBorders>
            <w:vAlign w:val="center"/>
          </w:tcPr>
          <w:p w14:paraId="0C6712C5" w14:textId="7E821921" w:rsidR="00DE7A9B" w:rsidRDefault="00DE7A9B" w:rsidP="00DE7A9B">
            <w:pPr>
              <w:pStyle w:val="af4"/>
              <w:rPr>
                <w:rFonts w:hint="eastAsia"/>
              </w:rPr>
            </w:pPr>
            <w:r>
              <w:rPr>
                <w:rFonts w:hint="eastAsia"/>
                <w:color w:val="000000"/>
                <w:szCs w:val="21"/>
              </w:rPr>
              <w:t>非甲烷总烃</w:t>
            </w:r>
          </w:p>
        </w:tc>
        <w:tc>
          <w:tcPr>
            <w:tcW w:w="1985" w:type="dxa"/>
            <w:tcBorders>
              <w:top w:val="single" w:sz="4" w:space="0" w:color="auto"/>
              <w:left w:val="single" w:sz="4" w:space="0" w:color="auto"/>
              <w:bottom w:val="single" w:sz="4" w:space="0" w:color="auto"/>
              <w:right w:val="single" w:sz="4" w:space="0" w:color="auto"/>
            </w:tcBorders>
            <w:vAlign w:val="center"/>
          </w:tcPr>
          <w:p w14:paraId="6947CEA8" w14:textId="600B11FB" w:rsidR="00DE7A9B" w:rsidRPr="00265377" w:rsidRDefault="00DE7A9B" w:rsidP="00DE7A9B">
            <w:pPr>
              <w:pStyle w:val="af4"/>
              <w:rPr>
                <w:rFonts w:hint="eastAsia"/>
              </w:rPr>
            </w:pPr>
            <w:r>
              <w:rPr>
                <w:color w:val="000000"/>
              </w:rPr>
              <w:t>加强车间通风</w:t>
            </w:r>
          </w:p>
        </w:tc>
        <w:tc>
          <w:tcPr>
            <w:tcW w:w="2147" w:type="dxa"/>
            <w:tcBorders>
              <w:top w:val="single" w:sz="4" w:space="0" w:color="auto"/>
              <w:left w:val="single" w:sz="4" w:space="0" w:color="auto"/>
              <w:bottom w:val="single" w:sz="4" w:space="0" w:color="auto"/>
              <w:right w:val="single" w:sz="8" w:space="0" w:color="auto"/>
            </w:tcBorders>
            <w:vAlign w:val="center"/>
          </w:tcPr>
          <w:p w14:paraId="02CFE621" w14:textId="75BC8146" w:rsidR="00DE7A9B" w:rsidRPr="00DE7A9B" w:rsidRDefault="00DE7A9B" w:rsidP="00DE7A9B">
            <w:pPr>
              <w:pStyle w:val="af4"/>
            </w:pPr>
            <w:r w:rsidRPr="00DE7A9B">
              <w:t>江苏省地方标准</w:t>
            </w:r>
            <w:r w:rsidRPr="00DE7A9B">
              <w:rPr>
                <w:rFonts w:hint="eastAsia"/>
              </w:rPr>
              <w:t>《大气污染物综合排放标准》（</w:t>
            </w:r>
            <w:r w:rsidRPr="00DE7A9B">
              <w:rPr>
                <w:rFonts w:hint="eastAsia"/>
              </w:rPr>
              <w:t>DB32/4041-2021</w:t>
            </w:r>
            <w:r w:rsidRPr="00DE7A9B">
              <w:rPr>
                <w:rFonts w:hint="eastAsia"/>
              </w:rPr>
              <w:t>）表</w:t>
            </w:r>
            <w:r w:rsidRPr="00DE7A9B">
              <w:rPr>
                <w:rFonts w:hint="eastAsia"/>
              </w:rPr>
              <w:t>2</w:t>
            </w:r>
            <w:r w:rsidRPr="00DE7A9B">
              <w:rPr>
                <w:rFonts w:hint="eastAsia"/>
              </w:rPr>
              <w:t>标准</w:t>
            </w:r>
          </w:p>
        </w:tc>
      </w:tr>
      <w:tr w:rsidR="002D14EB" w14:paraId="358FC789" w14:textId="77777777" w:rsidTr="002D14EB">
        <w:trPr>
          <w:trHeight w:val="425"/>
          <w:jc w:val="center"/>
        </w:trPr>
        <w:tc>
          <w:tcPr>
            <w:tcW w:w="1778" w:type="dxa"/>
            <w:vMerge w:val="restart"/>
            <w:tcBorders>
              <w:top w:val="single" w:sz="4" w:space="0" w:color="auto"/>
              <w:left w:val="single" w:sz="8" w:space="0" w:color="auto"/>
              <w:bottom w:val="single" w:sz="4" w:space="0" w:color="auto"/>
              <w:right w:val="single" w:sz="4" w:space="0" w:color="auto"/>
            </w:tcBorders>
            <w:vAlign w:val="center"/>
          </w:tcPr>
          <w:p w14:paraId="2F88E30B" w14:textId="77777777" w:rsidR="002D14EB" w:rsidRDefault="002D14EB" w:rsidP="00DE7A9B">
            <w:pPr>
              <w:pStyle w:val="af4"/>
            </w:pPr>
            <w:r>
              <w:rPr>
                <w:rFonts w:hint="eastAsia"/>
              </w:rPr>
              <w:t>地表水环境</w:t>
            </w:r>
          </w:p>
        </w:tc>
        <w:tc>
          <w:tcPr>
            <w:tcW w:w="1755" w:type="dxa"/>
            <w:gridSpan w:val="2"/>
            <w:tcBorders>
              <w:top w:val="single" w:sz="4" w:space="0" w:color="auto"/>
              <w:left w:val="single" w:sz="4" w:space="0" w:color="auto"/>
              <w:bottom w:val="single" w:sz="4" w:space="0" w:color="auto"/>
              <w:right w:val="single" w:sz="4" w:space="0" w:color="auto"/>
            </w:tcBorders>
            <w:vAlign w:val="center"/>
          </w:tcPr>
          <w:p w14:paraId="317ADDE3" w14:textId="15C2C7E9" w:rsidR="002D14EB" w:rsidRDefault="002D14EB" w:rsidP="00DE7A9B">
            <w:pPr>
              <w:pStyle w:val="af4"/>
            </w:pPr>
            <w:r w:rsidRPr="00DE7A9B">
              <w:rPr>
                <w:rFonts w:hint="eastAsia"/>
              </w:rPr>
              <w:t>DW001/</w:t>
            </w:r>
            <w:r w:rsidRPr="00DE7A9B">
              <w:rPr>
                <w:rFonts w:hint="eastAsia"/>
              </w:rPr>
              <w:t>生活污水</w:t>
            </w:r>
          </w:p>
        </w:tc>
        <w:tc>
          <w:tcPr>
            <w:tcW w:w="1135" w:type="dxa"/>
            <w:tcBorders>
              <w:top w:val="single" w:sz="4" w:space="0" w:color="auto"/>
              <w:left w:val="single" w:sz="4" w:space="0" w:color="auto"/>
              <w:bottom w:val="single" w:sz="4" w:space="0" w:color="auto"/>
              <w:right w:val="single" w:sz="4" w:space="0" w:color="auto"/>
            </w:tcBorders>
            <w:vAlign w:val="center"/>
          </w:tcPr>
          <w:p w14:paraId="519F0C7B" w14:textId="206F6AD6" w:rsidR="002D14EB" w:rsidRDefault="002D14EB" w:rsidP="00DE7A9B">
            <w:pPr>
              <w:pStyle w:val="af4"/>
            </w:pPr>
            <w:r>
              <w:rPr>
                <w:rFonts w:hint="eastAsia"/>
              </w:rPr>
              <w:t>COD</w:t>
            </w:r>
            <w:r>
              <w:rPr>
                <w:rFonts w:hint="eastAsia"/>
              </w:rPr>
              <w:t>、</w:t>
            </w:r>
            <w:r>
              <w:rPr>
                <w:rFonts w:hint="eastAsia"/>
              </w:rPr>
              <w:t>SS</w:t>
            </w:r>
            <w:r>
              <w:rPr>
                <w:rFonts w:hint="eastAsia"/>
              </w:rPr>
              <w:t>、</w:t>
            </w:r>
            <w:r>
              <w:rPr>
                <w:rFonts w:hint="eastAsia"/>
              </w:rPr>
              <w:t>NH</w:t>
            </w:r>
            <w:r w:rsidRPr="00DE7A9B">
              <w:rPr>
                <w:rFonts w:hint="eastAsia"/>
                <w:vertAlign w:val="subscript"/>
              </w:rPr>
              <w:t>3</w:t>
            </w:r>
            <w:r>
              <w:rPr>
                <w:rFonts w:hint="eastAsia"/>
              </w:rPr>
              <w:t>-N</w:t>
            </w:r>
            <w:r>
              <w:rPr>
                <w:rFonts w:hint="eastAsia"/>
              </w:rPr>
              <w:t>、</w:t>
            </w:r>
            <w:r>
              <w:rPr>
                <w:rFonts w:hint="eastAsia"/>
              </w:rPr>
              <w:t>TP</w:t>
            </w:r>
            <w:r>
              <w:rPr>
                <w:rFonts w:hint="eastAsia"/>
              </w:rPr>
              <w:t>、</w:t>
            </w:r>
            <w:r>
              <w:rPr>
                <w:rFonts w:hint="eastAsia"/>
              </w:rPr>
              <w:t>TN</w:t>
            </w:r>
          </w:p>
        </w:tc>
        <w:tc>
          <w:tcPr>
            <w:tcW w:w="1985" w:type="dxa"/>
            <w:tcBorders>
              <w:top w:val="single" w:sz="4" w:space="0" w:color="auto"/>
              <w:left w:val="single" w:sz="4" w:space="0" w:color="auto"/>
              <w:bottom w:val="single" w:sz="4" w:space="0" w:color="auto"/>
              <w:right w:val="single" w:sz="4" w:space="0" w:color="auto"/>
            </w:tcBorders>
            <w:vAlign w:val="center"/>
          </w:tcPr>
          <w:p w14:paraId="5DAE9B4E" w14:textId="5AB06708" w:rsidR="002D14EB" w:rsidRDefault="002D14EB" w:rsidP="00DE7A9B">
            <w:pPr>
              <w:pStyle w:val="af4"/>
            </w:pPr>
            <w:r>
              <w:rPr>
                <w:rFonts w:hint="eastAsia"/>
              </w:rPr>
              <w:t>经化粪池预处理后接管至宜兴城市污水处理厂处理后排</w:t>
            </w:r>
            <w:proofErr w:type="gramStart"/>
            <w:r>
              <w:rPr>
                <w:rFonts w:hint="eastAsia"/>
              </w:rPr>
              <w:t>入武宜运河</w:t>
            </w:r>
            <w:proofErr w:type="gramEnd"/>
          </w:p>
        </w:tc>
        <w:tc>
          <w:tcPr>
            <w:tcW w:w="2147" w:type="dxa"/>
            <w:vMerge w:val="restart"/>
            <w:tcBorders>
              <w:top w:val="single" w:sz="4" w:space="0" w:color="auto"/>
              <w:left w:val="single" w:sz="4" w:space="0" w:color="auto"/>
              <w:right w:val="single" w:sz="8" w:space="0" w:color="auto"/>
            </w:tcBorders>
            <w:vAlign w:val="center"/>
          </w:tcPr>
          <w:p w14:paraId="0E88EA43" w14:textId="7EE5EF46" w:rsidR="002D14EB" w:rsidRPr="00DE7A9B" w:rsidRDefault="002D14EB" w:rsidP="002D14EB">
            <w:pPr>
              <w:pStyle w:val="af4"/>
            </w:pPr>
            <w:r>
              <w:rPr>
                <w:rFonts w:hint="eastAsia"/>
              </w:rPr>
              <w:t>污水厂尾水排放执行</w:t>
            </w:r>
            <w:r w:rsidRPr="002D14EB">
              <w:t>《城镇污水处理厂污染物排放标准》（</w:t>
            </w:r>
            <w:r w:rsidRPr="002D14EB">
              <w:t>DB32/4440-2022</w:t>
            </w:r>
            <w:r w:rsidRPr="002D14EB">
              <w:t>）中规定的</w:t>
            </w:r>
            <w:r w:rsidRPr="002D14EB">
              <w:t>B</w:t>
            </w:r>
            <w:r w:rsidRPr="002D14EB">
              <w:t>级标准</w:t>
            </w:r>
          </w:p>
        </w:tc>
      </w:tr>
      <w:tr w:rsidR="002D14EB" w14:paraId="6BA4E390" w14:textId="77777777" w:rsidTr="002D14EB">
        <w:trPr>
          <w:trHeight w:val="425"/>
          <w:jc w:val="center"/>
        </w:trPr>
        <w:tc>
          <w:tcPr>
            <w:tcW w:w="1778" w:type="dxa"/>
            <w:vMerge/>
            <w:tcBorders>
              <w:top w:val="single" w:sz="4" w:space="0" w:color="auto"/>
              <w:left w:val="single" w:sz="8" w:space="0" w:color="auto"/>
              <w:bottom w:val="single" w:sz="4" w:space="0" w:color="auto"/>
              <w:right w:val="single" w:sz="4" w:space="0" w:color="auto"/>
            </w:tcBorders>
            <w:vAlign w:val="center"/>
          </w:tcPr>
          <w:p w14:paraId="67E69946" w14:textId="77777777" w:rsidR="002D14EB" w:rsidRDefault="002D14EB" w:rsidP="00DE7A9B">
            <w:pPr>
              <w:pStyle w:val="af4"/>
            </w:pPr>
          </w:p>
        </w:tc>
        <w:tc>
          <w:tcPr>
            <w:tcW w:w="1755" w:type="dxa"/>
            <w:gridSpan w:val="2"/>
            <w:tcBorders>
              <w:top w:val="single" w:sz="4" w:space="0" w:color="auto"/>
              <w:left w:val="single" w:sz="4" w:space="0" w:color="auto"/>
              <w:bottom w:val="single" w:sz="4" w:space="0" w:color="auto"/>
              <w:right w:val="single" w:sz="4" w:space="0" w:color="auto"/>
            </w:tcBorders>
            <w:vAlign w:val="center"/>
          </w:tcPr>
          <w:p w14:paraId="14930FB6" w14:textId="206058F7" w:rsidR="002D14EB" w:rsidRDefault="002D14EB" w:rsidP="00DE7A9B">
            <w:pPr>
              <w:pStyle w:val="af4"/>
            </w:pPr>
            <w:r w:rsidRPr="00DE7A9B">
              <w:rPr>
                <w:rFonts w:hint="eastAsia"/>
              </w:rPr>
              <w:t>DW001/</w:t>
            </w:r>
            <w:r w:rsidRPr="00DE7A9B">
              <w:rPr>
                <w:rFonts w:hint="eastAsia"/>
              </w:rPr>
              <w:t>食堂废水</w:t>
            </w:r>
          </w:p>
        </w:tc>
        <w:tc>
          <w:tcPr>
            <w:tcW w:w="1135" w:type="dxa"/>
            <w:tcBorders>
              <w:top w:val="single" w:sz="4" w:space="0" w:color="auto"/>
              <w:left w:val="single" w:sz="4" w:space="0" w:color="auto"/>
              <w:bottom w:val="single" w:sz="4" w:space="0" w:color="auto"/>
              <w:right w:val="single" w:sz="4" w:space="0" w:color="auto"/>
            </w:tcBorders>
            <w:vAlign w:val="center"/>
          </w:tcPr>
          <w:p w14:paraId="68CE8791" w14:textId="1AC680CA" w:rsidR="002D14EB" w:rsidRDefault="002D14EB" w:rsidP="00DE7A9B">
            <w:pPr>
              <w:pStyle w:val="af4"/>
            </w:pPr>
            <w:r w:rsidRPr="002D14EB">
              <w:rPr>
                <w:rFonts w:hint="eastAsia"/>
              </w:rPr>
              <w:t>COD</w:t>
            </w:r>
            <w:r w:rsidRPr="002D14EB">
              <w:rPr>
                <w:rFonts w:hint="eastAsia"/>
              </w:rPr>
              <w:t>、</w:t>
            </w:r>
            <w:r w:rsidRPr="002D14EB">
              <w:rPr>
                <w:rFonts w:hint="eastAsia"/>
              </w:rPr>
              <w:t>SS</w:t>
            </w:r>
            <w:r w:rsidRPr="002D14EB">
              <w:rPr>
                <w:rFonts w:hint="eastAsia"/>
              </w:rPr>
              <w:t>、</w:t>
            </w:r>
            <w:r w:rsidRPr="002D14EB">
              <w:rPr>
                <w:rFonts w:hint="eastAsia"/>
              </w:rPr>
              <w:t>NH</w:t>
            </w:r>
            <w:r w:rsidRPr="002D14EB">
              <w:rPr>
                <w:rFonts w:hint="eastAsia"/>
                <w:vertAlign w:val="subscript"/>
              </w:rPr>
              <w:t>3</w:t>
            </w:r>
            <w:r w:rsidRPr="002D14EB">
              <w:rPr>
                <w:rFonts w:hint="eastAsia"/>
              </w:rPr>
              <w:t>-N</w:t>
            </w:r>
            <w:r w:rsidRPr="002D14EB">
              <w:rPr>
                <w:rFonts w:hint="eastAsia"/>
              </w:rPr>
              <w:t>、</w:t>
            </w:r>
            <w:r w:rsidRPr="002D14EB">
              <w:rPr>
                <w:rFonts w:hint="eastAsia"/>
              </w:rPr>
              <w:t>TP</w:t>
            </w:r>
            <w:r w:rsidRPr="002D14EB">
              <w:rPr>
                <w:rFonts w:hint="eastAsia"/>
              </w:rPr>
              <w:t>、</w:t>
            </w:r>
            <w:r w:rsidRPr="002D14EB">
              <w:rPr>
                <w:rFonts w:hint="eastAsia"/>
              </w:rPr>
              <w:t>TN</w:t>
            </w:r>
            <w:r>
              <w:rPr>
                <w:rFonts w:hint="eastAsia"/>
              </w:rPr>
              <w:t>、动植物油</w:t>
            </w:r>
          </w:p>
        </w:tc>
        <w:tc>
          <w:tcPr>
            <w:tcW w:w="1985" w:type="dxa"/>
            <w:tcBorders>
              <w:top w:val="single" w:sz="4" w:space="0" w:color="auto"/>
              <w:left w:val="single" w:sz="4" w:space="0" w:color="auto"/>
              <w:bottom w:val="single" w:sz="4" w:space="0" w:color="auto"/>
              <w:right w:val="single" w:sz="4" w:space="0" w:color="auto"/>
            </w:tcBorders>
            <w:vAlign w:val="center"/>
          </w:tcPr>
          <w:p w14:paraId="5633A655" w14:textId="23AA44D8" w:rsidR="002D14EB" w:rsidRDefault="002D14EB" w:rsidP="002D14EB">
            <w:pPr>
              <w:pStyle w:val="af4"/>
              <w:jc w:val="both"/>
            </w:pPr>
            <w:r w:rsidRPr="002D14EB">
              <w:rPr>
                <w:rFonts w:hint="eastAsia"/>
              </w:rPr>
              <w:t>经</w:t>
            </w:r>
            <w:r>
              <w:rPr>
                <w:rFonts w:hint="eastAsia"/>
              </w:rPr>
              <w:t>隔油池</w:t>
            </w:r>
            <w:r>
              <w:rPr>
                <w:rFonts w:hint="eastAsia"/>
              </w:rPr>
              <w:t>+</w:t>
            </w:r>
            <w:r w:rsidRPr="002D14EB">
              <w:rPr>
                <w:rFonts w:hint="eastAsia"/>
              </w:rPr>
              <w:t>化粪池预处理后接管至宜兴城市污水处理厂处理后排</w:t>
            </w:r>
            <w:proofErr w:type="gramStart"/>
            <w:r w:rsidRPr="002D14EB">
              <w:rPr>
                <w:rFonts w:hint="eastAsia"/>
              </w:rPr>
              <w:t>入武宜运河</w:t>
            </w:r>
            <w:proofErr w:type="gramEnd"/>
          </w:p>
        </w:tc>
        <w:tc>
          <w:tcPr>
            <w:tcW w:w="2147" w:type="dxa"/>
            <w:vMerge/>
            <w:tcBorders>
              <w:left w:val="single" w:sz="4" w:space="0" w:color="auto"/>
              <w:bottom w:val="single" w:sz="4" w:space="0" w:color="auto"/>
              <w:right w:val="single" w:sz="8" w:space="0" w:color="auto"/>
            </w:tcBorders>
            <w:vAlign w:val="center"/>
          </w:tcPr>
          <w:p w14:paraId="1680F0DC" w14:textId="77777777" w:rsidR="002D14EB" w:rsidRDefault="002D14EB" w:rsidP="00DE7A9B">
            <w:pPr>
              <w:pStyle w:val="af4"/>
            </w:pPr>
          </w:p>
        </w:tc>
      </w:tr>
      <w:tr w:rsidR="00DE7A9B" w14:paraId="388B4E28" w14:textId="77777777" w:rsidTr="002D14EB">
        <w:trPr>
          <w:trHeight w:val="425"/>
          <w:jc w:val="center"/>
        </w:trPr>
        <w:tc>
          <w:tcPr>
            <w:tcW w:w="1778" w:type="dxa"/>
            <w:tcBorders>
              <w:top w:val="single" w:sz="4" w:space="0" w:color="auto"/>
              <w:left w:val="single" w:sz="8" w:space="0" w:color="auto"/>
              <w:bottom w:val="single" w:sz="4" w:space="0" w:color="auto"/>
              <w:right w:val="single" w:sz="4" w:space="0" w:color="auto"/>
            </w:tcBorders>
            <w:vAlign w:val="center"/>
          </w:tcPr>
          <w:p w14:paraId="553D8A5F" w14:textId="77777777" w:rsidR="00DE7A9B" w:rsidRDefault="00DE7A9B" w:rsidP="00DE7A9B">
            <w:pPr>
              <w:pStyle w:val="af4"/>
            </w:pPr>
            <w:r>
              <w:rPr>
                <w:rFonts w:hint="eastAsia"/>
              </w:rPr>
              <w:t>声环境</w:t>
            </w:r>
          </w:p>
        </w:tc>
        <w:tc>
          <w:tcPr>
            <w:tcW w:w="1755" w:type="dxa"/>
            <w:gridSpan w:val="2"/>
            <w:tcBorders>
              <w:top w:val="single" w:sz="4" w:space="0" w:color="auto"/>
              <w:left w:val="single" w:sz="4" w:space="0" w:color="auto"/>
              <w:bottom w:val="single" w:sz="4" w:space="0" w:color="auto"/>
              <w:right w:val="single" w:sz="4" w:space="0" w:color="auto"/>
            </w:tcBorders>
            <w:vAlign w:val="center"/>
          </w:tcPr>
          <w:p w14:paraId="34F24790" w14:textId="7DA81E65" w:rsidR="00DE7A9B" w:rsidRDefault="002D14EB" w:rsidP="00DE7A9B">
            <w:pPr>
              <w:pStyle w:val="af4"/>
            </w:pPr>
            <w:r w:rsidRPr="002D14EB">
              <w:rPr>
                <w:rFonts w:hint="eastAsia"/>
              </w:rPr>
              <w:t>厂界</w:t>
            </w:r>
          </w:p>
        </w:tc>
        <w:tc>
          <w:tcPr>
            <w:tcW w:w="1135" w:type="dxa"/>
            <w:tcBorders>
              <w:top w:val="single" w:sz="4" w:space="0" w:color="auto"/>
              <w:left w:val="single" w:sz="4" w:space="0" w:color="auto"/>
              <w:bottom w:val="single" w:sz="4" w:space="0" w:color="auto"/>
              <w:right w:val="single" w:sz="4" w:space="0" w:color="auto"/>
            </w:tcBorders>
            <w:vAlign w:val="center"/>
          </w:tcPr>
          <w:p w14:paraId="4DB02C1D" w14:textId="29A97411" w:rsidR="00DE7A9B" w:rsidRDefault="002D14EB" w:rsidP="00DE7A9B">
            <w:pPr>
              <w:pStyle w:val="af4"/>
            </w:pPr>
            <w:r w:rsidRPr="002D14EB">
              <w:rPr>
                <w:rFonts w:hint="eastAsia"/>
              </w:rPr>
              <w:t>生产设备</w:t>
            </w:r>
          </w:p>
        </w:tc>
        <w:tc>
          <w:tcPr>
            <w:tcW w:w="1985" w:type="dxa"/>
            <w:tcBorders>
              <w:top w:val="single" w:sz="4" w:space="0" w:color="auto"/>
              <w:left w:val="single" w:sz="4" w:space="0" w:color="auto"/>
              <w:bottom w:val="single" w:sz="4" w:space="0" w:color="auto"/>
              <w:right w:val="single" w:sz="4" w:space="0" w:color="auto"/>
            </w:tcBorders>
            <w:vAlign w:val="center"/>
          </w:tcPr>
          <w:p w14:paraId="7A993557" w14:textId="459B0580" w:rsidR="00DE7A9B" w:rsidRDefault="002D14EB" w:rsidP="002D14EB">
            <w:pPr>
              <w:pStyle w:val="af4"/>
            </w:pPr>
            <w:r>
              <w:rPr>
                <w:rFonts w:hint="eastAsia"/>
              </w:rPr>
              <w:t>选用低噪声设备，置于车间内</w:t>
            </w:r>
          </w:p>
        </w:tc>
        <w:tc>
          <w:tcPr>
            <w:tcW w:w="2147" w:type="dxa"/>
            <w:tcBorders>
              <w:top w:val="single" w:sz="4" w:space="0" w:color="auto"/>
              <w:left w:val="single" w:sz="4" w:space="0" w:color="auto"/>
              <w:bottom w:val="single" w:sz="4" w:space="0" w:color="auto"/>
              <w:right w:val="single" w:sz="8" w:space="0" w:color="auto"/>
            </w:tcBorders>
            <w:vAlign w:val="center"/>
          </w:tcPr>
          <w:p w14:paraId="62A03E85" w14:textId="0FB042CF" w:rsidR="00DE7A9B" w:rsidRPr="002D14EB" w:rsidRDefault="002D14EB" w:rsidP="002D14EB">
            <w:pPr>
              <w:pStyle w:val="af4"/>
            </w:pPr>
            <w:r>
              <w:rPr>
                <w:rFonts w:hint="eastAsia"/>
              </w:rPr>
              <w:t>《工业企业厂界环境噪声排放标准》（</w:t>
            </w:r>
            <w:r>
              <w:rPr>
                <w:rFonts w:hint="eastAsia"/>
              </w:rPr>
              <w:t>GB12348-2008</w:t>
            </w:r>
            <w:r>
              <w:rPr>
                <w:rFonts w:hint="eastAsia"/>
              </w:rPr>
              <w:t>）的</w:t>
            </w:r>
            <w:r>
              <w:rPr>
                <w:rFonts w:hint="eastAsia"/>
              </w:rPr>
              <w:t xml:space="preserve"> 3</w:t>
            </w:r>
            <w:r>
              <w:rPr>
                <w:rFonts w:hint="eastAsia"/>
              </w:rPr>
              <w:t>类标准</w:t>
            </w:r>
          </w:p>
        </w:tc>
      </w:tr>
      <w:tr w:rsidR="002D14EB" w14:paraId="2B2D4E60" w14:textId="77777777" w:rsidTr="002D14EB">
        <w:trPr>
          <w:trHeight w:val="425"/>
          <w:jc w:val="center"/>
        </w:trPr>
        <w:tc>
          <w:tcPr>
            <w:tcW w:w="1778" w:type="dxa"/>
            <w:tcBorders>
              <w:top w:val="single" w:sz="4" w:space="0" w:color="auto"/>
              <w:left w:val="single" w:sz="8" w:space="0" w:color="auto"/>
              <w:bottom w:val="single" w:sz="4" w:space="0" w:color="auto"/>
              <w:right w:val="single" w:sz="4" w:space="0" w:color="auto"/>
            </w:tcBorders>
            <w:vAlign w:val="center"/>
          </w:tcPr>
          <w:p w14:paraId="4B3862B0" w14:textId="77777777" w:rsidR="002D14EB" w:rsidRDefault="002D14EB" w:rsidP="002D14EB">
            <w:pPr>
              <w:pStyle w:val="af4"/>
            </w:pPr>
            <w:r>
              <w:rPr>
                <w:rFonts w:hint="eastAsia"/>
              </w:rPr>
              <w:lastRenderedPageBreak/>
              <w:t>电磁辐射</w:t>
            </w:r>
          </w:p>
        </w:tc>
        <w:tc>
          <w:tcPr>
            <w:tcW w:w="1755" w:type="dxa"/>
            <w:gridSpan w:val="2"/>
            <w:tcBorders>
              <w:top w:val="single" w:sz="4" w:space="0" w:color="auto"/>
              <w:left w:val="single" w:sz="4" w:space="0" w:color="auto"/>
              <w:bottom w:val="single" w:sz="4" w:space="0" w:color="auto"/>
              <w:right w:val="single" w:sz="4" w:space="0" w:color="auto"/>
            </w:tcBorders>
            <w:vAlign w:val="center"/>
          </w:tcPr>
          <w:p w14:paraId="4D2EE888" w14:textId="4FDDC388" w:rsidR="002D14EB" w:rsidRDefault="002D14EB" w:rsidP="002D14EB">
            <w:pPr>
              <w:pStyle w:val="af4"/>
            </w:pPr>
            <w:r>
              <w:rPr>
                <w:color w:val="000000"/>
              </w:rPr>
              <w:t>/</w:t>
            </w:r>
          </w:p>
        </w:tc>
        <w:tc>
          <w:tcPr>
            <w:tcW w:w="1135" w:type="dxa"/>
            <w:tcBorders>
              <w:top w:val="single" w:sz="4" w:space="0" w:color="auto"/>
              <w:left w:val="single" w:sz="4" w:space="0" w:color="auto"/>
              <w:bottom w:val="single" w:sz="4" w:space="0" w:color="auto"/>
              <w:right w:val="single" w:sz="4" w:space="0" w:color="auto"/>
            </w:tcBorders>
            <w:vAlign w:val="center"/>
          </w:tcPr>
          <w:p w14:paraId="1B9B8725" w14:textId="09A30882" w:rsidR="002D14EB" w:rsidRDefault="002D14EB" w:rsidP="002D14EB">
            <w:pPr>
              <w:pStyle w:val="af4"/>
            </w:pPr>
            <w:r>
              <w:rPr>
                <w:color w:val="000000"/>
              </w:rPr>
              <w:t>/</w:t>
            </w:r>
          </w:p>
        </w:tc>
        <w:tc>
          <w:tcPr>
            <w:tcW w:w="1985" w:type="dxa"/>
            <w:tcBorders>
              <w:top w:val="single" w:sz="4" w:space="0" w:color="auto"/>
              <w:left w:val="single" w:sz="4" w:space="0" w:color="auto"/>
              <w:bottom w:val="single" w:sz="4" w:space="0" w:color="auto"/>
              <w:right w:val="single" w:sz="4" w:space="0" w:color="auto"/>
            </w:tcBorders>
            <w:vAlign w:val="center"/>
          </w:tcPr>
          <w:p w14:paraId="389C52D6" w14:textId="4E8A1D5F" w:rsidR="002D14EB" w:rsidRDefault="002D14EB" w:rsidP="002D14EB">
            <w:pPr>
              <w:pStyle w:val="af4"/>
            </w:pPr>
            <w:r>
              <w:rPr>
                <w:color w:val="000000"/>
              </w:rPr>
              <w:t>/</w:t>
            </w:r>
          </w:p>
        </w:tc>
        <w:tc>
          <w:tcPr>
            <w:tcW w:w="2147" w:type="dxa"/>
            <w:tcBorders>
              <w:top w:val="single" w:sz="4" w:space="0" w:color="auto"/>
              <w:left w:val="single" w:sz="4" w:space="0" w:color="auto"/>
              <w:bottom w:val="single" w:sz="4" w:space="0" w:color="auto"/>
              <w:right w:val="single" w:sz="8" w:space="0" w:color="auto"/>
            </w:tcBorders>
            <w:vAlign w:val="center"/>
          </w:tcPr>
          <w:p w14:paraId="60229EA7" w14:textId="23959D8E" w:rsidR="002D14EB" w:rsidRDefault="002D14EB" w:rsidP="002D14EB">
            <w:pPr>
              <w:pStyle w:val="af4"/>
            </w:pPr>
            <w:r>
              <w:rPr>
                <w:color w:val="000000"/>
              </w:rPr>
              <w:t>/</w:t>
            </w:r>
          </w:p>
        </w:tc>
      </w:tr>
      <w:tr w:rsidR="002D14EB" w14:paraId="21D8BE3C" w14:textId="77777777" w:rsidTr="00930998">
        <w:trPr>
          <w:trHeight w:val="1390"/>
          <w:jc w:val="center"/>
        </w:trPr>
        <w:tc>
          <w:tcPr>
            <w:tcW w:w="1778" w:type="dxa"/>
            <w:tcBorders>
              <w:top w:val="single" w:sz="4" w:space="0" w:color="auto"/>
              <w:left w:val="single" w:sz="8" w:space="0" w:color="auto"/>
              <w:bottom w:val="single" w:sz="4" w:space="0" w:color="auto"/>
              <w:right w:val="single" w:sz="4" w:space="0" w:color="auto"/>
            </w:tcBorders>
            <w:vAlign w:val="center"/>
          </w:tcPr>
          <w:p w14:paraId="43E36538" w14:textId="77777777" w:rsidR="002D14EB" w:rsidRDefault="002D14EB" w:rsidP="002D14EB">
            <w:pPr>
              <w:pStyle w:val="af4"/>
            </w:pPr>
            <w:r>
              <w:rPr>
                <w:rFonts w:hint="eastAsia"/>
              </w:rPr>
              <w:t>固体废物</w:t>
            </w:r>
          </w:p>
        </w:tc>
        <w:tc>
          <w:tcPr>
            <w:tcW w:w="7022" w:type="dxa"/>
            <w:gridSpan w:val="5"/>
            <w:tcBorders>
              <w:top w:val="single" w:sz="4" w:space="0" w:color="auto"/>
              <w:left w:val="single" w:sz="4" w:space="0" w:color="auto"/>
              <w:bottom w:val="single" w:sz="4" w:space="0" w:color="auto"/>
              <w:right w:val="single" w:sz="8" w:space="0" w:color="auto"/>
            </w:tcBorders>
            <w:vAlign w:val="center"/>
          </w:tcPr>
          <w:p w14:paraId="03AC4775" w14:textId="51FC99E8" w:rsidR="00930998" w:rsidRPr="00930998" w:rsidRDefault="00930998" w:rsidP="00930998">
            <w:pPr>
              <w:pStyle w:val="21"/>
              <w:ind w:firstLine="420"/>
              <w:rPr>
                <w:color w:val="000000"/>
                <w:kern w:val="0"/>
                <w:sz w:val="21"/>
                <w:szCs w:val="21"/>
              </w:rPr>
            </w:pPr>
            <w:r w:rsidRPr="00930998">
              <w:rPr>
                <w:color w:val="000000"/>
                <w:kern w:val="0"/>
                <w:sz w:val="21"/>
                <w:szCs w:val="21"/>
              </w:rPr>
              <w:t>一般固废</w:t>
            </w:r>
            <w:r>
              <w:rPr>
                <w:rFonts w:hint="eastAsia"/>
                <w:color w:val="000000"/>
                <w:kern w:val="0"/>
                <w:sz w:val="21"/>
                <w:szCs w:val="21"/>
              </w:rPr>
              <w:t>不合格品、</w:t>
            </w:r>
            <w:r w:rsidRPr="0032443B">
              <w:rPr>
                <w:rFonts w:hint="eastAsia"/>
                <w:color w:val="000000"/>
                <w:kern w:val="0"/>
                <w:sz w:val="21"/>
                <w:szCs w:val="21"/>
              </w:rPr>
              <w:t>废边角料</w:t>
            </w:r>
            <w:r w:rsidRPr="00930998">
              <w:rPr>
                <w:color w:val="000000"/>
                <w:kern w:val="0"/>
                <w:sz w:val="21"/>
                <w:szCs w:val="21"/>
              </w:rPr>
              <w:t>外售综合利用；危险废物</w:t>
            </w:r>
            <w:r w:rsidRPr="00930998">
              <w:rPr>
                <w:rFonts w:hint="eastAsia"/>
                <w:color w:val="000000"/>
                <w:kern w:val="0"/>
                <w:sz w:val="21"/>
                <w:szCs w:val="21"/>
              </w:rPr>
              <w:t>废油（含油泥）、废乳化液、废包装桶、废液</w:t>
            </w:r>
            <w:r w:rsidRPr="00930998">
              <w:rPr>
                <w:color w:val="000000"/>
                <w:kern w:val="0"/>
                <w:sz w:val="21"/>
                <w:szCs w:val="21"/>
              </w:rPr>
              <w:t>委托有资质单位处置；生活垃圾由环卫部门定期清运。</w:t>
            </w:r>
          </w:p>
          <w:p w14:paraId="033E0137" w14:textId="30759654" w:rsidR="00930998" w:rsidRPr="00930998" w:rsidRDefault="00930998" w:rsidP="00930998">
            <w:pPr>
              <w:pStyle w:val="21"/>
              <w:ind w:firstLine="420"/>
              <w:rPr>
                <w:color w:val="000000"/>
                <w:kern w:val="0"/>
                <w:sz w:val="21"/>
                <w:szCs w:val="21"/>
              </w:rPr>
            </w:pPr>
            <w:r w:rsidRPr="00930998">
              <w:rPr>
                <w:rFonts w:hint="eastAsia"/>
                <w:color w:val="000000"/>
                <w:kern w:val="0"/>
                <w:sz w:val="21"/>
                <w:szCs w:val="21"/>
              </w:rPr>
              <w:t>新建</w:t>
            </w:r>
            <w:proofErr w:type="gramStart"/>
            <w:r w:rsidRPr="00930998">
              <w:rPr>
                <w:color w:val="000000"/>
                <w:kern w:val="0"/>
                <w:sz w:val="21"/>
                <w:szCs w:val="21"/>
              </w:rPr>
              <w:t>一座危废仓库</w:t>
            </w:r>
            <w:proofErr w:type="gramEnd"/>
            <w:r>
              <w:rPr>
                <w:color w:val="000000"/>
                <w:kern w:val="0"/>
                <w:sz w:val="21"/>
                <w:szCs w:val="21"/>
              </w:rPr>
              <w:t>50</w:t>
            </w:r>
            <w:r w:rsidRPr="00930998">
              <w:rPr>
                <w:color w:val="000000"/>
                <w:kern w:val="0"/>
                <w:sz w:val="21"/>
                <w:szCs w:val="21"/>
              </w:rPr>
              <w:t>m</w:t>
            </w:r>
            <w:r w:rsidRPr="00930998">
              <w:rPr>
                <w:color w:val="000000"/>
                <w:kern w:val="0"/>
                <w:sz w:val="21"/>
                <w:szCs w:val="21"/>
                <w:vertAlign w:val="superscript"/>
              </w:rPr>
              <w:t>2</w:t>
            </w:r>
            <w:r>
              <w:rPr>
                <w:rFonts w:hint="eastAsia"/>
                <w:color w:val="000000"/>
                <w:kern w:val="0"/>
                <w:sz w:val="21"/>
                <w:szCs w:val="21"/>
              </w:rPr>
              <w:t>，</w:t>
            </w:r>
            <w:r w:rsidRPr="00930998">
              <w:rPr>
                <w:color w:val="000000"/>
                <w:kern w:val="0"/>
                <w:sz w:val="21"/>
                <w:szCs w:val="21"/>
              </w:rPr>
              <w:t>危险废物贮存按照《危险废物贮存污染控制标准》（</w:t>
            </w:r>
            <w:r w:rsidRPr="00930998">
              <w:rPr>
                <w:color w:val="000000"/>
                <w:kern w:val="0"/>
                <w:sz w:val="21"/>
                <w:szCs w:val="21"/>
              </w:rPr>
              <w:t>GB18597-2</w:t>
            </w:r>
            <w:r>
              <w:rPr>
                <w:color w:val="000000"/>
                <w:kern w:val="0"/>
                <w:sz w:val="21"/>
                <w:szCs w:val="21"/>
              </w:rPr>
              <w:t>023</w:t>
            </w:r>
            <w:r w:rsidRPr="00930998">
              <w:rPr>
                <w:color w:val="000000"/>
                <w:kern w:val="0"/>
                <w:sz w:val="21"/>
                <w:szCs w:val="21"/>
              </w:rPr>
              <w:t>）、《危险废物收集储存运输技术规范》（</w:t>
            </w:r>
            <w:r w:rsidRPr="00930998">
              <w:rPr>
                <w:color w:val="000000"/>
                <w:kern w:val="0"/>
                <w:sz w:val="21"/>
                <w:szCs w:val="21"/>
              </w:rPr>
              <w:t>HJ2025-2012</w:t>
            </w:r>
            <w:r w:rsidRPr="00930998">
              <w:rPr>
                <w:color w:val="000000"/>
                <w:kern w:val="0"/>
                <w:sz w:val="21"/>
                <w:szCs w:val="21"/>
              </w:rPr>
              <w:t>）相关规定要求</w:t>
            </w:r>
            <w:r>
              <w:rPr>
                <w:rFonts w:hint="eastAsia"/>
                <w:color w:val="000000"/>
                <w:kern w:val="0"/>
                <w:sz w:val="21"/>
                <w:szCs w:val="21"/>
              </w:rPr>
              <w:t>、</w:t>
            </w:r>
            <w:r w:rsidRPr="00930998">
              <w:rPr>
                <w:rFonts w:hint="eastAsia"/>
                <w:color w:val="000000"/>
                <w:kern w:val="0"/>
                <w:sz w:val="21"/>
                <w:szCs w:val="21"/>
              </w:rPr>
              <w:t>江苏省危险废物集中收集体系建设工作方案</w:t>
            </w:r>
            <w:r w:rsidRPr="00930998">
              <w:rPr>
                <w:rFonts w:hint="eastAsia"/>
                <w:color w:val="000000"/>
                <w:kern w:val="0"/>
                <w:sz w:val="21"/>
                <w:szCs w:val="21"/>
              </w:rPr>
              <w:t>(</w:t>
            </w:r>
            <w:r w:rsidRPr="00930998">
              <w:rPr>
                <w:rFonts w:hint="eastAsia"/>
                <w:color w:val="000000"/>
                <w:kern w:val="0"/>
                <w:sz w:val="21"/>
                <w:szCs w:val="21"/>
              </w:rPr>
              <w:t>试行</w:t>
            </w:r>
            <w:r w:rsidRPr="00930998">
              <w:rPr>
                <w:rFonts w:hint="eastAsia"/>
                <w:color w:val="000000"/>
                <w:kern w:val="0"/>
                <w:sz w:val="21"/>
                <w:szCs w:val="21"/>
              </w:rPr>
              <w:t>)</w:t>
            </w:r>
            <w:proofErr w:type="gramStart"/>
            <w:r w:rsidRPr="00930998">
              <w:rPr>
                <w:rFonts w:hint="eastAsia"/>
                <w:color w:val="000000"/>
                <w:kern w:val="0"/>
                <w:sz w:val="21"/>
                <w:szCs w:val="21"/>
              </w:rPr>
              <w:t>》</w:t>
            </w:r>
            <w:proofErr w:type="gramEnd"/>
            <w:r w:rsidRPr="00930998">
              <w:rPr>
                <w:rFonts w:hint="eastAsia"/>
                <w:color w:val="000000"/>
                <w:kern w:val="0"/>
                <w:sz w:val="21"/>
                <w:szCs w:val="21"/>
              </w:rPr>
              <w:t>(</w:t>
            </w:r>
            <w:r w:rsidRPr="00930998">
              <w:rPr>
                <w:rFonts w:hint="eastAsia"/>
                <w:color w:val="000000"/>
                <w:kern w:val="0"/>
                <w:sz w:val="21"/>
                <w:szCs w:val="21"/>
              </w:rPr>
              <w:t>苏环办〔</w:t>
            </w:r>
            <w:r w:rsidRPr="00930998">
              <w:rPr>
                <w:rFonts w:hint="eastAsia"/>
                <w:color w:val="000000"/>
                <w:kern w:val="0"/>
                <w:sz w:val="21"/>
                <w:szCs w:val="21"/>
              </w:rPr>
              <w:t>2021</w:t>
            </w:r>
            <w:r w:rsidRPr="00930998">
              <w:rPr>
                <w:rFonts w:hint="eastAsia"/>
                <w:color w:val="000000"/>
                <w:kern w:val="0"/>
                <w:sz w:val="21"/>
                <w:szCs w:val="21"/>
              </w:rPr>
              <w:t>〕</w:t>
            </w:r>
            <w:r w:rsidRPr="00930998">
              <w:rPr>
                <w:rFonts w:hint="eastAsia"/>
                <w:color w:val="000000"/>
                <w:kern w:val="0"/>
                <w:sz w:val="21"/>
                <w:szCs w:val="21"/>
              </w:rPr>
              <w:t>290</w:t>
            </w:r>
            <w:r w:rsidRPr="00930998">
              <w:rPr>
                <w:rFonts w:hint="eastAsia"/>
                <w:color w:val="000000"/>
                <w:kern w:val="0"/>
                <w:sz w:val="21"/>
                <w:szCs w:val="21"/>
              </w:rPr>
              <w:t>号</w:t>
            </w:r>
            <w:r w:rsidRPr="00930998">
              <w:rPr>
                <w:rFonts w:hint="eastAsia"/>
                <w:color w:val="000000"/>
                <w:kern w:val="0"/>
                <w:sz w:val="21"/>
                <w:szCs w:val="21"/>
              </w:rPr>
              <w:t>)</w:t>
            </w:r>
            <w:r w:rsidRPr="00930998">
              <w:rPr>
                <w:color w:val="000000"/>
                <w:kern w:val="0"/>
                <w:sz w:val="21"/>
                <w:szCs w:val="21"/>
              </w:rPr>
              <w:t>以及</w:t>
            </w:r>
            <w:proofErr w:type="gramStart"/>
            <w:r>
              <w:rPr>
                <w:rFonts w:hint="eastAsia"/>
                <w:color w:val="000000"/>
                <w:kern w:val="0"/>
                <w:sz w:val="21"/>
                <w:szCs w:val="21"/>
              </w:rPr>
              <w:t>《</w:t>
            </w:r>
            <w:proofErr w:type="gramEnd"/>
            <w:r w:rsidRPr="00930998">
              <w:rPr>
                <w:rFonts w:hint="eastAsia"/>
                <w:color w:val="000000"/>
                <w:kern w:val="0"/>
                <w:sz w:val="21"/>
                <w:szCs w:val="21"/>
              </w:rPr>
              <w:t>省生态环境厅关于印发</w:t>
            </w:r>
            <w:proofErr w:type="gramStart"/>
            <w:r>
              <w:rPr>
                <w:rFonts w:hint="eastAsia"/>
                <w:color w:val="000000"/>
                <w:kern w:val="0"/>
                <w:sz w:val="21"/>
                <w:szCs w:val="21"/>
              </w:rPr>
              <w:t>《</w:t>
            </w:r>
            <w:proofErr w:type="gramEnd"/>
            <w:r w:rsidRPr="00930998">
              <w:rPr>
                <w:rFonts w:hint="eastAsia"/>
                <w:color w:val="000000"/>
                <w:kern w:val="0"/>
                <w:sz w:val="21"/>
                <w:szCs w:val="21"/>
              </w:rPr>
              <w:t>江苏省固体废物全过程环境监管工作意见</w:t>
            </w:r>
            <w:proofErr w:type="gramStart"/>
            <w:r w:rsidRPr="00930998">
              <w:rPr>
                <w:rFonts w:hint="eastAsia"/>
                <w:color w:val="000000"/>
                <w:kern w:val="0"/>
                <w:sz w:val="21"/>
                <w:szCs w:val="21"/>
              </w:rPr>
              <w:t>》</w:t>
            </w:r>
            <w:proofErr w:type="gramEnd"/>
            <w:r w:rsidRPr="00930998">
              <w:rPr>
                <w:rFonts w:hint="eastAsia"/>
                <w:color w:val="000000"/>
                <w:kern w:val="0"/>
                <w:sz w:val="21"/>
                <w:szCs w:val="21"/>
              </w:rPr>
              <w:t>的通知</w:t>
            </w:r>
            <w:r>
              <w:rPr>
                <w:rFonts w:hint="eastAsia"/>
                <w:color w:val="000000"/>
                <w:kern w:val="0"/>
                <w:sz w:val="21"/>
                <w:szCs w:val="21"/>
              </w:rPr>
              <w:t>（</w:t>
            </w:r>
            <w:r w:rsidRPr="00930998">
              <w:rPr>
                <w:rFonts w:hint="eastAsia"/>
                <w:color w:val="000000"/>
                <w:kern w:val="0"/>
                <w:sz w:val="21"/>
                <w:szCs w:val="21"/>
              </w:rPr>
              <w:t>苏环办〔</w:t>
            </w:r>
            <w:r w:rsidRPr="00930998">
              <w:rPr>
                <w:rFonts w:hint="eastAsia"/>
                <w:color w:val="000000"/>
                <w:kern w:val="0"/>
                <w:sz w:val="21"/>
                <w:szCs w:val="21"/>
              </w:rPr>
              <w:t>2024</w:t>
            </w:r>
            <w:r w:rsidRPr="00930998">
              <w:rPr>
                <w:rFonts w:hint="eastAsia"/>
                <w:color w:val="000000"/>
                <w:kern w:val="0"/>
                <w:sz w:val="21"/>
                <w:szCs w:val="21"/>
              </w:rPr>
              <w:t>〕</w:t>
            </w:r>
            <w:r w:rsidRPr="00930998">
              <w:rPr>
                <w:rFonts w:hint="eastAsia"/>
                <w:color w:val="000000"/>
                <w:kern w:val="0"/>
                <w:sz w:val="21"/>
                <w:szCs w:val="21"/>
              </w:rPr>
              <w:t>16</w:t>
            </w:r>
            <w:r w:rsidRPr="00930998">
              <w:rPr>
                <w:rFonts w:hint="eastAsia"/>
                <w:color w:val="000000"/>
                <w:kern w:val="0"/>
                <w:sz w:val="21"/>
                <w:szCs w:val="21"/>
              </w:rPr>
              <w:t>号</w:t>
            </w:r>
            <w:r>
              <w:rPr>
                <w:rFonts w:hint="eastAsia"/>
                <w:color w:val="000000"/>
                <w:kern w:val="0"/>
                <w:sz w:val="21"/>
                <w:szCs w:val="21"/>
              </w:rPr>
              <w:t>）</w:t>
            </w:r>
            <w:r w:rsidRPr="00930998">
              <w:rPr>
                <w:color w:val="000000"/>
                <w:kern w:val="0"/>
                <w:sz w:val="21"/>
                <w:szCs w:val="21"/>
              </w:rPr>
              <w:t>要求进行危险废物的贮存；</w:t>
            </w:r>
          </w:p>
          <w:p w14:paraId="05AEE6CB" w14:textId="6F73357E" w:rsidR="002D14EB" w:rsidRDefault="00930998" w:rsidP="00930998">
            <w:pPr>
              <w:pStyle w:val="21"/>
              <w:ind w:firstLine="420"/>
            </w:pPr>
            <w:r>
              <w:rPr>
                <w:rFonts w:hint="eastAsia"/>
                <w:color w:val="000000"/>
                <w:kern w:val="0"/>
                <w:sz w:val="21"/>
                <w:szCs w:val="21"/>
              </w:rPr>
              <w:t>新建一座</w:t>
            </w:r>
            <w:r>
              <w:rPr>
                <w:color w:val="000000"/>
                <w:kern w:val="0"/>
                <w:sz w:val="21"/>
                <w:szCs w:val="21"/>
              </w:rPr>
              <w:t>50</w:t>
            </w:r>
            <w:r w:rsidRPr="00930998">
              <w:rPr>
                <w:rFonts w:hint="eastAsia"/>
                <w:color w:val="000000"/>
                <w:kern w:val="0"/>
                <w:sz w:val="21"/>
                <w:szCs w:val="21"/>
              </w:rPr>
              <w:t>m</w:t>
            </w:r>
            <w:r w:rsidRPr="00930998">
              <w:rPr>
                <w:rFonts w:hint="eastAsia"/>
                <w:color w:val="000000"/>
                <w:kern w:val="0"/>
                <w:sz w:val="21"/>
                <w:szCs w:val="21"/>
                <w:vertAlign w:val="superscript"/>
              </w:rPr>
              <w:t>2</w:t>
            </w:r>
            <w:r w:rsidRPr="00930998">
              <w:rPr>
                <w:rFonts w:hint="eastAsia"/>
                <w:color w:val="000000"/>
                <w:kern w:val="0"/>
                <w:sz w:val="21"/>
                <w:szCs w:val="21"/>
              </w:rPr>
              <w:t>的</w:t>
            </w:r>
            <w:r w:rsidRPr="00930998">
              <w:rPr>
                <w:color w:val="000000"/>
                <w:kern w:val="0"/>
                <w:sz w:val="21"/>
                <w:szCs w:val="21"/>
              </w:rPr>
              <w:t>一般固废</w:t>
            </w:r>
            <w:r w:rsidRPr="00930998">
              <w:rPr>
                <w:rFonts w:hint="eastAsia"/>
                <w:color w:val="000000"/>
                <w:kern w:val="0"/>
                <w:sz w:val="21"/>
                <w:szCs w:val="21"/>
              </w:rPr>
              <w:t>堆场</w:t>
            </w:r>
            <w:r w:rsidRPr="00930998">
              <w:rPr>
                <w:color w:val="000000"/>
                <w:kern w:val="0"/>
                <w:sz w:val="21"/>
                <w:szCs w:val="21"/>
              </w:rPr>
              <w:t>，</w:t>
            </w:r>
            <w:r w:rsidRPr="00930998">
              <w:rPr>
                <w:rFonts w:hint="eastAsia"/>
                <w:color w:val="000000"/>
                <w:kern w:val="0"/>
                <w:sz w:val="21"/>
                <w:szCs w:val="21"/>
              </w:rPr>
              <w:t>参照</w:t>
            </w:r>
            <w:r w:rsidRPr="00930998">
              <w:rPr>
                <w:color w:val="000000"/>
                <w:kern w:val="0"/>
                <w:sz w:val="21"/>
                <w:szCs w:val="21"/>
              </w:rPr>
              <w:t>《一般工业固体废物贮存和填埋污染控制标准》（</w:t>
            </w:r>
            <w:r w:rsidRPr="00930998">
              <w:rPr>
                <w:color w:val="000000"/>
                <w:kern w:val="0"/>
                <w:sz w:val="21"/>
                <w:szCs w:val="21"/>
              </w:rPr>
              <w:t>GB18599-2020</w:t>
            </w:r>
            <w:r w:rsidRPr="00930998">
              <w:rPr>
                <w:color w:val="000000"/>
                <w:kern w:val="0"/>
                <w:sz w:val="21"/>
                <w:szCs w:val="21"/>
              </w:rPr>
              <w:t>）。</w:t>
            </w:r>
          </w:p>
        </w:tc>
      </w:tr>
      <w:tr w:rsidR="002D14EB" w14:paraId="6C2AA1FE" w14:textId="77777777" w:rsidTr="00DE7A9B">
        <w:trPr>
          <w:trHeight w:val="1276"/>
          <w:jc w:val="center"/>
        </w:trPr>
        <w:tc>
          <w:tcPr>
            <w:tcW w:w="1778" w:type="dxa"/>
            <w:tcBorders>
              <w:top w:val="single" w:sz="4" w:space="0" w:color="auto"/>
              <w:left w:val="single" w:sz="8" w:space="0" w:color="auto"/>
              <w:bottom w:val="single" w:sz="4" w:space="0" w:color="auto"/>
              <w:right w:val="single" w:sz="4" w:space="0" w:color="auto"/>
            </w:tcBorders>
            <w:vAlign w:val="center"/>
          </w:tcPr>
          <w:p w14:paraId="1306B806" w14:textId="77777777" w:rsidR="002D14EB" w:rsidRDefault="002D14EB" w:rsidP="002D14EB">
            <w:pPr>
              <w:pStyle w:val="af4"/>
            </w:pPr>
            <w:r>
              <w:rPr>
                <w:rFonts w:hint="eastAsia"/>
              </w:rPr>
              <w:t>土壤及地下水</w:t>
            </w:r>
          </w:p>
          <w:p w14:paraId="03CE88D0" w14:textId="77777777" w:rsidR="002D14EB" w:rsidRDefault="002D14EB" w:rsidP="002D14EB">
            <w:pPr>
              <w:pStyle w:val="af4"/>
            </w:pPr>
            <w:r>
              <w:rPr>
                <w:rFonts w:hint="eastAsia"/>
              </w:rPr>
              <w:t>污染防治措施</w:t>
            </w:r>
          </w:p>
        </w:tc>
        <w:tc>
          <w:tcPr>
            <w:tcW w:w="7022" w:type="dxa"/>
            <w:gridSpan w:val="5"/>
            <w:tcBorders>
              <w:top w:val="single" w:sz="4" w:space="0" w:color="auto"/>
              <w:left w:val="single" w:sz="4" w:space="0" w:color="auto"/>
              <w:bottom w:val="single" w:sz="4" w:space="0" w:color="auto"/>
              <w:right w:val="single" w:sz="8" w:space="0" w:color="auto"/>
            </w:tcBorders>
            <w:vAlign w:val="center"/>
          </w:tcPr>
          <w:p w14:paraId="3295A0FA" w14:textId="77777777" w:rsidR="002D14EB" w:rsidRPr="002D14EB" w:rsidRDefault="002D14EB" w:rsidP="002D14EB">
            <w:pPr>
              <w:pStyle w:val="21"/>
              <w:ind w:firstLine="420"/>
              <w:rPr>
                <w:color w:val="000000"/>
                <w:kern w:val="0"/>
                <w:sz w:val="21"/>
                <w:szCs w:val="21"/>
              </w:rPr>
            </w:pPr>
            <w:r w:rsidRPr="002D14EB">
              <w:rPr>
                <w:color w:val="000000"/>
                <w:kern w:val="0"/>
                <w:sz w:val="21"/>
                <w:szCs w:val="21"/>
              </w:rPr>
              <w:t>源头控制，加强设备和各构筑物的巡视和监控。在项目运营过程中，要定期对设备进行维护，保持设备和建、构筑物运行处于良好的状态，避免跑、冒、滴、漏现象产生。</w:t>
            </w:r>
          </w:p>
          <w:p w14:paraId="314D5743" w14:textId="77777777" w:rsidR="002D14EB" w:rsidRPr="002D14EB" w:rsidRDefault="002D14EB" w:rsidP="002D14EB">
            <w:pPr>
              <w:pStyle w:val="21"/>
              <w:ind w:firstLine="420"/>
              <w:rPr>
                <w:color w:val="000000"/>
                <w:kern w:val="0"/>
                <w:sz w:val="21"/>
                <w:szCs w:val="21"/>
              </w:rPr>
            </w:pPr>
            <w:r w:rsidRPr="002D14EB">
              <w:rPr>
                <w:color w:val="000000"/>
                <w:kern w:val="0"/>
                <w:sz w:val="21"/>
                <w:szCs w:val="21"/>
              </w:rPr>
              <w:t>分区防控，厂区应划分为重点防渗区、一般防渗和简单防渗区，不同的污染物区，采取不同等级的防渗措施，并确保其可靠性和有效性。</w:t>
            </w:r>
          </w:p>
          <w:p w14:paraId="256343BE" w14:textId="55A403D6" w:rsidR="002D14EB" w:rsidRDefault="002D14EB" w:rsidP="002D14EB">
            <w:pPr>
              <w:pStyle w:val="21"/>
              <w:ind w:firstLine="420"/>
            </w:pPr>
            <w:r w:rsidRPr="002D14EB">
              <w:rPr>
                <w:color w:val="000000"/>
                <w:kern w:val="0"/>
                <w:sz w:val="21"/>
                <w:szCs w:val="21"/>
              </w:rPr>
              <w:t>加强管理，设立土壤动态监测小组，负责对土壤环境监测和管理，建立有关规章制度和岗位责任制。制定风险预警方案，设立应急设施减少环境污染影响。</w:t>
            </w:r>
          </w:p>
        </w:tc>
      </w:tr>
      <w:tr w:rsidR="002D14EB" w14:paraId="4A942F7F" w14:textId="77777777" w:rsidTr="002D14EB">
        <w:trPr>
          <w:trHeight w:val="377"/>
          <w:jc w:val="center"/>
        </w:trPr>
        <w:tc>
          <w:tcPr>
            <w:tcW w:w="1778" w:type="dxa"/>
            <w:tcBorders>
              <w:top w:val="single" w:sz="4" w:space="0" w:color="auto"/>
              <w:left w:val="single" w:sz="8" w:space="0" w:color="auto"/>
              <w:bottom w:val="single" w:sz="4" w:space="0" w:color="auto"/>
              <w:right w:val="single" w:sz="4" w:space="0" w:color="auto"/>
            </w:tcBorders>
            <w:vAlign w:val="center"/>
          </w:tcPr>
          <w:p w14:paraId="3A958289" w14:textId="77777777" w:rsidR="002D14EB" w:rsidRDefault="002D14EB" w:rsidP="002D14EB">
            <w:pPr>
              <w:pStyle w:val="af4"/>
            </w:pPr>
            <w:r>
              <w:rPr>
                <w:rFonts w:hint="eastAsia"/>
              </w:rPr>
              <w:t>生态保护措施</w:t>
            </w:r>
          </w:p>
        </w:tc>
        <w:tc>
          <w:tcPr>
            <w:tcW w:w="7022" w:type="dxa"/>
            <w:gridSpan w:val="5"/>
            <w:tcBorders>
              <w:top w:val="single" w:sz="4" w:space="0" w:color="auto"/>
              <w:left w:val="single" w:sz="4" w:space="0" w:color="auto"/>
              <w:bottom w:val="single" w:sz="4" w:space="0" w:color="auto"/>
              <w:right w:val="single" w:sz="8" w:space="0" w:color="auto"/>
            </w:tcBorders>
            <w:vAlign w:val="center"/>
          </w:tcPr>
          <w:p w14:paraId="14BDA5F4" w14:textId="10340116" w:rsidR="002D14EB" w:rsidRDefault="002D14EB" w:rsidP="002D14EB">
            <w:pPr>
              <w:pStyle w:val="af4"/>
            </w:pPr>
            <w:r>
              <w:rPr>
                <w:rFonts w:hint="eastAsia"/>
              </w:rPr>
              <w:t>/</w:t>
            </w:r>
          </w:p>
        </w:tc>
      </w:tr>
      <w:tr w:rsidR="002D14EB" w14:paraId="3653A584" w14:textId="77777777" w:rsidTr="002D14EB">
        <w:trPr>
          <w:trHeight w:val="279"/>
          <w:jc w:val="center"/>
        </w:trPr>
        <w:tc>
          <w:tcPr>
            <w:tcW w:w="1778" w:type="dxa"/>
            <w:tcBorders>
              <w:top w:val="single" w:sz="4" w:space="0" w:color="auto"/>
              <w:left w:val="single" w:sz="8" w:space="0" w:color="auto"/>
              <w:bottom w:val="single" w:sz="4" w:space="0" w:color="auto"/>
              <w:right w:val="single" w:sz="4" w:space="0" w:color="auto"/>
            </w:tcBorders>
            <w:vAlign w:val="center"/>
          </w:tcPr>
          <w:p w14:paraId="31EEFB45" w14:textId="77777777" w:rsidR="002D14EB" w:rsidRDefault="002D14EB" w:rsidP="002D14EB">
            <w:pPr>
              <w:pStyle w:val="af4"/>
            </w:pPr>
            <w:r>
              <w:rPr>
                <w:rFonts w:hint="eastAsia"/>
              </w:rPr>
              <w:t>环境风险</w:t>
            </w:r>
          </w:p>
          <w:p w14:paraId="382A61A1" w14:textId="77777777" w:rsidR="002D14EB" w:rsidRDefault="002D14EB" w:rsidP="002D14EB">
            <w:pPr>
              <w:pStyle w:val="af4"/>
            </w:pPr>
            <w:r>
              <w:rPr>
                <w:rFonts w:hint="eastAsia"/>
              </w:rPr>
              <w:t>防范措施</w:t>
            </w:r>
          </w:p>
        </w:tc>
        <w:tc>
          <w:tcPr>
            <w:tcW w:w="7022" w:type="dxa"/>
            <w:gridSpan w:val="5"/>
            <w:tcBorders>
              <w:top w:val="single" w:sz="4" w:space="0" w:color="auto"/>
              <w:left w:val="single" w:sz="4" w:space="0" w:color="auto"/>
              <w:bottom w:val="single" w:sz="4" w:space="0" w:color="auto"/>
              <w:right w:val="single" w:sz="8" w:space="0" w:color="auto"/>
            </w:tcBorders>
            <w:vAlign w:val="center"/>
          </w:tcPr>
          <w:p w14:paraId="64953988"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1</w:t>
            </w:r>
            <w:r w:rsidRPr="002D14EB">
              <w:rPr>
                <w:rFonts w:hint="eastAsia"/>
                <w:color w:val="000000"/>
                <w:kern w:val="0"/>
                <w:sz w:val="21"/>
                <w:szCs w:val="21"/>
              </w:rPr>
              <w:t>）完善危险物质贮存设施，加强物料储存、使用的安全管理和检查。</w:t>
            </w:r>
          </w:p>
          <w:p w14:paraId="4BCD036D"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2</w:t>
            </w:r>
            <w:r w:rsidRPr="002D14EB">
              <w:rPr>
                <w:rFonts w:hint="eastAsia"/>
                <w:color w:val="000000"/>
                <w:kern w:val="0"/>
                <w:sz w:val="21"/>
                <w:szCs w:val="21"/>
              </w:rPr>
              <w:t>）落实安全检查制度，定期检查，排除火灾隐患；加强厂区消防检查和管理，在厂区按照消防要求设置灭火器材。</w:t>
            </w:r>
          </w:p>
          <w:p w14:paraId="13095174"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3</w:t>
            </w:r>
            <w:r w:rsidRPr="002D14EB">
              <w:rPr>
                <w:rFonts w:hint="eastAsia"/>
                <w:color w:val="000000"/>
                <w:kern w:val="0"/>
                <w:sz w:val="21"/>
                <w:szCs w:val="21"/>
              </w:rPr>
              <w:t>）要加强对各岗位员工进行风险意识、风险知识、安全技能、规章制度、应变能力等素质等各方面的培训和教育。</w:t>
            </w:r>
          </w:p>
          <w:p w14:paraId="67869559"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4</w:t>
            </w:r>
            <w:r w:rsidRPr="002D14EB">
              <w:rPr>
                <w:rFonts w:hint="eastAsia"/>
                <w:color w:val="000000"/>
                <w:kern w:val="0"/>
                <w:sz w:val="21"/>
                <w:szCs w:val="21"/>
              </w:rPr>
              <w:t>）企业应当按照安全监督管理部门和消防部门要求，严格执行相关风险控制措施。厂内雨水管网、事故沟收集系统严格分开。在厂区通向外环境排放的污水排放口、雨水排放口都</w:t>
            </w:r>
            <w:proofErr w:type="gramStart"/>
            <w:r w:rsidRPr="002D14EB">
              <w:rPr>
                <w:rFonts w:hint="eastAsia"/>
                <w:color w:val="000000"/>
                <w:kern w:val="0"/>
                <w:sz w:val="21"/>
                <w:szCs w:val="21"/>
              </w:rPr>
              <w:t>须设置</w:t>
            </w:r>
            <w:proofErr w:type="gramEnd"/>
            <w:r w:rsidRPr="002D14EB">
              <w:rPr>
                <w:rFonts w:hint="eastAsia"/>
                <w:color w:val="000000"/>
                <w:kern w:val="0"/>
                <w:sz w:val="21"/>
                <w:szCs w:val="21"/>
              </w:rPr>
              <w:t>截止阀，初期雨水须纳入废水处理系统。雨水排放口须做成明沟或明渠，设置位置必须便于检查、管理、采样，并安排专人管理，一旦有事故，立即关闭所有闸阀，事故尾水不会直接排入周围水体。在厂区边界预先准备适量的沙包、沙袋等堵漏物，在厂区灭火时堵住厂界围墙有泄漏的地方，防止消防废水向厂外泄漏。</w:t>
            </w:r>
          </w:p>
          <w:p w14:paraId="311C58BD"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lastRenderedPageBreak/>
              <w:t>（</w:t>
            </w:r>
            <w:r w:rsidRPr="002D14EB">
              <w:rPr>
                <w:rFonts w:hint="eastAsia"/>
                <w:color w:val="000000"/>
                <w:kern w:val="0"/>
                <w:sz w:val="21"/>
                <w:szCs w:val="21"/>
              </w:rPr>
              <w:t>5</w:t>
            </w:r>
            <w:r w:rsidRPr="002D14EB">
              <w:rPr>
                <w:rFonts w:hint="eastAsia"/>
                <w:color w:val="000000"/>
                <w:kern w:val="0"/>
                <w:sz w:val="21"/>
                <w:szCs w:val="21"/>
              </w:rPr>
              <w:t>）企业编制突发环境事件应急预案，配备应急器材，在发生火灾等事故时控制消防废水进入下水道。企业应完善突发环境事故应急措施。</w:t>
            </w:r>
          </w:p>
          <w:p w14:paraId="27852999"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6</w:t>
            </w:r>
            <w:r w:rsidRPr="002D14EB">
              <w:rPr>
                <w:rFonts w:hint="eastAsia"/>
                <w:color w:val="000000"/>
                <w:kern w:val="0"/>
                <w:sz w:val="21"/>
                <w:szCs w:val="21"/>
              </w:rPr>
              <w:t>）做好总图布置和建筑物安全防范措施。</w:t>
            </w:r>
          </w:p>
          <w:p w14:paraId="3A998B61"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7</w:t>
            </w:r>
            <w:r w:rsidRPr="002D14EB">
              <w:rPr>
                <w:rFonts w:hint="eastAsia"/>
                <w:color w:val="000000"/>
                <w:kern w:val="0"/>
                <w:sz w:val="21"/>
                <w:szCs w:val="21"/>
              </w:rPr>
              <w:t>）准备各项应急救援物资。</w:t>
            </w:r>
          </w:p>
          <w:p w14:paraId="2F84D5F1"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w:t>
            </w:r>
            <w:r w:rsidRPr="002D14EB">
              <w:rPr>
                <w:rFonts w:hint="eastAsia"/>
                <w:color w:val="000000"/>
                <w:kern w:val="0"/>
                <w:sz w:val="21"/>
                <w:szCs w:val="21"/>
              </w:rPr>
              <w:t>8</w:t>
            </w:r>
            <w:r w:rsidRPr="002D14EB">
              <w:rPr>
                <w:rFonts w:hint="eastAsia"/>
                <w:color w:val="000000"/>
                <w:kern w:val="0"/>
                <w:sz w:val="21"/>
                <w:szCs w:val="21"/>
              </w:rPr>
              <w:t>）原辅料堆场和管道区禁止吸烟，远离火源、热源、电源，无产生火花的条件，禁止明火作业；设置醒目易燃品标志。</w:t>
            </w:r>
          </w:p>
          <w:p w14:paraId="4CF035FA" w14:textId="16103FE4" w:rsidR="002D14EB" w:rsidRDefault="002D14EB" w:rsidP="002D14EB">
            <w:pPr>
              <w:pStyle w:val="21"/>
              <w:ind w:firstLine="420"/>
            </w:pPr>
            <w:r w:rsidRPr="002D14EB">
              <w:rPr>
                <w:rFonts w:hint="eastAsia"/>
                <w:color w:val="000000"/>
                <w:kern w:val="0"/>
                <w:sz w:val="21"/>
                <w:szCs w:val="21"/>
              </w:rPr>
              <w:t>（</w:t>
            </w:r>
            <w:r w:rsidRPr="002D14EB">
              <w:rPr>
                <w:rFonts w:hint="eastAsia"/>
                <w:color w:val="000000"/>
                <w:kern w:val="0"/>
                <w:sz w:val="21"/>
                <w:szCs w:val="21"/>
              </w:rPr>
              <w:t>9</w:t>
            </w:r>
            <w:r w:rsidRPr="002D14EB">
              <w:rPr>
                <w:rFonts w:hint="eastAsia"/>
                <w:color w:val="000000"/>
                <w:kern w:val="0"/>
                <w:sz w:val="21"/>
                <w:szCs w:val="21"/>
              </w:rPr>
              <w:t>）在厂区雨水管网排放口安装可靠的隔断措施，可在灭火时将此隔断措施关闭，并设置事故应急池，防止消防废水直接进入外环境。</w:t>
            </w:r>
          </w:p>
        </w:tc>
      </w:tr>
      <w:tr w:rsidR="002D14EB" w14:paraId="58482974" w14:textId="77777777" w:rsidTr="00DE7A9B">
        <w:trPr>
          <w:trHeight w:val="1002"/>
          <w:jc w:val="center"/>
        </w:trPr>
        <w:tc>
          <w:tcPr>
            <w:tcW w:w="1778" w:type="dxa"/>
            <w:tcBorders>
              <w:top w:val="single" w:sz="4" w:space="0" w:color="auto"/>
              <w:left w:val="single" w:sz="8" w:space="0" w:color="auto"/>
              <w:bottom w:val="single" w:sz="8" w:space="0" w:color="auto"/>
              <w:right w:val="single" w:sz="4" w:space="0" w:color="auto"/>
            </w:tcBorders>
            <w:vAlign w:val="center"/>
          </w:tcPr>
          <w:p w14:paraId="42018FCC" w14:textId="77777777" w:rsidR="002D14EB" w:rsidRDefault="002D14EB" w:rsidP="002D14EB">
            <w:pPr>
              <w:pStyle w:val="af4"/>
            </w:pPr>
            <w:r>
              <w:rPr>
                <w:rFonts w:hint="eastAsia"/>
              </w:rPr>
              <w:t>其他环境</w:t>
            </w:r>
          </w:p>
          <w:p w14:paraId="50F64C97" w14:textId="77777777" w:rsidR="002D14EB" w:rsidRDefault="002D14EB" w:rsidP="002D14EB">
            <w:pPr>
              <w:pStyle w:val="af4"/>
            </w:pPr>
            <w:r>
              <w:rPr>
                <w:rFonts w:hint="eastAsia"/>
              </w:rPr>
              <w:t>管理要求</w:t>
            </w:r>
          </w:p>
        </w:tc>
        <w:tc>
          <w:tcPr>
            <w:tcW w:w="7022" w:type="dxa"/>
            <w:gridSpan w:val="5"/>
            <w:tcBorders>
              <w:top w:val="single" w:sz="4" w:space="0" w:color="auto"/>
              <w:left w:val="single" w:sz="4" w:space="0" w:color="auto"/>
              <w:bottom w:val="single" w:sz="8" w:space="0" w:color="auto"/>
              <w:right w:val="single" w:sz="8" w:space="0" w:color="auto"/>
            </w:tcBorders>
            <w:vAlign w:val="center"/>
          </w:tcPr>
          <w:p w14:paraId="49F9009B"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1</w:t>
            </w:r>
            <w:r w:rsidRPr="002D14EB">
              <w:rPr>
                <w:rFonts w:hint="eastAsia"/>
                <w:color w:val="000000"/>
                <w:kern w:val="0"/>
                <w:sz w:val="21"/>
                <w:szCs w:val="21"/>
              </w:rPr>
              <w:t>）本项目在运营过程中应加强管理、注意环境卫生。</w:t>
            </w:r>
          </w:p>
          <w:p w14:paraId="478A350B" w14:textId="56477CC2" w:rsidR="002D14EB" w:rsidRPr="00F95429" w:rsidRDefault="002D14EB" w:rsidP="002D14EB">
            <w:pPr>
              <w:pStyle w:val="21"/>
              <w:ind w:firstLine="420"/>
              <w:rPr>
                <w:rFonts w:hint="eastAsia"/>
                <w:kern w:val="0"/>
                <w:sz w:val="21"/>
                <w:szCs w:val="21"/>
              </w:rPr>
            </w:pPr>
            <w:r w:rsidRPr="00F95429">
              <w:rPr>
                <w:rFonts w:hint="eastAsia"/>
                <w:kern w:val="0"/>
                <w:sz w:val="21"/>
                <w:szCs w:val="21"/>
              </w:rPr>
              <w:t>2</w:t>
            </w:r>
            <w:r w:rsidRPr="00F95429">
              <w:rPr>
                <w:rFonts w:hint="eastAsia"/>
                <w:kern w:val="0"/>
                <w:sz w:val="21"/>
                <w:szCs w:val="21"/>
              </w:rPr>
              <w:t>）对照《固定污染源排污许可分类管理名录》（</w:t>
            </w:r>
            <w:r w:rsidRPr="00F95429">
              <w:rPr>
                <w:rFonts w:hint="eastAsia"/>
                <w:kern w:val="0"/>
                <w:sz w:val="21"/>
                <w:szCs w:val="21"/>
              </w:rPr>
              <w:t xml:space="preserve">2019 </w:t>
            </w:r>
            <w:r w:rsidRPr="00F95429">
              <w:rPr>
                <w:rFonts w:hint="eastAsia"/>
                <w:kern w:val="0"/>
                <w:sz w:val="21"/>
                <w:szCs w:val="21"/>
              </w:rPr>
              <w:t>年版），项目投产前根据《固定污染源排污许可分类管理名录》（</w:t>
            </w:r>
            <w:r w:rsidRPr="00F95429">
              <w:rPr>
                <w:rFonts w:hint="eastAsia"/>
                <w:kern w:val="0"/>
                <w:sz w:val="21"/>
                <w:szCs w:val="21"/>
              </w:rPr>
              <w:t xml:space="preserve">2019 </w:t>
            </w:r>
            <w:r w:rsidRPr="00F95429">
              <w:rPr>
                <w:rFonts w:hint="eastAsia"/>
                <w:kern w:val="0"/>
                <w:sz w:val="21"/>
                <w:szCs w:val="21"/>
              </w:rPr>
              <w:t>年版）应在全国排污许可证管理信息平台填报。</w:t>
            </w:r>
          </w:p>
          <w:p w14:paraId="092D7671" w14:textId="0DD25360" w:rsidR="002D14EB" w:rsidRPr="00F95429" w:rsidRDefault="002D14EB" w:rsidP="00F95429">
            <w:pPr>
              <w:pStyle w:val="21"/>
              <w:ind w:firstLine="420"/>
              <w:rPr>
                <w:rFonts w:hint="eastAsia"/>
                <w:kern w:val="0"/>
                <w:sz w:val="21"/>
                <w:szCs w:val="21"/>
              </w:rPr>
            </w:pPr>
            <w:r w:rsidRPr="00F95429">
              <w:rPr>
                <w:rFonts w:hint="eastAsia"/>
                <w:kern w:val="0"/>
                <w:sz w:val="21"/>
                <w:szCs w:val="21"/>
              </w:rPr>
              <w:t>本项目属于《固定污染源排污许可分类管理名录》（</w:t>
            </w:r>
            <w:r w:rsidRPr="00F95429">
              <w:rPr>
                <w:rFonts w:hint="eastAsia"/>
                <w:kern w:val="0"/>
                <w:sz w:val="21"/>
                <w:szCs w:val="21"/>
              </w:rPr>
              <w:t xml:space="preserve">2019 </w:t>
            </w:r>
            <w:r w:rsidRPr="00F95429">
              <w:rPr>
                <w:rFonts w:hint="eastAsia"/>
                <w:kern w:val="0"/>
                <w:sz w:val="21"/>
                <w:szCs w:val="21"/>
              </w:rPr>
              <w:t>年版）中“</w:t>
            </w:r>
            <w:r w:rsidR="00F95429" w:rsidRPr="00F95429">
              <w:rPr>
                <w:rFonts w:hint="eastAsia"/>
                <w:kern w:val="0"/>
                <w:sz w:val="21"/>
                <w:szCs w:val="21"/>
              </w:rPr>
              <w:t>三十一、汽车制造业</w:t>
            </w:r>
            <w:r w:rsidR="00F95429" w:rsidRPr="00F95429">
              <w:rPr>
                <w:rFonts w:hint="eastAsia"/>
                <w:kern w:val="0"/>
                <w:sz w:val="21"/>
                <w:szCs w:val="21"/>
              </w:rPr>
              <w:t xml:space="preserve"> 36</w:t>
            </w:r>
            <w:r w:rsidRPr="00F95429">
              <w:rPr>
                <w:rFonts w:hint="eastAsia"/>
                <w:kern w:val="0"/>
                <w:sz w:val="21"/>
                <w:szCs w:val="21"/>
              </w:rPr>
              <w:t>”中的“</w:t>
            </w:r>
            <w:r w:rsidR="00F95429" w:rsidRPr="00F95429">
              <w:rPr>
                <w:rFonts w:hint="eastAsia"/>
                <w:kern w:val="0"/>
                <w:sz w:val="21"/>
                <w:szCs w:val="21"/>
              </w:rPr>
              <w:t>汽车零部件及配件制造</w:t>
            </w:r>
            <w:r w:rsidR="00F95429" w:rsidRPr="00F95429">
              <w:rPr>
                <w:rFonts w:hint="eastAsia"/>
                <w:kern w:val="0"/>
                <w:sz w:val="21"/>
                <w:szCs w:val="21"/>
              </w:rPr>
              <w:t xml:space="preserve"> </w:t>
            </w:r>
            <w:r w:rsidR="00F95429" w:rsidRPr="00F95429">
              <w:rPr>
                <w:kern w:val="0"/>
                <w:sz w:val="21"/>
                <w:szCs w:val="21"/>
              </w:rPr>
              <w:t>367</w:t>
            </w:r>
            <w:r w:rsidRPr="00F95429">
              <w:rPr>
                <w:rFonts w:hint="eastAsia"/>
                <w:kern w:val="0"/>
                <w:sz w:val="21"/>
                <w:szCs w:val="21"/>
              </w:rPr>
              <w:t>”类别，本项目</w:t>
            </w:r>
            <w:r w:rsidR="00F95429" w:rsidRPr="00F95429">
              <w:rPr>
                <w:rFonts w:hint="eastAsia"/>
                <w:kern w:val="0"/>
                <w:sz w:val="21"/>
                <w:szCs w:val="21"/>
              </w:rPr>
              <w:t>不属于重点管理，</w:t>
            </w:r>
            <w:r w:rsidR="00F95429" w:rsidRPr="00F95429">
              <w:rPr>
                <w:rFonts w:hint="eastAsia"/>
                <w:kern w:val="0"/>
                <w:sz w:val="21"/>
                <w:szCs w:val="21"/>
              </w:rPr>
              <w:t>年使用清洗溶剂</w:t>
            </w:r>
            <w:r w:rsidR="00F95429" w:rsidRPr="00F95429">
              <w:rPr>
                <w:rFonts w:hint="eastAsia"/>
                <w:kern w:val="0"/>
                <w:sz w:val="21"/>
                <w:szCs w:val="21"/>
              </w:rPr>
              <w:t>大于</w:t>
            </w:r>
            <w:r w:rsidR="00F95429" w:rsidRPr="00F95429">
              <w:rPr>
                <w:rFonts w:hint="eastAsia"/>
                <w:kern w:val="0"/>
                <w:sz w:val="21"/>
                <w:szCs w:val="21"/>
              </w:rPr>
              <w:t>1</w:t>
            </w:r>
            <w:r w:rsidR="00F95429" w:rsidRPr="00F95429">
              <w:rPr>
                <w:kern w:val="0"/>
                <w:sz w:val="21"/>
                <w:szCs w:val="21"/>
              </w:rPr>
              <w:t xml:space="preserve">0 </w:t>
            </w:r>
            <w:r w:rsidR="00F95429" w:rsidRPr="00F95429">
              <w:rPr>
                <w:rFonts w:hint="eastAsia"/>
                <w:kern w:val="0"/>
                <w:sz w:val="21"/>
                <w:szCs w:val="21"/>
              </w:rPr>
              <w:t>t</w:t>
            </w:r>
            <w:r w:rsidRPr="00F95429">
              <w:rPr>
                <w:rFonts w:hint="eastAsia"/>
                <w:kern w:val="0"/>
                <w:sz w:val="21"/>
                <w:szCs w:val="21"/>
              </w:rPr>
              <w:t>，因此本项目属于</w:t>
            </w:r>
            <w:r w:rsidRPr="00F95429">
              <w:rPr>
                <w:rFonts w:hint="eastAsia"/>
                <w:kern w:val="0"/>
                <w:sz w:val="21"/>
                <w:szCs w:val="21"/>
              </w:rPr>
              <w:t>简化</w:t>
            </w:r>
            <w:r w:rsidRPr="00F95429">
              <w:rPr>
                <w:rFonts w:hint="eastAsia"/>
                <w:kern w:val="0"/>
                <w:sz w:val="21"/>
                <w:szCs w:val="21"/>
              </w:rPr>
              <w:t>管理。</w:t>
            </w:r>
          </w:p>
          <w:p w14:paraId="5802DEB7" w14:textId="039202C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3</w:t>
            </w:r>
            <w:r w:rsidRPr="002D14EB">
              <w:rPr>
                <w:rFonts w:hint="eastAsia"/>
                <w:color w:val="000000"/>
                <w:kern w:val="0"/>
                <w:sz w:val="21"/>
                <w:szCs w:val="21"/>
              </w:rPr>
              <w:t>）项目建成后，按照《建设项目竣工环境保护验收技术指南</w:t>
            </w:r>
            <w:r w:rsidRPr="002D14EB">
              <w:rPr>
                <w:rFonts w:hint="eastAsia"/>
                <w:color w:val="000000"/>
                <w:kern w:val="0"/>
                <w:sz w:val="21"/>
                <w:szCs w:val="21"/>
              </w:rPr>
              <w:t xml:space="preserve"> </w:t>
            </w:r>
            <w:r w:rsidRPr="002D14EB">
              <w:rPr>
                <w:rFonts w:hint="eastAsia"/>
                <w:color w:val="000000"/>
                <w:kern w:val="0"/>
                <w:sz w:val="21"/>
                <w:szCs w:val="21"/>
              </w:rPr>
              <w:t>污染影响类》开展自主验收，并在网络</w:t>
            </w:r>
            <w:r w:rsidRPr="002D14EB">
              <w:rPr>
                <w:rFonts w:hint="eastAsia"/>
                <w:color w:val="000000"/>
                <w:kern w:val="0"/>
                <w:sz w:val="21"/>
                <w:szCs w:val="21"/>
              </w:rPr>
              <w:t>/</w:t>
            </w:r>
            <w:r w:rsidRPr="002D14EB">
              <w:rPr>
                <w:rFonts w:hint="eastAsia"/>
                <w:color w:val="000000"/>
                <w:kern w:val="0"/>
                <w:sz w:val="21"/>
                <w:szCs w:val="21"/>
              </w:rPr>
              <w:t>报纸等公共媒体公开验收报告，并登录全国建设项目竣工环境保护验收信息平台填报相关信息，最后整理验收材料，在厂内建立一套完整档案。</w:t>
            </w:r>
          </w:p>
          <w:p w14:paraId="0126F71D"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4</w:t>
            </w:r>
            <w:r w:rsidRPr="002D14EB">
              <w:rPr>
                <w:rFonts w:hint="eastAsia"/>
                <w:color w:val="000000"/>
                <w:kern w:val="0"/>
                <w:sz w:val="21"/>
                <w:szCs w:val="21"/>
              </w:rPr>
              <w:t>）环境管理与环境监测计划</w:t>
            </w:r>
          </w:p>
          <w:p w14:paraId="4EE2C4D6"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①环境管理</w:t>
            </w:r>
          </w:p>
          <w:p w14:paraId="0037E9DF" w14:textId="77777777" w:rsidR="002D14EB" w:rsidRDefault="002D14EB" w:rsidP="002D14EB">
            <w:pPr>
              <w:pStyle w:val="21"/>
              <w:ind w:firstLine="420"/>
              <w:rPr>
                <w:color w:val="000000"/>
                <w:kern w:val="0"/>
                <w:sz w:val="21"/>
                <w:szCs w:val="21"/>
              </w:rPr>
            </w:pPr>
            <w:r w:rsidRPr="002D14EB">
              <w:rPr>
                <w:rFonts w:hint="eastAsia"/>
                <w:color w:val="000000"/>
                <w:kern w:val="0"/>
                <w:sz w:val="21"/>
                <w:szCs w:val="21"/>
              </w:rPr>
              <w:t>项目建成运行后，应按市环保局的要求加强对企业的环境管理，建立健全企业的环保监督、管理制度。</w:t>
            </w:r>
          </w:p>
          <w:p w14:paraId="13612D92" w14:textId="5FBBF62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加强对管理人员的教育：要经常加强对环保管理人员的教育，包括操作技术、环保管理知识的教育，以增强他们的环保意识，提高管理水平。</w:t>
            </w:r>
          </w:p>
          <w:p w14:paraId="4F04AB51" w14:textId="350D9981"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加强对设备的管理：项目建成投产前，必须切实做好处理设备的选型、安装、调试；营运期间，对设备要加强管理，及时维修、定期保养，保证生产设备正常运行。</w:t>
            </w:r>
          </w:p>
          <w:p w14:paraId="51B8D0B4" w14:textId="26194440"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加强生产全过程的环境管理：建设单位应加强生产全过程的环境管理，始终贯彻清洁生产，节约原材料和能源，减少所有废弃物的数量；减少从处置全过程的全生命周期的不利影响；尽量采用本行业先进的生产工艺、生产设备。</w:t>
            </w:r>
          </w:p>
          <w:p w14:paraId="29DDDEBA" w14:textId="13CE379E"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lastRenderedPageBreak/>
              <w:t>加强污染物处理装置的管理：项目建成投产前，必须切实做好各项处理设备的选型、安装、调试；对各环保处理设施，要加强管理，及时维修、定期保养，保证处理设施正常运行。</w:t>
            </w:r>
          </w:p>
          <w:p w14:paraId="776996E1" w14:textId="224A0419"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建立健全管理制度：要正确处理好发展生产和保护环境的同步关系，把经济效益和环境效益结合起来。要把环境管理作为企业管理的一个组成部分，并贯穿与生产全过程，将环境指标纳入生产计划标准，制定与其相适应的管理规章制度。</w:t>
            </w:r>
          </w:p>
          <w:p w14:paraId="472CD0B9" w14:textId="70495466"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建立自行监测制度：建立自行监测质量管理制度，按照相关技术规范要求做好监测质量保证与质量控制。应做好与监测相关的数据记录，按照规定进行保存，并依据相关法规向社会公开监测结果。</w:t>
            </w:r>
          </w:p>
          <w:p w14:paraId="5A1FE994" w14:textId="36331F66"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建立环境管理台</w:t>
            </w:r>
            <w:proofErr w:type="gramStart"/>
            <w:r w:rsidRPr="002D14EB">
              <w:rPr>
                <w:rFonts w:hint="eastAsia"/>
                <w:color w:val="000000"/>
                <w:kern w:val="0"/>
                <w:sz w:val="21"/>
                <w:szCs w:val="21"/>
              </w:rPr>
              <w:t>账记录</w:t>
            </w:r>
            <w:proofErr w:type="gramEnd"/>
            <w:r w:rsidRPr="002D14EB">
              <w:rPr>
                <w:rFonts w:hint="eastAsia"/>
                <w:color w:val="000000"/>
                <w:kern w:val="0"/>
                <w:sz w:val="21"/>
                <w:szCs w:val="21"/>
              </w:rPr>
              <w:t>制度：建立环境管理台</w:t>
            </w:r>
            <w:proofErr w:type="gramStart"/>
            <w:r w:rsidRPr="002D14EB">
              <w:rPr>
                <w:rFonts w:hint="eastAsia"/>
                <w:color w:val="000000"/>
                <w:kern w:val="0"/>
                <w:sz w:val="21"/>
                <w:szCs w:val="21"/>
              </w:rPr>
              <w:t>账记录</w:t>
            </w:r>
            <w:proofErr w:type="gramEnd"/>
            <w:r w:rsidRPr="002D14EB">
              <w:rPr>
                <w:rFonts w:hint="eastAsia"/>
                <w:color w:val="000000"/>
                <w:kern w:val="0"/>
                <w:sz w:val="21"/>
                <w:szCs w:val="21"/>
              </w:rPr>
              <w:t>制度，落实环境管理台</w:t>
            </w:r>
            <w:proofErr w:type="gramStart"/>
            <w:r w:rsidRPr="002D14EB">
              <w:rPr>
                <w:rFonts w:hint="eastAsia"/>
                <w:color w:val="000000"/>
                <w:kern w:val="0"/>
                <w:sz w:val="21"/>
                <w:szCs w:val="21"/>
              </w:rPr>
              <w:t>账记录</w:t>
            </w:r>
            <w:proofErr w:type="gramEnd"/>
            <w:r w:rsidRPr="002D14EB">
              <w:rPr>
                <w:rFonts w:hint="eastAsia"/>
                <w:color w:val="000000"/>
                <w:kern w:val="0"/>
                <w:sz w:val="21"/>
                <w:szCs w:val="21"/>
              </w:rPr>
              <w:t>的责任单位和责任人，明确工作职责，并对环境管理台账的真实性、完整性和规范性负责。记录形式分为</w:t>
            </w:r>
            <w:proofErr w:type="gramStart"/>
            <w:r w:rsidRPr="002D14EB">
              <w:rPr>
                <w:rFonts w:hint="eastAsia"/>
                <w:color w:val="000000"/>
                <w:kern w:val="0"/>
                <w:sz w:val="21"/>
                <w:szCs w:val="21"/>
              </w:rPr>
              <w:t>电子台</w:t>
            </w:r>
            <w:proofErr w:type="gramEnd"/>
            <w:r w:rsidRPr="002D14EB">
              <w:rPr>
                <w:rFonts w:hint="eastAsia"/>
                <w:color w:val="000000"/>
                <w:kern w:val="0"/>
                <w:sz w:val="21"/>
                <w:szCs w:val="21"/>
              </w:rPr>
              <w:t>账和纸质台</w:t>
            </w:r>
            <w:proofErr w:type="gramStart"/>
            <w:r w:rsidRPr="002D14EB">
              <w:rPr>
                <w:rFonts w:hint="eastAsia"/>
                <w:color w:val="000000"/>
                <w:kern w:val="0"/>
                <w:sz w:val="21"/>
                <w:szCs w:val="21"/>
              </w:rPr>
              <w:t>账两种</w:t>
            </w:r>
            <w:proofErr w:type="gramEnd"/>
            <w:r w:rsidRPr="002D14EB">
              <w:rPr>
                <w:rFonts w:hint="eastAsia"/>
                <w:color w:val="000000"/>
                <w:kern w:val="0"/>
                <w:sz w:val="21"/>
                <w:szCs w:val="21"/>
              </w:rPr>
              <w:t>形式。</w:t>
            </w:r>
          </w:p>
          <w:p w14:paraId="1550C6FB"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②环境监测计划</w:t>
            </w:r>
          </w:p>
          <w:p w14:paraId="5848FA00" w14:textId="0DEA1A55"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为有效地了解营运期的排污情况和环境现状，及时提醒有关车间引起重视，为保证排放的污染物在国家规定范围之内，确保实现可持续发展，保障职工的身体健康，必须对各排污单元的排放口实行监测、监督。</w:t>
            </w:r>
          </w:p>
          <w:p w14:paraId="02ABB822"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环境监测机构：本项目日常监测一般委托有资质监测单位。</w:t>
            </w:r>
          </w:p>
          <w:p w14:paraId="3A0109C1" w14:textId="6900F024"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排污口规范化设治：企业排污口必须按照《江苏省排污口设置及规范化整治管理办法》的要求进行设置。</w:t>
            </w:r>
          </w:p>
          <w:p w14:paraId="54E0070E"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在厂内生活污水排放口附近醒目处，设置环保图形牌。</w:t>
            </w:r>
          </w:p>
          <w:p w14:paraId="6F79ACB6" w14:textId="640976EF" w:rsidR="002D14EB" w:rsidRPr="002D14EB" w:rsidRDefault="002D14EB" w:rsidP="002D14EB">
            <w:pPr>
              <w:pStyle w:val="21"/>
              <w:ind w:firstLine="420"/>
              <w:rPr>
                <w:color w:val="000000"/>
                <w:kern w:val="0"/>
                <w:sz w:val="21"/>
                <w:szCs w:val="21"/>
              </w:rPr>
            </w:pPr>
            <w:r w:rsidRPr="002D14EB">
              <w:rPr>
                <w:rFonts w:hint="eastAsia"/>
                <w:color w:val="000000"/>
                <w:kern w:val="0"/>
                <w:sz w:val="21"/>
                <w:szCs w:val="21"/>
              </w:rPr>
              <w:t>对厂内的固</w:t>
            </w:r>
            <w:proofErr w:type="gramStart"/>
            <w:r w:rsidRPr="002D14EB">
              <w:rPr>
                <w:rFonts w:hint="eastAsia"/>
                <w:color w:val="000000"/>
                <w:kern w:val="0"/>
                <w:sz w:val="21"/>
                <w:szCs w:val="21"/>
              </w:rPr>
              <w:t>废设置</w:t>
            </w:r>
            <w:proofErr w:type="gramEnd"/>
            <w:r w:rsidRPr="002D14EB">
              <w:rPr>
                <w:rFonts w:hint="eastAsia"/>
                <w:color w:val="000000"/>
                <w:kern w:val="0"/>
                <w:sz w:val="21"/>
                <w:szCs w:val="21"/>
              </w:rPr>
              <w:t>专用的贮存场地，做好安全防护工作，防止发生二次污染，并设置环保图形标志牌。</w:t>
            </w:r>
          </w:p>
          <w:p w14:paraId="0357BA6E"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建设项目周围防火距离范围内必须有明显的防火标志。</w:t>
            </w:r>
          </w:p>
          <w:p w14:paraId="5797AF9A"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本公司应设置专门的环境管理机构以及专业环保管理人员负责环境监</w:t>
            </w:r>
          </w:p>
          <w:p w14:paraId="71389623" w14:textId="77777777"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督，负责整个公司的环保管理工作，设置专人负责日常的环境管理工作。</w:t>
            </w:r>
          </w:p>
          <w:p w14:paraId="13E521A3" w14:textId="70A6DD76" w:rsidR="002D14EB" w:rsidRPr="002D14EB" w:rsidRDefault="002D14EB" w:rsidP="002D14EB">
            <w:pPr>
              <w:pStyle w:val="21"/>
              <w:ind w:firstLine="420"/>
              <w:rPr>
                <w:rFonts w:hint="eastAsia"/>
                <w:color w:val="000000"/>
                <w:kern w:val="0"/>
                <w:sz w:val="21"/>
                <w:szCs w:val="21"/>
              </w:rPr>
            </w:pPr>
            <w:r w:rsidRPr="002D14EB">
              <w:rPr>
                <w:rFonts w:hint="eastAsia"/>
                <w:color w:val="000000"/>
                <w:kern w:val="0"/>
                <w:sz w:val="21"/>
                <w:szCs w:val="21"/>
              </w:rPr>
              <w:t>营运期验收和日常监测计划按照本报告中表</w:t>
            </w:r>
            <w:r w:rsidRPr="002D14EB">
              <w:rPr>
                <w:rFonts w:hint="eastAsia"/>
                <w:color w:val="000000"/>
                <w:kern w:val="0"/>
                <w:sz w:val="21"/>
                <w:szCs w:val="21"/>
              </w:rPr>
              <w:t xml:space="preserve"> 4-5</w:t>
            </w:r>
            <w:r w:rsidRPr="002D14EB">
              <w:rPr>
                <w:rFonts w:hint="eastAsia"/>
                <w:color w:val="000000"/>
                <w:kern w:val="0"/>
                <w:sz w:val="21"/>
                <w:szCs w:val="21"/>
              </w:rPr>
              <w:t>、</w:t>
            </w:r>
            <w:r w:rsidRPr="002D14EB">
              <w:rPr>
                <w:rFonts w:hint="eastAsia"/>
                <w:color w:val="000000"/>
                <w:kern w:val="0"/>
                <w:sz w:val="21"/>
                <w:szCs w:val="21"/>
              </w:rPr>
              <w:t>4-6</w:t>
            </w:r>
            <w:r w:rsidRPr="002D14EB">
              <w:rPr>
                <w:rFonts w:hint="eastAsia"/>
                <w:color w:val="000000"/>
                <w:kern w:val="0"/>
                <w:sz w:val="21"/>
                <w:szCs w:val="21"/>
              </w:rPr>
              <w:t>、</w:t>
            </w:r>
            <w:r w:rsidRPr="002D14EB">
              <w:rPr>
                <w:rFonts w:hint="eastAsia"/>
                <w:color w:val="000000"/>
                <w:kern w:val="0"/>
                <w:sz w:val="21"/>
                <w:szCs w:val="21"/>
              </w:rPr>
              <w:t>4-11</w:t>
            </w:r>
            <w:r w:rsidRPr="002D14EB">
              <w:rPr>
                <w:rFonts w:hint="eastAsia"/>
                <w:color w:val="000000"/>
                <w:kern w:val="0"/>
                <w:sz w:val="21"/>
                <w:szCs w:val="21"/>
              </w:rPr>
              <w:t>、</w:t>
            </w:r>
            <w:r w:rsidRPr="002D14EB">
              <w:rPr>
                <w:rFonts w:hint="eastAsia"/>
                <w:color w:val="000000"/>
                <w:kern w:val="0"/>
                <w:sz w:val="21"/>
                <w:szCs w:val="21"/>
              </w:rPr>
              <w:t xml:space="preserve">4-14 </w:t>
            </w:r>
            <w:r w:rsidRPr="002D14EB">
              <w:rPr>
                <w:rFonts w:hint="eastAsia"/>
                <w:color w:val="000000"/>
                <w:kern w:val="0"/>
                <w:sz w:val="21"/>
                <w:szCs w:val="21"/>
              </w:rPr>
              <w:t>的废气、废水、噪声的监测计划表进行监测。</w:t>
            </w:r>
          </w:p>
        </w:tc>
      </w:tr>
    </w:tbl>
    <w:p w14:paraId="636B2CAB" w14:textId="77777777" w:rsidR="00A30DFD" w:rsidRDefault="00000000" w:rsidP="00F145AF">
      <w:pPr>
        <w:pStyle w:val="1"/>
        <w:rPr>
          <w:rFonts w:ascii="黑体" w:hAnsi="黑体"/>
          <w:snapToGrid w:val="0"/>
          <w:kern w:val="0"/>
          <w:szCs w:val="30"/>
        </w:rPr>
      </w:pPr>
      <w:r>
        <w:rPr>
          <w:rFonts w:ascii="宋体" w:hAnsi="宋体" w:hint="eastAsia"/>
          <w:snapToGrid w:val="0"/>
          <w:kern w:val="0"/>
          <w:sz w:val="24"/>
          <w:szCs w:val="20"/>
        </w:rPr>
        <w:br w:type="page"/>
      </w:r>
      <w:r>
        <w:rPr>
          <w:rFonts w:hint="eastAsia"/>
          <w:snapToGrid w:val="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A30DFD" w14:paraId="317847E5" w14:textId="77777777" w:rsidTr="00265377">
        <w:trPr>
          <w:trHeight w:val="11991"/>
          <w:jc w:val="center"/>
        </w:trPr>
        <w:tc>
          <w:tcPr>
            <w:tcW w:w="8865" w:type="dxa"/>
            <w:tcBorders>
              <w:top w:val="single" w:sz="8" w:space="0" w:color="auto"/>
              <w:left w:val="single" w:sz="8" w:space="0" w:color="auto"/>
              <w:bottom w:val="single" w:sz="8" w:space="0" w:color="auto"/>
              <w:right w:val="single" w:sz="8" w:space="0" w:color="auto"/>
            </w:tcBorders>
          </w:tcPr>
          <w:p w14:paraId="11F29328" w14:textId="55E5BE80" w:rsidR="00265377" w:rsidRPr="00265377" w:rsidRDefault="00265377" w:rsidP="00265377">
            <w:pPr>
              <w:pStyle w:val="21"/>
              <w:ind w:firstLine="480"/>
              <w:rPr>
                <w:rFonts w:hint="eastAsia"/>
              </w:rPr>
            </w:pPr>
            <w:r w:rsidRPr="00265377">
              <w:rPr>
                <w:rFonts w:hint="eastAsia"/>
              </w:rPr>
              <w:t>综上所述，本项目不违反国家产业政策；选址于宜兴经济技术开发区宜北路</w:t>
            </w:r>
            <w:r>
              <w:t>928</w:t>
            </w:r>
            <w:r w:rsidRPr="00265377">
              <w:rPr>
                <w:rFonts w:hint="eastAsia"/>
              </w:rPr>
              <w:t>号，项目用地属于工业用地，符合用地规划的要求；本项目施工期较短，且影响随着施工期的结束而结束；项目生产运行过程中产生的污染在采取有效的</w:t>
            </w:r>
            <w:r>
              <w:rPr>
                <w:rFonts w:hint="eastAsia"/>
              </w:rPr>
              <w:t>“</w:t>
            </w:r>
            <w:r w:rsidRPr="00265377">
              <w:rPr>
                <w:rFonts w:hint="eastAsia"/>
              </w:rPr>
              <w:t>三废</w:t>
            </w:r>
            <w:r>
              <w:rPr>
                <w:rFonts w:hint="eastAsia"/>
              </w:rPr>
              <w:t>”</w:t>
            </w:r>
            <w:r w:rsidRPr="00265377">
              <w:rPr>
                <w:rFonts w:hint="eastAsia"/>
              </w:rPr>
              <w:t>治理措施之后，对周围环境影响很小，不会改变当地环境质量现状。</w:t>
            </w:r>
          </w:p>
          <w:p w14:paraId="219D7AAF" w14:textId="22042F90" w:rsidR="00A30DFD" w:rsidRDefault="00265377" w:rsidP="00265377">
            <w:pPr>
              <w:pStyle w:val="21"/>
              <w:ind w:firstLine="480"/>
            </w:pPr>
            <w:r w:rsidRPr="00265377">
              <w:rPr>
                <w:rFonts w:hint="eastAsia"/>
              </w:rPr>
              <w:t>因此，在各项环保措施真正落实的基础上，从环保的角度出发，本项目环境影响可行。</w:t>
            </w:r>
          </w:p>
        </w:tc>
      </w:tr>
    </w:tbl>
    <w:p w14:paraId="6E6AD822" w14:textId="77777777" w:rsidR="00A30DFD" w:rsidRDefault="00A30DFD" w:rsidP="00F145AF">
      <w:pPr>
        <w:sectPr w:rsidR="00A30DFD" w:rsidSect="00CB571B">
          <w:pgSz w:w="11906" w:h="16838"/>
          <w:pgMar w:top="1701" w:right="1531" w:bottom="1701" w:left="1531" w:header="851" w:footer="851" w:gutter="0"/>
          <w:cols w:space="720"/>
        </w:sectPr>
      </w:pPr>
    </w:p>
    <w:p w14:paraId="13F2762F" w14:textId="77777777" w:rsidR="00A30DFD" w:rsidRDefault="00000000" w:rsidP="00F145AF">
      <w:pPr>
        <w:pStyle w:val="1"/>
        <w:rPr>
          <w:snapToGrid w:val="0"/>
        </w:rPr>
      </w:pPr>
      <w:r>
        <w:rPr>
          <w:rFonts w:hint="eastAsia"/>
          <w:snapToGrid w:val="0"/>
        </w:rPr>
        <w:lastRenderedPageBreak/>
        <w:t>附表</w:t>
      </w:r>
    </w:p>
    <w:p w14:paraId="57AC96DB" w14:textId="77777777" w:rsidR="00A30DFD" w:rsidRDefault="00000000" w:rsidP="00F145AF">
      <w:pPr>
        <w:pStyle w:val="1"/>
        <w:rPr>
          <w:snapToGrid w:val="0"/>
        </w:rPr>
      </w:pPr>
      <w:r>
        <w:rPr>
          <w:rFonts w:hint="eastAsia"/>
          <w:snapToGrid w:val="0"/>
        </w:rPr>
        <w:t>建设项目污染物排放量汇总表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12"/>
        <w:gridCol w:w="1437"/>
        <w:gridCol w:w="1725"/>
        <w:gridCol w:w="1295"/>
        <w:gridCol w:w="1725"/>
        <w:gridCol w:w="1580"/>
        <w:gridCol w:w="1787"/>
        <w:gridCol w:w="1985"/>
        <w:gridCol w:w="836"/>
      </w:tblGrid>
      <w:tr w:rsidR="00A30DFD" w14:paraId="7026B610" w14:textId="77777777">
        <w:trPr>
          <w:trHeight w:val="794"/>
        </w:trPr>
        <w:tc>
          <w:tcPr>
            <w:tcW w:w="576" w:type="pct"/>
            <w:tcBorders>
              <w:top w:val="single" w:sz="8" w:space="0" w:color="auto"/>
              <w:left w:val="single" w:sz="8" w:space="0" w:color="auto"/>
              <w:bottom w:val="single" w:sz="4" w:space="0" w:color="auto"/>
              <w:right w:val="single" w:sz="4" w:space="0" w:color="auto"/>
              <w:tl2br w:val="single" w:sz="4" w:space="0" w:color="auto"/>
            </w:tcBorders>
            <w:tcMar>
              <w:top w:w="0" w:type="dxa"/>
              <w:left w:w="28" w:type="dxa"/>
              <w:bottom w:w="0" w:type="dxa"/>
              <w:right w:w="28" w:type="dxa"/>
            </w:tcMar>
            <w:vAlign w:val="center"/>
          </w:tcPr>
          <w:p w14:paraId="132428BA" w14:textId="77777777" w:rsidR="00A30DFD" w:rsidRDefault="00000000" w:rsidP="00F145AF">
            <w:pPr>
              <w:pStyle w:val="af0"/>
              <w:spacing w:before="31" w:after="31"/>
              <w:rPr>
                <w:snapToGrid w:val="0"/>
              </w:rPr>
            </w:pPr>
            <w:r>
              <w:rPr>
                <w:rFonts w:hint="eastAsia"/>
                <w:snapToGrid w:val="0"/>
              </w:rPr>
              <w:t>项目</w:t>
            </w:r>
          </w:p>
          <w:p w14:paraId="6D3B20E3" w14:textId="77777777" w:rsidR="00A30DFD" w:rsidRDefault="00000000" w:rsidP="00F145AF">
            <w:pPr>
              <w:pStyle w:val="af0"/>
              <w:spacing w:before="31" w:after="31"/>
              <w:rPr>
                <w:snapToGrid w:val="0"/>
              </w:rPr>
            </w:pPr>
            <w:r>
              <w:rPr>
                <w:rFonts w:hint="eastAsia"/>
                <w:snapToGrid w:val="0"/>
              </w:rPr>
              <w:t>分类</w:t>
            </w:r>
          </w:p>
        </w:tc>
        <w:tc>
          <w:tcPr>
            <w:tcW w:w="514"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9A2F2" w14:textId="77777777" w:rsidR="00A30DFD" w:rsidRDefault="00000000" w:rsidP="00F145AF">
            <w:pPr>
              <w:pStyle w:val="af0"/>
              <w:spacing w:before="31" w:after="31"/>
              <w:rPr>
                <w:snapToGrid w:val="0"/>
              </w:rPr>
            </w:pPr>
            <w:r>
              <w:rPr>
                <w:rFonts w:hint="eastAsia"/>
                <w:snapToGrid w:val="0"/>
              </w:rPr>
              <w:t>污染物名称</w:t>
            </w:r>
          </w:p>
        </w:tc>
        <w:tc>
          <w:tcPr>
            <w:tcW w:w="617"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9CE8C5" w14:textId="77777777" w:rsidR="00A30DFD" w:rsidRDefault="00000000" w:rsidP="00F145AF">
            <w:pPr>
              <w:pStyle w:val="af0"/>
              <w:spacing w:before="31" w:after="31"/>
              <w:rPr>
                <w:rFonts w:cs="Times New Roman"/>
                <w:snapToGrid w:val="0"/>
              </w:rPr>
            </w:pPr>
            <w:r>
              <w:rPr>
                <w:rFonts w:hint="eastAsia"/>
                <w:snapToGrid w:val="0"/>
              </w:rPr>
              <w:t>现有工程</w:t>
            </w:r>
          </w:p>
          <w:p w14:paraId="019A92A8" w14:textId="77777777" w:rsidR="00A30DFD" w:rsidRDefault="00000000" w:rsidP="00F145AF">
            <w:pPr>
              <w:pStyle w:val="af0"/>
              <w:spacing w:before="31" w:after="31"/>
              <w:rPr>
                <w:snapToGrid w:val="0"/>
              </w:rPr>
            </w:pPr>
            <w:r>
              <w:rPr>
                <w:rFonts w:hint="eastAsia"/>
                <w:snapToGrid w:val="0"/>
              </w:rPr>
              <w:t>排放量（固体废物产生量）</w:t>
            </w:r>
            <w:r>
              <w:rPr>
                <w:rFonts w:hint="eastAsia"/>
                <w:snapToGrid w:val="0"/>
              </w:rPr>
              <w:fldChar w:fldCharType="begin"/>
            </w:r>
            <w:r>
              <w:rPr>
                <w:rFonts w:hint="eastAsia"/>
                <w:snapToGrid w:val="0"/>
              </w:rPr>
              <w:instrText xml:space="preserve"> = 1 \* GB3 \* MERGEFORMAT </w:instrText>
            </w:r>
            <w:r>
              <w:rPr>
                <w:rFonts w:hint="eastAsia"/>
                <w:snapToGrid w:val="0"/>
              </w:rPr>
              <w:fldChar w:fldCharType="separate"/>
            </w:r>
            <w:r>
              <w:rPr>
                <w:rFonts w:cs="宋体" w:hint="eastAsia"/>
              </w:rPr>
              <w:t>①</w:t>
            </w:r>
            <w:r>
              <w:rPr>
                <w:rFonts w:hint="eastAsia"/>
                <w:snapToGrid w:val="0"/>
              </w:rPr>
              <w:fldChar w:fldCharType="end"/>
            </w:r>
          </w:p>
        </w:tc>
        <w:tc>
          <w:tcPr>
            <w:tcW w:w="463"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F8D647" w14:textId="77777777" w:rsidR="00A30DFD" w:rsidRDefault="00000000" w:rsidP="00F145AF">
            <w:pPr>
              <w:pStyle w:val="af0"/>
              <w:spacing w:before="31" w:after="31"/>
              <w:rPr>
                <w:snapToGrid w:val="0"/>
              </w:rPr>
            </w:pPr>
            <w:r>
              <w:rPr>
                <w:rFonts w:hint="eastAsia"/>
                <w:snapToGrid w:val="0"/>
              </w:rPr>
              <w:t>现有工程</w:t>
            </w:r>
          </w:p>
          <w:p w14:paraId="624131D1" w14:textId="77777777" w:rsidR="00A30DFD" w:rsidRDefault="00000000" w:rsidP="00F145AF">
            <w:pPr>
              <w:pStyle w:val="af0"/>
              <w:spacing w:before="31" w:after="31"/>
              <w:rPr>
                <w:snapToGrid w:val="0"/>
              </w:rPr>
            </w:pPr>
            <w:r>
              <w:rPr>
                <w:rFonts w:hint="eastAsia"/>
                <w:snapToGrid w:val="0"/>
              </w:rPr>
              <w:t>许可排放量</w:t>
            </w:r>
          </w:p>
          <w:p w14:paraId="7A2103F7" w14:textId="77777777" w:rsidR="00A30DFD" w:rsidRDefault="00000000" w:rsidP="00F145AF">
            <w:pPr>
              <w:pStyle w:val="af0"/>
              <w:spacing w:before="31" w:after="31"/>
              <w:rPr>
                <w:snapToGrid w:val="0"/>
              </w:rPr>
            </w:pPr>
            <w:r>
              <w:rPr>
                <w:rFonts w:hint="eastAsia"/>
                <w:snapToGrid w:val="0"/>
              </w:rPr>
              <w:fldChar w:fldCharType="begin"/>
            </w:r>
            <w:r>
              <w:rPr>
                <w:rFonts w:hint="eastAsia"/>
                <w:snapToGrid w:val="0"/>
              </w:rPr>
              <w:instrText xml:space="preserve"> = 2 \* GB3 \* MERGEFORMAT </w:instrText>
            </w:r>
            <w:r>
              <w:rPr>
                <w:rFonts w:hint="eastAsia"/>
                <w:snapToGrid w:val="0"/>
              </w:rPr>
              <w:fldChar w:fldCharType="separate"/>
            </w:r>
            <w:r>
              <w:rPr>
                <w:rFonts w:cs="宋体" w:hint="eastAsia"/>
                <w:snapToGrid w:val="0"/>
              </w:rPr>
              <w:t>②</w:t>
            </w:r>
            <w:r>
              <w:rPr>
                <w:rFonts w:hint="eastAsia"/>
                <w:snapToGrid w:val="0"/>
              </w:rPr>
              <w:fldChar w:fldCharType="end"/>
            </w:r>
          </w:p>
        </w:tc>
        <w:tc>
          <w:tcPr>
            <w:tcW w:w="617"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A20594" w14:textId="77777777" w:rsidR="00A30DFD" w:rsidRDefault="00000000" w:rsidP="00F145AF">
            <w:pPr>
              <w:pStyle w:val="af0"/>
              <w:spacing w:before="31" w:after="31"/>
              <w:rPr>
                <w:snapToGrid w:val="0"/>
              </w:rPr>
            </w:pPr>
            <w:r>
              <w:rPr>
                <w:rFonts w:hint="eastAsia"/>
                <w:snapToGrid w:val="0"/>
              </w:rPr>
              <w:t>在建工程</w:t>
            </w:r>
          </w:p>
          <w:p w14:paraId="65BCD980" w14:textId="77777777" w:rsidR="00A30DFD" w:rsidRDefault="00000000" w:rsidP="00F145AF">
            <w:pPr>
              <w:pStyle w:val="af0"/>
              <w:spacing w:before="31" w:after="31"/>
              <w:rPr>
                <w:snapToGrid w:val="0"/>
              </w:rPr>
            </w:pPr>
            <w:r>
              <w:rPr>
                <w:rFonts w:hint="eastAsia"/>
                <w:snapToGrid w:val="0"/>
              </w:rPr>
              <w:t>排放量（固体废物产生量）</w:t>
            </w:r>
            <w:r>
              <w:rPr>
                <w:rFonts w:hint="eastAsia"/>
                <w:snapToGrid w:val="0"/>
              </w:rPr>
              <w:fldChar w:fldCharType="begin"/>
            </w:r>
            <w:r>
              <w:rPr>
                <w:rFonts w:hint="eastAsia"/>
                <w:snapToGrid w:val="0"/>
              </w:rPr>
              <w:instrText xml:space="preserve"> = 3 \* GB3 \* MERGEFORMAT </w:instrText>
            </w:r>
            <w:r>
              <w:rPr>
                <w:rFonts w:hint="eastAsia"/>
                <w:snapToGrid w:val="0"/>
              </w:rPr>
              <w:fldChar w:fldCharType="separate"/>
            </w:r>
            <w:r>
              <w:rPr>
                <w:rFonts w:cs="宋体" w:hint="eastAsia"/>
              </w:rPr>
              <w:t>③</w:t>
            </w:r>
            <w:r>
              <w:rPr>
                <w:rFonts w:hint="eastAsia"/>
                <w:snapToGrid w:val="0"/>
              </w:rPr>
              <w:fldChar w:fldCharType="end"/>
            </w:r>
          </w:p>
        </w:tc>
        <w:tc>
          <w:tcPr>
            <w:tcW w:w="565"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F1026E" w14:textId="77777777" w:rsidR="00A30DFD" w:rsidRDefault="00000000" w:rsidP="00F145AF">
            <w:pPr>
              <w:pStyle w:val="af0"/>
              <w:spacing w:before="31" w:after="31"/>
              <w:rPr>
                <w:snapToGrid w:val="0"/>
              </w:rPr>
            </w:pPr>
            <w:r>
              <w:rPr>
                <w:rFonts w:hint="eastAsia"/>
                <w:snapToGrid w:val="0"/>
              </w:rPr>
              <w:t>本项目</w:t>
            </w:r>
          </w:p>
          <w:p w14:paraId="70F70442" w14:textId="77777777" w:rsidR="00A30DFD" w:rsidRDefault="00000000" w:rsidP="00F145AF">
            <w:pPr>
              <w:pStyle w:val="af0"/>
              <w:spacing w:before="31" w:after="31"/>
              <w:rPr>
                <w:snapToGrid w:val="0"/>
              </w:rPr>
            </w:pPr>
            <w:r>
              <w:rPr>
                <w:rFonts w:hint="eastAsia"/>
                <w:snapToGrid w:val="0"/>
              </w:rPr>
              <w:t>排放量（固体废物产生量）</w:t>
            </w:r>
            <w:r>
              <w:rPr>
                <w:rFonts w:hint="eastAsia"/>
                <w:snapToGrid w:val="0"/>
              </w:rPr>
              <w:fldChar w:fldCharType="begin"/>
            </w:r>
            <w:r>
              <w:rPr>
                <w:rFonts w:hint="eastAsia"/>
                <w:snapToGrid w:val="0"/>
              </w:rPr>
              <w:instrText xml:space="preserve"> = 4 \* GB3 \* MERGEFORMAT </w:instrText>
            </w:r>
            <w:r>
              <w:rPr>
                <w:rFonts w:hint="eastAsia"/>
                <w:snapToGrid w:val="0"/>
              </w:rPr>
              <w:fldChar w:fldCharType="separate"/>
            </w:r>
            <w:r>
              <w:rPr>
                <w:rFonts w:cs="宋体" w:hint="eastAsia"/>
              </w:rPr>
              <w:t>④</w:t>
            </w:r>
            <w:r>
              <w:rPr>
                <w:rFonts w:hint="eastAsia"/>
                <w:snapToGrid w:val="0"/>
              </w:rPr>
              <w:fldChar w:fldCharType="end"/>
            </w:r>
          </w:p>
        </w:tc>
        <w:tc>
          <w:tcPr>
            <w:tcW w:w="639"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6B510F" w14:textId="77777777" w:rsidR="00A30DFD" w:rsidRDefault="00000000" w:rsidP="00F145AF">
            <w:pPr>
              <w:pStyle w:val="af0"/>
              <w:spacing w:before="31" w:after="31"/>
              <w:rPr>
                <w:snapToGrid w:val="0"/>
              </w:rPr>
            </w:pPr>
            <w:r>
              <w:rPr>
                <w:rFonts w:hint="eastAsia"/>
                <w:snapToGrid w:val="0"/>
              </w:rPr>
              <w:t>以新带老削减量</w:t>
            </w:r>
          </w:p>
          <w:p w14:paraId="63119AAB" w14:textId="77777777" w:rsidR="00A30DFD" w:rsidRDefault="00000000" w:rsidP="00F145AF">
            <w:pPr>
              <w:pStyle w:val="af0"/>
              <w:spacing w:before="31" w:after="31"/>
              <w:rPr>
                <w:snapToGrid w:val="0"/>
              </w:rPr>
            </w:pPr>
            <w:r>
              <w:rPr>
                <w:rFonts w:hint="eastAsia"/>
                <w:snapToGrid w:val="0"/>
              </w:rPr>
              <w:t>（新建项目不填）</w:t>
            </w:r>
            <w:r>
              <w:rPr>
                <w:rFonts w:hint="eastAsia"/>
                <w:snapToGrid w:val="0"/>
              </w:rPr>
              <w:fldChar w:fldCharType="begin"/>
            </w:r>
            <w:r>
              <w:rPr>
                <w:rFonts w:hint="eastAsia"/>
                <w:snapToGrid w:val="0"/>
              </w:rPr>
              <w:instrText xml:space="preserve"> = 5 \* GB3 \* MERGEFORMAT </w:instrText>
            </w:r>
            <w:r>
              <w:rPr>
                <w:rFonts w:hint="eastAsia"/>
                <w:snapToGrid w:val="0"/>
              </w:rPr>
              <w:fldChar w:fldCharType="separate"/>
            </w:r>
            <w:r>
              <w:rPr>
                <w:rFonts w:cs="宋体" w:hint="eastAsia"/>
              </w:rPr>
              <w:t>⑤</w:t>
            </w:r>
            <w:r>
              <w:rPr>
                <w:rFonts w:hint="eastAsia"/>
                <w:snapToGrid w:val="0"/>
              </w:rPr>
              <w:fldChar w:fldCharType="end"/>
            </w:r>
          </w:p>
        </w:tc>
        <w:tc>
          <w:tcPr>
            <w:tcW w:w="710"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677361" w14:textId="77777777" w:rsidR="00A30DFD" w:rsidRDefault="00000000" w:rsidP="00F145AF">
            <w:pPr>
              <w:pStyle w:val="af0"/>
              <w:spacing w:before="31" w:after="31"/>
              <w:rPr>
                <w:snapToGrid w:val="0"/>
              </w:rPr>
            </w:pPr>
            <w:r>
              <w:rPr>
                <w:rFonts w:hint="eastAsia"/>
                <w:snapToGrid w:val="0"/>
              </w:rPr>
              <w:t>本项目建成后</w:t>
            </w:r>
          </w:p>
          <w:p w14:paraId="5CC2213C" w14:textId="77777777" w:rsidR="00A30DFD" w:rsidRDefault="00000000" w:rsidP="00F145AF">
            <w:pPr>
              <w:pStyle w:val="af0"/>
              <w:spacing w:before="31" w:after="31"/>
              <w:rPr>
                <w:snapToGrid w:val="0"/>
              </w:rPr>
            </w:pPr>
            <w:r>
              <w:rPr>
                <w:rFonts w:hint="eastAsia"/>
                <w:snapToGrid w:val="0"/>
              </w:rPr>
              <w:t>全厂排放量（固体废物产生量）</w:t>
            </w:r>
            <w:r>
              <w:rPr>
                <w:rFonts w:hint="eastAsia"/>
                <w:snapToGrid w:val="0"/>
              </w:rPr>
              <w:fldChar w:fldCharType="begin"/>
            </w:r>
            <w:r>
              <w:rPr>
                <w:rFonts w:hint="eastAsia"/>
                <w:snapToGrid w:val="0"/>
              </w:rPr>
              <w:instrText xml:space="preserve"> = 6 \* GB3 \* MERGEFORMAT </w:instrText>
            </w:r>
            <w:r>
              <w:rPr>
                <w:rFonts w:hint="eastAsia"/>
                <w:snapToGrid w:val="0"/>
              </w:rPr>
              <w:fldChar w:fldCharType="separate"/>
            </w:r>
            <w:r>
              <w:rPr>
                <w:rFonts w:cs="宋体" w:hint="eastAsia"/>
              </w:rPr>
              <w:t>⑥</w:t>
            </w:r>
            <w:r>
              <w:rPr>
                <w:rFonts w:hint="eastAsia"/>
                <w:snapToGrid w:val="0"/>
              </w:rPr>
              <w:fldChar w:fldCharType="end"/>
            </w:r>
          </w:p>
        </w:tc>
        <w:tc>
          <w:tcPr>
            <w:tcW w:w="300" w:type="pct"/>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vAlign w:val="center"/>
          </w:tcPr>
          <w:p w14:paraId="1E81E233" w14:textId="77777777" w:rsidR="00A30DFD" w:rsidRDefault="00000000" w:rsidP="00F145AF">
            <w:pPr>
              <w:pStyle w:val="af0"/>
              <w:spacing w:before="31" w:after="31"/>
              <w:rPr>
                <w:snapToGrid w:val="0"/>
              </w:rPr>
            </w:pPr>
            <w:r>
              <w:rPr>
                <w:rFonts w:hint="eastAsia"/>
                <w:snapToGrid w:val="0"/>
              </w:rPr>
              <w:t>变化量</w:t>
            </w:r>
          </w:p>
          <w:p w14:paraId="77CF8B7A" w14:textId="77777777" w:rsidR="00A30DFD" w:rsidRDefault="00000000" w:rsidP="00F145AF">
            <w:pPr>
              <w:pStyle w:val="af0"/>
              <w:spacing w:before="31" w:after="31"/>
              <w:rPr>
                <w:snapToGrid w:val="0"/>
              </w:rPr>
            </w:pPr>
            <w:r>
              <w:rPr>
                <w:rFonts w:hint="eastAsia"/>
                <w:snapToGrid w:val="0"/>
              </w:rPr>
              <w:fldChar w:fldCharType="begin"/>
            </w:r>
            <w:r>
              <w:rPr>
                <w:rFonts w:hint="eastAsia"/>
                <w:snapToGrid w:val="0"/>
              </w:rPr>
              <w:instrText xml:space="preserve"> = 7 \* GB3 \* MERGEFORMAT </w:instrText>
            </w:r>
            <w:r>
              <w:rPr>
                <w:rFonts w:hint="eastAsia"/>
                <w:snapToGrid w:val="0"/>
              </w:rPr>
              <w:fldChar w:fldCharType="separate"/>
            </w:r>
            <w:r>
              <w:rPr>
                <w:rFonts w:cs="宋体" w:hint="eastAsia"/>
              </w:rPr>
              <w:t>⑦</w:t>
            </w:r>
            <w:r>
              <w:rPr>
                <w:rFonts w:hint="eastAsia"/>
                <w:snapToGrid w:val="0"/>
              </w:rPr>
              <w:fldChar w:fldCharType="end"/>
            </w:r>
          </w:p>
        </w:tc>
      </w:tr>
      <w:tr w:rsidR="00A30DFD" w14:paraId="23241F52" w14:textId="77777777">
        <w:trPr>
          <w:trHeight w:val="482"/>
        </w:trPr>
        <w:tc>
          <w:tcPr>
            <w:tcW w:w="576" w:type="pct"/>
            <w:vMerge w:val="restart"/>
            <w:tcBorders>
              <w:top w:val="single" w:sz="4" w:space="0" w:color="auto"/>
              <w:left w:val="single" w:sz="8" w:space="0" w:color="auto"/>
              <w:bottom w:val="single" w:sz="4" w:space="0" w:color="auto"/>
              <w:right w:val="single" w:sz="4" w:space="0" w:color="auto"/>
            </w:tcBorders>
            <w:vAlign w:val="center"/>
          </w:tcPr>
          <w:p w14:paraId="18236FA3" w14:textId="77777777" w:rsidR="00A30DFD" w:rsidRDefault="00000000" w:rsidP="00F145AF">
            <w:pPr>
              <w:pStyle w:val="af0"/>
              <w:spacing w:before="31" w:after="31"/>
              <w:rPr>
                <w:snapToGrid w:val="0"/>
              </w:rPr>
            </w:pPr>
            <w:r>
              <w:rPr>
                <w:rFonts w:hint="eastAsia"/>
                <w:snapToGrid w:val="0"/>
              </w:rPr>
              <w:t>废气</w:t>
            </w:r>
          </w:p>
        </w:tc>
        <w:tc>
          <w:tcPr>
            <w:tcW w:w="514" w:type="pct"/>
            <w:tcBorders>
              <w:top w:val="single" w:sz="4" w:space="0" w:color="auto"/>
              <w:left w:val="single" w:sz="4" w:space="0" w:color="auto"/>
              <w:bottom w:val="single" w:sz="4" w:space="0" w:color="auto"/>
              <w:right w:val="single" w:sz="4" w:space="0" w:color="auto"/>
            </w:tcBorders>
            <w:vAlign w:val="center"/>
          </w:tcPr>
          <w:p w14:paraId="227E8261"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6A5C859F"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7A7F226A"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7A582DCC"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23E1DD87"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2AFC459B"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2B0722AD"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4BCA18BE" w14:textId="77777777" w:rsidR="00A30DFD" w:rsidRDefault="00A30DFD" w:rsidP="00F145AF">
            <w:pPr>
              <w:pStyle w:val="af0"/>
              <w:spacing w:before="31" w:after="31"/>
              <w:rPr>
                <w:snapToGrid w:val="0"/>
              </w:rPr>
            </w:pPr>
          </w:p>
        </w:tc>
      </w:tr>
      <w:tr w:rsidR="00A30DFD" w14:paraId="2B97B771" w14:textId="77777777">
        <w:trPr>
          <w:trHeight w:val="482"/>
        </w:trPr>
        <w:tc>
          <w:tcPr>
            <w:tcW w:w="576" w:type="pct"/>
            <w:vMerge/>
            <w:tcBorders>
              <w:top w:val="single" w:sz="4" w:space="0" w:color="auto"/>
              <w:left w:val="single" w:sz="8" w:space="0" w:color="auto"/>
              <w:bottom w:val="single" w:sz="4" w:space="0" w:color="auto"/>
              <w:right w:val="single" w:sz="4" w:space="0" w:color="auto"/>
            </w:tcBorders>
            <w:vAlign w:val="center"/>
          </w:tcPr>
          <w:p w14:paraId="3BD24EA7" w14:textId="77777777" w:rsidR="00A30DFD" w:rsidRDefault="00A30DFD" w:rsidP="00F145AF">
            <w:pPr>
              <w:rPr>
                <w:snapToGrid w:val="0"/>
              </w:rPr>
            </w:pPr>
          </w:p>
        </w:tc>
        <w:tc>
          <w:tcPr>
            <w:tcW w:w="514" w:type="pct"/>
            <w:tcBorders>
              <w:top w:val="single" w:sz="4" w:space="0" w:color="auto"/>
              <w:left w:val="single" w:sz="4" w:space="0" w:color="auto"/>
              <w:bottom w:val="single" w:sz="4" w:space="0" w:color="auto"/>
              <w:right w:val="single" w:sz="4" w:space="0" w:color="auto"/>
            </w:tcBorders>
            <w:vAlign w:val="center"/>
          </w:tcPr>
          <w:p w14:paraId="0E20298C"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02E6A147"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64C5C3DC"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11F7A911"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651DA8FF"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3DE924D7"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34371CA8"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4153169F" w14:textId="77777777" w:rsidR="00A30DFD" w:rsidRDefault="00A30DFD" w:rsidP="00F145AF">
            <w:pPr>
              <w:pStyle w:val="af0"/>
              <w:spacing w:before="31" w:after="31"/>
              <w:rPr>
                <w:snapToGrid w:val="0"/>
              </w:rPr>
            </w:pPr>
          </w:p>
        </w:tc>
      </w:tr>
      <w:tr w:rsidR="00A30DFD" w14:paraId="2F5E9355" w14:textId="77777777">
        <w:trPr>
          <w:trHeight w:val="482"/>
        </w:trPr>
        <w:tc>
          <w:tcPr>
            <w:tcW w:w="576" w:type="pct"/>
            <w:vMerge w:val="restart"/>
            <w:tcBorders>
              <w:top w:val="single" w:sz="4" w:space="0" w:color="auto"/>
              <w:left w:val="single" w:sz="8" w:space="0" w:color="auto"/>
              <w:bottom w:val="single" w:sz="4" w:space="0" w:color="auto"/>
              <w:right w:val="single" w:sz="4" w:space="0" w:color="auto"/>
            </w:tcBorders>
            <w:vAlign w:val="center"/>
          </w:tcPr>
          <w:p w14:paraId="7665302E" w14:textId="77777777" w:rsidR="00A30DFD" w:rsidRDefault="00000000" w:rsidP="00F145AF">
            <w:pPr>
              <w:pStyle w:val="af0"/>
              <w:spacing w:before="31" w:after="31"/>
              <w:rPr>
                <w:snapToGrid w:val="0"/>
              </w:rPr>
            </w:pPr>
            <w:r>
              <w:rPr>
                <w:rFonts w:hint="eastAsia"/>
                <w:snapToGrid w:val="0"/>
              </w:rPr>
              <w:t>废水</w:t>
            </w:r>
          </w:p>
        </w:tc>
        <w:tc>
          <w:tcPr>
            <w:tcW w:w="514" w:type="pct"/>
            <w:tcBorders>
              <w:top w:val="single" w:sz="4" w:space="0" w:color="auto"/>
              <w:left w:val="single" w:sz="4" w:space="0" w:color="auto"/>
              <w:bottom w:val="single" w:sz="4" w:space="0" w:color="auto"/>
              <w:right w:val="single" w:sz="4" w:space="0" w:color="auto"/>
            </w:tcBorders>
            <w:vAlign w:val="center"/>
          </w:tcPr>
          <w:p w14:paraId="22F65584"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5F3B65B8"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04BA299A"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74DA9FAE"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022CD2E5"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0CA35843"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717DB73D"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7EEB9921" w14:textId="77777777" w:rsidR="00A30DFD" w:rsidRDefault="00A30DFD" w:rsidP="00F145AF">
            <w:pPr>
              <w:pStyle w:val="af0"/>
              <w:spacing w:before="31" w:after="31"/>
              <w:rPr>
                <w:snapToGrid w:val="0"/>
              </w:rPr>
            </w:pPr>
          </w:p>
        </w:tc>
      </w:tr>
      <w:tr w:rsidR="00A30DFD" w14:paraId="3E43208F" w14:textId="77777777">
        <w:trPr>
          <w:trHeight w:val="482"/>
        </w:trPr>
        <w:tc>
          <w:tcPr>
            <w:tcW w:w="576" w:type="pct"/>
            <w:vMerge/>
            <w:tcBorders>
              <w:top w:val="single" w:sz="4" w:space="0" w:color="auto"/>
              <w:left w:val="single" w:sz="8" w:space="0" w:color="auto"/>
              <w:bottom w:val="single" w:sz="4" w:space="0" w:color="auto"/>
              <w:right w:val="single" w:sz="4" w:space="0" w:color="auto"/>
            </w:tcBorders>
            <w:vAlign w:val="center"/>
          </w:tcPr>
          <w:p w14:paraId="5A46DF98" w14:textId="77777777" w:rsidR="00A30DFD" w:rsidRDefault="00A30DFD" w:rsidP="00F145AF">
            <w:pPr>
              <w:rPr>
                <w:snapToGrid w:val="0"/>
              </w:rPr>
            </w:pPr>
          </w:p>
        </w:tc>
        <w:tc>
          <w:tcPr>
            <w:tcW w:w="514" w:type="pct"/>
            <w:tcBorders>
              <w:top w:val="single" w:sz="4" w:space="0" w:color="auto"/>
              <w:left w:val="single" w:sz="4" w:space="0" w:color="auto"/>
              <w:bottom w:val="single" w:sz="4" w:space="0" w:color="auto"/>
              <w:right w:val="single" w:sz="4" w:space="0" w:color="auto"/>
            </w:tcBorders>
            <w:vAlign w:val="center"/>
          </w:tcPr>
          <w:p w14:paraId="6BFCC181"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5A98524B"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2099FEC2"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4ECF2773"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7C2951D9"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5835E153"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261211C8"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1E40FD53" w14:textId="77777777" w:rsidR="00A30DFD" w:rsidRDefault="00A30DFD" w:rsidP="00F145AF">
            <w:pPr>
              <w:pStyle w:val="af0"/>
              <w:spacing w:before="31" w:after="31"/>
              <w:rPr>
                <w:snapToGrid w:val="0"/>
              </w:rPr>
            </w:pPr>
          </w:p>
        </w:tc>
      </w:tr>
      <w:tr w:rsidR="00A30DFD" w14:paraId="3E69AFA9" w14:textId="77777777">
        <w:trPr>
          <w:trHeight w:val="482"/>
        </w:trPr>
        <w:tc>
          <w:tcPr>
            <w:tcW w:w="576" w:type="pct"/>
            <w:vMerge w:val="restart"/>
            <w:tcBorders>
              <w:top w:val="single" w:sz="4" w:space="0" w:color="auto"/>
              <w:left w:val="single" w:sz="8" w:space="0" w:color="auto"/>
              <w:bottom w:val="single" w:sz="4" w:space="0" w:color="auto"/>
              <w:right w:val="single" w:sz="4" w:space="0" w:color="auto"/>
            </w:tcBorders>
            <w:vAlign w:val="center"/>
          </w:tcPr>
          <w:p w14:paraId="3044EBC3" w14:textId="77777777" w:rsidR="00A30DFD" w:rsidRDefault="00000000" w:rsidP="00F145AF">
            <w:pPr>
              <w:pStyle w:val="af0"/>
              <w:spacing w:before="31" w:after="31"/>
              <w:rPr>
                <w:snapToGrid w:val="0"/>
              </w:rPr>
            </w:pPr>
            <w:r>
              <w:rPr>
                <w:rFonts w:hint="eastAsia"/>
                <w:snapToGrid w:val="0"/>
              </w:rPr>
              <w:t>一般工业</w:t>
            </w:r>
          </w:p>
          <w:p w14:paraId="5F155B33" w14:textId="77777777" w:rsidR="00A30DFD" w:rsidRDefault="00000000" w:rsidP="00F145AF">
            <w:pPr>
              <w:pStyle w:val="af0"/>
              <w:spacing w:before="31" w:after="31"/>
              <w:rPr>
                <w:snapToGrid w:val="0"/>
              </w:rPr>
            </w:pPr>
            <w:r>
              <w:rPr>
                <w:rFonts w:hint="eastAsia"/>
                <w:snapToGrid w:val="0"/>
              </w:rPr>
              <w:t>固体废物</w:t>
            </w:r>
          </w:p>
        </w:tc>
        <w:tc>
          <w:tcPr>
            <w:tcW w:w="514" w:type="pct"/>
            <w:tcBorders>
              <w:top w:val="single" w:sz="4" w:space="0" w:color="auto"/>
              <w:left w:val="single" w:sz="4" w:space="0" w:color="auto"/>
              <w:bottom w:val="single" w:sz="4" w:space="0" w:color="auto"/>
              <w:right w:val="single" w:sz="4" w:space="0" w:color="auto"/>
            </w:tcBorders>
            <w:vAlign w:val="center"/>
          </w:tcPr>
          <w:p w14:paraId="515898AE"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4EE62D4B"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6F64672B"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79D6BD0D"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3E1F933C"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5C6033D8"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71B1D782"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4EA58199" w14:textId="77777777" w:rsidR="00A30DFD" w:rsidRDefault="00A30DFD" w:rsidP="00F145AF">
            <w:pPr>
              <w:pStyle w:val="af0"/>
              <w:spacing w:before="31" w:after="31"/>
              <w:rPr>
                <w:snapToGrid w:val="0"/>
              </w:rPr>
            </w:pPr>
          </w:p>
        </w:tc>
      </w:tr>
      <w:tr w:rsidR="00A30DFD" w14:paraId="545012FA" w14:textId="77777777">
        <w:trPr>
          <w:trHeight w:val="482"/>
        </w:trPr>
        <w:tc>
          <w:tcPr>
            <w:tcW w:w="576" w:type="pct"/>
            <w:vMerge/>
            <w:tcBorders>
              <w:top w:val="single" w:sz="4" w:space="0" w:color="auto"/>
              <w:left w:val="single" w:sz="8" w:space="0" w:color="auto"/>
              <w:bottom w:val="single" w:sz="4" w:space="0" w:color="auto"/>
              <w:right w:val="single" w:sz="4" w:space="0" w:color="auto"/>
            </w:tcBorders>
            <w:vAlign w:val="center"/>
          </w:tcPr>
          <w:p w14:paraId="7784C181" w14:textId="77777777" w:rsidR="00A30DFD" w:rsidRDefault="00A30DFD" w:rsidP="00F145AF">
            <w:pPr>
              <w:rPr>
                <w:snapToGrid w:val="0"/>
              </w:rPr>
            </w:pPr>
          </w:p>
        </w:tc>
        <w:tc>
          <w:tcPr>
            <w:tcW w:w="514" w:type="pct"/>
            <w:tcBorders>
              <w:top w:val="single" w:sz="4" w:space="0" w:color="auto"/>
              <w:left w:val="single" w:sz="4" w:space="0" w:color="auto"/>
              <w:bottom w:val="single" w:sz="4" w:space="0" w:color="auto"/>
              <w:right w:val="single" w:sz="4" w:space="0" w:color="auto"/>
            </w:tcBorders>
            <w:vAlign w:val="center"/>
          </w:tcPr>
          <w:p w14:paraId="3B006D45"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1A6CD034"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5B7C1017"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41821AD9"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374CBE2A"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1628281A"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1D9734EE"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4CD64CE0" w14:textId="77777777" w:rsidR="00A30DFD" w:rsidRDefault="00A30DFD" w:rsidP="00F145AF">
            <w:pPr>
              <w:pStyle w:val="af0"/>
              <w:spacing w:before="31" w:after="31"/>
              <w:rPr>
                <w:snapToGrid w:val="0"/>
              </w:rPr>
            </w:pPr>
          </w:p>
        </w:tc>
      </w:tr>
      <w:tr w:rsidR="00A30DFD" w14:paraId="015415A9" w14:textId="77777777">
        <w:trPr>
          <w:trHeight w:val="482"/>
        </w:trPr>
        <w:tc>
          <w:tcPr>
            <w:tcW w:w="576" w:type="pct"/>
            <w:vMerge w:val="restart"/>
            <w:tcBorders>
              <w:top w:val="single" w:sz="4" w:space="0" w:color="auto"/>
              <w:left w:val="single" w:sz="8" w:space="0" w:color="auto"/>
              <w:bottom w:val="single" w:sz="8" w:space="0" w:color="auto"/>
              <w:right w:val="single" w:sz="4" w:space="0" w:color="auto"/>
            </w:tcBorders>
            <w:vAlign w:val="center"/>
          </w:tcPr>
          <w:p w14:paraId="1EF4E65A" w14:textId="77777777" w:rsidR="00A30DFD" w:rsidRDefault="00000000" w:rsidP="00F145AF">
            <w:pPr>
              <w:pStyle w:val="af0"/>
              <w:spacing w:before="31" w:after="31"/>
              <w:rPr>
                <w:snapToGrid w:val="0"/>
              </w:rPr>
            </w:pPr>
            <w:r>
              <w:rPr>
                <w:rFonts w:hint="eastAsia"/>
                <w:snapToGrid w:val="0"/>
              </w:rPr>
              <w:t>危险废物</w:t>
            </w:r>
          </w:p>
        </w:tc>
        <w:tc>
          <w:tcPr>
            <w:tcW w:w="514" w:type="pct"/>
            <w:tcBorders>
              <w:top w:val="single" w:sz="4" w:space="0" w:color="auto"/>
              <w:left w:val="single" w:sz="4" w:space="0" w:color="auto"/>
              <w:bottom w:val="single" w:sz="4" w:space="0" w:color="auto"/>
              <w:right w:val="single" w:sz="4" w:space="0" w:color="auto"/>
            </w:tcBorders>
            <w:vAlign w:val="center"/>
          </w:tcPr>
          <w:p w14:paraId="3435C2E5"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0D828783"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4" w:space="0" w:color="auto"/>
              <w:right w:val="single" w:sz="4" w:space="0" w:color="auto"/>
            </w:tcBorders>
            <w:vAlign w:val="center"/>
          </w:tcPr>
          <w:p w14:paraId="63956888"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4" w:space="0" w:color="auto"/>
              <w:right w:val="single" w:sz="4" w:space="0" w:color="auto"/>
            </w:tcBorders>
            <w:vAlign w:val="center"/>
          </w:tcPr>
          <w:p w14:paraId="75D80F3B"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4" w:space="0" w:color="auto"/>
              <w:right w:val="single" w:sz="4" w:space="0" w:color="auto"/>
            </w:tcBorders>
            <w:vAlign w:val="center"/>
          </w:tcPr>
          <w:p w14:paraId="7CCD44DD"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4" w:space="0" w:color="auto"/>
              <w:right w:val="single" w:sz="4" w:space="0" w:color="auto"/>
            </w:tcBorders>
            <w:vAlign w:val="center"/>
          </w:tcPr>
          <w:p w14:paraId="69D7CAFE"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4" w:space="0" w:color="auto"/>
              <w:right w:val="single" w:sz="4" w:space="0" w:color="auto"/>
            </w:tcBorders>
            <w:vAlign w:val="center"/>
          </w:tcPr>
          <w:p w14:paraId="16936418"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4" w:space="0" w:color="auto"/>
              <w:right w:val="single" w:sz="8" w:space="0" w:color="auto"/>
            </w:tcBorders>
            <w:vAlign w:val="center"/>
          </w:tcPr>
          <w:p w14:paraId="2F739CD3" w14:textId="77777777" w:rsidR="00A30DFD" w:rsidRDefault="00A30DFD" w:rsidP="00F145AF">
            <w:pPr>
              <w:pStyle w:val="af0"/>
              <w:spacing w:before="31" w:after="31"/>
              <w:rPr>
                <w:snapToGrid w:val="0"/>
              </w:rPr>
            </w:pPr>
          </w:p>
        </w:tc>
      </w:tr>
      <w:tr w:rsidR="00A30DFD" w14:paraId="363ED4EC" w14:textId="77777777">
        <w:trPr>
          <w:trHeight w:val="482"/>
        </w:trPr>
        <w:tc>
          <w:tcPr>
            <w:tcW w:w="576" w:type="pct"/>
            <w:vMerge/>
            <w:tcBorders>
              <w:top w:val="single" w:sz="4" w:space="0" w:color="auto"/>
              <w:left w:val="single" w:sz="8" w:space="0" w:color="auto"/>
              <w:bottom w:val="single" w:sz="8" w:space="0" w:color="auto"/>
              <w:right w:val="single" w:sz="4" w:space="0" w:color="auto"/>
            </w:tcBorders>
            <w:vAlign w:val="center"/>
          </w:tcPr>
          <w:p w14:paraId="11CFA10E" w14:textId="77777777" w:rsidR="00A30DFD" w:rsidRDefault="00A30DFD" w:rsidP="00F145AF">
            <w:pPr>
              <w:rPr>
                <w:snapToGrid w:val="0"/>
              </w:rPr>
            </w:pPr>
          </w:p>
        </w:tc>
        <w:tc>
          <w:tcPr>
            <w:tcW w:w="514" w:type="pct"/>
            <w:tcBorders>
              <w:top w:val="single" w:sz="4" w:space="0" w:color="auto"/>
              <w:left w:val="single" w:sz="4" w:space="0" w:color="auto"/>
              <w:bottom w:val="single" w:sz="8" w:space="0" w:color="auto"/>
              <w:right w:val="single" w:sz="4" w:space="0" w:color="auto"/>
            </w:tcBorders>
            <w:vAlign w:val="center"/>
          </w:tcPr>
          <w:p w14:paraId="65625374"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8" w:space="0" w:color="auto"/>
              <w:right w:val="single" w:sz="4" w:space="0" w:color="auto"/>
            </w:tcBorders>
            <w:vAlign w:val="center"/>
          </w:tcPr>
          <w:p w14:paraId="0828656B" w14:textId="77777777" w:rsidR="00A30DFD" w:rsidRDefault="00A30DFD" w:rsidP="00F145AF">
            <w:pPr>
              <w:pStyle w:val="af0"/>
              <w:spacing w:before="31" w:after="31"/>
              <w:rPr>
                <w:snapToGrid w:val="0"/>
              </w:rPr>
            </w:pPr>
          </w:p>
        </w:tc>
        <w:tc>
          <w:tcPr>
            <w:tcW w:w="463" w:type="pct"/>
            <w:tcBorders>
              <w:top w:val="single" w:sz="4" w:space="0" w:color="auto"/>
              <w:left w:val="single" w:sz="4" w:space="0" w:color="auto"/>
              <w:bottom w:val="single" w:sz="8" w:space="0" w:color="auto"/>
              <w:right w:val="single" w:sz="4" w:space="0" w:color="auto"/>
            </w:tcBorders>
            <w:vAlign w:val="center"/>
          </w:tcPr>
          <w:p w14:paraId="10C7749E" w14:textId="77777777" w:rsidR="00A30DFD" w:rsidRDefault="00A30DFD" w:rsidP="00F145AF">
            <w:pPr>
              <w:pStyle w:val="af0"/>
              <w:spacing w:before="31" w:after="31"/>
              <w:rPr>
                <w:snapToGrid w:val="0"/>
              </w:rPr>
            </w:pPr>
          </w:p>
        </w:tc>
        <w:tc>
          <w:tcPr>
            <w:tcW w:w="617" w:type="pct"/>
            <w:tcBorders>
              <w:top w:val="single" w:sz="4" w:space="0" w:color="auto"/>
              <w:left w:val="single" w:sz="4" w:space="0" w:color="auto"/>
              <w:bottom w:val="single" w:sz="8" w:space="0" w:color="auto"/>
              <w:right w:val="single" w:sz="4" w:space="0" w:color="auto"/>
            </w:tcBorders>
            <w:vAlign w:val="center"/>
          </w:tcPr>
          <w:p w14:paraId="4ED19475" w14:textId="77777777" w:rsidR="00A30DFD" w:rsidRDefault="00A30DFD" w:rsidP="00F145AF">
            <w:pPr>
              <w:pStyle w:val="af0"/>
              <w:spacing w:before="31" w:after="31"/>
              <w:rPr>
                <w:snapToGrid w:val="0"/>
              </w:rPr>
            </w:pPr>
          </w:p>
        </w:tc>
        <w:tc>
          <w:tcPr>
            <w:tcW w:w="565" w:type="pct"/>
            <w:tcBorders>
              <w:top w:val="single" w:sz="4" w:space="0" w:color="auto"/>
              <w:left w:val="single" w:sz="4" w:space="0" w:color="auto"/>
              <w:bottom w:val="single" w:sz="8" w:space="0" w:color="auto"/>
              <w:right w:val="single" w:sz="4" w:space="0" w:color="auto"/>
            </w:tcBorders>
            <w:vAlign w:val="center"/>
          </w:tcPr>
          <w:p w14:paraId="59393C25" w14:textId="77777777" w:rsidR="00A30DFD" w:rsidRDefault="00A30DFD" w:rsidP="00F145AF">
            <w:pPr>
              <w:pStyle w:val="af0"/>
              <w:spacing w:before="31" w:after="31"/>
              <w:rPr>
                <w:snapToGrid w:val="0"/>
              </w:rPr>
            </w:pPr>
          </w:p>
        </w:tc>
        <w:tc>
          <w:tcPr>
            <w:tcW w:w="639" w:type="pct"/>
            <w:tcBorders>
              <w:top w:val="single" w:sz="4" w:space="0" w:color="auto"/>
              <w:left w:val="single" w:sz="4" w:space="0" w:color="auto"/>
              <w:bottom w:val="single" w:sz="8" w:space="0" w:color="auto"/>
              <w:right w:val="single" w:sz="4" w:space="0" w:color="auto"/>
            </w:tcBorders>
            <w:vAlign w:val="center"/>
          </w:tcPr>
          <w:p w14:paraId="03C54A03" w14:textId="77777777" w:rsidR="00A30DFD" w:rsidRDefault="00A30DFD" w:rsidP="00F145AF">
            <w:pPr>
              <w:pStyle w:val="af0"/>
              <w:spacing w:before="31" w:after="31"/>
              <w:rPr>
                <w:snapToGrid w:val="0"/>
              </w:rPr>
            </w:pPr>
          </w:p>
        </w:tc>
        <w:tc>
          <w:tcPr>
            <w:tcW w:w="710" w:type="pct"/>
            <w:tcBorders>
              <w:top w:val="single" w:sz="4" w:space="0" w:color="auto"/>
              <w:left w:val="single" w:sz="4" w:space="0" w:color="auto"/>
              <w:bottom w:val="single" w:sz="8" w:space="0" w:color="auto"/>
              <w:right w:val="single" w:sz="4" w:space="0" w:color="auto"/>
            </w:tcBorders>
            <w:vAlign w:val="center"/>
          </w:tcPr>
          <w:p w14:paraId="42B4FE27" w14:textId="77777777" w:rsidR="00A30DFD" w:rsidRDefault="00A30DFD" w:rsidP="00F145AF">
            <w:pPr>
              <w:pStyle w:val="af0"/>
              <w:spacing w:before="31" w:after="31"/>
              <w:rPr>
                <w:snapToGrid w:val="0"/>
              </w:rPr>
            </w:pPr>
          </w:p>
        </w:tc>
        <w:tc>
          <w:tcPr>
            <w:tcW w:w="300" w:type="pct"/>
            <w:tcBorders>
              <w:top w:val="single" w:sz="4" w:space="0" w:color="auto"/>
              <w:left w:val="single" w:sz="4" w:space="0" w:color="auto"/>
              <w:bottom w:val="single" w:sz="8" w:space="0" w:color="auto"/>
              <w:right w:val="single" w:sz="8" w:space="0" w:color="auto"/>
            </w:tcBorders>
            <w:vAlign w:val="center"/>
          </w:tcPr>
          <w:p w14:paraId="3486E653" w14:textId="77777777" w:rsidR="00A30DFD" w:rsidRDefault="00A30DFD" w:rsidP="00F145AF">
            <w:pPr>
              <w:pStyle w:val="af0"/>
              <w:spacing w:before="31" w:after="31"/>
              <w:rPr>
                <w:snapToGrid w:val="0"/>
              </w:rPr>
            </w:pPr>
          </w:p>
        </w:tc>
      </w:tr>
    </w:tbl>
    <w:p w14:paraId="237B2240" w14:textId="77777777" w:rsidR="00A30DFD" w:rsidRDefault="00000000" w:rsidP="00F145AF">
      <w:pPr>
        <w:pStyle w:val="af0"/>
        <w:spacing w:before="31" w:after="31"/>
        <w:rPr>
          <w:rFonts w:cs="Times New Roman"/>
          <w:snapToGrid w:val="0"/>
        </w:rPr>
      </w:pPr>
      <w:r>
        <w:rPr>
          <w:rFonts w:hint="eastAsia"/>
          <w:snapToGrid w:val="0"/>
        </w:rPr>
        <w:t>注：</w:t>
      </w:r>
      <w:r>
        <w:rPr>
          <w:rFonts w:hint="eastAsia"/>
          <w:snapToGrid w:val="0"/>
          <w:spacing w:val="-16"/>
        </w:rPr>
        <w:fldChar w:fldCharType="begin"/>
      </w:r>
      <w:r>
        <w:rPr>
          <w:rFonts w:hint="eastAsia"/>
          <w:snapToGrid w:val="0"/>
          <w:spacing w:val="-16"/>
        </w:rPr>
        <w:instrText xml:space="preserve"> = 6 \* GB3 \* MERGEFORMAT </w:instrText>
      </w:r>
      <w:r>
        <w:rPr>
          <w:rFonts w:hint="eastAsia"/>
          <w:snapToGrid w:val="0"/>
          <w:spacing w:val="-16"/>
        </w:rPr>
        <w:fldChar w:fldCharType="separate"/>
      </w:r>
      <w:r>
        <w:rPr>
          <w:rFonts w:hint="eastAsia"/>
        </w:rPr>
        <w:t>⑥</w:t>
      </w:r>
      <w:r>
        <w:rPr>
          <w:rFonts w:hint="eastAsia"/>
          <w:snapToGrid w:val="0"/>
          <w:spacing w:val="-16"/>
        </w:rPr>
        <w:fldChar w:fldCharType="end"/>
      </w:r>
      <w:r>
        <w:rPr>
          <w:rFonts w:hint="eastAsia"/>
          <w:snapToGrid w:val="0"/>
          <w:spacing w:val="-16"/>
        </w:rPr>
        <w:t>=</w:t>
      </w:r>
      <w:r>
        <w:rPr>
          <w:rFonts w:hint="eastAsia"/>
          <w:snapToGrid w:val="0"/>
        </w:rPr>
        <w:fldChar w:fldCharType="begin"/>
      </w:r>
      <w:r>
        <w:rPr>
          <w:rFonts w:hint="eastAsia"/>
          <w:snapToGrid w:val="0"/>
        </w:rPr>
        <w:instrText xml:space="preserve"> = 1 \* GB3 \* MERGEFORMAT </w:instrText>
      </w:r>
      <w:r>
        <w:rPr>
          <w:rFonts w:hint="eastAsia"/>
          <w:snapToGrid w:val="0"/>
        </w:rPr>
        <w:fldChar w:fldCharType="separate"/>
      </w:r>
      <w:r>
        <w:rPr>
          <w:rFonts w:hint="eastAsia"/>
        </w:rPr>
        <w:t>①</w:t>
      </w:r>
      <w:r>
        <w:rPr>
          <w:rFonts w:hint="eastAsia"/>
          <w:snapToGrid w:val="0"/>
        </w:rPr>
        <w:fldChar w:fldCharType="end"/>
      </w:r>
      <w:r>
        <w:rPr>
          <w:rFonts w:hint="eastAsia"/>
          <w:snapToGrid w:val="0"/>
        </w:rPr>
        <w:t>+</w:t>
      </w:r>
      <w:r>
        <w:rPr>
          <w:rFonts w:hint="eastAsia"/>
          <w:snapToGrid w:val="0"/>
        </w:rPr>
        <w:fldChar w:fldCharType="begin"/>
      </w:r>
      <w:r>
        <w:rPr>
          <w:rFonts w:hint="eastAsia"/>
          <w:snapToGrid w:val="0"/>
        </w:rPr>
        <w:instrText xml:space="preserve"> = 3 \* GB3 \* MERGEFORMAT </w:instrText>
      </w:r>
      <w:r>
        <w:rPr>
          <w:rFonts w:hint="eastAsia"/>
          <w:snapToGrid w:val="0"/>
        </w:rPr>
        <w:fldChar w:fldCharType="separate"/>
      </w:r>
      <w:r>
        <w:rPr>
          <w:rFonts w:hint="eastAsia"/>
        </w:rPr>
        <w:t>③</w:t>
      </w:r>
      <w:r>
        <w:rPr>
          <w:rFonts w:hint="eastAsia"/>
          <w:snapToGrid w:val="0"/>
        </w:rPr>
        <w:fldChar w:fldCharType="end"/>
      </w:r>
      <w:r>
        <w:rPr>
          <w:rFonts w:hint="eastAsia"/>
          <w:snapToGrid w:val="0"/>
        </w:rPr>
        <w:t>+</w:t>
      </w:r>
      <w:r>
        <w:rPr>
          <w:rFonts w:hint="eastAsia"/>
          <w:snapToGrid w:val="0"/>
        </w:rPr>
        <w:fldChar w:fldCharType="begin"/>
      </w:r>
      <w:r>
        <w:rPr>
          <w:rFonts w:hint="eastAsia"/>
          <w:snapToGrid w:val="0"/>
        </w:rPr>
        <w:instrText xml:space="preserve"> = 4 \* GB3 \* MERGEFORMAT </w:instrText>
      </w:r>
      <w:r>
        <w:rPr>
          <w:rFonts w:hint="eastAsia"/>
          <w:snapToGrid w:val="0"/>
        </w:rPr>
        <w:fldChar w:fldCharType="separate"/>
      </w:r>
      <w:r>
        <w:rPr>
          <w:rFonts w:hint="eastAsia"/>
        </w:rPr>
        <w:t>④</w:t>
      </w:r>
      <w:r>
        <w:rPr>
          <w:rFonts w:hint="eastAsia"/>
          <w:snapToGrid w:val="0"/>
        </w:rPr>
        <w:fldChar w:fldCharType="end"/>
      </w:r>
      <w:r>
        <w:rPr>
          <w:rFonts w:hint="eastAsia"/>
          <w:snapToGrid w:val="0"/>
        </w:rPr>
        <w:t>-</w:t>
      </w:r>
      <w:r>
        <w:rPr>
          <w:rFonts w:hint="eastAsia"/>
          <w:snapToGrid w:val="0"/>
          <w:spacing w:val="-16"/>
        </w:rPr>
        <w:fldChar w:fldCharType="begin"/>
      </w:r>
      <w:r>
        <w:rPr>
          <w:rFonts w:hint="eastAsia"/>
          <w:snapToGrid w:val="0"/>
          <w:spacing w:val="-16"/>
        </w:rPr>
        <w:instrText xml:space="preserve"> = 5 \* GB3 \* MERGEFORMAT </w:instrText>
      </w:r>
      <w:r>
        <w:rPr>
          <w:rFonts w:hint="eastAsia"/>
          <w:snapToGrid w:val="0"/>
          <w:spacing w:val="-16"/>
        </w:rPr>
        <w:fldChar w:fldCharType="separate"/>
      </w:r>
      <w:r>
        <w:rPr>
          <w:rFonts w:hint="eastAsia"/>
        </w:rPr>
        <w:t>⑤</w:t>
      </w:r>
      <w:r>
        <w:rPr>
          <w:rFonts w:hint="eastAsia"/>
          <w:snapToGrid w:val="0"/>
          <w:spacing w:val="-16"/>
        </w:rPr>
        <w:fldChar w:fldCharType="end"/>
      </w:r>
      <w:r>
        <w:rPr>
          <w:rFonts w:hint="eastAsia"/>
          <w:snapToGrid w:val="0"/>
          <w:spacing w:val="-16"/>
        </w:rPr>
        <w:t>；</w:t>
      </w:r>
      <w:r>
        <w:rPr>
          <w:rFonts w:hint="eastAsia"/>
          <w:snapToGrid w:val="0"/>
        </w:rPr>
        <w:fldChar w:fldCharType="begin"/>
      </w:r>
      <w:r>
        <w:rPr>
          <w:rFonts w:hint="eastAsia"/>
          <w:snapToGrid w:val="0"/>
        </w:rPr>
        <w:instrText xml:space="preserve"> = 7 \* GB3 \* MERGEFORMAT </w:instrText>
      </w:r>
      <w:r>
        <w:rPr>
          <w:rFonts w:hint="eastAsia"/>
          <w:snapToGrid w:val="0"/>
        </w:rPr>
        <w:fldChar w:fldCharType="separate"/>
      </w:r>
      <w:r>
        <w:rPr>
          <w:rFonts w:hint="eastAsia"/>
        </w:rPr>
        <w:t>⑦</w:t>
      </w:r>
      <w:r>
        <w:rPr>
          <w:rFonts w:hint="eastAsia"/>
          <w:snapToGrid w:val="0"/>
        </w:rPr>
        <w:fldChar w:fldCharType="end"/>
      </w:r>
      <w:r>
        <w:rPr>
          <w:rFonts w:hint="eastAsia"/>
          <w:snapToGrid w:val="0"/>
        </w:rPr>
        <w:t>=</w:t>
      </w:r>
      <w:r>
        <w:rPr>
          <w:rFonts w:hint="eastAsia"/>
          <w:snapToGrid w:val="0"/>
          <w:spacing w:val="-16"/>
        </w:rPr>
        <w:fldChar w:fldCharType="begin"/>
      </w:r>
      <w:r>
        <w:rPr>
          <w:rFonts w:hint="eastAsia"/>
          <w:snapToGrid w:val="0"/>
          <w:spacing w:val="-16"/>
        </w:rPr>
        <w:instrText xml:space="preserve"> = 6 \* GB3 \* MERGEFORMAT </w:instrText>
      </w:r>
      <w:r>
        <w:rPr>
          <w:rFonts w:hint="eastAsia"/>
          <w:snapToGrid w:val="0"/>
          <w:spacing w:val="-16"/>
        </w:rPr>
        <w:fldChar w:fldCharType="separate"/>
      </w:r>
      <w:r>
        <w:rPr>
          <w:rFonts w:hint="eastAsia"/>
        </w:rPr>
        <w:t>⑥</w:t>
      </w:r>
      <w:r>
        <w:rPr>
          <w:rFonts w:hint="eastAsia"/>
          <w:snapToGrid w:val="0"/>
          <w:spacing w:val="-16"/>
        </w:rPr>
        <w:fldChar w:fldCharType="end"/>
      </w:r>
      <w:r>
        <w:rPr>
          <w:rFonts w:hint="eastAsia"/>
          <w:snapToGrid w:val="0"/>
          <w:spacing w:val="-16"/>
        </w:rPr>
        <w:t>-</w:t>
      </w:r>
      <w:r>
        <w:rPr>
          <w:rFonts w:hint="eastAsia"/>
          <w:snapToGrid w:val="0"/>
        </w:rPr>
        <w:fldChar w:fldCharType="begin"/>
      </w:r>
      <w:r>
        <w:rPr>
          <w:rFonts w:hint="eastAsia"/>
          <w:snapToGrid w:val="0"/>
        </w:rPr>
        <w:instrText xml:space="preserve"> = 1 \* GB3 \* MERGEFORMAT </w:instrText>
      </w:r>
      <w:r>
        <w:rPr>
          <w:rFonts w:hint="eastAsia"/>
          <w:snapToGrid w:val="0"/>
        </w:rPr>
        <w:fldChar w:fldCharType="separate"/>
      </w:r>
      <w:r>
        <w:rPr>
          <w:rFonts w:hint="eastAsia"/>
        </w:rPr>
        <w:t>①</w:t>
      </w:r>
      <w:r>
        <w:rPr>
          <w:rFonts w:hint="eastAsia"/>
          <w:snapToGrid w:val="0"/>
        </w:rPr>
        <w:fldChar w:fldCharType="end"/>
      </w:r>
    </w:p>
    <w:p w14:paraId="45DDB3C9" w14:textId="77777777" w:rsidR="00A30DFD" w:rsidRDefault="00A30DFD" w:rsidP="00F145AF"/>
    <w:sectPr w:rsidR="00A30DFD">
      <w:pgSz w:w="16838" w:h="11906" w:orient="landscape"/>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C9D1D" w14:textId="77777777" w:rsidR="00CB571B" w:rsidRDefault="00CB571B" w:rsidP="00F145AF">
      <w:r>
        <w:separator/>
      </w:r>
    </w:p>
  </w:endnote>
  <w:endnote w:type="continuationSeparator" w:id="0">
    <w:p w14:paraId="7D390B70" w14:textId="77777777" w:rsidR="00CB571B" w:rsidRDefault="00CB571B" w:rsidP="00F1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panose1 w:val="02010609030101010101"/>
    <w:charset w:val="86"/>
    <w:family w:val="modern"/>
    <w:pitch w:val="fixed"/>
    <w:sig w:usb0="00000001" w:usb1="080E0000" w:usb2="00000010" w:usb3="00000000" w:csb0="00040000" w:csb1="00000000"/>
  </w:font>
  <w:font w:name="仿宋体">
    <w:altName w:val="宋体"/>
    <w:charset w:val="86"/>
    <w:family w:val="roman"/>
    <w:pitch w:val="default"/>
    <w:sig w:usb0="00000000" w:usb1="00000000" w:usb2="00000010" w:usb3="00000000" w:csb0="00040000" w:csb1="00000000"/>
  </w:font>
  <w:font w:name="方正小标宋_GBK">
    <w:altName w:val="微软雅黑"/>
    <w:panose1 w:val="02000000000000000000"/>
    <w:charset w:val="86"/>
    <w:family w:val="auto"/>
    <w:pitch w:val="variable"/>
    <w:sig w:usb0="A00002BF" w:usb1="38CF7CFA" w:usb2="00080016"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24ED6" w14:textId="77777777" w:rsidR="00CB571B" w:rsidRDefault="00CB571B" w:rsidP="00F145AF">
      <w:r>
        <w:separator/>
      </w:r>
    </w:p>
  </w:footnote>
  <w:footnote w:type="continuationSeparator" w:id="0">
    <w:p w14:paraId="75860D76" w14:textId="77777777" w:rsidR="00CB571B" w:rsidRDefault="00CB571B" w:rsidP="00F14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1" w15:restartNumberingAfterBreak="0">
    <w:nsid w:val="26073606"/>
    <w:multiLevelType w:val="singleLevel"/>
    <w:tmpl w:val="26073606"/>
    <w:lvl w:ilvl="0">
      <w:start w:val="3"/>
      <w:numFmt w:val="decimal"/>
      <w:suff w:val="nothing"/>
      <w:lvlText w:val="（%1）"/>
      <w:lvlJc w:val="left"/>
      <w:pPr>
        <w:ind w:left="-2"/>
      </w:pPr>
    </w:lvl>
  </w:abstractNum>
  <w:abstractNum w:abstractNumId="2" w15:restartNumberingAfterBreak="0">
    <w:nsid w:val="35275792"/>
    <w:multiLevelType w:val="multilevel"/>
    <w:tmpl w:val="35275792"/>
    <w:lvl w:ilvl="0">
      <w:start w:val="1"/>
      <w:numFmt w:val="decimal"/>
      <w:lvlText w:val="表1-%1"/>
      <w:lvlJc w:val="left"/>
      <w:pPr>
        <w:ind w:left="1280" w:hanging="440"/>
      </w:pPr>
      <w:rPr>
        <w:rFonts w:hint="eastAsia"/>
      </w:rPr>
    </w:lvl>
    <w:lvl w:ilvl="1">
      <w:start w:val="1"/>
      <w:numFmt w:val="decimal"/>
      <w:suff w:val="space"/>
      <w:lvlText w:val="表2-%2"/>
      <w:lvlJc w:val="left"/>
      <w:pPr>
        <w:ind w:left="0" w:firstLine="440"/>
      </w:pPr>
      <w:rPr>
        <w:rFonts w:ascii="Times New Roman" w:hAnsi="Times New Roman" w:cs="Times New Roman" w:hint="default"/>
        <w:b/>
        <w:bCs/>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59898307">
    <w:abstractNumId w:val="0"/>
  </w:num>
  <w:num w:numId="2" w16cid:durableId="1046566224">
    <w:abstractNumId w:val="2"/>
  </w:num>
  <w:num w:numId="3" w16cid:durableId="1365983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5ZjdlOWZiNDg2YjBjMTBlMmRjMDFmODRhYjUwMjIifQ=="/>
  </w:docVars>
  <w:rsids>
    <w:rsidRoot w:val="00774979"/>
    <w:rsid w:val="00011E4C"/>
    <w:rsid w:val="00017EC3"/>
    <w:rsid w:val="000203C5"/>
    <w:rsid w:val="000302CD"/>
    <w:rsid w:val="0005359A"/>
    <w:rsid w:val="00062BD0"/>
    <w:rsid w:val="00081D2B"/>
    <w:rsid w:val="00085A06"/>
    <w:rsid w:val="0009790F"/>
    <w:rsid w:val="000A3266"/>
    <w:rsid w:val="000A3D99"/>
    <w:rsid w:val="000C22FB"/>
    <w:rsid w:val="000D1734"/>
    <w:rsid w:val="000D5DAA"/>
    <w:rsid w:val="000E3480"/>
    <w:rsid w:val="000F634A"/>
    <w:rsid w:val="00101CDC"/>
    <w:rsid w:val="0010479C"/>
    <w:rsid w:val="00122350"/>
    <w:rsid w:val="00131E81"/>
    <w:rsid w:val="00135146"/>
    <w:rsid w:val="00147CC0"/>
    <w:rsid w:val="001631A8"/>
    <w:rsid w:val="0017332E"/>
    <w:rsid w:val="00186CE6"/>
    <w:rsid w:val="001A4420"/>
    <w:rsid w:val="001C37EF"/>
    <w:rsid w:val="001C6A4C"/>
    <w:rsid w:val="001E2CAE"/>
    <w:rsid w:val="001E45FD"/>
    <w:rsid w:val="001F613F"/>
    <w:rsid w:val="0020210B"/>
    <w:rsid w:val="00203D57"/>
    <w:rsid w:val="002351B9"/>
    <w:rsid w:val="002403F6"/>
    <w:rsid w:val="00244EF1"/>
    <w:rsid w:val="00245001"/>
    <w:rsid w:val="00255BE8"/>
    <w:rsid w:val="00256111"/>
    <w:rsid w:val="00265377"/>
    <w:rsid w:val="00273B46"/>
    <w:rsid w:val="00275773"/>
    <w:rsid w:val="002A4255"/>
    <w:rsid w:val="002B0474"/>
    <w:rsid w:val="002C0107"/>
    <w:rsid w:val="002D00B7"/>
    <w:rsid w:val="002D14EB"/>
    <w:rsid w:val="002E11F6"/>
    <w:rsid w:val="0030560B"/>
    <w:rsid w:val="00322BD7"/>
    <w:rsid w:val="0032443B"/>
    <w:rsid w:val="003430A2"/>
    <w:rsid w:val="0036267F"/>
    <w:rsid w:val="003866A2"/>
    <w:rsid w:val="003A2829"/>
    <w:rsid w:val="003A3A62"/>
    <w:rsid w:val="003D18D9"/>
    <w:rsid w:val="003D6C0A"/>
    <w:rsid w:val="003D75BB"/>
    <w:rsid w:val="003E0CF3"/>
    <w:rsid w:val="00411C53"/>
    <w:rsid w:val="00412695"/>
    <w:rsid w:val="004319BC"/>
    <w:rsid w:val="00432E86"/>
    <w:rsid w:val="00436ED5"/>
    <w:rsid w:val="0044169E"/>
    <w:rsid w:val="004535E7"/>
    <w:rsid w:val="0045735D"/>
    <w:rsid w:val="0047553F"/>
    <w:rsid w:val="00483C94"/>
    <w:rsid w:val="00497175"/>
    <w:rsid w:val="004A1B8F"/>
    <w:rsid w:val="004A5555"/>
    <w:rsid w:val="004B6B9D"/>
    <w:rsid w:val="004C5611"/>
    <w:rsid w:val="004C590C"/>
    <w:rsid w:val="004F0EB1"/>
    <w:rsid w:val="004F351A"/>
    <w:rsid w:val="004F5097"/>
    <w:rsid w:val="00513899"/>
    <w:rsid w:val="00513A16"/>
    <w:rsid w:val="00524001"/>
    <w:rsid w:val="005351A4"/>
    <w:rsid w:val="00550AD0"/>
    <w:rsid w:val="005544CC"/>
    <w:rsid w:val="00565E0A"/>
    <w:rsid w:val="00566F51"/>
    <w:rsid w:val="00583243"/>
    <w:rsid w:val="005964B6"/>
    <w:rsid w:val="005C720B"/>
    <w:rsid w:val="005F4E41"/>
    <w:rsid w:val="00605D56"/>
    <w:rsid w:val="00650CEE"/>
    <w:rsid w:val="006537D9"/>
    <w:rsid w:val="00672241"/>
    <w:rsid w:val="0068288E"/>
    <w:rsid w:val="0068617A"/>
    <w:rsid w:val="006A68DA"/>
    <w:rsid w:val="006B540E"/>
    <w:rsid w:val="006B6BE3"/>
    <w:rsid w:val="006C1CC3"/>
    <w:rsid w:val="006C3ABF"/>
    <w:rsid w:val="00704544"/>
    <w:rsid w:val="007160BE"/>
    <w:rsid w:val="0072052F"/>
    <w:rsid w:val="00723D08"/>
    <w:rsid w:val="00726ADD"/>
    <w:rsid w:val="007276A9"/>
    <w:rsid w:val="00736320"/>
    <w:rsid w:val="0075134B"/>
    <w:rsid w:val="00774979"/>
    <w:rsid w:val="00787B03"/>
    <w:rsid w:val="00790C50"/>
    <w:rsid w:val="00790DF5"/>
    <w:rsid w:val="00792263"/>
    <w:rsid w:val="007979A9"/>
    <w:rsid w:val="007A2438"/>
    <w:rsid w:val="007A6EFE"/>
    <w:rsid w:val="007C08CF"/>
    <w:rsid w:val="007C1F87"/>
    <w:rsid w:val="007D0DBC"/>
    <w:rsid w:val="007D2A3B"/>
    <w:rsid w:val="007D45D4"/>
    <w:rsid w:val="007E0EB4"/>
    <w:rsid w:val="007E23D1"/>
    <w:rsid w:val="007F27E1"/>
    <w:rsid w:val="007F2980"/>
    <w:rsid w:val="00852B80"/>
    <w:rsid w:val="00863B7C"/>
    <w:rsid w:val="00864DC2"/>
    <w:rsid w:val="008752DA"/>
    <w:rsid w:val="00882BE3"/>
    <w:rsid w:val="00887861"/>
    <w:rsid w:val="008916BD"/>
    <w:rsid w:val="008921B6"/>
    <w:rsid w:val="008A0F4F"/>
    <w:rsid w:val="008A20CB"/>
    <w:rsid w:val="008A3AEB"/>
    <w:rsid w:val="008B6DB5"/>
    <w:rsid w:val="008C4FC8"/>
    <w:rsid w:val="008C78DA"/>
    <w:rsid w:val="008D113B"/>
    <w:rsid w:val="008D2081"/>
    <w:rsid w:val="008D7444"/>
    <w:rsid w:val="008E685D"/>
    <w:rsid w:val="00902AB3"/>
    <w:rsid w:val="00921B7D"/>
    <w:rsid w:val="00930998"/>
    <w:rsid w:val="00974FAF"/>
    <w:rsid w:val="0097646D"/>
    <w:rsid w:val="00994CAC"/>
    <w:rsid w:val="009B1492"/>
    <w:rsid w:val="009C2B7E"/>
    <w:rsid w:val="009D1C4E"/>
    <w:rsid w:val="009E3BF9"/>
    <w:rsid w:val="009F4EF4"/>
    <w:rsid w:val="00A30DFD"/>
    <w:rsid w:val="00A3650D"/>
    <w:rsid w:val="00A431E1"/>
    <w:rsid w:val="00A637BE"/>
    <w:rsid w:val="00A93AF8"/>
    <w:rsid w:val="00A93E4A"/>
    <w:rsid w:val="00AA0242"/>
    <w:rsid w:val="00AA6AD7"/>
    <w:rsid w:val="00AC01B3"/>
    <w:rsid w:val="00AC1B90"/>
    <w:rsid w:val="00AC27F5"/>
    <w:rsid w:val="00AC3798"/>
    <w:rsid w:val="00AD455D"/>
    <w:rsid w:val="00AE0895"/>
    <w:rsid w:val="00B01717"/>
    <w:rsid w:val="00B25E12"/>
    <w:rsid w:val="00B3215F"/>
    <w:rsid w:val="00B3354F"/>
    <w:rsid w:val="00B40035"/>
    <w:rsid w:val="00B439C4"/>
    <w:rsid w:val="00B50116"/>
    <w:rsid w:val="00B52D45"/>
    <w:rsid w:val="00B55DED"/>
    <w:rsid w:val="00B57A00"/>
    <w:rsid w:val="00B85A88"/>
    <w:rsid w:val="00B9150C"/>
    <w:rsid w:val="00B937AC"/>
    <w:rsid w:val="00BA26DE"/>
    <w:rsid w:val="00BA65E2"/>
    <w:rsid w:val="00BB4581"/>
    <w:rsid w:val="00BD6387"/>
    <w:rsid w:val="00C17786"/>
    <w:rsid w:val="00C230B9"/>
    <w:rsid w:val="00C33050"/>
    <w:rsid w:val="00C44FEF"/>
    <w:rsid w:val="00C70902"/>
    <w:rsid w:val="00C77254"/>
    <w:rsid w:val="00C9182F"/>
    <w:rsid w:val="00C97321"/>
    <w:rsid w:val="00CA79A1"/>
    <w:rsid w:val="00CB4780"/>
    <w:rsid w:val="00CB571B"/>
    <w:rsid w:val="00CE0BFC"/>
    <w:rsid w:val="00CF2868"/>
    <w:rsid w:val="00CF769B"/>
    <w:rsid w:val="00D14C46"/>
    <w:rsid w:val="00D26F08"/>
    <w:rsid w:val="00D37D6A"/>
    <w:rsid w:val="00D41AA3"/>
    <w:rsid w:val="00D43E61"/>
    <w:rsid w:val="00D56BD7"/>
    <w:rsid w:val="00D74620"/>
    <w:rsid w:val="00D76FFD"/>
    <w:rsid w:val="00D84539"/>
    <w:rsid w:val="00D91B00"/>
    <w:rsid w:val="00D976D3"/>
    <w:rsid w:val="00DA2E34"/>
    <w:rsid w:val="00DB59AF"/>
    <w:rsid w:val="00DB7705"/>
    <w:rsid w:val="00DD21FE"/>
    <w:rsid w:val="00DD59C3"/>
    <w:rsid w:val="00DE5C7B"/>
    <w:rsid w:val="00DE7A9B"/>
    <w:rsid w:val="00E15488"/>
    <w:rsid w:val="00E260D1"/>
    <w:rsid w:val="00E36D6C"/>
    <w:rsid w:val="00E63165"/>
    <w:rsid w:val="00E67A86"/>
    <w:rsid w:val="00E761D4"/>
    <w:rsid w:val="00E81286"/>
    <w:rsid w:val="00E85690"/>
    <w:rsid w:val="00E9559C"/>
    <w:rsid w:val="00EB3B3A"/>
    <w:rsid w:val="00ED27E5"/>
    <w:rsid w:val="00EE1BC5"/>
    <w:rsid w:val="00EF4049"/>
    <w:rsid w:val="00F02CE8"/>
    <w:rsid w:val="00F145AF"/>
    <w:rsid w:val="00F16C8E"/>
    <w:rsid w:val="00F1720A"/>
    <w:rsid w:val="00F268F7"/>
    <w:rsid w:val="00F37060"/>
    <w:rsid w:val="00F4504A"/>
    <w:rsid w:val="00F47CAD"/>
    <w:rsid w:val="00F51EBE"/>
    <w:rsid w:val="00F640A2"/>
    <w:rsid w:val="00F80A93"/>
    <w:rsid w:val="00F8144F"/>
    <w:rsid w:val="00F85DE4"/>
    <w:rsid w:val="00F935F6"/>
    <w:rsid w:val="00F945FE"/>
    <w:rsid w:val="00F95429"/>
    <w:rsid w:val="00FD340A"/>
    <w:rsid w:val="00FF0ED1"/>
    <w:rsid w:val="00FF73DA"/>
    <w:rsid w:val="607C3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E17CD77"/>
  <w15:docId w15:val="{4812212F-07FE-467E-ADAA-3A52BAE1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145AF"/>
    <w:pPr>
      <w:widowControl w:val="0"/>
      <w:autoSpaceDE w:val="0"/>
      <w:autoSpaceDN w:val="0"/>
      <w:adjustRightInd w:val="0"/>
      <w:snapToGrid w:val="0"/>
      <w:jc w:val="both"/>
    </w:pPr>
    <w:rPr>
      <w:kern w:val="2"/>
      <w:sz w:val="21"/>
      <w:szCs w:val="24"/>
    </w:rPr>
  </w:style>
  <w:style w:type="paragraph" w:styleId="1">
    <w:name w:val="heading 1"/>
    <w:basedOn w:val="a"/>
    <w:next w:val="a"/>
    <w:link w:val="10"/>
    <w:uiPriority w:val="9"/>
    <w:qFormat/>
    <w:pPr>
      <w:keepNext/>
      <w:keepLines/>
      <w:spacing w:line="360" w:lineRule="auto"/>
      <w:jc w:val="center"/>
      <w:outlineLvl w:val="0"/>
    </w:pPr>
    <w:rPr>
      <w:rFonts w:eastAsia="黑体"/>
      <w:b/>
      <w:bCs/>
      <w:kern w:val="44"/>
      <w:sz w:val="30"/>
      <w:szCs w:val="44"/>
    </w:rPr>
  </w:style>
  <w:style w:type="paragraph" w:styleId="3">
    <w:name w:val="heading 3"/>
    <w:basedOn w:val="a"/>
    <w:next w:val="a"/>
    <w:link w:val="30"/>
    <w:qFormat/>
    <w:rsid w:val="002D14EB"/>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jc w:val="center"/>
    </w:pPr>
    <w:rPr>
      <w:sz w:val="24"/>
    </w:rPr>
  </w:style>
  <w:style w:type="paragraph" w:styleId="a4">
    <w:name w:val="caption"/>
    <w:basedOn w:val="a"/>
    <w:next w:val="a"/>
    <w:autoRedefine/>
    <w:uiPriority w:val="35"/>
    <w:unhideWhenUsed/>
    <w:qFormat/>
    <w:rPr>
      <w:rFonts w:asciiTheme="majorHAnsi" w:eastAsia="黑体" w:hAnsiTheme="majorHAnsi" w:cstheme="majorBidi"/>
      <w:sz w:val="20"/>
      <w:szCs w:val="20"/>
    </w:rPr>
  </w:style>
  <w:style w:type="paragraph" w:styleId="a5">
    <w:name w:val="annotation text"/>
    <w:basedOn w:val="a"/>
    <w:link w:val="a6"/>
    <w:uiPriority w:val="99"/>
    <w:unhideWhenUsed/>
    <w:pPr>
      <w:jc w:val="left"/>
    </w:pPr>
  </w:style>
  <w:style w:type="paragraph" w:styleId="a7">
    <w:name w:val="Block Text"/>
    <w:basedOn w:val="a"/>
    <w:next w:val="a"/>
    <w:autoRedefine/>
    <w:pPr>
      <w:spacing w:line="300" w:lineRule="exact"/>
      <w:ind w:leftChars="-40" w:left="-96" w:right="-16" w:firstLineChars="200" w:firstLine="482"/>
    </w:pPr>
    <w:rPr>
      <w:rFonts w:ascii="宋体" w:hAnsi="宋体"/>
      <w:sz w:val="24"/>
    </w:rPr>
  </w:style>
  <w:style w:type="paragraph" w:styleId="5">
    <w:name w:val="List Bullet 5"/>
    <w:basedOn w:val="a"/>
    <w:autoRedefine/>
    <w:uiPriority w:val="99"/>
    <w:semiHidden/>
    <w:unhideWhenUsed/>
    <w:qFormat/>
    <w:pPr>
      <w:numPr>
        <w:numId w:val="1"/>
      </w:numPr>
      <w:spacing w:line="360" w:lineRule="auto"/>
      <w:ind w:leftChars="0" w:left="0" w:firstLineChars="0" w:firstLine="0"/>
    </w:pPr>
    <w:rPr>
      <w:sz w:val="24"/>
    </w:rPr>
  </w:style>
  <w:style w:type="paragraph" w:styleId="a8">
    <w:name w:val="footer"/>
    <w:basedOn w:val="a"/>
    <w:link w:val="a9"/>
    <w:autoRedefine/>
    <w:uiPriority w:val="99"/>
    <w:unhideWhenUsed/>
    <w:qFormat/>
    <w:pPr>
      <w:tabs>
        <w:tab w:val="center" w:pos="4153"/>
        <w:tab w:val="right" w:pos="8306"/>
      </w:tabs>
      <w:jc w:val="left"/>
    </w:pPr>
    <w:rPr>
      <w:sz w:val="18"/>
      <w:szCs w:val="18"/>
    </w:rPr>
  </w:style>
  <w:style w:type="paragraph" w:styleId="aa">
    <w:name w:val="header"/>
    <w:basedOn w:val="a"/>
    <w:link w:val="ab"/>
    <w:autoRedefine/>
    <w:uiPriority w:val="99"/>
    <w:unhideWhenUsed/>
    <w:qFormat/>
    <w:pPr>
      <w:tabs>
        <w:tab w:val="center" w:pos="4153"/>
        <w:tab w:val="right" w:pos="8306"/>
      </w:tabs>
      <w:jc w:val="center"/>
    </w:pPr>
    <w:rPr>
      <w:sz w:val="18"/>
      <w:szCs w:val="18"/>
    </w:rPr>
  </w:style>
  <w:style w:type="paragraph" w:styleId="ac">
    <w:name w:val="Normal (Web)"/>
    <w:basedOn w:val="a"/>
    <w:link w:val="ad"/>
    <w:autoRedefine/>
    <w:unhideWhenUsed/>
    <w:rsid w:val="00B40035"/>
    <w:pPr>
      <w:widowControl/>
      <w:spacing w:before="100" w:beforeAutospacing="1" w:after="100" w:afterAutospacing="1"/>
      <w:jc w:val="center"/>
    </w:pPr>
    <w:rPr>
      <w:rFonts w:ascii="宋体" w:hAnsi="宋体" w:cstheme="minorBidi"/>
      <w:sz w:val="24"/>
      <w:szCs w:val="22"/>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imes New Roman" w:eastAsia="黑体" w:hAnsi="Times New Roman" w:cs="Times New Roman"/>
      <w:b/>
      <w:bCs/>
      <w:kern w:val="44"/>
      <w:sz w:val="30"/>
      <w:szCs w:val="44"/>
    </w:rPr>
  </w:style>
  <w:style w:type="character" w:customStyle="1" w:styleId="ab">
    <w:name w:val="页眉 字符"/>
    <w:basedOn w:val="a0"/>
    <w:link w:val="aa"/>
    <w:autoRedefine/>
    <w:uiPriority w:val="99"/>
    <w:qFormat/>
    <w:rPr>
      <w:rFonts w:ascii="Times New Roman" w:eastAsia="宋体" w:hAnsi="Times New Roman" w:cs="Times New Roman"/>
      <w:sz w:val="18"/>
      <w:szCs w:val="18"/>
    </w:rPr>
  </w:style>
  <w:style w:type="character" w:customStyle="1" w:styleId="a9">
    <w:name w:val="页脚 字符"/>
    <w:basedOn w:val="a0"/>
    <w:link w:val="a8"/>
    <w:autoRedefine/>
    <w:uiPriority w:val="99"/>
    <w:qFormat/>
    <w:rPr>
      <w:rFonts w:ascii="Times New Roman" w:eastAsia="宋体" w:hAnsi="Times New Roman" w:cs="Times New Roman"/>
      <w:sz w:val="18"/>
      <w:szCs w:val="18"/>
    </w:rPr>
  </w:style>
  <w:style w:type="paragraph" w:styleId="af">
    <w:name w:val="List Paragraph"/>
    <w:basedOn w:val="a"/>
    <w:autoRedefine/>
    <w:uiPriority w:val="34"/>
    <w:qFormat/>
    <w:pPr>
      <w:ind w:firstLineChars="200" w:firstLine="420"/>
    </w:pPr>
  </w:style>
  <w:style w:type="character" w:customStyle="1" w:styleId="ad">
    <w:name w:val="普通(网站) 字符"/>
    <w:link w:val="ac"/>
    <w:autoRedefine/>
    <w:qFormat/>
    <w:locked/>
    <w:rsid w:val="00B40035"/>
    <w:rPr>
      <w:rFonts w:ascii="宋体" w:hAnsi="宋体" w:cstheme="minorBidi"/>
      <w:kern w:val="2"/>
      <w:sz w:val="24"/>
      <w:szCs w:val="22"/>
    </w:rPr>
  </w:style>
  <w:style w:type="character" w:customStyle="1" w:styleId="Char">
    <w:name w:val="表格 Char"/>
    <w:link w:val="af0"/>
    <w:autoRedefine/>
    <w:qFormat/>
    <w:locked/>
    <w:rPr>
      <w:rFonts w:ascii="宋体" w:eastAsia="宋体" w:hAnsi="宋体"/>
    </w:rPr>
  </w:style>
  <w:style w:type="paragraph" w:customStyle="1" w:styleId="af0">
    <w:name w:val="表格"/>
    <w:basedOn w:val="a"/>
    <w:next w:val="a"/>
    <w:link w:val="Char"/>
    <w:autoRedefine/>
    <w:pPr>
      <w:spacing w:beforeLines="10" w:afterLines="10" w:line="256" w:lineRule="auto"/>
      <w:jc w:val="center"/>
    </w:pPr>
    <w:rPr>
      <w:rFonts w:ascii="宋体" w:hAnsi="宋体" w:cstheme="minorBidi"/>
      <w:szCs w:val="22"/>
    </w:rPr>
  </w:style>
  <w:style w:type="character" w:customStyle="1" w:styleId="font21">
    <w:name w:val="font21"/>
    <w:basedOn w:val="a0"/>
    <w:autoRedefine/>
    <w:rPr>
      <w:rFonts w:ascii="宋体" w:eastAsia="宋体" w:hAnsi="宋体" w:hint="eastAsia"/>
      <w:color w:val="000000"/>
      <w:sz w:val="28"/>
      <w:szCs w:val="28"/>
      <w:u w:val="none"/>
    </w:rPr>
  </w:style>
  <w:style w:type="character" w:customStyle="1" w:styleId="font31">
    <w:name w:val="font31"/>
    <w:basedOn w:val="a0"/>
    <w:autoRedefine/>
    <w:rPr>
      <w:rFonts w:ascii="Calibri" w:hAnsi="Calibri" w:cs="Calibri" w:hint="default"/>
      <w:color w:val="000000"/>
      <w:sz w:val="28"/>
      <w:szCs w:val="28"/>
      <w:u w:val="none"/>
    </w:rPr>
  </w:style>
  <w:style w:type="character" w:customStyle="1" w:styleId="font41">
    <w:name w:val="font41"/>
    <w:basedOn w:val="a0"/>
    <w:autoRedefine/>
    <w:rPr>
      <w:rFonts w:ascii="宋体" w:eastAsia="宋体" w:hAnsi="宋体" w:hint="eastAsia"/>
      <w:b/>
      <w:bCs/>
      <w:color w:val="000000"/>
      <w:sz w:val="28"/>
      <w:szCs w:val="28"/>
      <w:u w:val="none"/>
    </w:rPr>
  </w:style>
  <w:style w:type="character" w:customStyle="1" w:styleId="font51">
    <w:name w:val="font51"/>
    <w:basedOn w:val="a0"/>
    <w:autoRedefine/>
    <w:rPr>
      <w:rFonts w:ascii="宋体" w:eastAsia="宋体" w:hAnsi="宋体" w:hint="eastAsia"/>
      <w:b/>
      <w:bCs/>
      <w:color w:val="000000"/>
      <w:sz w:val="12"/>
      <w:szCs w:val="12"/>
      <w:u w:val="none"/>
    </w:rPr>
  </w:style>
  <w:style w:type="character" w:customStyle="1" w:styleId="font11">
    <w:name w:val="font11"/>
    <w:basedOn w:val="a0"/>
    <w:autoRedefine/>
    <w:rPr>
      <w:rFonts w:ascii="宋体" w:eastAsia="宋体" w:hAnsi="宋体" w:hint="eastAsia"/>
      <w:color w:val="000000"/>
      <w:sz w:val="30"/>
      <w:szCs w:val="30"/>
      <w:u w:val="none"/>
    </w:rPr>
  </w:style>
  <w:style w:type="paragraph" w:customStyle="1" w:styleId="af1">
    <w:name w:val="书表格文字"/>
    <w:basedOn w:val="a"/>
    <w:link w:val="Char0"/>
    <w:autoRedefine/>
    <w:qFormat/>
    <w:rsid w:val="008921B6"/>
    <w:pPr>
      <w:jc w:val="center"/>
    </w:pPr>
    <w:rPr>
      <w:sz w:val="24"/>
    </w:rPr>
  </w:style>
  <w:style w:type="character" w:customStyle="1" w:styleId="Char0">
    <w:name w:val="书表格文字 Char"/>
    <w:link w:val="af1"/>
    <w:autoRedefine/>
    <w:qFormat/>
    <w:rsid w:val="008921B6"/>
    <w:rPr>
      <w:kern w:val="2"/>
      <w:sz w:val="24"/>
      <w:szCs w:val="24"/>
    </w:rPr>
  </w:style>
  <w:style w:type="paragraph" w:customStyle="1" w:styleId="af2">
    <w:name w:val="报告表表格"/>
    <w:basedOn w:val="a"/>
    <w:link w:val="Char1"/>
    <w:qFormat/>
    <w:rsid w:val="00135146"/>
    <w:pPr>
      <w:autoSpaceDE/>
      <w:autoSpaceDN/>
      <w:spacing w:line="360" w:lineRule="auto"/>
      <w:jc w:val="center"/>
    </w:pPr>
    <w:rPr>
      <w:b/>
      <w:kern w:val="44"/>
      <w:sz w:val="24"/>
      <w:szCs w:val="20"/>
    </w:rPr>
  </w:style>
  <w:style w:type="character" w:customStyle="1" w:styleId="Char1">
    <w:name w:val="报告表表格 Char"/>
    <w:link w:val="af2"/>
    <w:autoRedefine/>
    <w:qFormat/>
    <w:rsid w:val="00135146"/>
    <w:rPr>
      <w:b/>
      <w:kern w:val="44"/>
      <w:sz w:val="24"/>
    </w:rPr>
  </w:style>
  <w:style w:type="paragraph" w:customStyle="1" w:styleId="21">
    <w:name w:val="正文文本首行缩进 21"/>
    <w:basedOn w:val="a"/>
    <w:qFormat/>
    <w:rsid w:val="00135146"/>
    <w:pPr>
      <w:autoSpaceDE/>
      <w:autoSpaceDN/>
      <w:spacing w:line="360" w:lineRule="auto"/>
      <w:ind w:firstLineChars="200" w:firstLine="482"/>
    </w:pPr>
    <w:rPr>
      <w:sz w:val="24"/>
    </w:rPr>
  </w:style>
  <w:style w:type="table" w:customStyle="1" w:styleId="11">
    <w:name w:val="网格型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表头"/>
    <w:basedOn w:val="a"/>
    <w:autoRedefine/>
    <w:pPr>
      <w:widowControl/>
      <w:pBdr>
        <w:top w:val="none" w:sz="0" w:space="1" w:color="auto"/>
        <w:left w:val="none" w:sz="0" w:space="4" w:color="auto"/>
      </w:pBdr>
      <w:jc w:val="center"/>
    </w:pPr>
    <w:rPr>
      <w:kern w:val="0"/>
      <w:sz w:val="24"/>
    </w:rPr>
  </w:style>
  <w:style w:type="paragraph" w:customStyle="1" w:styleId="50">
    <w:name w:val="5级标题"/>
    <w:basedOn w:val="a"/>
    <w:autoRedefine/>
    <w:pPr>
      <w:spacing w:line="360" w:lineRule="auto"/>
      <w:jc w:val="left"/>
    </w:pPr>
    <w:rPr>
      <w:sz w:val="24"/>
      <w:szCs w:val="22"/>
    </w:rPr>
  </w:style>
  <w:style w:type="paragraph" w:customStyle="1" w:styleId="af4">
    <w:name w:val="表格内容"/>
    <w:basedOn w:val="a"/>
    <w:rsid w:val="00882BE3"/>
    <w:pPr>
      <w:overflowPunct w:val="0"/>
      <w:jc w:val="center"/>
      <w:textAlignment w:val="baseline"/>
    </w:pPr>
    <w:rPr>
      <w:kern w:val="0"/>
      <w:szCs w:val="20"/>
    </w:rPr>
  </w:style>
  <w:style w:type="character" w:styleId="af5">
    <w:name w:val="annotation reference"/>
    <w:basedOn w:val="a0"/>
    <w:uiPriority w:val="99"/>
    <w:semiHidden/>
    <w:unhideWhenUsed/>
    <w:rPr>
      <w:sz w:val="21"/>
      <w:szCs w:val="21"/>
    </w:rPr>
  </w:style>
  <w:style w:type="paragraph" w:styleId="af6">
    <w:name w:val="Revision"/>
    <w:hidden/>
    <w:uiPriority w:val="99"/>
    <w:unhideWhenUsed/>
    <w:rsid w:val="00D84539"/>
    <w:rPr>
      <w:kern w:val="2"/>
      <w:sz w:val="21"/>
      <w:szCs w:val="24"/>
    </w:rPr>
  </w:style>
  <w:style w:type="paragraph" w:styleId="af7">
    <w:name w:val="annotation subject"/>
    <w:basedOn w:val="a5"/>
    <w:next w:val="a5"/>
    <w:link w:val="af8"/>
    <w:uiPriority w:val="99"/>
    <w:semiHidden/>
    <w:unhideWhenUsed/>
    <w:rsid w:val="00D84539"/>
    <w:rPr>
      <w:b/>
      <w:bCs/>
    </w:rPr>
  </w:style>
  <w:style w:type="character" w:customStyle="1" w:styleId="a6">
    <w:name w:val="批注文字 字符"/>
    <w:basedOn w:val="a0"/>
    <w:link w:val="a5"/>
    <w:uiPriority w:val="99"/>
    <w:qFormat/>
    <w:rsid w:val="00D84539"/>
    <w:rPr>
      <w:kern w:val="2"/>
      <w:sz w:val="21"/>
      <w:szCs w:val="24"/>
    </w:rPr>
  </w:style>
  <w:style w:type="character" w:customStyle="1" w:styleId="af8">
    <w:name w:val="批注主题 字符"/>
    <w:basedOn w:val="a6"/>
    <w:link w:val="af7"/>
    <w:uiPriority w:val="99"/>
    <w:semiHidden/>
    <w:rsid w:val="00D84539"/>
    <w:rPr>
      <w:b/>
      <w:bCs/>
      <w:kern w:val="2"/>
      <w:sz w:val="21"/>
      <w:szCs w:val="24"/>
    </w:rPr>
  </w:style>
  <w:style w:type="paragraph" w:customStyle="1" w:styleId="msonormal0">
    <w:name w:val="msonormal"/>
    <w:basedOn w:val="a"/>
    <w:rsid w:val="000203C5"/>
    <w:pPr>
      <w:widowControl/>
      <w:autoSpaceDE/>
      <w:autoSpaceDN/>
      <w:adjustRightInd/>
      <w:snapToGrid/>
      <w:spacing w:before="100" w:beforeAutospacing="1" w:after="100" w:afterAutospacing="1"/>
      <w:jc w:val="left"/>
    </w:pPr>
    <w:rPr>
      <w:rFonts w:ascii="宋体" w:hAnsi="宋体" w:cs="宋体"/>
      <w:kern w:val="0"/>
      <w:sz w:val="24"/>
    </w:rPr>
  </w:style>
  <w:style w:type="paragraph" w:customStyle="1" w:styleId="font0">
    <w:name w:val="font0"/>
    <w:basedOn w:val="a"/>
    <w:rsid w:val="000203C5"/>
    <w:pPr>
      <w:widowControl/>
      <w:autoSpaceDE/>
      <w:autoSpaceDN/>
      <w:adjustRightInd/>
      <w:snapToGrid/>
      <w:spacing w:before="100" w:beforeAutospacing="1" w:after="100" w:afterAutospacing="1"/>
      <w:jc w:val="left"/>
    </w:pPr>
    <w:rPr>
      <w:rFonts w:ascii="等线" w:eastAsia="等线" w:hAnsi="等线" w:cs="宋体"/>
      <w:color w:val="000000"/>
      <w:kern w:val="0"/>
      <w:sz w:val="22"/>
      <w:szCs w:val="22"/>
    </w:rPr>
  </w:style>
  <w:style w:type="paragraph" w:customStyle="1" w:styleId="font1">
    <w:name w:val="font1"/>
    <w:basedOn w:val="a"/>
    <w:rsid w:val="000203C5"/>
    <w:pPr>
      <w:widowControl/>
      <w:autoSpaceDE/>
      <w:autoSpaceDN/>
      <w:adjustRightInd/>
      <w:snapToGrid/>
      <w:spacing w:before="100" w:beforeAutospacing="1" w:after="100" w:afterAutospacing="1"/>
      <w:jc w:val="left"/>
    </w:pPr>
    <w:rPr>
      <w:rFonts w:ascii="宋体" w:hAnsi="宋体" w:cs="宋体"/>
      <w:color w:val="000000"/>
      <w:kern w:val="0"/>
      <w:szCs w:val="21"/>
    </w:rPr>
  </w:style>
  <w:style w:type="paragraph" w:customStyle="1" w:styleId="font2">
    <w:name w:val="font2"/>
    <w:basedOn w:val="a"/>
    <w:rsid w:val="000203C5"/>
    <w:pPr>
      <w:widowControl/>
      <w:autoSpaceDE/>
      <w:autoSpaceDN/>
      <w:adjustRightInd/>
      <w:snapToGrid/>
      <w:spacing w:before="100" w:beforeAutospacing="1" w:after="100" w:afterAutospacing="1"/>
      <w:jc w:val="left"/>
    </w:pPr>
    <w:rPr>
      <w:color w:val="000000"/>
      <w:kern w:val="0"/>
      <w:szCs w:val="21"/>
    </w:rPr>
  </w:style>
  <w:style w:type="paragraph" w:customStyle="1" w:styleId="font3">
    <w:name w:val="font3"/>
    <w:basedOn w:val="a"/>
    <w:rsid w:val="000203C5"/>
    <w:pPr>
      <w:widowControl/>
      <w:autoSpaceDE/>
      <w:autoSpaceDN/>
      <w:adjustRightInd/>
      <w:snapToGrid/>
      <w:spacing w:before="100" w:beforeAutospacing="1" w:after="100" w:afterAutospacing="1"/>
      <w:jc w:val="left"/>
    </w:pPr>
    <w:rPr>
      <w:rFonts w:ascii="宋体" w:hAnsi="宋体" w:cs="宋体"/>
      <w:color w:val="000000"/>
      <w:kern w:val="0"/>
      <w:szCs w:val="21"/>
    </w:rPr>
  </w:style>
  <w:style w:type="paragraph" w:customStyle="1" w:styleId="et2">
    <w:name w:val="et2"/>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rFonts w:ascii="宋体" w:hAnsi="宋体" w:cs="宋体"/>
      <w:kern w:val="0"/>
      <w:szCs w:val="21"/>
    </w:rPr>
  </w:style>
  <w:style w:type="paragraph" w:customStyle="1" w:styleId="et3">
    <w:name w:val="et3"/>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kern w:val="0"/>
      <w:szCs w:val="21"/>
    </w:rPr>
  </w:style>
  <w:style w:type="paragraph" w:customStyle="1" w:styleId="et4">
    <w:name w:val="et4"/>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rFonts w:ascii="宋体" w:hAnsi="宋体" w:cs="宋体"/>
      <w:kern w:val="0"/>
      <w:szCs w:val="21"/>
    </w:rPr>
  </w:style>
  <w:style w:type="paragraph" w:customStyle="1" w:styleId="et5">
    <w:name w:val="et5"/>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kern w:val="0"/>
      <w:szCs w:val="21"/>
    </w:rPr>
  </w:style>
  <w:style w:type="paragraph" w:customStyle="1" w:styleId="et6">
    <w:name w:val="et6"/>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kern w:val="0"/>
      <w:szCs w:val="21"/>
    </w:rPr>
  </w:style>
  <w:style w:type="paragraph" w:customStyle="1" w:styleId="et7">
    <w:name w:val="et7"/>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kern w:val="0"/>
      <w:szCs w:val="21"/>
    </w:rPr>
  </w:style>
  <w:style w:type="paragraph" w:customStyle="1" w:styleId="et9">
    <w:name w:val="et9"/>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rFonts w:ascii="宋体" w:hAnsi="宋体" w:cs="宋体"/>
      <w:kern w:val="0"/>
      <w:sz w:val="24"/>
    </w:rPr>
  </w:style>
  <w:style w:type="paragraph" w:customStyle="1" w:styleId="et10">
    <w:name w:val="et10"/>
    <w:basedOn w:val="a"/>
    <w:rsid w:val="000203C5"/>
    <w:pPr>
      <w:widowControl/>
      <w:pBdr>
        <w:top w:val="single" w:sz="4" w:space="0" w:color="000000"/>
        <w:left w:val="single" w:sz="4" w:space="0" w:color="000000"/>
        <w:bottom w:val="single" w:sz="4" w:space="0" w:color="000000"/>
        <w:right w:val="single" w:sz="4" w:space="0" w:color="000000"/>
      </w:pBdr>
      <w:autoSpaceDE/>
      <w:autoSpaceDN/>
      <w:adjustRightInd/>
      <w:snapToGrid/>
      <w:spacing w:before="100" w:beforeAutospacing="1" w:after="100" w:afterAutospacing="1"/>
      <w:jc w:val="center"/>
    </w:pPr>
    <w:rPr>
      <w:rFonts w:ascii="宋体" w:hAnsi="宋体" w:cs="宋体"/>
      <w:kern w:val="0"/>
      <w:sz w:val="24"/>
    </w:rPr>
  </w:style>
  <w:style w:type="paragraph" w:styleId="TOC5">
    <w:name w:val="toc 5"/>
    <w:basedOn w:val="a"/>
    <w:next w:val="a"/>
    <w:autoRedefine/>
    <w:uiPriority w:val="39"/>
    <w:semiHidden/>
    <w:unhideWhenUsed/>
    <w:rsid w:val="002D14EB"/>
    <w:pPr>
      <w:ind w:leftChars="800" w:left="1680"/>
    </w:pPr>
  </w:style>
  <w:style w:type="character" w:customStyle="1" w:styleId="30">
    <w:name w:val="标题 3 字符"/>
    <w:basedOn w:val="a0"/>
    <w:link w:val="3"/>
    <w:rsid w:val="002D14EB"/>
    <w:rPr>
      <w:b/>
      <w:bCs/>
      <w:kern w:val="2"/>
      <w:sz w:val="32"/>
      <w:szCs w:val="32"/>
    </w:rPr>
  </w:style>
  <w:style w:type="paragraph" w:styleId="af9">
    <w:name w:val="Body Text"/>
    <w:basedOn w:val="a"/>
    <w:next w:val="5"/>
    <w:link w:val="afa"/>
    <w:qFormat/>
    <w:rsid w:val="002D14EB"/>
    <w:pPr>
      <w:widowControl/>
      <w:spacing w:before="60" w:after="160" w:line="259" w:lineRule="auto"/>
      <w:ind w:right="113"/>
    </w:pPr>
    <w:rPr>
      <w:kern w:val="0"/>
      <w:sz w:val="18"/>
      <w:szCs w:val="20"/>
    </w:rPr>
  </w:style>
  <w:style w:type="character" w:customStyle="1" w:styleId="afa">
    <w:name w:val="正文文本 字符"/>
    <w:basedOn w:val="a0"/>
    <w:link w:val="af9"/>
    <w:rsid w:val="002D14EB"/>
    <w:rPr>
      <w:sz w:val="18"/>
    </w:rPr>
  </w:style>
  <w:style w:type="paragraph" w:customStyle="1" w:styleId="12">
    <w:name w:val="修订1"/>
    <w:hidden/>
    <w:uiPriority w:val="99"/>
    <w:unhideWhenUsed/>
    <w:qFormat/>
    <w:rsid w:val="002D14EB"/>
    <w:rPr>
      <w:kern w:val="2"/>
      <w:sz w:val="21"/>
      <w:szCs w:val="24"/>
    </w:rPr>
  </w:style>
  <w:style w:type="paragraph" w:customStyle="1" w:styleId="16">
    <w:name w:val="样式16"/>
    <w:basedOn w:val="a"/>
    <w:autoRedefine/>
    <w:qFormat/>
    <w:rsid w:val="002D14EB"/>
    <w:pPr>
      <w:spacing w:line="360" w:lineRule="auto"/>
      <w:ind w:firstLineChars="200" w:firstLine="200"/>
    </w:pPr>
    <w:rPr>
      <w:rFonts w:eastAsia="仿宋_GB2312"/>
      <w:sz w:val="28"/>
      <w:szCs w:val="28"/>
    </w:rPr>
  </w:style>
  <w:style w:type="paragraph" w:customStyle="1" w:styleId="BodyText21">
    <w:name w:val="Body Text 21"/>
    <w:basedOn w:val="a"/>
    <w:autoRedefine/>
    <w:rsid w:val="002D14EB"/>
    <w:pPr>
      <w:textAlignment w:val="baseline"/>
    </w:pPr>
    <w:rPr>
      <w:rFonts w:ascii="仿宋_GB2312" w:eastAsia="仿宋体"/>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9104">
      <w:bodyDiv w:val="1"/>
      <w:marLeft w:val="0"/>
      <w:marRight w:val="0"/>
      <w:marTop w:val="0"/>
      <w:marBottom w:val="0"/>
      <w:divBdr>
        <w:top w:val="none" w:sz="0" w:space="0" w:color="auto"/>
        <w:left w:val="none" w:sz="0" w:space="0" w:color="auto"/>
        <w:bottom w:val="none" w:sz="0" w:space="0" w:color="auto"/>
        <w:right w:val="none" w:sz="0" w:space="0" w:color="auto"/>
      </w:divBdr>
      <w:divsChild>
        <w:div w:id="1759013229">
          <w:marLeft w:val="0"/>
          <w:marRight w:val="0"/>
          <w:marTop w:val="0"/>
          <w:marBottom w:val="0"/>
          <w:divBdr>
            <w:top w:val="none" w:sz="0" w:space="0" w:color="auto"/>
            <w:left w:val="none" w:sz="0" w:space="0" w:color="auto"/>
            <w:bottom w:val="none" w:sz="0" w:space="0" w:color="auto"/>
            <w:right w:val="none" w:sz="0" w:space="0" w:color="auto"/>
          </w:divBdr>
        </w:div>
        <w:div w:id="762453394">
          <w:marLeft w:val="0"/>
          <w:marRight w:val="0"/>
          <w:marTop w:val="0"/>
          <w:marBottom w:val="0"/>
          <w:divBdr>
            <w:top w:val="none" w:sz="0" w:space="0" w:color="auto"/>
            <w:left w:val="none" w:sz="0" w:space="0" w:color="auto"/>
            <w:bottom w:val="none" w:sz="0" w:space="0" w:color="auto"/>
            <w:right w:val="none" w:sz="0" w:space="0" w:color="auto"/>
          </w:divBdr>
        </w:div>
        <w:div w:id="1795100835">
          <w:marLeft w:val="0"/>
          <w:marRight w:val="0"/>
          <w:marTop w:val="0"/>
          <w:marBottom w:val="0"/>
          <w:divBdr>
            <w:top w:val="none" w:sz="0" w:space="0" w:color="auto"/>
            <w:left w:val="none" w:sz="0" w:space="0" w:color="auto"/>
            <w:bottom w:val="none" w:sz="0" w:space="0" w:color="auto"/>
            <w:right w:val="none" w:sz="0" w:space="0" w:color="auto"/>
          </w:divBdr>
        </w:div>
      </w:divsChild>
    </w:div>
    <w:div w:id="209877238">
      <w:bodyDiv w:val="1"/>
      <w:marLeft w:val="0"/>
      <w:marRight w:val="0"/>
      <w:marTop w:val="0"/>
      <w:marBottom w:val="0"/>
      <w:divBdr>
        <w:top w:val="none" w:sz="0" w:space="0" w:color="auto"/>
        <w:left w:val="none" w:sz="0" w:space="0" w:color="auto"/>
        <w:bottom w:val="none" w:sz="0" w:space="0" w:color="auto"/>
        <w:right w:val="none" w:sz="0" w:space="0" w:color="auto"/>
      </w:divBdr>
      <w:divsChild>
        <w:div w:id="1116216498">
          <w:marLeft w:val="0"/>
          <w:marRight w:val="0"/>
          <w:marTop w:val="0"/>
          <w:marBottom w:val="0"/>
          <w:divBdr>
            <w:top w:val="none" w:sz="0" w:space="0" w:color="auto"/>
            <w:left w:val="none" w:sz="0" w:space="0" w:color="auto"/>
            <w:bottom w:val="none" w:sz="0" w:space="0" w:color="auto"/>
            <w:right w:val="none" w:sz="0" w:space="0" w:color="auto"/>
          </w:divBdr>
        </w:div>
        <w:div w:id="1735547553">
          <w:marLeft w:val="0"/>
          <w:marRight w:val="0"/>
          <w:marTop w:val="0"/>
          <w:marBottom w:val="0"/>
          <w:divBdr>
            <w:top w:val="none" w:sz="0" w:space="0" w:color="auto"/>
            <w:left w:val="none" w:sz="0" w:space="0" w:color="auto"/>
            <w:bottom w:val="none" w:sz="0" w:space="0" w:color="auto"/>
            <w:right w:val="none" w:sz="0" w:space="0" w:color="auto"/>
          </w:divBdr>
        </w:div>
        <w:div w:id="1835992888">
          <w:marLeft w:val="0"/>
          <w:marRight w:val="0"/>
          <w:marTop w:val="0"/>
          <w:marBottom w:val="0"/>
          <w:divBdr>
            <w:top w:val="none" w:sz="0" w:space="0" w:color="auto"/>
            <w:left w:val="none" w:sz="0" w:space="0" w:color="auto"/>
            <w:bottom w:val="none" w:sz="0" w:space="0" w:color="auto"/>
            <w:right w:val="none" w:sz="0" w:space="0" w:color="auto"/>
          </w:divBdr>
        </w:div>
        <w:div w:id="2091610808">
          <w:marLeft w:val="0"/>
          <w:marRight w:val="0"/>
          <w:marTop w:val="0"/>
          <w:marBottom w:val="0"/>
          <w:divBdr>
            <w:top w:val="none" w:sz="0" w:space="0" w:color="auto"/>
            <w:left w:val="none" w:sz="0" w:space="0" w:color="auto"/>
            <w:bottom w:val="none" w:sz="0" w:space="0" w:color="auto"/>
            <w:right w:val="none" w:sz="0" w:space="0" w:color="auto"/>
          </w:divBdr>
        </w:div>
        <w:div w:id="433793054">
          <w:marLeft w:val="0"/>
          <w:marRight w:val="0"/>
          <w:marTop w:val="0"/>
          <w:marBottom w:val="0"/>
          <w:divBdr>
            <w:top w:val="none" w:sz="0" w:space="0" w:color="auto"/>
            <w:left w:val="none" w:sz="0" w:space="0" w:color="auto"/>
            <w:bottom w:val="none" w:sz="0" w:space="0" w:color="auto"/>
            <w:right w:val="none" w:sz="0" w:space="0" w:color="auto"/>
          </w:divBdr>
        </w:div>
        <w:div w:id="203443100">
          <w:marLeft w:val="0"/>
          <w:marRight w:val="0"/>
          <w:marTop w:val="0"/>
          <w:marBottom w:val="0"/>
          <w:divBdr>
            <w:top w:val="none" w:sz="0" w:space="0" w:color="auto"/>
            <w:left w:val="none" w:sz="0" w:space="0" w:color="auto"/>
            <w:bottom w:val="none" w:sz="0" w:space="0" w:color="auto"/>
            <w:right w:val="none" w:sz="0" w:space="0" w:color="auto"/>
          </w:divBdr>
        </w:div>
        <w:div w:id="1288774588">
          <w:marLeft w:val="0"/>
          <w:marRight w:val="0"/>
          <w:marTop w:val="0"/>
          <w:marBottom w:val="0"/>
          <w:divBdr>
            <w:top w:val="none" w:sz="0" w:space="0" w:color="auto"/>
            <w:left w:val="none" w:sz="0" w:space="0" w:color="auto"/>
            <w:bottom w:val="none" w:sz="0" w:space="0" w:color="auto"/>
            <w:right w:val="none" w:sz="0" w:space="0" w:color="auto"/>
          </w:divBdr>
        </w:div>
        <w:div w:id="1781027668">
          <w:marLeft w:val="0"/>
          <w:marRight w:val="0"/>
          <w:marTop w:val="0"/>
          <w:marBottom w:val="0"/>
          <w:divBdr>
            <w:top w:val="none" w:sz="0" w:space="0" w:color="auto"/>
            <w:left w:val="none" w:sz="0" w:space="0" w:color="auto"/>
            <w:bottom w:val="none" w:sz="0" w:space="0" w:color="auto"/>
            <w:right w:val="none" w:sz="0" w:space="0" w:color="auto"/>
          </w:divBdr>
        </w:div>
        <w:div w:id="1743017732">
          <w:marLeft w:val="0"/>
          <w:marRight w:val="0"/>
          <w:marTop w:val="0"/>
          <w:marBottom w:val="0"/>
          <w:divBdr>
            <w:top w:val="none" w:sz="0" w:space="0" w:color="auto"/>
            <w:left w:val="none" w:sz="0" w:space="0" w:color="auto"/>
            <w:bottom w:val="none" w:sz="0" w:space="0" w:color="auto"/>
            <w:right w:val="none" w:sz="0" w:space="0" w:color="auto"/>
          </w:divBdr>
        </w:div>
      </w:divsChild>
    </w:div>
    <w:div w:id="468210408">
      <w:bodyDiv w:val="1"/>
      <w:marLeft w:val="0"/>
      <w:marRight w:val="0"/>
      <w:marTop w:val="0"/>
      <w:marBottom w:val="0"/>
      <w:divBdr>
        <w:top w:val="none" w:sz="0" w:space="0" w:color="auto"/>
        <w:left w:val="none" w:sz="0" w:space="0" w:color="auto"/>
        <w:bottom w:val="none" w:sz="0" w:space="0" w:color="auto"/>
        <w:right w:val="none" w:sz="0" w:space="0" w:color="auto"/>
      </w:divBdr>
      <w:divsChild>
        <w:div w:id="1528908285">
          <w:marLeft w:val="0"/>
          <w:marRight w:val="0"/>
          <w:marTop w:val="0"/>
          <w:marBottom w:val="0"/>
          <w:divBdr>
            <w:top w:val="none" w:sz="0" w:space="0" w:color="auto"/>
            <w:left w:val="none" w:sz="0" w:space="0" w:color="auto"/>
            <w:bottom w:val="none" w:sz="0" w:space="0" w:color="auto"/>
            <w:right w:val="none" w:sz="0" w:space="0" w:color="auto"/>
          </w:divBdr>
        </w:div>
      </w:divsChild>
    </w:div>
    <w:div w:id="500968873">
      <w:bodyDiv w:val="1"/>
      <w:marLeft w:val="0"/>
      <w:marRight w:val="0"/>
      <w:marTop w:val="0"/>
      <w:marBottom w:val="0"/>
      <w:divBdr>
        <w:top w:val="none" w:sz="0" w:space="0" w:color="auto"/>
        <w:left w:val="none" w:sz="0" w:space="0" w:color="auto"/>
        <w:bottom w:val="none" w:sz="0" w:space="0" w:color="auto"/>
        <w:right w:val="none" w:sz="0" w:space="0" w:color="auto"/>
      </w:divBdr>
      <w:divsChild>
        <w:div w:id="136411568">
          <w:marLeft w:val="0"/>
          <w:marRight w:val="0"/>
          <w:marTop w:val="0"/>
          <w:marBottom w:val="0"/>
          <w:divBdr>
            <w:top w:val="none" w:sz="0" w:space="0" w:color="auto"/>
            <w:left w:val="none" w:sz="0" w:space="0" w:color="auto"/>
            <w:bottom w:val="none" w:sz="0" w:space="0" w:color="auto"/>
            <w:right w:val="none" w:sz="0" w:space="0" w:color="auto"/>
          </w:divBdr>
        </w:div>
        <w:div w:id="114981374">
          <w:marLeft w:val="0"/>
          <w:marRight w:val="0"/>
          <w:marTop w:val="0"/>
          <w:marBottom w:val="0"/>
          <w:divBdr>
            <w:top w:val="none" w:sz="0" w:space="0" w:color="auto"/>
            <w:left w:val="none" w:sz="0" w:space="0" w:color="auto"/>
            <w:bottom w:val="none" w:sz="0" w:space="0" w:color="auto"/>
            <w:right w:val="none" w:sz="0" w:space="0" w:color="auto"/>
          </w:divBdr>
        </w:div>
      </w:divsChild>
    </w:div>
    <w:div w:id="633490000">
      <w:bodyDiv w:val="1"/>
      <w:marLeft w:val="0"/>
      <w:marRight w:val="0"/>
      <w:marTop w:val="0"/>
      <w:marBottom w:val="0"/>
      <w:divBdr>
        <w:top w:val="none" w:sz="0" w:space="0" w:color="auto"/>
        <w:left w:val="none" w:sz="0" w:space="0" w:color="auto"/>
        <w:bottom w:val="none" w:sz="0" w:space="0" w:color="auto"/>
        <w:right w:val="none" w:sz="0" w:space="0" w:color="auto"/>
      </w:divBdr>
      <w:divsChild>
        <w:div w:id="906308363">
          <w:marLeft w:val="0"/>
          <w:marRight w:val="0"/>
          <w:marTop w:val="0"/>
          <w:marBottom w:val="0"/>
          <w:divBdr>
            <w:top w:val="none" w:sz="0" w:space="0" w:color="auto"/>
            <w:left w:val="none" w:sz="0" w:space="0" w:color="auto"/>
            <w:bottom w:val="none" w:sz="0" w:space="0" w:color="auto"/>
            <w:right w:val="none" w:sz="0" w:space="0" w:color="auto"/>
          </w:divBdr>
        </w:div>
        <w:div w:id="1743218206">
          <w:marLeft w:val="0"/>
          <w:marRight w:val="0"/>
          <w:marTop w:val="0"/>
          <w:marBottom w:val="0"/>
          <w:divBdr>
            <w:top w:val="none" w:sz="0" w:space="0" w:color="auto"/>
            <w:left w:val="none" w:sz="0" w:space="0" w:color="auto"/>
            <w:bottom w:val="none" w:sz="0" w:space="0" w:color="auto"/>
            <w:right w:val="none" w:sz="0" w:space="0" w:color="auto"/>
          </w:divBdr>
        </w:div>
        <w:div w:id="1095055637">
          <w:marLeft w:val="0"/>
          <w:marRight w:val="0"/>
          <w:marTop w:val="0"/>
          <w:marBottom w:val="0"/>
          <w:divBdr>
            <w:top w:val="none" w:sz="0" w:space="0" w:color="auto"/>
            <w:left w:val="none" w:sz="0" w:space="0" w:color="auto"/>
            <w:bottom w:val="none" w:sz="0" w:space="0" w:color="auto"/>
            <w:right w:val="none" w:sz="0" w:space="0" w:color="auto"/>
          </w:divBdr>
        </w:div>
        <w:div w:id="1699623023">
          <w:marLeft w:val="0"/>
          <w:marRight w:val="0"/>
          <w:marTop w:val="0"/>
          <w:marBottom w:val="0"/>
          <w:divBdr>
            <w:top w:val="none" w:sz="0" w:space="0" w:color="auto"/>
            <w:left w:val="none" w:sz="0" w:space="0" w:color="auto"/>
            <w:bottom w:val="none" w:sz="0" w:space="0" w:color="auto"/>
            <w:right w:val="none" w:sz="0" w:space="0" w:color="auto"/>
          </w:divBdr>
        </w:div>
        <w:div w:id="853618625">
          <w:marLeft w:val="0"/>
          <w:marRight w:val="0"/>
          <w:marTop w:val="0"/>
          <w:marBottom w:val="0"/>
          <w:divBdr>
            <w:top w:val="none" w:sz="0" w:space="0" w:color="auto"/>
            <w:left w:val="none" w:sz="0" w:space="0" w:color="auto"/>
            <w:bottom w:val="none" w:sz="0" w:space="0" w:color="auto"/>
            <w:right w:val="none" w:sz="0" w:space="0" w:color="auto"/>
          </w:divBdr>
        </w:div>
        <w:div w:id="208886496">
          <w:marLeft w:val="0"/>
          <w:marRight w:val="0"/>
          <w:marTop w:val="0"/>
          <w:marBottom w:val="0"/>
          <w:divBdr>
            <w:top w:val="none" w:sz="0" w:space="0" w:color="auto"/>
            <w:left w:val="none" w:sz="0" w:space="0" w:color="auto"/>
            <w:bottom w:val="none" w:sz="0" w:space="0" w:color="auto"/>
            <w:right w:val="none" w:sz="0" w:space="0" w:color="auto"/>
          </w:divBdr>
        </w:div>
        <w:div w:id="1443063672">
          <w:marLeft w:val="0"/>
          <w:marRight w:val="0"/>
          <w:marTop w:val="0"/>
          <w:marBottom w:val="0"/>
          <w:divBdr>
            <w:top w:val="none" w:sz="0" w:space="0" w:color="auto"/>
            <w:left w:val="none" w:sz="0" w:space="0" w:color="auto"/>
            <w:bottom w:val="none" w:sz="0" w:space="0" w:color="auto"/>
            <w:right w:val="none" w:sz="0" w:space="0" w:color="auto"/>
          </w:divBdr>
        </w:div>
        <w:div w:id="2128229512">
          <w:marLeft w:val="0"/>
          <w:marRight w:val="0"/>
          <w:marTop w:val="0"/>
          <w:marBottom w:val="0"/>
          <w:divBdr>
            <w:top w:val="none" w:sz="0" w:space="0" w:color="auto"/>
            <w:left w:val="none" w:sz="0" w:space="0" w:color="auto"/>
            <w:bottom w:val="none" w:sz="0" w:space="0" w:color="auto"/>
            <w:right w:val="none" w:sz="0" w:space="0" w:color="auto"/>
          </w:divBdr>
        </w:div>
        <w:div w:id="1867323857">
          <w:marLeft w:val="0"/>
          <w:marRight w:val="0"/>
          <w:marTop w:val="0"/>
          <w:marBottom w:val="0"/>
          <w:divBdr>
            <w:top w:val="none" w:sz="0" w:space="0" w:color="auto"/>
            <w:left w:val="none" w:sz="0" w:space="0" w:color="auto"/>
            <w:bottom w:val="none" w:sz="0" w:space="0" w:color="auto"/>
            <w:right w:val="none" w:sz="0" w:space="0" w:color="auto"/>
          </w:divBdr>
        </w:div>
        <w:div w:id="1736774839">
          <w:marLeft w:val="0"/>
          <w:marRight w:val="0"/>
          <w:marTop w:val="0"/>
          <w:marBottom w:val="0"/>
          <w:divBdr>
            <w:top w:val="none" w:sz="0" w:space="0" w:color="auto"/>
            <w:left w:val="none" w:sz="0" w:space="0" w:color="auto"/>
            <w:bottom w:val="none" w:sz="0" w:space="0" w:color="auto"/>
            <w:right w:val="none" w:sz="0" w:space="0" w:color="auto"/>
          </w:divBdr>
        </w:div>
        <w:div w:id="1153793496">
          <w:marLeft w:val="0"/>
          <w:marRight w:val="0"/>
          <w:marTop w:val="0"/>
          <w:marBottom w:val="0"/>
          <w:divBdr>
            <w:top w:val="none" w:sz="0" w:space="0" w:color="auto"/>
            <w:left w:val="none" w:sz="0" w:space="0" w:color="auto"/>
            <w:bottom w:val="none" w:sz="0" w:space="0" w:color="auto"/>
            <w:right w:val="none" w:sz="0" w:space="0" w:color="auto"/>
          </w:divBdr>
        </w:div>
        <w:div w:id="2107143691">
          <w:marLeft w:val="0"/>
          <w:marRight w:val="0"/>
          <w:marTop w:val="0"/>
          <w:marBottom w:val="0"/>
          <w:divBdr>
            <w:top w:val="none" w:sz="0" w:space="0" w:color="auto"/>
            <w:left w:val="none" w:sz="0" w:space="0" w:color="auto"/>
            <w:bottom w:val="none" w:sz="0" w:space="0" w:color="auto"/>
            <w:right w:val="none" w:sz="0" w:space="0" w:color="auto"/>
          </w:divBdr>
        </w:div>
        <w:div w:id="1045448368">
          <w:marLeft w:val="0"/>
          <w:marRight w:val="0"/>
          <w:marTop w:val="0"/>
          <w:marBottom w:val="0"/>
          <w:divBdr>
            <w:top w:val="none" w:sz="0" w:space="0" w:color="auto"/>
            <w:left w:val="none" w:sz="0" w:space="0" w:color="auto"/>
            <w:bottom w:val="none" w:sz="0" w:space="0" w:color="auto"/>
            <w:right w:val="none" w:sz="0" w:space="0" w:color="auto"/>
          </w:divBdr>
        </w:div>
        <w:div w:id="1710644391">
          <w:marLeft w:val="0"/>
          <w:marRight w:val="0"/>
          <w:marTop w:val="0"/>
          <w:marBottom w:val="0"/>
          <w:divBdr>
            <w:top w:val="none" w:sz="0" w:space="0" w:color="auto"/>
            <w:left w:val="none" w:sz="0" w:space="0" w:color="auto"/>
            <w:bottom w:val="none" w:sz="0" w:space="0" w:color="auto"/>
            <w:right w:val="none" w:sz="0" w:space="0" w:color="auto"/>
          </w:divBdr>
        </w:div>
        <w:div w:id="281111832">
          <w:marLeft w:val="0"/>
          <w:marRight w:val="0"/>
          <w:marTop w:val="0"/>
          <w:marBottom w:val="0"/>
          <w:divBdr>
            <w:top w:val="none" w:sz="0" w:space="0" w:color="auto"/>
            <w:left w:val="none" w:sz="0" w:space="0" w:color="auto"/>
            <w:bottom w:val="none" w:sz="0" w:space="0" w:color="auto"/>
            <w:right w:val="none" w:sz="0" w:space="0" w:color="auto"/>
          </w:divBdr>
        </w:div>
        <w:div w:id="1547180201">
          <w:marLeft w:val="0"/>
          <w:marRight w:val="0"/>
          <w:marTop w:val="0"/>
          <w:marBottom w:val="0"/>
          <w:divBdr>
            <w:top w:val="none" w:sz="0" w:space="0" w:color="auto"/>
            <w:left w:val="none" w:sz="0" w:space="0" w:color="auto"/>
            <w:bottom w:val="none" w:sz="0" w:space="0" w:color="auto"/>
            <w:right w:val="none" w:sz="0" w:space="0" w:color="auto"/>
          </w:divBdr>
        </w:div>
        <w:div w:id="574509449">
          <w:marLeft w:val="0"/>
          <w:marRight w:val="0"/>
          <w:marTop w:val="0"/>
          <w:marBottom w:val="0"/>
          <w:divBdr>
            <w:top w:val="none" w:sz="0" w:space="0" w:color="auto"/>
            <w:left w:val="none" w:sz="0" w:space="0" w:color="auto"/>
            <w:bottom w:val="none" w:sz="0" w:space="0" w:color="auto"/>
            <w:right w:val="none" w:sz="0" w:space="0" w:color="auto"/>
          </w:divBdr>
        </w:div>
        <w:div w:id="330256692">
          <w:marLeft w:val="0"/>
          <w:marRight w:val="0"/>
          <w:marTop w:val="0"/>
          <w:marBottom w:val="0"/>
          <w:divBdr>
            <w:top w:val="none" w:sz="0" w:space="0" w:color="auto"/>
            <w:left w:val="none" w:sz="0" w:space="0" w:color="auto"/>
            <w:bottom w:val="none" w:sz="0" w:space="0" w:color="auto"/>
            <w:right w:val="none" w:sz="0" w:space="0" w:color="auto"/>
          </w:divBdr>
        </w:div>
        <w:div w:id="1718163597">
          <w:marLeft w:val="0"/>
          <w:marRight w:val="0"/>
          <w:marTop w:val="0"/>
          <w:marBottom w:val="0"/>
          <w:divBdr>
            <w:top w:val="none" w:sz="0" w:space="0" w:color="auto"/>
            <w:left w:val="none" w:sz="0" w:space="0" w:color="auto"/>
            <w:bottom w:val="none" w:sz="0" w:space="0" w:color="auto"/>
            <w:right w:val="none" w:sz="0" w:space="0" w:color="auto"/>
          </w:divBdr>
        </w:div>
        <w:div w:id="1671834109">
          <w:marLeft w:val="0"/>
          <w:marRight w:val="0"/>
          <w:marTop w:val="0"/>
          <w:marBottom w:val="0"/>
          <w:divBdr>
            <w:top w:val="none" w:sz="0" w:space="0" w:color="auto"/>
            <w:left w:val="none" w:sz="0" w:space="0" w:color="auto"/>
            <w:bottom w:val="none" w:sz="0" w:space="0" w:color="auto"/>
            <w:right w:val="none" w:sz="0" w:space="0" w:color="auto"/>
          </w:divBdr>
        </w:div>
        <w:div w:id="1984263151">
          <w:marLeft w:val="0"/>
          <w:marRight w:val="0"/>
          <w:marTop w:val="0"/>
          <w:marBottom w:val="0"/>
          <w:divBdr>
            <w:top w:val="none" w:sz="0" w:space="0" w:color="auto"/>
            <w:left w:val="none" w:sz="0" w:space="0" w:color="auto"/>
            <w:bottom w:val="none" w:sz="0" w:space="0" w:color="auto"/>
            <w:right w:val="none" w:sz="0" w:space="0" w:color="auto"/>
          </w:divBdr>
        </w:div>
        <w:div w:id="1185022632">
          <w:marLeft w:val="0"/>
          <w:marRight w:val="0"/>
          <w:marTop w:val="0"/>
          <w:marBottom w:val="0"/>
          <w:divBdr>
            <w:top w:val="none" w:sz="0" w:space="0" w:color="auto"/>
            <w:left w:val="none" w:sz="0" w:space="0" w:color="auto"/>
            <w:bottom w:val="none" w:sz="0" w:space="0" w:color="auto"/>
            <w:right w:val="none" w:sz="0" w:space="0" w:color="auto"/>
          </w:divBdr>
        </w:div>
        <w:div w:id="31931611">
          <w:marLeft w:val="0"/>
          <w:marRight w:val="0"/>
          <w:marTop w:val="0"/>
          <w:marBottom w:val="0"/>
          <w:divBdr>
            <w:top w:val="none" w:sz="0" w:space="0" w:color="auto"/>
            <w:left w:val="none" w:sz="0" w:space="0" w:color="auto"/>
            <w:bottom w:val="none" w:sz="0" w:space="0" w:color="auto"/>
            <w:right w:val="none" w:sz="0" w:space="0" w:color="auto"/>
          </w:divBdr>
        </w:div>
        <w:div w:id="1036007263">
          <w:marLeft w:val="0"/>
          <w:marRight w:val="0"/>
          <w:marTop w:val="0"/>
          <w:marBottom w:val="0"/>
          <w:divBdr>
            <w:top w:val="none" w:sz="0" w:space="0" w:color="auto"/>
            <w:left w:val="none" w:sz="0" w:space="0" w:color="auto"/>
            <w:bottom w:val="none" w:sz="0" w:space="0" w:color="auto"/>
            <w:right w:val="none" w:sz="0" w:space="0" w:color="auto"/>
          </w:divBdr>
        </w:div>
        <w:div w:id="1528641529">
          <w:marLeft w:val="0"/>
          <w:marRight w:val="0"/>
          <w:marTop w:val="0"/>
          <w:marBottom w:val="0"/>
          <w:divBdr>
            <w:top w:val="none" w:sz="0" w:space="0" w:color="auto"/>
            <w:left w:val="none" w:sz="0" w:space="0" w:color="auto"/>
            <w:bottom w:val="none" w:sz="0" w:space="0" w:color="auto"/>
            <w:right w:val="none" w:sz="0" w:space="0" w:color="auto"/>
          </w:divBdr>
        </w:div>
        <w:div w:id="1563519742">
          <w:marLeft w:val="0"/>
          <w:marRight w:val="0"/>
          <w:marTop w:val="0"/>
          <w:marBottom w:val="0"/>
          <w:divBdr>
            <w:top w:val="none" w:sz="0" w:space="0" w:color="auto"/>
            <w:left w:val="none" w:sz="0" w:space="0" w:color="auto"/>
            <w:bottom w:val="none" w:sz="0" w:space="0" w:color="auto"/>
            <w:right w:val="none" w:sz="0" w:space="0" w:color="auto"/>
          </w:divBdr>
        </w:div>
        <w:div w:id="1076241174">
          <w:marLeft w:val="0"/>
          <w:marRight w:val="0"/>
          <w:marTop w:val="0"/>
          <w:marBottom w:val="0"/>
          <w:divBdr>
            <w:top w:val="none" w:sz="0" w:space="0" w:color="auto"/>
            <w:left w:val="none" w:sz="0" w:space="0" w:color="auto"/>
            <w:bottom w:val="none" w:sz="0" w:space="0" w:color="auto"/>
            <w:right w:val="none" w:sz="0" w:space="0" w:color="auto"/>
          </w:divBdr>
        </w:div>
        <w:div w:id="48119294">
          <w:marLeft w:val="0"/>
          <w:marRight w:val="0"/>
          <w:marTop w:val="0"/>
          <w:marBottom w:val="0"/>
          <w:divBdr>
            <w:top w:val="none" w:sz="0" w:space="0" w:color="auto"/>
            <w:left w:val="none" w:sz="0" w:space="0" w:color="auto"/>
            <w:bottom w:val="none" w:sz="0" w:space="0" w:color="auto"/>
            <w:right w:val="none" w:sz="0" w:space="0" w:color="auto"/>
          </w:divBdr>
        </w:div>
        <w:div w:id="1481917647">
          <w:marLeft w:val="0"/>
          <w:marRight w:val="0"/>
          <w:marTop w:val="0"/>
          <w:marBottom w:val="0"/>
          <w:divBdr>
            <w:top w:val="none" w:sz="0" w:space="0" w:color="auto"/>
            <w:left w:val="none" w:sz="0" w:space="0" w:color="auto"/>
            <w:bottom w:val="none" w:sz="0" w:space="0" w:color="auto"/>
            <w:right w:val="none" w:sz="0" w:space="0" w:color="auto"/>
          </w:divBdr>
        </w:div>
        <w:div w:id="1707413327">
          <w:marLeft w:val="0"/>
          <w:marRight w:val="0"/>
          <w:marTop w:val="0"/>
          <w:marBottom w:val="0"/>
          <w:divBdr>
            <w:top w:val="none" w:sz="0" w:space="0" w:color="auto"/>
            <w:left w:val="none" w:sz="0" w:space="0" w:color="auto"/>
            <w:bottom w:val="none" w:sz="0" w:space="0" w:color="auto"/>
            <w:right w:val="none" w:sz="0" w:space="0" w:color="auto"/>
          </w:divBdr>
        </w:div>
        <w:div w:id="1528326710">
          <w:marLeft w:val="0"/>
          <w:marRight w:val="0"/>
          <w:marTop w:val="0"/>
          <w:marBottom w:val="0"/>
          <w:divBdr>
            <w:top w:val="none" w:sz="0" w:space="0" w:color="auto"/>
            <w:left w:val="none" w:sz="0" w:space="0" w:color="auto"/>
            <w:bottom w:val="none" w:sz="0" w:space="0" w:color="auto"/>
            <w:right w:val="none" w:sz="0" w:space="0" w:color="auto"/>
          </w:divBdr>
        </w:div>
        <w:div w:id="1043677112">
          <w:marLeft w:val="0"/>
          <w:marRight w:val="0"/>
          <w:marTop w:val="0"/>
          <w:marBottom w:val="0"/>
          <w:divBdr>
            <w:top w:val="none" w:sz="0" w:space="0" w:color="auto"/>
            <w:left w:val="none" w:sz="0" w:space="0" w:color="auto"/>
            <w:bottom w:val="none" w:sz="0" w:space="0" w:color="auto"/>
            <w:right w:val="none" w:sz="0" w:space="0" w:color="auto"/>
          </w:divBdr>
        </w:div>
      </w:divsChild>
    </w:div>
    <w:div w:id="717508647">
      <w:bodyDiv w:val="1"/>
      <w:marLeft w:val="0"/>
      <w:marRight w:val="0"/>
      <w:marTop w:val="0"/>
      <w:marBottom w:val="0"/>
      <w:divBdr>
        <w:top w:val="none" w:sz="0" w:space="0" w:color="auto"/>
        <w:left w:val="none" w:sz="0" w:space="0" w:color="auto"/>
        <w:bottom w:val="none" w:sz="0" w:space="0" w:color="auto"/>
        <w:right w:val="none" w:sz="0" w:space="0" w:color="auto"/>
      </w:divBdr>
      <w:divsChild>
        <w:div w:id="760570814">
          <w:marLeft w:val="0"/>
          <w:marRight w:val="0"/>
          <w:marTop w:val="0"/>
          <w:marBottom w:val="0"/>
          <w:divBdr>
            <w:top w:val="none" w:sz="0" w:space="0" w:color="auto"/>
            <w:left w:val="none" w:sz="0" w:space="0" w:color="auto"/>
            <w:bottom w:val="none" w:sz="0" w:space="0" w:color="auto"/>
            <w:right w:val="none" w:sz="0" w:space="0" w:color="auto"/>
          </w:divBdr>
        </w:div>
      </w:divsChild>
    </w:div>
    <w:div w:id="799541804">
      <w:bodyDiv w:val="1"/>
      <w:marLeft w:val="0"/>
      <w:marRight w:val="0"/>
      <w:marTop w:val="0"/>
      <w:marBottom w:val="0"/>
      <w:divBdr>
        <w:top w:val="none" w:sz="0" w:space="0" w:color="auto"/>
        <w:left w:val="none" w:sz="0" w:space="0" w:color="auto"/>
        <w:bottom w:val="none" w:sz="0" w:space="0" w:color="auto"/>
        <w:right w:val="none" w:sz="0" w:space="0" w:color="auto"/>
      </w:divBdr>
      <w:divsChild>
        <w:div w:id="575820126">
          <w:marLeft w:val="0"/>
          <w:marRight w:val="0"/>
          <w:marTop w:val="0"/>
          <w:marBottom w:val="0"/>
          <w:divBdr>
            <w:top w:val="none" w:sz="0" w:space="0" w:color="auto"/>
            <w:left w:val="none" w:sz="0" w:space="0" w:color="auto"/>
            <w:bottom w:val="none" w:sz="0" w:space="0" w:color="auto"/>
            <w:right w:val="none" w:sz="0" w:space="0" w:color="auto"/>
          </w:divBdr>
        </w:div>
        <w:div w:id="706688101">
          <w:marLeft w:val="0"/>
          <w:marRight w:val="0"/>
          <w:marTop w:val="0"/>
          <w:marBottom w:val="0"/>
          <w:divBdr>
            <w:top w:val="none" w:sz="0" w:space="0" w:color="auto"/>
            <w:left w:val="none" w:sz="0" w:space="0" w:color="auto"/>
            <w:bottom w:val="none" w:sz="0" w:space="0" w:color="auto"/>
            <w:right w:val="none" w:sz="0" w:space="0" w:color="auto"/>
          </w:divBdr>
        </w:div>
        <w:div w:id="805397911">
          <w:marLeft w:val="0"/>
          <w:marRight w:val="0"/>
          <w:marTop w:val="0"/>
          <w:marBottom w:val="0"/>
          <w:divBdr>
            <w:top w:val="none" w:sz="0" w:space="0" w:color="auto"/>
            <w:left w:val="none" w:sz="0" w:space="0" w:color="auto"/>
            <w:bottom w:val="none" w:sz="0" w:space="0" w:color="auto"/>
            <w:right w:val="none" w:sz="0" w:space="0" w:color="auto"/>
          </w:divBdr>
        </w:div>
        <w:div w:id="1927838990">
          <w:marLeft w:val="0"/>
          <w:marRight w:val="0"/>
          <w:marTop w:val="0"/>
          <w:marBottom w:val="0"/>
          <w:divBdr>
            <w:top w:val="none" w:sz="0" w:space="0" w:color="auto"/>
            <w:left w:val="none" w:sz="0" w:space="0" w:color="auto"/>
            <w:bottom w:val="none" w:sz="0" w:space="0" w:color="auto"/>
            <w:right w:val="none" w:sz="0" w:space="0" w:color="auto"/>
          </w:divBdr>
        </w:div>
        <w:div w:id="750737473">
          <w:marLeft w:val="0"/>
          <w:marRight w:val="0"/>
          <w:marTop w:val="0"/>
          <w:marBottom w:val="0"/>
          <w:divBdr>
            <w:top w:val="none" w:sz="0" w:space="0" w:color="auto"/>
            <w:left w:val="none" w:sz="0" w:space="0" w:color="auto"/>
            <w:bottom w:val="none" w:sz="0" w:space="0" w:color="auto"/>
            <w:right w:val="none" w:sz="0" w:space="0" w:color="auto"/>
          </w:divBdr>
        </w:div>
        <w:div w:id="1362588163">
          <w:marLeft w:val="0"/>
          <w:marRight w:val="0"/>
          <w:marTop w:val="0"/>
          <w:marBottom w:val="0"/>
          <w:divBdr>
            <w:top w:val="none" w:sz="0" w:space="0" w:color="auto"/>
            <w:left w:val="none" w:sz="0" w:space="0" w:color="auto"/>
            <w:bottom w:val="none" w:sz="0" w:space="0" w:color="auto"/>
            <w:right w:val="none" w:sz="0" w:space="0" w:color="auto"/>
          </w:divBdr>
        </w:div>
        <w:div w:id="121577136">
          <w:marLeft w:val="0"/>
          <w:marRight w:val="0"/>
          <w:marTop w:val="0"/>
          <w:marBottom w:val="0"/>
          <w:divBdr>
            <w:top w:val="none" w:sz="0" w:space="0" w:color="auto"/>
            <w:left w:val="none" w:sz="0" w:space="0" w:color="auto"/>
            <w:bottom w:val="none" w:sz="0" w:space="0" w:color="auto"/>
            <w:right w:val="none" w:sz="0" w:space="0" w:color="auto"/>
          </w:divBdr>
        </w:div>
        <w:div w:id="1443954998">
          <w:marLeft w:val="0"/>
          <w:marRight w:val="0"/>
          <w:marTop w:val="0"/>
          <w:marBottom w:val="0"/>
          <w:divBdr>
            <w:top w:val="none" w:sz="0" w:space="0" w:color="auto"/>
            <w:left w:val="none" w:sz="0" w:space="0" w:color="auto"/>
            <w:bottom w:val="none" w:sz="0" w:space="0" w:color="auto"/>
            <w:right w:val="none" w:sz="0" w:space="0" w:color="auto"/>
          </w:divBdr>
        </w:div>
        <w:div w:id="173884094">
          <w:marLeft w:val="0"/>
          <w:marRight w:val="0"/>
          <w:marTop w:val="0"/>
          <w:marBottom w:val="0"/>
          <w:divBdr>
            <w:top w:val="none" w:sz="0" w:space="0" w:color="auto"/>
            <w:left w:val="none" w:sz="0" w:space="0" w:color="auto"/>
            <w:bottom w:val="none" w:sz="0" w:space="0" w:color="auto"/>
            <w:right w:val="none" w:sz="0" w:space="0" w:color="auto"/>
          </w:divBdr>
        </w:div>
        <w:div w:id="174274342">
          <w:marLeft w:val="0"/>
          <w:marRight w:val="0"/>
          <w:marTop w:val="0"/>
          <w:marBottom w:val="0"/>
          <w:divBdr>
            <w:top w:val="none" w:sz="0" w:space="0" w:color="auto"/>
            <w:left w:val="none" w:sz="0" w:space="0" w:color="auto"/>
            <w:bottom w:val="none" w:sz="0" w:space="0" w:color="auto"/>
            <w:right w:val="none" w:sz="0" w:space="0" w:color="auto"/>
          </w:divBdr>
        </w:div>
        <w:div w:id="1053701903">
          <w:marLeft w:val="0"/>
          <w:marRight w:val="0"/>
          <w:marTop w:val="0"/>
          <w:marBottom w:val="0"/>
          <w:divBdr>
            <w:top w:val="none" w:sz="0" w:space="0" w:color="auto"/>
            <w:left w:val="none" w:sz="0" w:space="0" w:color="auto"/>
            <w:bottom w:val="none" w:sz="0" w:space="0" w:color="auto"/>
            <w:right w:val="none" w:sz="0" w:space="0" w:color="auto"/>
          </w:divBdr>
        </w:div>
        <w:div w:id="1602907125">
          <w:marLeft w:val="0"/>
          <w:marRight w:val="0"/>
          <w:marTop w:val="0"/>
          <w:marBottom w:val="0"/>
          <w:divBdr>
            <w:top w:val="none" w:sz="0" w:space="0" w:color="auto"/>
            <w:left w:val="none" w:sz="0" w:space="0" w:color="auto"/>
            <w:bottom w:val="none" w:sz="0" w:space="0" w:color="auto"/>
            <w:right w:val="none" w:sz="0" w:space="0" w:color="auto"/>
          </w:divBdr>
        </w:div>
        <w:div w:id="903679616">
          <w:marLeft w:val="0"/>
          <w:marRight w:val="0"/>
          <w:marTop w:val="0"/>
          <w:marBottom w:val="0"/>
          <w:divBdr>
            <w:top w:val="none" w:sz="0" w:space="0" w:color="auto"/>
            <w:left w:val="none" w:sz="0" w:space="0" w:color="auto"/>
            <w:bottom w:val="none" w:sz="0" w:space="0" w:color="auto"/>
            <w:right w:val="none" w:sz="0" w:space="0" w:color="auto"/>
          </w:divBdr>
        </w:div>
        <w:div w:id="1284995478">
          <w:marLeft w:val="0"/>
          <w:marRight w:val="0"/>
          <w:marTop w:val="0"/>
          <w:marBottom w:val="0"/>
          <w:divBdr>
            <w:top w:val="none" w:sz="0" w:space="0" w:color="auto"/>
            <w:left w:val="none" w:sz="0" w:space="0" w:color="auto"/>
            <w:bottom w:val="none" w:sz="0" w:space="0" w:color="auto"/>
            <w:right w:val="none" w:sz="0" w:space="0" w:color="auto"/>
          </w:divBdr>
        </w:div>
      </w:divsChild>
    </w:div>
    <w:div w:id="984432822">
      <w:bodyDiv w:val="1"/>
      <w:marLeft w:val="0"/>
      <w:marRight w:val="0"/>
      <w:marTop w:val="0"/>
      <w:marBottom w:val="0"/>
      <w:divBdr>
        <w:top w:val="none" w:sz="0" w:space="0" w:color="auto"/>
        <w:left w:val="none" w:sz="0" w:space="0" w:color="auto"/>
        <w:bottom w:val="none" w:sz="0" w:space="0" w:color="auto"/>
        <w:right w:val="none" w:sz="0" w:space="0" w:color="auto"/>
      </w:divBdr>
      <w:divsChild>
        <w:div w:id="1646743115">
          <w:marLeft w:val="0"/>
          <w:marRight w:val="0"/>
          <w:marTop w:val="0"/>
          <w:marBottom w:val="0"/>
          <w:divBdr>
            <w:top w:val="none" w:sz="0" w:space="0" w:color="auto"/>
            <w:left w:val="none" w:sz="0" w:space="0" w:color="auto"/>
            <w:bottom w:val="none" w:sz="0" w:space="0" w:color="auto"/>
            <w:right w:val="none" w:sz="0" w:space="0" w:color="auto"/>
          </w:divBdr>
        </w:div>
        <w:div w:id="962344600">
          <w:marLeft w:val="0"/>
          <w:marRight w:val="0"/>
          <w:marTop w:val="0"/>
          <w:marBottom w:val="0"/>
          <w:divBdr>
            <w:top w:val="none" w:sz="0" w:space="0" w:color="auto"/>
            <w:left w:val="none" w:sz="0" w:space="0" w:color="auto"/>
            <w:bottom w:val="none" w:sz="0" w:space="0" w:color="auto"/>
            <w:right w:val="none" w:sz="0" w:space="0" w:color="auto"/>
          </w:divBdr>
        </w:div>
      </w:divsChild>
    </w:div>
    <w:div w:id="1025987052">
      <w:bodyDiv w:val="1"/>
      <w:marLeft w:val="0"/>
      <w:marRight w:val="0"/>
      <w:marTop w:val="0"/>
      <w:marBottom w:val="0"/>
      <w:divBdr>
        <w:top w:val="none" w:sz="0" w:space="0" w:color="auto"/>
        <w:left w:val="none" w:sz="0" w:space="0" w:color="auto"/>
        <w:bottom w:val="none" w:sz="0" w:space="0" w:color="auto"/>
        <w:right w:val="none" w:sz="0" w:space="0" w:color="auto"/>
      </w:divBdr>
      <w:divsChild>
        <w:div w:id="517046255">
          <w:marLeft w:val="0"/>
          <w:marRight w:val="0"/>
          <w:marTop w:val="0"/>
          <w:marBottom w:val="0"/>
          <w:divBdr>
            <w:top w:val="none" w:sz="0" w:space="0" w:color="auto"/>
            <w:left w:val="none" w:sz="0" w:space="0" w:color="auto"/>
            <w:bottom w:val="none" w:sz="0" w:space="0" w:color="auto"/>
            <w:right w:val="none" w:sz="0" w:space="0" w:color="auto"/>
          </w:divBdr>
        </w:div>
      </w:divsChild>
    </w:div>
    <w:div w:id="1078285821">
      <w:bodyDiv w:val="1"/>
      <w:marLeft w:val="0"/>
      <w:marRight w:val="0"/>
      <w:marTop w:val="0"/>
      <w:marBottom w:val="0"/>
      <w:divBdr>
        <w:top w:val="none" w:sz="0" w:space="0" w:color="auto"/>
        <w:left w:val="none" w:sz="0" w:space="0" w:color="auto"/>
        <w:bottom w:val="none" w:sz="0" w:space="0" w:color="auto"/>
        <w:right w:val="none" w:sz="0" w:space="0" w:color="auto"/>
      </w:divBdr>
      <w:divsChild>
        <w:div w:id="386149586">
          <w:marLeft w:val="0"/>
          <w:marRight w:val="0"/>
          <w:marTop w:val="0"/>
          <w:marBottom w:val="0"/>
          <w:divBdr>
            <w:top w:val="none" w:sz="0" w:space="0" w:color="auto"/>
            <w:left w:val="none" w:sz="0" w:space="0" w:color="auto"/>
            <w:bottom w:val="none" w:sz="0" w:space="0" w:color="auto"/>
            <w:right w:val="none" w:sz="0" w:space="0" w:color="auto"/>
          </w:divBdr>
        </w:div>
      </w:divsChild>
    </w:div>
    <w:div w:id="1204755676">
      <w:bodyDiv w:val="1"/>
      <w:marLeft w:val="0"/>
      <w:marRight w:val="0"/>
      <w:marTop w:val="0"/>
      <w:marBottom w:val="0"/>
      <w:divBdr>
        <w:top w:val="none" w:sz="0" w:space="0" w:color="auto"/>
        <w:left w:val="none" w:sz="0" w:space="0" w:color="auto"/>
        <w:bottom w:val="none" w:sz="0" w:space="0" w:color="auto"/>
        <w:right w:val="none" w:sz="0" w:space="0" w:color="auto"/>
      </w:divBdr>
    </w:div>
    <w:div w:id="1225337833">
      <w:bodyDiv w:val="1"/>
      <w:marLeft w:val="0"/>
      <w:marRight w:val="0"/>
      <w:marTop w:val="0"/>
      <w:marBottom w:val="0"/>
      <w:divBdr>
        <w:top w:val="none" w:sz="0" w:space="0" w:color="auto"/>
        <w:left w:val="none" w:sz="0" w:space="0" w:color="auto"/>
        <w:bottom w:val="none" w:sz="0" w:space="0" w:color="auto"/>
        <w:right w:val="none" w:sz="0" w:space="0" w:color="auto"/>
      </w:divBdr>
    </w:div>
    <w:div w:id="1408723851">
      <w:bodyDiv w:val="1"/>
      <w:marLeft w:val="0"/>
      <w:marRight w:val="0"/>
      <w:marTop w:val="0"/>
      <w:marBottom w:val="0"/>
      <w:divBdr>
        <w:top w:val="none" w:sz="0" w:space="0" w:color="auto"/>
        <w:left w:val="none" w:sz="0" w:space="0" w:color="auto"/>
        <w:bottom w:val="none" w:sz="0" w:space="0" w:color="auto"/>
        <w:right w:val="none" w:sz="0" w:space="0" w:color="auto"/>
      </w:divBdr>
      <w:divsChild>
        <w:div w:id="1353261879">
          <w:marLeft w:val="0"/>
          <w:marRight w:val="0"/>
          <w:marTop w:val="0"/>
          <w:marBottom w:val="0"/>
          <w:divBdr>
            <w:top w:val="none" w:sz="0" w:space="0" w:color="auto"/>
            <w:left w:val="none" w:sz="0" w:space="0" w:color="auto"/>
            <w:bottom w:val="none" w:sz="0" w:space="0" w:color="auto"/>
            <w:right w:val="none" w:sz="0" w:space="0" w:color="auto"/>
          </w:divBdr>
        </w:div>
      </w:divsChild>
    </w:div>
    <w:div w:id="1414087039">
      <w:bodyDiv w:val="1"/>
      <w:marLeft w:val="0"/>
      <w:marRight w:val="0"/>
      <w:marTop w:val="0"/>
      <w:marBottom w:val="0"/>
      <w:divBdr>
        <w:top w:val="none" w:sz="0" w:space="0" w:color="auto"/>
        <w:left w:val="none" w:sz="0" w:space="0" w:color="auto"/>
        <w:bottom w:val="none" w:sz="0" w:space="0" w:color="auto"/>
        <w:right w:val="none" w:sz="0" w:space="0" w:color="auto"/>
      </w:divBdr>
      <w:divsChild>
        <w:div w:id="174157507">
          <w:marLeft w:val="0"/>
          <w:marRight w:val="0"/>
          <w:marTop w:val="0"/>
          <w:marBottom w:val="0"/>
          <w:divBdr>
            <w:top w:val="none" w:sz="0" w:space="0" w:color="auto"/>
            <w:left w:val="none" w:sz="0" w:space="0" w:color="auto"/>
            <w:bottom w:val="none" w:sz="0" w:space="0" w:color="auto"/>
            <w:right w:val="none" w:sz="0" w:space="0" w:color="auto"/>
          </w:divBdr>
        </w:div>
        <w:div w:id="1540390067">
          <w:marLeft w:val="0"/>
          <w:marRight w:val="0"/>
          <w:marTop w:val="0"/>
          <w:marBottom w:val="0"/>
          <w:divBdr>
            <w:top w:val="none" w:sz="0" w:space="0" w:color="auto"/>
            <w:left w:val="none" w:sz="0" w:space="0" w:color="auto"/>
            <w:bottom w:val="none" w:sz="0" w:space="0" w:color="auto"/>
            <w:right w:val="none" w:sz="0" w:space="0" w:color="auto"/>
          </w:divBdr>
        </w:div>
        <w:div w:id="455876938">
          <w:marLeft w:val="0"/>
          <w:marRight w:val="0"/>
          <w:marTop w:val="0"/>
          <w:marBottom w:val="0"/>
          <w:divBdr>
            <w:top w:val="none" w:sz="0" w:space="0" w:color="auto"/>
            <w:left w:val="none" w:sz="0" w:space="0" w:color="auto"/>
            <w:bottom w:val="none" w:sz="0" w:space="0" w:color="auto"/>
            <w:right w:val="none" w:sz="0" w:space="0" w:color="auto"/>
          </w:divBdr>
        </w:div>
        <w:div w:id="916092517">
          <w:marLeft w:val="0"/>
          <w:marRight w:val="0"/>
          <w:marTop w:val="0"/>
          <w:marBottom w:val="0"/>
          <w:divBdr>
            <w:top w:val="none" w:sz="0" w:space="0" w:color="auto"/>
            <w:left w:val="none" w:sz="0" w:space="0" w:color="auto"/>
            <w:bottom w:val="none" w:sz="0" w:space="0" w:color="auto"/>
            <w:right w:val="none" w:sz="0" w:space="0" w:color="auto"/>
          </w:divBdr>
        </w:div>
        <w:div w:id="945842226">
          <w:marLeft w:val="0"/>
          <w:marRight w:val="0"/>
          <w:marTop w:val="0"/>
          <w:marBottom w:val="0"/>
          <w:divBdr>
            <w:top w:val="none" w:sz="0" w:space="0" w:color="auto"/>
            <w:left w:val="none" w:sz="0" w:space="0" w:color="auto"/>
            <w:bottom w:val="none" w:sz="0" w:space="0" w:color="auto"/>
            <w:right w:val="none" w:sz="0" w:space="0" w:color="auto"/>
          </w:divBdr>
        </w:div>
      </w:divsChild>
    </w:div>
    <w:div w:id="1669627317">
      <w:bodyDiv w:val="1"/>
      <w:marLeft w:val="0"/>
      <w:marRight w:val="0"/>
      <w:marTop w:val="0"/>
      <w:marBottom w:val="0"/>
      <w:divBdr>
        <w:top w:val="none" w:sz="0" w:space="0" w:color="auto"/>
        <w:left w:val="none" w:sz="0" w:space="0" w:color="auto"/>
        <w:bottom w:val="none" w:sz="0" w:space="0" w:color="auto"/>
        <w:right w:val="none" w:sz="0" w:space="0" w:color="auto"/>
      </w:divBdr>
      <w:divsChild>
        <w:div w:id="387337652">
          <w:marLeft w:val="0"/>
          <w:marRight w:val="0"/>
          <w:marTop w:val="0"/>
          <w:marBottom w:val="0"/>
          <w:divBdr>
            <w:top w:val="none" w:sz="0" w:space="0" w:color="auto"/>
            <w:left w:val="none" w:sz="0" w:space="0" w:color="auto"/>
            <w:bottom w:val="none" w:sz="0" w:space="0" w:color="auto"/>
            <w:right w:val="none" w:sz="0" w:space="0" w:color="auto"/>
          </w:divBdr>
        </w:div>
        <w:div w:id="537742499">
          <w:marLeft w:val="0"/>
          <w:marRight w:val="0"/>
          <w:marTop w:val="0"/>
          <w:marBottom w:val="0"/>
          <w:divBdr>
            <w:top w:val="none" w:sz="0" w:space="0" w:color="auto"/>
            <w:left w:val="none" w:sz="0" w:space="0" w:color="auto"/>
            <w:bottom w:val="none" w:sz="0" w:space="0" w:color="auto"/>
            <w:right w:val="none" w:sz="0" w:space="0" w:color="auto"/>
          </w:divBdr>
        </w:div>
      </w:divsChild>
    </w:div>
    <w:div w:id="1833981531">
      <w:bodyDiv w:val="1"/>
      <w:marLeft w:val="0"/>
      <w:marRight w:val="0"/>
      <w:marTop w:val="0"/>
      <w:marBottom w:val="0"/>
      <w:divBdr>
        <w:top w:val="none" w:sz="0" w:space="0" w:color="auto"/>
        <w:left w:val="none" w:sz="0" w:space="0" w:color="auto"/>
        <w:bottom w:val="none" w:sz="0" w:space="0" w:color="auto"/>
        <w:right w:val="none" w:sz="0" w:space="0" w:color="auto"/>
      </w:divBdr>
      <w:divsChild>
        <w:div w:id="197937423">
          <w:marLeft w:val="0"/>
          <w:marRight w:val="0"/>
          <w:marTop w:val="0"/>
          <w:marBottom w:val="0"/>
          <w:divBdr>
            <w:top w:val="none" w:sz="0" w:space="0" w:color="auto"/>
            <w:left w:val="none" w:sz="0" w:space="0" w:color="auto"/>
            <w:bottom w:val="none" w:sz="0" w:space="0" w:color="auto"/>
            <w:right w:val="none" w:sz="0" w:space="0" w:color="auto"/>
          </w:divBdr>
        </w:div>
      </w:divsChild>
    </w:div>
    <w:div w:id="1906404870">
      <w:bodyDiv w:val="1"/>
      <w:marLeft w:val="0"/>
      <w:marRight w:val="0"/>
      <w:marTop w:val="0"/>
      <w:marBottom w:val="0"/>
      <w:divBdr>
        <w:top w:val="none" w:sz="0" w:space="0" w:color="auto"/>
        <w:left w:val="none" w:sz="0" w:space="0" w:color="auto"/>
        <w:bottom w:val="none" w:sz="0" w:space="0" w:color="auto"/>
        <w:right w:val="none" w:sz="0" w:space="0" w:color="auto"/>
      </w:divBdr>
    </w:div>
    <w:div w:id="2118673921">
      <w:bodyDiv w:val="1"/>
      <w:marLeft w:val="0"/>
      <w:marRight w:val="0"/>
      <w:marTop w:val="0"/>
      <w:marBottom w:val="0"/>
      <w:divBdr>
        <w:top w:val="none" w:sz="0" w:space="0" w:color="auto"/>
        <w:left w:val="none" w:sz="0" w:space="0" w:color="auto"/>
        <w:bottom w:val="none" w:sz="0" w:space="0" w:color="auto"/>
        <w:right w:val="none" w:sz="0" w:space="0" w:color="auto"/>
      </w:divBdr>
      <w:divsChild>
        <w:div w:id="243344944">
          <w:marLeft w:val="0"/>
          <w:marRight w:val="0"/>
          <w:marTop w:val="0"/>
          <w:marBottom w:val="0"/>
          <w:divBdr>
            <w:top w:val="none" w:sz="0" w:space="0" w:color="auto"/>
            <w:left w:val="none" w:sz="0" w:space="0" w:color="auto"/>
            <w:bottom w:val="none" w:sz="0" w:space="0" w:color="auto"/>
            <w:right w:val="none" w:sz="0" w:space="0" w:color="auto"/>
          </w:divBdr>
        </w:div>
        <w:div w:id="229042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package" Target="embeddings/Microsoft_Visio_Drawing2.vsdx"/><Relationship Id="rId21" Type="http://schemas.openxmlformats.org/officeDocument/2006/relationships/oleObject" Target="embeddings/oleObject1.bin"/><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image" Target="media/image10.w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image" Target="media/image19.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vsdx"/><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D3411B-E0FA-4B05-ADDA-6AB3296E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101</Pages>
  <Words>13217</Words>
  <Characters>75341</Characters>
  <Application>Microsoft Office Word</Application>
  <DocSecurity>0</DocSecurity>
  <Lines>627</Lines>
  <Paragraphs>176</Paragraphs>
  <ScaleCrop>false</ScaleCrop>
  <Company/>
  <LinksUpToDate>false</LinksUpToDate>
  <CharactersWithSpaces>88382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月彤 周</dc:creator>
  <cp:lastModifiedBy>月彤 周</cp:lastModifiedBy>
  <cp:revision>2</cp:revision>
  <dcterms:created xsi:type="dcterms:W3CDTF">2024-02-29T05:06:00Z</dcterms:created>
  <dcterms:modified xsi:type="dcterms:W3CDTF">2024-02-29T05:06:00Z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A23320636C9B45E9AEAD765A98161D81_13</vt:lpwstr>
  </property>
</Properties>
</file>